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4F7" w:rsidRDefault="004B54F7" w:rsidP="004B54F7">
      <w:pPr>
        <w:tabs>
          <w:tab w:val="left" w:pos="2977"/>
        </w:tabs>
        <w:spacing w:line="360" w:lineRule="auto"/>
        <w:ind w:hanging="426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  <w:r w:rsidR="00EE5754">
        <w:rPr>
          <w:sz w:val="28"/>
          <w:szCs w:val="28"/>
        </w:rPr>
        <w:t>2</w:t>
      </w:r>
    </w:p>
    <w:p w:rsidR="00B06610" w:rsidRPr="00AA5C4A" w:rsidRDefault="00B06610" w:rsidP="00B06610">
      <w:pPr>
        <w:tabs>
          <w:tab w:val="left" w:pos="2977"/>
        </w:tabs>
        <w:spacing w:line="360" w:lineRule="auto"/>
        <w:ind w:hanging="426"/>
        <w:jc w:val="center"/>
        <w:rPr>
          <w:sz w:val="28"/>
          <w:szCs w:val="28"/>
        </w:rPr>
      </w:pPr>
      <w:r w:rsidRPr="00AA5C4A">
        <w:rPr>
          <w:sz w:val="28"/>
          <w:szCs w:val="28"/>
        </w:rPr>
        <w:t>МИНИСТЕРСТВО ОБРАЗОВАНИЯ И НАУКИ РОССИЙСКОЙ ФЕДЕРАЦИИ</w:t>
      </w:r>
    </w:p>
    <w:p w:rsidR="00B06610" w:rsidRPr="00AA5C4A" w:rsidRDefault="00B06610" w:rsidP="00B06610">
      <w:pPr>
        <w:tabs>
          <w:tab w:val="left" w:pos="2977"/>
        </w:tabs>
        <w:spacing w:line="360" w:lineRule="auto"/>
        <w:jc w:val="center"/>
        <w:rPr>
          <w:sz w:val="28"/>
          <w:szCs w:val="28"/>
        </w:rPr>
      </w:pPr>
      <w:r w:rsidRPr="00AA5C4A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B06610" w:rsidRPr="00AA5C4A" w:rsidRDefault="00B06610" w:rsidP="00B06610">
      <w:pPr>
        <w:tabs>
          <w:tab w:val="left" w:pos="2977"/>
        </w:tabs>
        <w:spacing w:line="360" w:lineRule="auto"/>
        <w:jc w:val="center"/>
        <w:rPr>
          <w:sz w:val="28"/>
          <w:szCs w:val="28"/>
        </w:rPr>
      </w:pPr>
      <w:r w:rsidRPr="00AA5C4A">
        <w:rPr>
          <w:sz w:val="28"/>
          <w:szCs w:val="28"/>
        </w:rPr>
        <w:t>«КАБАРДИНО-БАЛКАРСКИЙ ГОСУДАРСТВЕННЫЙ УНИВЕРСИТЕТ</w:t>
      </w:r>
    </w:p>
    <w:p w:rsidR="00B06610" w:rsidRPr="00AA5C4A" w:rsidRDefault="00B06610" w:rsidP="00B06610">
      <w:pPr>
        <w:tabs>
          <w:tab w:val="left" w:pos="2977"/>
        </w:tabs>
        <w:spacing w:line="360" w:lineRule="auto"/>
        <w:jc w:val="center"/>
        <w:rPr>
          <w:sz w:val="28"/>
          <w:szCs w:val="28"/>
        </w:rPr>
      </w:pPr>
      <w:r w:rsidRPr="00AA5C4A">
        <w:rPr>
          <w:sz w:val="28"/>
          <w:szCs w:val="28"/>
        </w:rPr>
        <w:t>им. Х.М. БЕРБЕКОВА»</w:t>
      </w:r>
    </w:p>
    <w:p w:rsidR="00B06610" w:rsidRDefault="00B06610" w:rsidP="00B06610">
      <w:pPr>
        <w:tabs>
          <w:tab w:val="left" w:pos="2977"/>
        </w:tabs>
        <w:spacing w:line="360" w:lineRule="auto"/>
        <w:jc w:val="center"/>
        <w:rPr>
          <w:sz w:val="28"/>
          <w:szCs w:val="28"/>
        </w:rPr>
      </w:pPr>
    </w:p>
    <w:p w:rsidR="00B06610" w:rsidRDefault="00B06610" w:rsidP="00B06610">
      <w:pPr>
        <w:tabs>
          <w:tab w:val="left" w:pos="2977"/>
        </w:tabs>
        <w:spacing w:line="360" w:lineRule="auto"/>
        <w:jc w:val="center"/>
        <w:rPr>
          <w:sz w:val="28"/>
          <w:szCs w:val="28"/>
        </w:rPr>
      </w:pPr>
    </w:p>
    <w:p w:rsidR="00B06610" w:rsidRDefault="00B06610" w:rsidP="00B06610">
      <w:pPr>
        <w:tabs>
          <w:tab w:val="left" w:pos="2977"/>
        </w:tabs>
        <w:spacing w:line="360" w:lineRule="auto"/>
        <w:jc w:val="center"/>
        <w:rPr>
          <w:sz w:val="28"/>
          <w:szCs w:val="28"/>
        </w:rPr>
      </w:pPr>
    </w:p>
    <w:p w:rsidR="00B06610" w:rsidRPr="00AA5C4A" w:rsidRDefault="00B06610" w:rsidP="00B06610">
      <w:pPr>
        <w:tabs>
          <w:tab w:val="left" w:pos="2977"/>
        </w:tabs>
        <w:spacing w:line="360" w:lineRule="auto"/>
        <w:jc w:val="center"/>
        <w:rPr>
          <w:sz w:val="28"/>
          <w:szCs w:val="28"/>
        </w:rPr>
      </w:pPr>
    </w:p>
    <w:p w:rsidR="00B06610" w:rsidRPr="00AA5C4A" w:rsidRDefault="00B06610" w:rsidP="00B06610">
      <w:pPr>
        <w:tabs>
          <w:tab w:val="left" w:pos="2977"/>
        </w:tabs>
        <w:spacing w:line="360" w:lineRule="auto"/>
        <w:jc w:val="center"/>
        <w:rPr>
          <w:b/>
          <w:sz w:val="28"/>
          <w:szCs w:val="28"/>
        </w:rPr>
      </w:pPr>
      <w:r w:rsidRPr="00B410DF">
        <w:rPr>
          <w:b/>
          <w:sz w:val="28"/>
          <w:szCs w:val="28"/>
        </w:rPr>
        <w:t>ПРОГРАММА</w:t>
      </w:r>
      <w:r>
        <w:rPr>
          <w:b/>
          <w:sz w:val="28"/>
          <w:szCs w:val="28"/>
        </w:rPr>
        <w:t xml:space="preserve"> </w:t>
      </w:r>
      <w:r w:rsidRPr="00B06610">
        <w:rPr>
          <w:b/>
          <w:sz w:val="28"/>
          <w:szCs w:val="28"/>
        </w:rPr>
        <w:t xml:space="preserve">ПРЕДДИПЛОМНОЙ </w:t>
      </w:r>
      <w:r w:rsidRPr="00AA5C4A">
        <w:rPr>
          <w:b/>
          <w:sz w:val="28"/>
          <w:szCs w:val="28"/>
        </w:rPr>
        <w:t>ПРАКТИК</w:t>
      </w:r>
      <w:r>
        <w:rPr>
          <w:b/>
          <w:sz w:val="28"/>
          <w:szCs w:val="28"/>
        </w:rPr>
        <w:t>И</w:t>
      </w:r>
    </w:p>
    <w:p w:rsidR="00B06610" w:rsidRPr="00AA5C4A" w:rsidRDefault="00B06610" w:rsidP="00B06610">
      <w:pPr>
        <w:tabs>
          <w:tab w:val="left" w:pos="2977"/>
        </w:tabs>
        <w:spacing w:line="360" w:lineRule="auto"/>
        <w:jc w:val="center"/>
        <w:rPr>
          <w:b/>
          <w:sz w:val="28"/>
          <w:szCs w:val="28"/>
        </w:rPr>
      </w:pPr>
    </w:p>
    <w:p w:rsidR="00B06610" w:rsidRPr="00AA5C4A" w:rsidRDefault="00B06610" w:rsidP="00B06610">
      <w:pPr>
        <w:tabs>
          <w:tab w:val="left" w:pos="2977"/>
        </w:tabs>
        <w:spacing w:line="360" w:lineRule="auto"/>
        <w:jc w:val="center"/>
        <w:rPr>
          <w:b/>
          <w:sz w:val="28"/>
          <w:szCs w:val="28"/>
        </w:rPr>
      </w:pPr>
    </w:p>
    <w:p w:rsidR="00B06610" w:rsidRPr="00251087" w:rsidRDefault="00B06610" w:rsidP="00B06610">
      <w:pPr>
        <w:tabs>
          <w:tab w:val="left" w:pos="2977"/>
        </w:tabs>
        <w:spacing w:line="360" w:lineRule="auto"/>
        <w:jc w:val="center"/>
        <w:rPr>
          <w:sz w:val="28"/>
          <w:szCs w:val="28"/>
        </w:rPr>
      </w:pPr>
      <w:r w:rsidRPr="00251087">
        <w:rPr>
          <w:sz w:val="28"/>
          <w:szCs w:val="28"/>
        </w:rPr>
        <w:t xml:space="preserve">Направление подготовки </w:t>
      </w:r>
    </w:p>
    <w:p w:rsidR="00B06610" w:rsidRPr="00251087" w:rsidRDefault="00B06610" w:rsidP="00B06610">
      <w:pPr>
        <w:tabs>
          <w:tab w:val="left" w:pos="2977"/>
        </w:tabs>
        <w:spacing w:line="360" w:lineRule="auto"/>
        <w:jc w:val="center"/>
        <w:rPr>
          <w:sz w:val="28"/>
          <w:szCs w:val="28"/>
        </w:rPr>
      </w:pPr>
      <w:r w:rsidRPr="00251087">
        <w:rPr>
          <w:sz w:val="28"/>
          <w:szCs w:val="28"/>
        </w:rPr>
        <w:t xml:space="preserve">15.04.02 Технологические машины и оборудование </w:t>
      </w:r>
    </w:p>
    <w:p w:rsidR="00B06610" w:rsidRPr="00251087" w:rsidRDefault="00A23565" w:rsidP="00B06610">
      <w:pPr>
        <w:tabs>
          <w:tab w:val="left" w:pos="2977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Магистерская программа </w:t>
      </w:r>
      <w:r w:rsidR="00B06610" w:rsidRPr="00251087">
        <w:rPr>
          <w:sz w:val="28"/>
          <w:szCs w:val="28"/>
        </w:rPr>
        <w:t xml:space="preserve"> «Современное оборудование хлебокондитерского и макаронного производств»</w:t>
      </w:r>
    </w:p>
    <w:p w:rsidR="00B06610" w:rsidRDefault="00B06610" w:rsidP="00B06610">
      <w:pPr>
        <w:tabs>
          <w:tab w:val="left" w:pos="2977"/>
        </w:tabs>
        <w:spacing w:line="360" w:lineRule="auto"/>
        <w:jc w:val="center"/>
        <w:rPr>
          <w:sz w:val="28"/>
          <w:szCs w:val="28"/>
        </w:rPr>
      </w:pPr>
    </w:p>
    <w:p w:rsidR="00B06610" w:rsidRDefault="00B06610" w:rsidP="00B06610">
      <w:pPr>
        <w:tabs>
          <w:tab w:val="left" w:pos="2977"/>
        </w:tabs>
        <w:spacing w:line="360" w:lineRule="auto"/>
        <w:jc w:val="center"/>
        <w:rPr>
          <w:sz w:val="28"/>
          <w:szCs w:val="28"/>
        </w:rPr>
      </w:pPr>
    </w:p>
    <w:p w:rsidR="00B06610" w:rsidRPr="00AA5C4A" w:rsidRDefault="00B06610" w:rsidP="00B06610">
      <w:pPr>
        <w:tabs>
          <w:tab w:val="left" w:pos="2977"/>
        </w:tabs>
        <w:spacing w:line="360" w:lineRule="auto"/>
        <w:jc w:val="center"/>
        <w:rPr>
          <w:sz w:val="28"/>
          <w:szCs w:val="28"/>
        </w:rPr>
      </w:pPr>
      <w:r w:rsidRPr="00AA5C4A">
        <w:rPr>
          <w:sz w:val="28"/>
          <w:szCs w:val="28"/>
        </w:rPr>
        <w:t xml:space="preserve">Квалификация (степень) выпускника </w:t>
      </w:r>
    </w:p>
    <w:p w:rsidR="00B06610" w:rsidRPr="00AA5C4A" w:rsidRDefault="00B06610" w:rsidP="00B06610">
      <w:pPr>
        <w:tabs>
          <w:tab w:val="left" w:pos="2977"/>
        </w:tabs>
        <w:spacing w:line="360" w:lineRule="auto"/>
        <w:jc w:val="center"/>
        <w:rPr>
          <w:sz w:val="28"/>
          <w:szCs w:val="28"/>
        </w:rPr>
      </w:pPr>
      <w:r w:rsidRPr="00AA5C4A">
        <w:rPr>
          <w:sz w:val="28"/>
          <w:szCs w:val="28"/>
        </w:rPr>
        <w:t>«</w:t>
      </w:r>
      <w:r>
        <w:rPr>
          <w:sz w:val="28"/>
          <w:szCs w:val="28"/>
        </w:rPr>
        <w:t>Магистр</w:t>
      </w:r>
      <w:r w:rsidRPr="00AA5C4A">
        <w:rPr>
          <w:sz w:val="28"/>
          <w:szCs w:val="28"/>
        </w:rPr>
        <w:t>»</w:t>
      </w:r>
    </w:p>
    <w:p w:rsidR="00B06610" w:rsidRPr="00AA5C4A" w:rsidRDefault="00B06610" w:rsidP="00B06610">
      <w:pPr>
        <w:tabs>
          <w:tab w:val="left" w:pos="2977"/>
        </w:tabs>
        <w:spacing w:line="360" w:lineRule="auto"/>
        <w:jc w:val="center"/>
        <w:rPr>
          <w:sz w:val="28"/>
          <w:szCs w:val="28"/>
        </w:rPr>
      </w:pPr>
    </w:p>
    <w:p w:rsidR="00B06610" w:rsidRPr="00AA5C4A" w:rsidRDefault="00B06610" w:rsidP="00B06610">
      <w:pPr>
        <w:tabs>
          <w:tab w:val="left" w:pos="2977"/>
        </w:tabs>
        <w:spacing w:line="360" w:lineRule="auto"/>
        <w:jc w:val="center"/>
        <w:rPr>
          <w:sz w:val="28"/>
          <w:szCs w:val="28"/>
        </w:rPr>
      </w:pPr>
    </w:p>
    <w:p w:rsidR="00B06610" w:rsidRPr="00AA5C4A" w:rsidRDefault="00B06610" w:rsidP="00B06610">
      <w:pPr>
        <w:tabs>
          <w:tab w:val="left" w:pos="2977"/>
        </w:tabs>
        <w:spacing w:line="360" w:lineRule="auto"/>
        <w:jc w:val="center"/>
        <w:rPr>
          <w:sz w:val="28"/>
          <w:szCs w:val="28"/>
        </w:rPr>
      </w:pPr>
    </w:p>
    <w:p w:rsidR="00B06610" w:rsidRPr="00AA5C4A" w:rsidRDefault="00B06610" w:rsidP="00B06610">
      <w:pPr>
        <w:tabs>
          <w:tab w:val="left" w:pos="2977"/>
        </w:tabs>
        <w:spacing w:line="360" w:lineRule="auto"/>
        <w:jc w:val="center"/>
        <w:rPr>
          <w:sz w:val="28"/>
          <w:szCs w:val="28"/>
        </w:rPr>
      </w:pPr>
    </w:p>
    <w:p w:rsidR="00B06610" w:rsidRDefault="00B06610" w:rsidP="00B06610">
      <w:pPr>
        <w:tabs>
          <w:tab w:val="left" w:pos="2977"/>
        </w:tabs>
        <w:spacing w:line="360" w:lineRule="auto"/>
        <w:jc w:val="center"/>
        <w:rPr>
          <w:sz w:val="28"/>
          <w:szCs w:val="28"/>
        </w:rPr>
      </w:pPr>
    </w:p>
    <w:p w:rsidR="00B06610" w:rsidRDefault="00B06610" w:rsidP="00B06610">
      <w:pPr>
        <w:tabs>
          <w:tab w:val="left" w:pos="2977"/>
        </w:tabs>
        <w:spacing w:line="360" w:lineRule="auto"/>
        <w:jc w:val="center"/>
        <w:rPr>
          <w:sz w:val="28"/>
          <w:szCs w:val="28"/>
        </w:rPr>
      </w:pPr>
    </w:p>
    <w:p w:rsidR="00B06610" w:rsidRPr="00AA5C4A" w:rsidRDefault="00B06610" w:rsidP="00B06610">
      <w:pPr>
        <w:tabs>
          <w:tab w:val="left" w:pos="2977"/>
        </w:tabs>
        <w:spacing w:line="360" w:lineRule="auto"/>
        <w:jc w:val="center"/>
        <w:rPr>
          <w:sz w:val="28"/>
          <w:szCs w:val="28"/>
        </w:rPr>
      </w:pPr>
    </w:p>
    <w:p w:rsidR="00B06610" w:rsidRPr="00AA5C4A" w:rsidRDefault="00B06610" w:rsidP="00B06610">
      <w:pPr>
        <w:tabs>
          <w:tab w:val="left" w:pos="2977"/>
        </w:tabs>
        <w:spacing w:line="360" w:lineRule="auto"/>
        <w:jc w:val="center"/>
        <w:rPr>
          <w:sz w:val="28"/>
          <w:szCs w:val="28"/>
        </w:rPr>
      </w:pPr>
    </w:p>
    <w:p w:rsidR="00B06610" w:rsidRPr="00AA5C4A" w:rsidRDefault="00B06610" w:rsidP="00B06610">
      <w:pPr>
        <w:tabs>
          <w:tab w:val="left" w:pos="2977"/>
        </w:tabs>
        <w:spacing w:line="360" w:lineRule="auto"/>
        <w:jc w:val="center"/>
        <w:rPr>
          <w:sz w:val="28"/>
          <w:szCs w:val="28"/>
        </w:rPr>
      </w:pPr>
      <w:r w:rsidRPr="00AA5C4A">
        <w:rPr>
          <w:sz w:val="28"/>
          <w:szCs w:val="28"/>
        </w:rPr>
        <w:t>Нальчик 2016</w:t>
      </w:r>
    </w:p>
    <w:p w:rsidR="008B0EFF" w:rsidRPr="006137F5" w:rsidRDefault="008B0EFF" w:rsidP="00257B23">
      <w:pPr>
        <w:pStyle w:val="af4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137F5">
        <w:rPr>
          <w:rFonts w:ascii="Times New Roman" w:hAnsi="Times New Roman"/>
          <w:b/>
          <w:sz w:val="24"/>
          <w:szCs w:val="24"/>
        </w:rPr>
        <w:lastRenderedPageBreak/>
        <w:t>1</w:t>
      </w:r>
      <w:r w:rsidR="00B14654">
        <w:rPr>
          <w:rFonts w:ascii="Times New Roman" w:hAnsi="Times New Roman"/>
          <w:b/>
          <w:sz w:val="24"/>
          <w:szCs w:val="24"/>
        </w:rPr>
        <w:t xml:space="preserve"> </w:t>
      </w:r>
      <w:r w:rsidRPr="006137F5">
        <w:rPr>
          <w:rFonts w:ascii="Times New Roman" w:hAnsi="Times New Roman"/>
          <w:b/>
          <w:sz w:val="24"/>
          <w:szCs w:val="24"/>
        </w:rPr>
        <w:t>Цель и задачи преддипломной</w:t>
      </w:r>
      <w:r w:rsidR="004176C8" w:rsidRPr="00B06610">
        <w:rPr>
          <w:rFonts w:ascii="Times New Roman" w:hAnsi="Times New Roman"/>
          <w:b/>
          <w:sz w:val="24"/>
          <w:szCs w:val="24"/>
        </w:rPr>
        <w:t xml:space="preserve"> </w:t>
      </w:r>
      <w:r w:rsidRPr="006137F5">
        <w:rPr>
          <w:rFonts w:ascii="Times New Roman" w:hAnsi="Times New Roman"/>
          <w:b/>
          <w:sz w:val="24"/>
          <w:szCs w:val="24"/>
        </w:rPr>
        <w:t>практики</w:t>
      </w:r>
    </w:p>
    <w:p w:rsidR="008B0EFF" w:rsidRPr="006137F5" w:rsidRDefault="008B0EFF" w:rsidP="006137F5">
      <w:pPr>
        <w:pStyle w:val="28"/>
        <w:shd w:val="clear" w:color="auto" w:fill="auto"/>
        <w:tabs>
          <w:tab w:val="left" w:pos="0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6137F5">
        <w:rPr>
          <w:b w:val="0"/>
          <w:sz w:val="24"/>
          <w:szCs w:val="24"/>
        </w:rPr>
        <w:t xml:space="preserve">  Целью преддипломной практики является выполнение ВКР, включающее: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>–сбор материалов по теме ВКР;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>–составление содержания расчетно-пояснительной записки ВКР;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>–выполнение содержания графической части ВКР.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>Задачи преддипломной практики состоят в продолжении изучения: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>– литературных источников и патентов по разрабатываемой теме с целью их использования при выполнении ВКР;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>–существующих технологий, оборудования и линии по производству данного вида пищевой продукции с критическим их анализом для выявления преимуществ и недостатков с тем, чтобы их учесть при разработке темы ВКР.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B0EFF" w:rsidRPr="006137F5" w:rsidRDefault="008B0EFF" w:rsidP="006137F5">
      <w:pPr>
        <w:pStyle w:val="af4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137F5">
        <w:rPr>
          <w:rFonts w:ascii="Times New Roman" w:hAnsi="Times New Roman"/>
          <w:b/>
          <w:sz w:val="24"/>
          <w:szCs w:val="24"/>
        </w:rPr>
        <w:t>2 Способы проведения практик</w:t>
      </w:r>
      <w:r w:rsidR="00B14654">
        <w:rPr>
          <w:rFonts w:ascii="Times New Roman" w:hAnsi="Times New Roman"/>
          <w:b/>
          <w:sz w:val="24"/>
          <w:szCs w:val="24"/>
        </w:rPr>
        <w:t>и</w:t>
      </w:r>
    </w:p>
    <w:p w:rsidR="008B0EFF" w:rsidRPr="006137F5" w:rsidRDefault="00B14654" w:rsidP="006137F5">
      <w:pPr>
        <w:ind w:firstLine="567"/>
        <w:jc w:val="both"/>
      </w:pPr>
      <w:r w:rsidRPr="00E7473E">
        <w:rPr>
          <w:color w:val="000000" w:themeColor="text1"/>
        </w:rPr>
        <w:t xml:space="preserve">Практика может проводиться </w:t>
      </w:r>
      <w:r w:rsidR="008B0EFF" w:rsidRPr="006137F5">
        <w:t xml:space="preserve">стационарным и выездным способами. Стационарная практика проводится в профильных организациях (предприятия и организации) </w:t>
      </w:r>
      <w:r w:rsidR="00E91EDA" w:rsidRPr="00E91EDA">
        <w:t xml:space="preserve">                </w:t>
      </w:r>
      <w:r w:rsidR="008B0EFF" w:rsidRPr="006137F5">
        <w:t xml:space="preserve">г. Нальчика и его пригородов или в лабораториях кафедры «Машины и аппараты пищевых производств».При прохождении стационарной практики проезд к месту проведения практики и обратно не оплачивается, дополнительные расходы, связанные с проживанием вне места постоянного жительства (суточные), не возмещаются. </w:t>
      </w:r>
    </w:p>
    <w:p w:rsidR="008B0EFF" w:rsidRPr="006137F5" w:rsidRDefault="008B0EFF" w:rsidP="006137F5">
      <w:pPr>
        <w:jc w:val="both"/>
      </w:pPr>
      <w:r w:rsidRPr="006137F5">
        <w:tab/>
        <w:t xml:space="preserve">Выездная практика проводится на предприятиях и организациях КБР за пределами г. Нальчика, а также в других регионах РФ. Для студентов, проходящих практику за пределами г. Нальчика, оформление командировочных документов и оплата командировочных расходов производятся в соответствии с действующими нормативными документами КБГУ. Студенты очной и заочной форм обучения из других районов КБР и регионов РФ могут проходить практику по месту жительства в соответствии с договорами между КБГУ и профильными организациями. Обучающиеся, совмещающие обучение с трудовой деятельностью, могут проходить практику по месту трудовой деятельности, если их профессиональная деятельность соответствует требованиям к содержанию практики. </w:t>
      </w:r>
    </w:p>
    <w:p w:rsidR="008B0EFF" w:rsidRPr="006137F5" w:rsidRDefault="008B0EFF" w:rsidP="006137F5">
      <w:pPr>
        <w:jc w:val="both"/>
        <w:rPr>
          <w:b/>
        </w:rPr>
      </w:pPr>
      <w:r w:rsidRPr="006137F5">
        <w:rPr>
          <w:b/>
        </w:rPr>
        <w:tab/>
      </w:r>
    </w:p>
    <w:p w:rsidR="008B0EFF" w:rsidRPr="006137F5" w:rsidRDefault="008B0EFF" w:rsidP="006137F5">
      <w:pPr>
        <w:ind w:firstLine="567"/>
        <w:jc w:val="center"/>
        <w:rPr>
          <w:b/>
        </w:rPr>
      </w:pPr>
      <w:r w:rsidRPr="006137F5">
        <w:rPr>
          <w:b/>
        </w:rPr>
        <w:t>3 Формы проведения практик</w:t>
      </w:r>
      <w:r w:rsidR="00B14654">
        <w:rPr>
          <w:b/>
        </w:rPr>
        <w:t>и</w:t>
      </w:r>
    </w:p>
    <w:p w:rsidR="008B0EFF" w:rsidRPr="006137F5" w:rsidRDefault="00B14654" w:rsidP="006137F5">
      <w:pPr>
        <w:pStyle w:val="1"/>
        <w:spacing w:line="240" w:lineRule="auto"/>
        <w:ind w:firstLine="567"/>
        <w:rPr>
          <w:sz w:val="24"/>
          <w:szCs w:val="24"/>
        </w:rPr>
      </w:pPr>
      <w:r w:rsidRPr="00E7473E">
        <w:rPr>
          <w:color w:val="000000" w:themeColor="text1"/>
        </w:rPr>
        <w:t xml:space="preserve">Практика может проводиться </w:t>
      </w:r>
      <w:r w:rsidR="008B0EFF" w:rsidRPr="006137F5">
        <w:rPr>
          <w:sz w:val="24"/>
          <w:szCs w:val="24"/>
        </w:rPr>
        <w:t xml:space="preserve">непрерывно выделением в календарном учебном графике непрерывного периода учебного времени для проведения всех видов практик, предусмотренных ОПОП ВО и дискретно с выделением отдельного периода. В соответствии с ОПОП ВО и календарным учебным графиком по направлению подготовки 15.04.02 Технологические машины и оборудование форма проведения </w:t>
      </w:r>
      <w:r w:rsidR="00E91EDA">
        <w:rPr>
          <w:sz w:val="24"/>
          <w:szCs w:val="24"/>
        </w:rPr>
        <w:t xml:space="preserve">преддипломной </w:t>
      </w:r>
      <w:r w:rsidR="00E91EDA" w:rsidRPr="00E91EDA">
        <w:rPr>
          <w:sz w:val="24"/>
          <w:szCs w:val="24"/>
        </w:rPr>
        <w:t xml:space="preserve"> </w:t>
      </w:r>
      <w:r w:rsidR="008B0EFF" w:rsidRPr="006137F5">
        <w:rPr>
          <w:sz w:val="24"/>
          <w:szCs w:val="24"/>
        </w:rPr>
        <w:t>практик</w:t>
      </w:r>
      <w:r w:rsidR="00E91EDA">
        <w:rPr>
          <w:sz w:val="24"/>
          <w:szCs w:val="24"/>
        </w:rPr>
        <w:t xml:space="preserve">и </w:t>
      </w:r>
      <w:r w:rsidR="008B0EFF" w:rsidRPr="006137F5">
        <w:rPr>
          <w:sz w:val="24"/>
          <w:szCs w:val="24"/>
        </w:rPr>
        <w:t>– дискретная</w:t>
      </w:r>
      <w:r>
        <w:rPr>
          <w:sz w:val="24"/>
          <w:szCs w:val="24"/>
        </w:rPr>
        <w:t>:</w:t>
      </w:r>
      <w:r w:rsidR="008B0EFF" w:rsidRPr="006137F5">
        <w:rPr>
          <w:sz w:val="24"/>
          <w:szCs w:val="24"/>
        </w:rPr>
        <w:t xml:space="preserve">  4 недели  (4-й семестр).</w:t>
      </w:r>
    </w:p>
    <w:p w:rsidR="008B0EFF" w:rsidRPr="006137F5" w:rsidRDefault="008B0EFF" w:rsidP="006137F5">
      <w:pPr>
        <w:jc w:val="both"/>
        <w:rPr>
          <w:b/>
        </w:rPr>
      </w:pPr>
      <w:r w:rsidRPr="006137F5">
        <w:rPr>
          <w:b/>
        </w:rPr>
        <w:tab/>
      </w:r>
    </w:p>
    <w:p w:rsidR="008B0EFF" w:rsidRPr="006137F5" w:rsidRDefault="008B0EFF" w:rsidP="006137F5">
      <w:pPr>
        <w:ind w:firstLine="567"/>
        <w:jc w:val="center"/>
        <w:rPr>
          <w:b/>
        </w:rPr>
      </w:pPr>
      <w:r w:rsidRPr="006137F5">
        <w:rPr>
          <w:b/>
        </w:rPr>
        <w:t>4 Перечень планируемых результатов обучения при прохождении практик, соотнесенных с планируемыми результатами освоения</w:t>
      </w:r>
    </w:p>
    <w:p w:rsidR="008B0EFF" w:rsidRPr="006137F5" w:rsidRDefault="008B0EFF" w:rsidP="006137F5">
      <w:pPr>
        <w:jc w:val="center"/>
        <w:rPr>
          <w:b/>
        </w:rPr>
      </w:pPr>
      <w:r w:rsidRPr="006137F5">
        <w:rPr>
          <w:b/>
        </w:rPr>
        <w:t>образовательной программы</w:t>
      </w:r>
    </w:p>
    <w:p w:rsidR="008B0EFF" w:rsidRPr="006137F5" w:rsidRDefault="003945F6" w:rsidP="006137F5">
      <w:pPr>
        <w:pStyle w:val="af4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</w:t>
      </w:r>
      <w:r w:rsidR="00F50030">
        <w:rPr>
          <w:rFonts w:ascii="Times New Roman" w:hAnsi="Times New Roman"/>
          <w:sz w:val="24"/>
          <w:szCs w:val="24"/>
        </w:rPr>
        <w:t>и</w:t>
      </w:r>
      <w:r w:rsidR="008B0EFF" w:rsidRPr="006137F5">
        <w:rPr>
          <w:rFonts w:ascii="Times New Roman" w:hAnsi="Times New Roman"/>
          <w:sz w:val="24"/>
          <w:szCs w:val="24"/>
        </w:rPr>
        <w:t xml:space="preserve"> представляют собой вид учебных занятий, непосредственно ориентированных на профессионально-практическую подготовку обучающихся. У обучающегося в результате прохождения практик формируются общепрофессиональные, профессиональные и дополнительные профессиональные компетенции.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>Общепрофессиональные компетенции определяют следующие требования к выпускнику:</w:t>
      </w:r>
    </w:p>
    <w:p w:rsidR="008B0EFF" w:rsidRPr="006137F5" w:rsidRDefault="008B0EFF" w:rsidP="006137F5">
      <w:pPr>
        <w:ind w:firstLine="567"/>
        <w:jc w:val="both"/>
        <w:rPr>
          <w:bCs/>
          <w:color w:val="000000"/>
        </w:rPr>
      </w:pPr>
      <w:r w:rsidRPr="006137F5">
        <w:rPr>
          <w:bCs/>
          <w:color w:val="000000"/>
        </w:rPr>
        <w:t>– способность выбирать аналитические и численные методы при разработке математических моделей машин, приводов, оборудования, систем, технологических процессов в машиностроении (ОПК-1);</w:t>
      </w:r>
    </w:p>
    <w:p w:rsidR="008B0EFF" w:rsidRPr="006137F5" w:rsidRDefault="008B0EFF" w:rsidP="006137F5">
      <w:pPr>
        <w:ind w:firstLine="567"/>
        <w:jc w:val="both"/>
        <w:rPr>
          <w:bCs/>
          <w:color w:val="000000"/>
        </w:rPr>
      </w:pPr>
      <w:r w:rsidRPr="006137F5">
        <w:rPr>
          <w:bCs/>
          <w:color w:val="000000"/>
        </w:rPr>
        <w:lastRenderedPageBreak/>
        <w:t>– способность на научной основе организовывать свой труд, самостоятельно оценивать результаты своей деятельности, владение навыками самостоятельной работы в сфере проведения научных исследований</w:t>
      </w:r>
      <w:r w:rsidR="00DF0504" w:rsidRPr="00DF0504">
        <w:rPr>
          <w:bCs/>
          <w:color w:val="000000"/>
        </w:rPr>
        <w:t xml:space="preserve"> </w:t>
      </w:r>
      <w:r w:rsidRPr="006137F5">
        <w:rPr>
          <w:bCs/>
          <w:color w:val="000000"/>
        </w:rPr>
        <w:t>(ОПК-2);</w:t>
      </w:r>
    </w:p>
    <w:p w:rsidR="008B0EFF" w:rsidRPr="006137F5" w:rsidRDefault="008B0EFF" w:rsidP="006137F5">
      <w:pPr>
        <w:ind w:firstLine="567"/>
        <w:jc w:val="both"/>
        <w:rPr>
          <w:bCs/>
          <w:color w:val="000000"/>
        </w:rPr>
      </w:pPr>
      <w:r w:rsidRPr="006137F5">
        <w:rPr>
          <w:bCs/>
          <w:color w:val="000000"/>
        </w:rPr>
        <w:t>– способность получать и обрабатывать информацию из различных источников с использованием современных информационных технологий, применять прикладные программные средства при решении практических вопросов с использованием персональных компьютеров с применением программных средств общего и специального назначения, в том числе в режиме удаленного доступа (ОПК-3);</w:t>
      </w:r>
    </w:p>
    <w:p w:rsidR="008B0EFF" w:rsidRPr="006137F5" w:rsidRDefault="008B0EFF" w:rsidP="006137F5">
      <w:pPr>
        <w:ind w:firstLine="567"/>
        <w:jc w:val="both"/>
        <w:rPr>
          <w:bCs/>
          <w:color w:val="000000"/>
        </w:rPr>
      </w:pPr>
      <w:r w:rsidRPr="006137F5">
        <w:rPr>
          <w:bCs/>
          <w:color w:val="000000"/>
        </w:rPr>
        <w:t xml:space="preserve"> – способность оценивать технико-экономическую эффективность проектирования, исследования, изготовления машин, приводов, оборудования, систем, технологических процессов, принимать участие в создании системы менеджмента качества на предприятии (ОПК-4);</w:t>
      </w:r>
    </w:p>
    <w:p w:rsidR="008B0EFF" w:rsidRPr="006137F5" w:rsidRDefault="008B0EFF" w:rsidP="006137F5">
      <w:pPr>
        <w:ind w:firstLine="567"/>
        <w:jc w:val="both"/>
        <w:rPr>
          <w:bCs/>
          <w:color w:val="000000"/>
        </w:rPr>
      </w:pPr>
      <w:r w:rsidRPr="006137F5">
        <w:rPr>
          <w:bCs/>
          <w:color w:val="000000"/>
        </w:rPr>
        <w:t>– способность выбирать оптимальные решения при создании продукции с учетом требований качества, надежности и стоимости, а также сроков исполнения, безопасности жизнедеятельности и экологической чистоты производства (ОПК-5);</w:t>
      </w:r>
    </w:p>
    <w:p w:rsidR="008B0EFF" w:rsidRPr="006137F5" w:rsidRDefault="008B0EFF" w:rsidP="006137F5">
      <w:pPr>
        <w:ind w:firstLine="567"/>
        <w:jc w:val="both"/>
        <w:rPr>
          <w:bCs/>
          <w:color w:val="000000"/>
        </w:rPr>
      </w:pPr>
      <w:r w:rsidRPr="006137F5">
        <w:rPr>
          <w:bCs/>
          <w:color w:val="000000"/>
        </w:rPr>
        <w:t>– способность обеспечивать защиту и оценку стоимости объектов интеллектуальной деятельности (ОПК-6);</w:t>
      </w:r>
    </w:p>
    <w:p w:rsidR="008B0EFF" w:rsidRPr="006137F5" w:rsidRDefault="008B0EFF" w:rsidP="006137F5">
      <w:pPr>
        <w:pStyle w:val="25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6137F5">
        <w:rPr>
          <w:sz w:val="24"/>
          <w:szCs w:val="24"/>
        </w:rPr>
        <w:t>Требования по профессиональным компетенциям зависят от вида деятельности, согласно которым проводится подготовка выпускника. Так, выпускающая кафедра «Машины и аппараты пищевых производств» КБГУ готовит выпускников по направлению подготовки 15.04.02 Технологические машины и оборудование по программе «Современное оборудование хлебокондитерского и макаронного производств» по производственно-технологической и проектно-конструкторской деятельностям.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>Основные требования к выпускнику по этим деятельностям следующие:</w:t>
      </w:r>
    </w:p>
    <w:p w:rsidR="008B0EFF" w:rsidRPr="006137F5" w:rsidRDefault="008B0EFF" w:rsidP="006137F5">
      <w:pPr>
        <w:jc w:val="center"/>
        <w:rPr>
          <w:b/>
        </w:rPr>
      </w:pPr>
      <w:r w:rsidRPr="006137F5">
        <w:rPr>
          <w:b/>
        </w:rPr>
        <w:t>Производственно-технологическая деятельность:</w:t>
      </w:r>
    </w:p>
    <w:p w:rsidR="008B0EFF" w:rsidRPr="006137F5" w:rsidRDefault="008B0EFF" w:rsidP="006137F5">
      <w:pPr>
        <w:ind w:firstLine="426"/>
        <w:jc w:val="both"/>
        <w:rPr>
          <w:bCs/>
          <w:color w:val="000000"/>
        </w:rPr>
      </w:pPr>
      <w:r w:rsidRPr="006137F5">
        <w:rPr>
          <w:bCs/>
          <w:color w:val="000000"/>
        </w:rPr>
        <w:t>– способность разрабатывать технические задания на проектирование и изготовление машин, приводов, систем и нестандартного оборудования и средств технологического оснащения, выбирать оборудование и технологическую оснастку (ПК-1);</w:t>
      </w:r>
    </w:p>
    <w:p w:rsidR="008B0EFF" w:rsidRPr="006137F5" w:rsidRDefault="008B0EFF" w:rsidP="006137F5">
      <w:pPr>
        <w:ind w:firstLine="426"/>
        <w:jc w:val="both"/>
        <w:rPr>
          <w:bCs/>
          <w:color w:val="000000"/>
        </w:rPr>
      </w:pPr>
      <w:r w:rsidRPr="006137F5">
        <w:rPr>
          <w:bCs/>
          <w:color w:val="000000"/>
        </w:rPr>
        <w:t>– способность разрабатывать нормы выработки и технологические нормативы на расход материалов, заготовок, топлива и электроэнергии(ПК-2);</w:t>
      </w:r>
    </w:p>
    <w:p w:rsidR="008B0EFF" w:rsidRPr="006137F5" w:rsidRDefault="008B0EFF" w:rsidP="006137F5">
      <w:pPr>
        <w:ind w:firstLine="426"/>
        <w:jc w:val="both"/>
        <w:rPr>
          <w:bCs/>
          <w:color w:val="000000"/>
        </w:rPr>
      </w:pPr>
      <w:r w:rsidRPr="006137F5">
        <w:rPr>
          <w:bCs/>
          <w:color w:val="000000"/>
        </w:rPr>
        <w:t>– способность оценивать технико-экономическую эффективность проектирования, исследования, изготовления машин, приводов, оборудования, систем, технологических процессов, принимать участие в создании системы менеджмента качества на предприятии (ПК-3);</w:t>
      </w:r>
    </w:p>
    <w:p w:rsidR="008B0EFF" w:rsidRPr="006137F5" w:rsidRDefault="008B0EFF" w:rsidP="006137F5">
      <w:pPr>
        <w:ind w:firstLine="426"/>
        <w:jc w:val="both"/>
        <w:rPr>
          <w:bCs/>
          <w:color w:val="000000"/>
        </w:rPr>
      </w:pPr>
      <w:r w:rsidRPr="006137F5">
        <w:rPr>
          <w:bCs/>
          <w:color w:val="000000"/>
        </w:rPr>
        <w:t>– способность разрабатывать методические и нормативные материалы, а также предложения и мероприятия по осуществлению разработанных проектов и программ (ПК-4);</w:t>
      </w:r>
    </w:p>
    <w:p w:rsidR="008B0EFF" w:rsidRPr="006137F5" w:rsidRDefault="008B0EFF" w:rsidP="006137F5">
      <w:pPr>
        <w:ind w:firstLine="426"/>
        <w:jc w:val="both"/>
        <w:rPr>
          <w:bCs/>
          <w:color w:val="000000"/>
        </w:rPr>
      </w:pPr>
      <w:r w:rsidRPr="006137F5">
        <w:rPr>
          <w:bCs/>
          <w:color w:val="000000"/>
        </w:rPr>
        <w:t>– способность осуществлять экспертизу технической документации(ПК-5)</w:t>
      </w:r>
      <w:r w:rsidR="006137F5">
        <w:rPr>
          <w:bCs/>
          <w:color w:val="000000"/>
        </w:rPr>
        <w:t>.</w:t>
      </w:r>
    </w:p>
    <w:p w:rsidR="008B0EFF" w:rsidRPr="006137F5" w:rsidRDefault="008B0EFF" w:rsidP="006137F5">
      <w:pPr>
        <w:jc w:val="center"/>
        <w:rPr>
          <w:b/>
        </w:rPr>
      </w:pPr>
      <w:r w:rsidRPr="006137F5">
        <w:rPr>
          <w:b/>
        </w:rPr>
        <w:t>Проектно-конструкторская деятельность:</w:t>
      </w:r>
    </w:p>
    <w:p w:rsidR="008B0EFF" w:rsidRPr="006137F5" w:rsidRDefault="008B0EFF" w:rsidP="006137F5">
      <w:pPr>
        <w:ind w:firstLine="567"/>
        <w:jc w:val="both"/>
        <w:rPr>
          <w:bCs/>
          <w:color w:val="000000"/>
        </w:rPr>
      </w:pPr>
      <w:r w:rsidRPr="006137F5">
        <w:rPr>
          <w:bCs/>
          <w:color w:val="000000"/>
        </w:rPr>
        <w:t>– способность подготавливать технические задания на разработку проектных решений, разрабатывать эскизные, технические и рабочие проекты технических разработок с использованием средств автоматизации проектирования и передового опыта разработки конкурентоспособных изделий, участвовать в рассмотрении различной технической документации, подготавливать необходимые обзоры, отзывы, заключения (ПК-23);</w:t>
      </w:r>
    </w:p>
    <w:p w:rsidR="008B0EFF" w:rsidRPr="006137F5" w:rsidRDefault="008B0EFF" w:rsidP="006137F5">
      <w:pPr>
        <w:ind w:firstLine="567"/>
        <w:jc w:val="both"/>
        <w:rPr>
          <w:bCs/>
          <w:color w:val="000000"/>
        </w:rPr>
      </w:pPr>
      <w:r w:rsidRPr="006137F5">
        <w:rPr>
          <w:bCs/>
          <w:color w:val="000000"/>
        </w:rPr>
        <w:t>– способность составлять описания принципов действия и устройства проектируемых изделий и объектов с обоснованием принятых технических решений (ПК-24);</w:t>
      </w:r>
    </w:p>
    <w:p w:rsidR="008B0EFF" w:rsidRPr="006137F5" w:rsidRDefault="008B0EFF" w:rsidP="006137F5">
      <w:pPr>
        <w:ind w:firstLine="567"/>
        <w:jc w:val="both"/>
        <w:rPr>
          <w:bCs/>
          <w:color w:val="000000"/>
        </w:rPr>
      </w:pPr>
      <w:r w:rsidRPr="006137F5">
        <w:rPr>
          <w:bCs/>
          <w:color w:val="000000"/>
        </w:rPr>
        <w:t>– способность разрабатывать методические и нормативные документы, предложения и проводить мероприятия по реализации разработанных проектов и программ (ПК-25);</w:t>
      </w:r>
    </w:p>
    <w:p w:rsidR="008B0EFF" w:rsidRPr="006137F5" w:rsidRDefault="008B0EFF" w:rsidP="006137F5">
      <w:pPr>
        <w:ind w:firstLine="567"/>
        <w:jc w:val="both"/>
        <w:rPr>
          <w:bCs/>
          <w:color w:val="000000"/>
        </w:rPr>
      </w:pPr>
      <w:r w:rsidRPr="006137F5">
        <w:rPr>
          <w:bCs/>
          <w:color w:val="000000"/>
        </w:rPr>
        <w:t xml:space="preserve">– готовность применять новые современные методы разработки технологических процессов изготовления изделий и объектов в сфере профессиональной деятельности с </w:t>
      </w:r>
      <w:r w:rsidRPr="006137F5">
        <w:rPr>
          <w:bCs/>
          <w:color w:val="000000"/>
        </w:rPr>
        <w:lastRenderedPageBreak/>
        <w:t>определением рациональных технологических режимов работы специального оборудования (ПК-26).</w:t>
      </w:r>
    </w:p>
    <w:p w:rsidR="008B0EFF" w:rsidRDefault="008B0EFF" w:rsidP="006137F5">
      <w:pPr>
        <w:ind w:firstLine="567"/>
        <w:jc w:val="both"/>
        <w:rPr>
          <w:bCs/>
          <w:color w:val="000000"/>
        </w:rPr>
      </w:pPr>
      <w:r w:rsidRPr="006137F5">
        <w:rPr>
          <w:bCs/>
          <w:color w:val="000000"/>
        </w:rPr>
        <w:t>В зависимости от вида профессиональной деятельности у обучающегося формируются дополнительные профессиональные компетенции (ДПК):</w:t>
      </w:r>
    </w:p>
    <w:p w:rsidR="00DE1641" w:rsidRPr="006137F5" w:rsidRDefault="00DE1641" w:rsidP="00DE1641">
      <w:pPr>
        <w:ind w:firstLine="567"/>
        <w:jc w:val="center"/>
        <w:rPr>
          <w:b/>
          <w:bCs/>
          <w:color w:val="000000"/>
        </w:rPr>
      </w:pPr>
      <w:r w:rsidRPr="006137F5">
        <w:rPr>
          <w:b/>
          <w:bCs/>
          <w:color w:val="000000"/>
        </w:rPr>
        <w:t>проектно-конструкторская деятельность:</w:t>
      </w:r>
    </w:p>
    <w:p w:rsidR="00DE1641" w:rsidRPr="006137F5" w:rsidRDefault="00DE1641" w:rsidP="00DE1641">
      <w:pPr>
        <w:ind w:firstLine="567"/>
        <w:jc w:val="both"/>
        <w:rPr>
          <w:bCs/>
          <w:color w:val="000000"/>
        </w:rPr>
      </w:pPr>
      <w:r w:rsidRPr="006137F5">
        <w:rPr>
          <w:bCs/>
          <w:color w:val="000000"/>
        </w:rPr>
        <w:t xml:space="preserve"> – Способность выбирать новые конструкционные материалы при разработке машин и оборудования с учетом требований безвредности, надежности, долговечности, ремонтопригодности и последних достижений в области технологии машиностроения (ДПК-1);</w:t>
      </w:r>
    </w:p>
    <w:p w:rsidR="00DE1641" w:rsidRPr="006137F5" w:rsidRDefault="00DE1641" w:rsidP="00DE1641">
      <w:pPr>
        <w:ind w:firstLine="567"/>
        <w:jc w:val="both"/>
        <w:rPr>
          <w:bCs/>
          <w:color w:val="000000"/>
        </w:rPr>
      </w:pPr>
      <w:r w:rsidRPr="006137F5">
        <w:rPr>
          <w:bCs/>
          <w:color w:val="000000"/>
        </w:rPr>
        <w:t xml:space="preserve"> – Способность проводить научно-техническое прогнозирование развития технологий и оборудования в хлебокондитерском и макаронном отраслях с помощью вероятностных методов исследования с учетом широкого спек</w:t>
      </w:r>
      <w:r>
        <w:rPr>
          <w:bCs/>
          <w:color w:val="000000"/>
        </w:rPr>
        <w:t>тра возможных вариантов (ДПК-2);</w:t>
      </w:r>
    </w:p>
    <w:p w:rsidR="008B0EFF" w:rsidRPr="006137F5" w:rsidRDefault="008B0EFF" w:rsidP="00DE1641">
      <w:pPr>
        <w:jc w:val="center"/>
        <w:rPr>
          <w:b/>
          <w:bCs/>
          <w:color w:val="000000"/>
        </w:rPr>
      </w:pPr>
      <w:r w:rsidRPr="006137F5">
        <w:rPr>
          <w:b/>
          <w:bCs/>
          <w:color w:val="000000"/>
        </w:rPr>
        <w:t>производственно-технологическая деятельность:</w:t>
      </w:r>
    </w:p>
    <w:p w:rsidR="008B0EFF" w:rsidRDefault="008B0EFF" w:rsidP="006137F5">
      <w:pPr>
        <w:ind w:firstLine="567"/>
        <w:jc w:val="both"/>
        <w:rPr>
          <w:bCs/>
          <w:color w:val="000000"/>
        </w:rPr>
      </w:pPr>
      <w:r w:rsidRPr="006137F5">
        <w:rPr>
          <w:bCs/>
          <w:color w:val="000000"/>
        </w:rPr>
        <w:t>– Способность поддерживать технологические линии в работоспособном состоянии за счет правильного и своевременного технологического и технического обслуживания оборудования, его ремонта и наладки (ДПК-3)</w:t>
      </w:r>
      <w:r w:rsidR="00DE1641">
        <w:rPr>
          <w:bCs/>
          <w:color w:val="000000"/>
        </w:rPr>
        <w:t>.</w:t>
      </w:r>
    </w:p>
    <w:p w:rsidR="00DE1641" w:rsidRPr="006137F5" w:rsidRDefault="00DE1641" w:rsidP="006137F5">
      <w:pPr>
        <w:ind w:firstLine="567"/>
        <w:jc w:val="both"/>
        <w:rPr>
          <w:bCs/>
          <w:color w:val="000000"/>
        </w:rPr>
      </w:pP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>По результатам прохождения каждой из практик студенты представляют отчет и дневник согласно рекомендациям данной программы.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>Форма промежуточной аттестации по итогам прохождения практик – дифференцированный зачет.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B0EFF" w:rsidRPr="006137F5" w:rsidRDefault="008B0EFF" w:rsidP="006137F5">
      <w:pPr>
        <w:pStyle w:val="af4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137F5">
        <w:rPr>
          <w:rFonts w:ascii="Times New Roman" w:hAnsi="Times New Roman"/>
          <w:b/>
          <w:sz w:val="24"/>
          <w:szCs w:val="24"/>
        </w:rPr>
        <w:t>5</w:t>
      </w:r>
      <w:r w:rsidR="00B14654">
        <w:rPr>
          <w:rFonts w:ascii="Times New Roman" w:hAnsi="Times New Roman"/>
          <w:b/>
          <w:sz w:val="24"/>
          <w:szCs w:val="24"/>
        </w:rPr>
        <w:t xml:space="preserve"> </w:t>
      </w:r>
      <w:r w:rsidRPr="006137F5">
        <w:rPr>
          <w:rFonts w:ascii="Times New Roman" w:hAnsi="Times New Roman"/>
          <w:b/>
          <w:sz w:val="24"/>
          <w:szCs w:val="24"/>
        </w:rPr>
        <w:t>Место практик</w:t>
      </w:r>
      <w:r w:rsidR="00B14654">
        <w:rPr>
          <w:rFonts w:ascii="Times New Roman" w:hAnsi="Times New Roman"/>
          <w:b/>
          <w:sz w:val="24"/>
          <w:szCs w:val="24"/>
        </w:rPr>
        <w:t xml:space="preserve">и </w:t>
      </w:r>
      <w:r w:rsidRPr="006137F5">
        <w:rPr>
          <w:rFonts w:ascii="Times New Roman" w:hAnsi="Times New Roman"/>
          <w:b/>
          <w:sz w:val="24"/>
          <w:szCs w:val="24"/>
        </w:rPr>
        <w:t>в структуре ОПОП ВО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>Практи</w:t>
      </w:r>
      <w:r w:rsidR="00B14654">
        <w:rPr>
          <w:rFonts w:ascii="Times New Roman" w:hAnsi="Times New Roman"/>
          <w:sz w:val="24"/>
          <w:szCs w:val="24"/>
        </w:rPr>
        <w:t xml:space="preserve">ка </w:t>
      </w:r>
      <w:r w:rsidRPr="006137F5">
        <w:rPr>
          <w:rFonts w:ascii="Times New Roman" w:hAnsi="Times New Roman"/>
          <w:sz w:val="24"/>
          <w:szCs w:val="24"/>
        </w:rPr>
        <w:t xml:space="preserve"> магистров относятся к Блоку 2 «Практики, в том числе научно-исследовательская работа (НИР)», который в полном объеме относится к вариативной части программы, и являются составной и обязательной частью ОПОП ВО</w:t>
      </w:r>
      <w:r w:rsidR="00B14654">
        <w:rPr>
          <w:rFonts w:ascii="Times New Roman" w:hAnsi="Times New Roman"/>
          <w:sz w:val="24"/>
          <w:szCs w:val="24"/>
        </w:rPr>
        <w:t xml:space="preserve"> </w:t>
      </w:r>
      <w:r w:rsidRPr="006137F5">
        <w:rPr>
          <w:rFonts w:ascii="Times New Roman" w:hAnsi="Times New Roman"/>
          <w:sz w:val="24"/>
          <w:szCs w:val="24"/>
        </w:rPr>
        <w:t>и проводятся в соответствии с утвержденными рабочим учебным планом и графиком учебного процесса.</w:t>
      </w:r>
    </w:p>
    <w:p w:rsidR="008B0EFF" w:rsidRPr="006137F5" w:rsidRDefault="008B0EFF" w:rsidP="006137F5">
      <w:pPr>
        <w:jc w:val="both"/>
      </w:pPr>
      <w:r w:rsidRPr="006137F5">
        <w:tab/>
      </w:r>
      <w:r w:rsidR="00B14654">
        <w:t>П</w:t>
      </w:r>
      <w:r w:rsidR="00B14654" w:rsidRPr="006137F5">
        <w:t>реддипломная</w:t>
      </w:r>
      <w:r w:rsidRPr="006137F5">
        <w:t xml:space="preserve"> практика </w:t>
      </w:r>
      <w:r w:rsidR="00B14654">
        <w:t xml:space="preserve">проводится </w:t>
      </w:r>
      <w:r w:rsidRPr="006137F5">
        <w:t>– непрерывно в четвертом. Знания, умения и навыки, полученные в ходе прохождения практик</w:t>
      </w:r>
      <w:r w:rsidR="00B14654">
        <w:t>и</w:t>
      </w:r>
      <w:r w:rsidRPr="006137F5">
        <w:t xml:space="preserve">, являются составной частью для последующего прохождения государственной итоговой аттестации в форме государственного экзамена и защиты выпускной квалификационной работы. </w:t>
      </w:r>
      <w:r w:rsidRPr="006137F5">
        <w:tab/>
      </w:r>
    </w:p>
    <w:p w:rsidR="008B0EFF" w:rsidRPr="006137F5" w:rsidRDefault="008B0EFF" w:rsidP="006137F5">
      <w:pPr>
        <w:ind w:firstLine="567"/>
        <w:jc w:val="both"/>
      </w:pPr>
    </w:p>
    <w:p w:rsidR="008B0EFF" w:rsidRPr="006137F5" w:rsidRDefault="008B0EFF" w:rsidP="006137F5">
      <w:pPr>
        <w:jc w:val="center"/>
        <w:rPr>
          <w:b/>
        </w:rPr>
      </w:pPr>
      <w:r w:rsidRPr="006137F5">
        <w:rPr>
          <w:b/>
        </w:rPr>
        <w:t>6 Объём практик</w:t>
      </w:r>
      <w:r w:rsidR="00B14654">
        <w:rPr>
          <w:b/>
        </w:rPr>
        <w:t>и</w:t>
      </w:r>
    </w:p>
    <w:p w:rsidR="008B0EFF" w:rsidRPr="006137F5" w:rsidRDefault="00B14654" w:rsidP="006137F5">
      <w:pPr>
        <w:jc w:val="both"/>
      </w:pPr>
      <w:r>
        <w:tab/>
        <w:t>Объём</w:t>
      </w:r>
      <w:r w:rsidR="008B0EFF" w:rsidRPr="006137F5">
        <w:t xml:space="preserve"> практик</w:t>
      </w:r>
      <w:r>
        <w:t>и</w:t>
      </w:r>
      <w:r w:rsidR="008B0EFF" w:rsidRPr="006137F5">
        <w:t xml:space="preserve"> составляют: преддипломной – 6 зачетных единиц (216 часов), продолжительность – 4 недели. </w:t>
      </w:r>
    </w:p>
    <w:p w:rsidR="008B0EFF" w:rsidRPr="006137F5" w:rsidRDefault="008B0EFF" w:rsidP="006137F5">
      <w:pPr>
        <w:jc w:val="both"/>
      </w:pPr>
    </w:p>
    <w:p w:rsidR="008B0EFF" w:rsidRPr="006137F5" w:rsidRDefault="008B0EFF" w:rsidP="006137F5">
      <w:pPr>
        <w:pStyle w:val="af4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137F5">
        <w:rPr>
          <w:rFonts w:ascii="Times New Roman" w:hAnsi="Times New Roman"/>
          <w:b/>
          <w:sz w:val="24"/>
          <w:szCs w:val="24"/>
        </w:rPr>
        <w:t>7 Места проведения практик</w:t>
      </w:r>
      <w:r w:rsidR="00B14654">
        <w:rPr>
          <w:rFonts w:ascii="Times New Roman" w:hAnsi="Times New Roman"/>
          <w:b/>
          <w:sz w:val="24"/>
          <w:szCs w:val="24"/>
        </w:rPr>
        <w:t>и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>Практик</w:t>
      </w:r>
      <w:r w:rsidR="00B14654">
        <w:rPr>
          <w:rFonts w:ascii="Times New Roman" w:hAnsi="Times New Roman"/>
          <w:sz w:val="24"/>
          <w:szCs w:val="24"/>
        </w:rPr>
        <w:t>а</w:t>
      </w:r>
      <w:r w:rsidRPr="006137F5">
        <w:rPr>
          <w:rFonts w:ascii="Times New Roman" w:hAnsi="Times New Roman"/>
          <w:sz w:val="24"/>
          <w:szCs w:val="24"/>
        </w:rPr>
        <w:t xml:space="preserve"> проводятся на предприятиях КБР, производящих пищевые продукты или занятых переработкой сельхозсырья, а также в лабораториях кафедры «Машины и аппараты пищевых производств».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>Местами проведения практик</w:t>
      </w:r>
      <w:r w:rsidR="00B14654">
        <w:rPr>
          <w:rFonts w:ascii="Times New Roman" w:hAnsi="Times New Roman"/>
          <w:sz w:val="24"/>
          <w:szCs w:val="24"/>
        </w:rPr>
        <w:t>и</w:t>
      </w:r>
      <w:r w:rsidRPr="006137F5">
        <w:rPr>
          <w:rFonts w:ascii="Times New Roman" w:hAnsi="Times New Roman"/>
          <w:sz w:val="24"/>
          <w:szCs w:val="24"/>
        </w:rPr>
        <w:t xml:space="preserve"> могут быть организации и учреждения различного рода деятельности, форм собственности и отраслевой принадлежности. 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>Практик</w:t>
      </w:r>
      <w:r w:rsidR="00B14654">
        <w:rPr>
          <w:rFonts w:ascii="Times New Roman" w:hAnsi="Times New Roman"/>
          <w:sz w:val="24"/>
          <w:szCs w:val="24"/>
        </w:rPr>
        <w:t>а</w:t>
      </w:r>
      <w:r w:rsidRPr="006137F5">
        <w:rPr>
          <w:rFonts w:ascii="Times New Roman" w:hAnsi="Times New Roman"/>
          <w:sz w:val="24"/>
          <w:szCs w:val="24"/>
        </w:rPr>
        <w:t xml:space="preserve"> осуществляются на основе договоров, заключенных с соответствующими организациями. Такими организациями могут быть: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>– предприятия, к основным видам деятельности которых относятся производство продовольственной продукции или переработка</w:t>
      </w:r>
      <w:r w:rsidR="00B14654">
        <w:rPr>
          <w:rFonts w:ascii="Times New Roman" w:hAnsi="Times New Roman"/>
          <w:sz w:val="24"/>
          <w:szCs w:val="24"/>
        </w:rPr>
        <w:t xml:space="preserve"> </w:t>
      </w:r>
      <w:r w:rsidRPr="006137F5">
        <w:rPr>
          <w:rFonts w:ascii="Times New Roman" w:hAnsi="Times New Roman"/>
          <w:sz w:val="24"/>
          <w:szCs w:val="24"/>
        </w:rPr>
        <w:t>сельхозсырья.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>– государственные и коммерческие предприятия.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B0EFF" w:rsidRPr="006137F5" w:rsidRDefault="008B0EFF" w:rsidP="006137F5">
      <w:pPr>
        <w:pStyle w:val="af4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14654" w:rsidRDefault="00B14654" w:rsidP="006137F5">
      <w:pPr>
        <w:pStyle w:val="af4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14654" w:rsidRDefault="00B14654" w:rsidP="006137F5">
      <w:pPr>
        <w:pStyle w:val="af4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B0EFF" w:rsidRPr="006137F5" w:rsidRDefault="008B0EFF" w:rsidP="006137F5">
      <w:pPr>
        <w:pStyle w:val="af4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137F5">
        <w:rPr>
          <w:rFonts w:ascii="Times New Roman" w:hAnsi="Times New Roman"/>
          <w:b/>
          <w:sz w:val="24"/>
          <w:szCs w:val="24"/>
        </w:rPr>
        <w:lastRenderedPageBreak/>
        <w:t xml:space="preserve">8 Структура и содержание преддипломной практики 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 xml:space="preserve">Общая трудоемкость практики составляет 6 зачетных единиц(216 часов). Структура преддипломной практики приведена в таблицах </w:t>
      </w:r>
      <w:r w:rsidR="00B14654">
        <w:rPr>
          <w:rFonts w:ascii="Times New Roman" w:hAnsi="Times New Roman"/>
          <w:sz w:val="24"/>
          <w:szCs w:val="24"/>
        </w:rPr>
        <w:t>1</w:t>
      </w:r>
      <w:r w:rsidRPr="006137F5">
        <w:rPr>
          <w:rFonts w:ascii="Times New Roman" w:hAnsi="Times New Roman"/>
          <w:sz w:val="24"/>
          <w:szCs w:val="24"/>
        </w:rPr>
        <w:t xml:space="preserve"> и </w:t>
      </w:r>
      <w:r w:rsidR="00B14654">
        <w:rPr>
          <w:rFonts w:ascii="Times New Roman" w:hAnsi="Times New Roman"/>
          <w:sz w:val="24"/>
          <w:szCs w:val="24"/>
        </w:rPr>
        <w:t>2</w:t>
      </w:r>
      <w:r w:rsidRPr="006137F5">
        <w:rPr>
          <w:rFonts w:ascii="Times New Roman" w:hAnsi="Times New Roman"/>
          <w:sz w:val="24"/>
          <w:szCs w:val="24"/>
        </w:rPr>
        <w:t>.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B0EFF" w:rsidRPr="006137F5" w:rsidRDefault="008B0EFF" w:rsidP="006137F5">
      <w:pPr>
        <w:pStyle w:val="af4"/>
        <w:ind w:firstLine="567"/>
        <w:rPr>
          <w:rFonts w:ascii="Times New Roman" w:hAnsi="Times New Roman"/>
          <w:sz w:val="24"/>
          <w:szCs w:val="24"/>
        </w:rPr>
      </w:pPr>
    </w:p>
    <w:p w:rsidR="008B0EFF" w:rsidRPr="006137F5" w:rsidRDefault="008B0EFF" w:rsidP="006137F5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 xml:space="preserve">Таблица </w:t>
      </w:r>
      <w:r w:rsidR="00B14654">
        <w:rPr>
          <w:rFonts w:ascii="Times New Roman" w:hAnsi="Times New Roman"/>
          <w:sz w:val="24"/>
          <w:szCs w:val="24"/>
        </w:rPr>
        <w:t>1</w:t>
      </w:r>
      <w:r w:rsidRPr="006137F5">
        <w:rPr>
          <w:rFonts w:ascii="Times New Roman" w:hAnsi="Times New Roman"/>
          <w:sz w:val="24"/>
          <w:szCs w:val="24"/>
        </w:rPr>
        <w:t xml:space="preserve"> – Структура преддипломной практики, проводимой на пищевыхи перерабатывающих предприятиях</w:t>
      </w:r>
    </w:p>
    <w:tbl>
      <w:tblPr>
        <w:tblpPr w:leftFromText="180" w:rightFromText="180" w:vertAnchor="text" w:horzAnchor="margin" w:tblpY="131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5038"/>
        <w:gridCol w:w="1080"/>
        <w:gridCol w:w="1620"/>
        <w:gridCol w:w="1080"/>
      </w:tblGrid>
      <w:tr w:rsidR="008B0EFF" w:rsidRPr="006137F5" w:rsidTr="008B0EF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Этап практики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Вид работы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Трудоемкость, 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Форма</w:t>
            </w: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текущего</w:t>
            </w: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контроля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Компетенция</w:t>
            </w:r>
          </w:p>
        </w:tc>
      </w:tr>
      <w:tr w:rsidR="008B0EFF" w:rsidRPr="006137F5" w:rsidTr="008B0EFF">
        <w:trPr>
          <w:cantSplit/>
          <w:trHeight w:val="452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Подготовительный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FF" w:rsidRPr="006137F5" w:rsidRDefault="008B0EFF" w:rsidP="006137F5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7F5">
              <w:rPr>
                <w:rFonts w:ascii="Times New Roman" w:hAnsi="Times New Roman"/>
                <w:sz w:val="24"/>
                <w:szCs w:val="24"/>
              </w:rPr>
              <w:t>Организационное собрание в КБГУ, получение дневников (командировочных удостоверений) с индивидуальным заданием, рабочего графика проведения практики. Прибытие в профильную организацию, оформление пропусков и прохождение инструктажа по технике безопасности и пожарной безопасности. Ознакомление с требованиями охраны труда, правилами внутреннего распорядка, закрепление за рабочими местами. Знакомство с руководителем практики от предприятия и составление совместно с ним плана реализации программы практики.</w:t>
            </w:r>
          </w:p>
          <w:p w:rsidR="008B0EFF" w:rsidRPr="006137F5" w:rsidRDefault="008B0EFF" w:rsidP="006137F5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7F5">
              <w:rPr>
                <w:rFonts w:ascii="Times New Roman" w:hAnsi="Times New Roman"/>
                <w:sz w:val="24"/>
                <w:szCs w:val="24"/>
              </w:rPr>
              <w:t>Общее знакомство с профильной организацией через экскурсии по предприятию и лекции ведущих специалистов предприятия.</w:t>
            </w:r>
          </w:p>
          <w:p w:rsidR="008B0EFF" w:rsidRPr="006137F5" w:rsidRDefault="008B0EFF" w:rsidP="006137F5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Наличие дневника и рабочего графика проведения практики, роспись в журнале инструктажа по технике безопасности.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ОПК-1</w:t>
            </w: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ОПК-2</w:t>
            </w: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ОПК-3</w:t>
            </w: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ОПК-4</w:t>
            </w: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ОПК-5</w:t>
            </w: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ОПК-6</w:t>
            </w: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ПК-1</w:t>
            </w: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ПК-2</w:t>
            </w: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ПК-3</w:t>
            </w: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ПК-4</w:t>
            </w: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ПК–5 ПК-23 ПК-24</w:t>
            </w: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ПК-25 ПК-26 ДПК–1</w:t>
            </w: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ДПК–2</w:t>
            </w: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ДПК-3</w:t>
            </w: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</w:tc>
      </w:tr>
      <w:tr w:rsidR="008B0EFF" w:rsidRPr="006137F5" w:rsidTr="008B0EFF">
        <w:trPr>
          <w:cantSplit/>
          <w:trHeight w:val="2224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Учебно-производственный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FF" w:rsidRPr="006137F5" w:rsidRDefault="008B0EFF" w:rsidP="006137F5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7F5">
              <w:rPr>
                <w:rFonts w:ascii="Times New Roman" w:hAnsi="Times New Roman"/>
                <w:sz w:val="24"/>
                <w:szCs w:val="24"/>
              </w:rPr>
              <w:t>Ознакомление с ассортиментом выпускаемой в профильной организации пищевой продукции и ее востребованностью на рынке. Изучение технологии и оборудования по производству пищевых продуктов или переработки сельскохозяйственного сырья по теме ВКР. Изучение комплекса мероприятий по повышению эффективности производства. Анализ вариантов усовершенствования существующей технологии и оборудования по производству пищевых продуктов с целью их использования в ВКР. Составление содержания расчетно-поясни- тельной записки ВКР и предварительная проработка основных ее разделов. Разработка содержания графической части ВКР с эскизной проработкой основных ее частей. Сбор материалов по теме ВКР и материалов к отчету.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Рабочие материалы, собеседование по видам работ этапа.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FF" w:rsidRPr="006137F5" w:rsidRDefault="008B0EFF" w:rsidP="006137F5">
            <w:pPr>
              <w:rPr>
                <w:lang w:eastAsia="en-US"/>
              </w:rPr>
            </w:pPr>
          </w:p>
        </w:tc>
      </w:tr>
      <w:tr w:rsidR="008B0EFF" w:rsidRPr="006137F5" w:rsidTr="008B0EFF">
        <w:trPr>
          <w:cantSplit/>
          <w:trHeight w:val="1134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lastRenderedPageBreak/>
              <w:t>Заключительный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FF" w:rsidRPr="006137F5" w:rsidRDefault="008B0EFF" w:rsidP="006137F5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0EFF" w:rsidRPr="006137F5" w:rsidRDefault="008B0EFF" w:rsidP="006137F5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0EFF" w:rsidRPr="006137F5" w:rsidRDefault="008B0EFF" w:rsidP="006137F5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0EFF" w:rsidRPr="006137F5" w:rsidRDefault="008B0EFF" w:rsidP="006137F5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7F5">
              <w:rPr>
                <w:rFonts w:ascii="Times New Roman" w:hAnsi="Times New Roman"/>
                <w:sz w:val="24"/>
                <w:szCs w:val="24"/>
              </w:rPr>
              <w:t>Оформление дневника, систематизация со-бранных материалов и составление отчета по практике и защита его на итоговой конференции.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Рабочие материалы по индивидуальному заданию и ВКР, окончательная редакция отчета, оформленный дневник.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FF" w:rsidRPr="006137F5" w:rsidRDefault="008B0EFF" w:rsidP="006137F5">
            <w:pPr>
              <w:rPr>
                <w:lang w:eastAsia="en-US"/>
              </w:rPr>
            </w:pPr>
          </w:p>
        </w:tc>
      </w:tr>
      <w:tr w:rsidR="008B0EFF" w:rsidRPr="006137F5" w:rsidTr="008B0EFF"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FF" w:rsidRPr="006137F5" w:rsidRDefault="008B0EFF" w:rsidP="006137F5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7F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216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–</w:t>
            </w:r>
          </w:p>
        </w:tc>
      </w:tr>
    </w:tbl>
    <w:p w:rsidR="008B0EFF" w:rsidRPr="006137F5" w:rsidRDefault="008B0EFF" w:rsidP="006137F5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8B0EFF" w:rsidRPr="006137F5" w:rsidRDefault="00B14654" w:rsidP="00B14654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2</w:t>
      </w:r>
      <w:r w:rsidR="008B0EFF" w:rsidRPr="006137F5">
        <w:rPr>
          <w:rFonts w:ascii="Times New Roman" w:hAnsi="Times New Roman"/>
          <w:sz w:val="24"/>
          <w:szCs w:val="24"/>
        </w:rPr>
        <w:t xml:space="preserve"> – Структура преддипломной практики, проводимой</w:t>
      </w:r>
      <w:r w:rsidR="007A124C" w:rsidRPr="007A124C">
        <w:rPr>
          <w:rFonts w:ascii="Times New Roman" w:hAnsi="Times New Roman"/>
          <w:sz w:val="24"/>
          <w:szCs w:val="24"/>
        </w:rPr>
        <w:t xml:space="preserve"> </w:t>
      </w:r>
      <w:r w:rsidR="008B0EFF" w:rsidRPr="006137F5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л</w:t>
      </w:r>
      <w:r w:rsidR="008B0EFF" w:rsidRPr="006137F5">
        <w:rPr>
          <w:rFonts w:ascii="Times New Roman" w:hAnsi="Times New Roman"/>
          <w:sz w:val="24"/>
          <w:szCs w:val="24"/>
        </w:rPr>
        <w:t>абораториях</w:t>
      </w:r>
      <w:r w:rsidR="007A124C" w:rsidRPr="007A124C">
        <w:rPr>
          <w:rFonts w:ascii="Times New Roman" w:hAnsi="Times New Roman"/>
          <w:sz w:val="24"/>
          <w:szCs w:val="24"/>
        </w:rPr>
        <w:t xml:space="preserve"> </w:t>
      </w:r>
      <w:r w:rsidR="008B0EFF" w:rsidRPr="006137F5">
        <w:rPr>
          <w:rFonts w:ascii="Times New Roman" w:hAnsi="Times New Roman"/>
          <w:sz w:val="24"/>
          <w:szCs w:val="24"/>
        </w:rPr>
        <w:t>кафедры «Машины и аппараты пищевых производств»</w:t>
      </w:r>
    </w:p>
    <w:p w:rsidR="008B0EFF" w:rsidRPr="006137F5" w:rsidRDefault="008B0EFF" w:rsidP="006137F5">
      <w:pPr>
        <w:pStyle w:val="af4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-38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5038"/>
        <w:gridCol w:w="1080"/>
        <w:gridCol w:w="1620"/>
        <w:gridCol w:w="1080"/>
      </w:tblGrid>
      <w:tr w:rsidR="008B0EFF" w:rsidRPr="006137F5" w:rsidTr="008B0E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Этап практики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Вид работы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Трудоемкость, 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Форма</w:t>
            </w: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текущего</w:t>
            </w: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контроля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Компетенция</w:t>
            </w:r>
          </w:p>
        </w:tc>
      </w:tr>
      <w:tr w:rsidR="008B0EFF" w:rsidRPr="006137F5" w:rsidTr="008B0EFF">
        <w:trPr>
          <w:cantSplit/>
          <w:trHeight w:val="313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Подготовительный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FF" w:rsidRPr="006137F5" w:rsidRDefault="008B0EFF" w:rsidP="006137F5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7F5">
              <w:rPr>
                <w:rFonts w:ascii="Times New Roman" w:hAnsi="Times New Roman"/>
                <w:sz w:val="24"/>
                <w:szCs w:val="24"/>
              </w:rPr>
              <w:t>Организационное собрание в КБГУ, получение дневников с индивидуальным заданием, рабочего графика проведения практики.</w:t>
            </w:r>
            <w:r w:rsidR="00B146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37F5">
              <w:rPr>
                <w:rFonts w:ascii="Times New Roman" w:hAnsi="Times New Roman"/>
                <w:sz w:val="24"/>
                <w:szCs w:val="24"/>
              </w:rPr>
              <w:t>Прохождение инструктажа по технике безопасности для допуска к оборудованию, установкам, приборам, измерительной технике при проведении НИР.</w:t>
            </w:r>
            <w:r w:rsidR="00B146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37F5">
              <w:rPr>
                <w:rFonts w:ascii="Times New Roman" w:hAnsi="Times New Roman"/>
                <w:sz w:val="24"/>
                <w:szCs w:val="24"/>
              </w:rPr>
              <w:t>Составление совместно с научным руководителем ВКР плана реализации программы практики.</w:t>
            </w:r>
            <w:r w:rsidR="00B146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37F5">
              <w:rPr>
                <w:rFonts w:ascii="Times New Roman" w:hAnsi="Times New Roman"/>
                <w:sz w:val="24"/>
                <w:szCs w:val="24"/>
              </w:rPr>
              <w:t>Обзор литературы и патентный поиск по теме ВКР.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Наличие дневника и рабочего графика проведения практики, роспись в журнале инструктажа по технике безопасности.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ОПК-1</w:t>
            </w: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ОПК-2</w:t>
            </w: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ОПК-3</w:t>
            </w: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ОПК-4</w:t>
            </w: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ОПК-5</w:t>
            </w: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ОПК-6</w:t>
            </w: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ПК-1</w:t>
            </w: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ПК-2</w:t>
            </w: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ПК-3</w:t>
            </w: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ПК-4</w:t>
            </w: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ПК–5 ПК-23 ПК-24</w:t>
            </w: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ПК-25 ПК-26 ДПК–1</w:t>
            </w: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ДПК–2</w:t>
            </w: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lastRenderedPageBreak/>
              <w:t>ДПК-3</w:t>
            </w: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</w:tc>
      </w:tr>
      <w:tr w:rsidR="008B0EFF" w:rsidRPr="006137F5" w:rsidTr="008B0EFF">
        <w:trPr>
          <w:cantSplit/>
          <w:trHeight w:val="222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Учебно-исследовательский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FF" w:rsidRPr="006137F5" w:rsidRDefault="008B0EFF" w:rsidP="006137F5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0EFF" w:rsidRPr="006137F5" w:rsidRDefault="008B0EFF" w:rsidP="006137F5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7F5">
              <w:rPr>
                <w:rFonts w:ascii="Times New Roman" w:hAnsi="Times New Roman"/>
                <w:sz w:val="24"/>
                <w:szCs w:val="24"/>
              </w:rPr>
              <w:t>Составление содержания расчетно-поясни- тельной записки ВКР и предварительная проработка основных ее разделов. Разработка содержания графической части ВКР с эскизной проработкой основных ее частей. Сбор материалов по теме ВКР и материалов к отчету.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Рабочие материалы, собеседование по видам работ этапа.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FF" w:rsidRPr="006137F5" w:rsidRDefault="008B0EFF" w:rsidP="006137F5">
            <w:pPr>
              <w:rPr>
                <w:lang w:eastAsia="en-US"/>
              </w:rPr>
            </w:pPr>
          </w:p>
        </w:tc>
      </w:tr>
      <w:tr w:rsidR="008B0EFF" w:rsidRPr="006137F5" w:rsidTr="008B0EFF">
        <w:trPr>
          <w:cantSplit/>
          <w:trHeight w:val="313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lastRenderedPageBreak/>
              <w:t>Заключительный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FF" w:rsidRPr="006137F5" w:rsidRDefault="008B0EFF" w:rsidP="006137F5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0EFF" w:rsidRPr="006137F5" w:rsidRDefault="008B0EFF" w:rsidP="006137F5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0EFF" w:rsidRPr="006137F5" w:rsidRDefault="008B0EFF" w:rsidP="006137F5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0EFF" w:rsidRPr="006137F5" w:rsidRDefault="008B0EFF" w:rsidP="006137F5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0EFF" w:rsidRPr="006137F5" w:rsidRDefault="008B0EFF" w:rsidP="006137F5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0EFF" w:rsidRPr="006137F5" w:rsidRDefault="008B0EFF" w:rsidP="006137F5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7F5">
              <w:rPr>
                <w:rFonts w:ascii="Times New Roman" w:hAnsi="Times New Roman"/>
                <w:sz w:val="24"/>
                <w:szCs w:val="24"/>
              </w:rPr>
              <w:t>Оформление дневника, составление отчета по практике и защита его на итоговой конференции.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Рабочие материалы по индивидуальному заданию и ВКР, окончательная редакция отчета, оформленный дневник.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FF" w:rsidRPr="006137F5" w:rsidRDefault="008B0EFF" w:rsidP="006137F5">
            <w:pPr>
              <w:rPr>
                <w:lang w:eastAsia="en-US"/>
              </w:rPr>
            </w:pPr>
          </w:p>
        </w:tc>
      </w:tr>
      <w:tr w:rsidR="008B0EFF" w:rsidRPr="006137F5" w:rsidTr="008B0EFF">
        <w:tc>
          <w:tcPr>
            <w:tcW w:w="5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FF" w:rsidRPr="006137F5" w:rsidRDefault="008B0EFF" w:rsidP="006137F5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7F5">
              <w:rPr>
                <w:rFonts w:ascii="Times New Roman" w:hAnsi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216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–</w:t>
            </w:r>
          </w:p>
        </w:tc>
      </w:tr>
    </w:tbl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 xml:space="preserve">Конкретное содержание практики отражается в задании, составленном руководителем практики от кафедры совместно с руководителем практики от базы практики при прохождении преддипломной практики на пищевых </w:t>
      </w:r>
      <w:r w:rsidR="006137F5">
        <w:rPr>
          <w:rFonts w:ascii="Times New Roman" w:hAnsi="Times New Roman"/>
          <w:sz w:val="24"/>
          <w:szCs w:val="24"/>
        </w:rPr>
        <w:t>и перерабатывающих предприятиях</w:t>
      </w:r>
      <w:r w:rsidRPr="006137F5">
        <w:rPr>
          <w:rFonts w:ascii="Times New Roman" w:hAnsi="Times New Roman"/>
          <w:sz w:val="24"/>
          <w:szCs w:val="24"/>
        </w:rPr>
        <w:t>.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>Студент должен участвовать во всех видах деятельности, отраженных в задании.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>Содержание практики может иметь некоторые различия в связи с разной сферой деятельности пищевых предприятий, его масштабами и местом прохождения практики.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 xml:space="preserve">       Конкретное содержание практики при прохождении в лабораториях   кафедры «Машины и аппараты пищевых производств»отражается в задании, составленном руководителем практики от кафедры.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B0EFF" w:rsidRPr="006137F5" w:rsidRDefault="008B0EFF" w:rsidP="006137F5">
      <w:pPr>
        <w:pStyle w:val="af4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137F5">
        <w:rPr>
          <w:rFonts w:ascii="Times New Roman" w:hAnsi="Times New Roman"/>
          <w:b/>
          <w:sz w:val="24"/>
          <w:szCs w:val="24"/>
        </w:rPr>
        <w:t>9 Формы отчетов о прохождении практик</w:t>
      </w:r>
      <w:r w:rsidR="00B14654">
        <w:rPr>
          <w:rFonts w:ascii="Times New Roman" w:hAnsi="Times New Roman"/>
          <w:b/>
          <w:sz w:val="24"/>
          <w:szCs w:val="24"/>
        </w:rPr>
        <w:t>и</w:t>
      </w:r>
    </w:p>
    <w:p w:rsidR="008B0EFF" w:rsidRPr="006137F5" w:rsidRDefault="008B0EFF" w:rsidP="006137F5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>По окончании практики студент обязан представитьдневник и отчет по практике.</w:t>
      </w:r>
    </w:p>
    <w:p w:rsidR="008B0EFF" w:rsidRPr="006137F5" w:rsidRDefault="008B0EFF" w:rsidP="006137F5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>Дневник</w:t>
      </w:r>
      <w:r w:rsidR="00B14654">
        <w:rPr>
          <w:rFonts w:ascii="Times New Roman" w:hAnsi="Times New Roman"/>
          <w:sz w:val="24"/>
          <w:szCs w:val="24"/>
        </w:rPr>
        <w:t xml:space="preserve"> </w:t>
      </w:r>
      <w:r w:rsidRPr="006137F5">
        <w:rPr>
          <w:rFonts w:ascii="Times New Roman" w:hAnsi="Times New Roman"/>
          <w:sz w:val="24"/>
          <w:szCs w:val="24"/>
        </w:rPr>
        <w:t>является основным документом студента при прохождении практики. Во время практики студент еженедельно кратко записывает в дневник все, что им проделано за соответствующий период по выполнению программы и индивидуального задания. Записи о выполненной работе заверяются подписью руководителя от базы практики. С разрешения руководителя от базы студент оставляет у себя составленные им проекты документов, отмечает в дневнике все возникшие вопросы, связанные с разрешением конкретных дел. Ведение таких записей впоследствии облегчит студенту составление отчета о прохождении практики. По требованию руководителя базы практики студент обязан представить дневник на просмотр. Руководители практики  от кафедры и организации подписывают дневник после просмотра,  делают свои замечания и уточняют задание.</w:t>
      </w:r>
    </w:p>
    <w:p w:rsidR="008B0EFF" w:rsidRPr="006137F5" w:rsidRDefault="008B0EFF" w:rsidP="006137F5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>Практика оценивается руководителем от кафедры на основе отчёта, составляемого студентом. Отчёт о прохождении практики должен включать описание проделанной работы.</w:t>
      </w:r>
    </w:p>
    <w:p w:rsidR="008B0EFF" w:rsidRPr="006137F5" w:rsidRDefault="008B0EFF" w:rsidP="006137F5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>Отчет по практике составляется студентом в соответствии с указаниями программы, индивидуальных заданий и дополнительными указаниями руководителей практики от кафедры и со стороны организации.</w:t>
      </w:r>
    </w:p>
    <w:p w:rsidR="008B0EFF" w:rsidRPr="006137F5" w:rsidRDefault="008B0EFF" w:rsidP="006137F5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>В отчёте о практике должны быть освещены следующие вопросы:</w:t>
      </w:r>
    </w:p>
    <w:p w:rsidR="008B0EFF" w:rsidRPr="006137F5" w:rsidRDefault="008B0EFF" w:rsidP="006137F5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>– место и время прохождения практики;</w:t>
      </w:r>
    </w:p>
    <w:p w:rsidR="008B0EFF" w:rsidRPr="006137F5" w:rsidRDefault="008B0EFF" w:rsidP="006137F5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>– описание выполненной работы в соответствии с индивидуальным заданием практики;</w:t>
      </w:r>
    </w:p>
    <w:p w:rsidR="008B0EFF" w:rsidRPr="006137F5" w:rsidRDefault="008B0EFF" w:rsidP="006137F5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>– анализ наиболее сложных и интересных вопросов, изученных студентом на практике.</w:t>
      </w:r>
    </w:p>
    <w:p w:rsidR="008B0EFF" w:rsidRPr="006137F5" w:rsidRDefault="008B0EFF" w:rsidP="006137F5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lastRenderedPageBreak/>
        <w:t>Отчет должен отражать отношение студента к изученным материалам, к той деятельности, с которой он знакомился, те знания и навыки, которые он приобрел в ходе практики. Отчет не должен быть пересказом программы практики или повторением дневника, а должен носить аналитический характер.Рекомендации по содержанию разделов отчета изложены в методических указаниях по проведению практик настоящего издания.</w:t>
      </w:r>
    </w:p>
    <w:p w:rsidR="008B0EFF" w:rsidRPr="006137F5" w:rsidRDefault="008B0EFF" w:rsidP="006137F5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C16E11" w:rsidRDefault="00C16E11" w:rsidP="00C16E11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 Фонд оценочных средств для проведения промежуточной</w:t>
      </w:r>
    </w:p>
    <w:p w:rsidR="00C16E11" w:rsidRDefault="00C16E11" w:rsidP="00C16E11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аттестации обучающихся по практике</w:t>
      </w:r>
    </w:p>
    <w:p w:rsidR="00C16E11" w:rsidRDefault="00C16E11" w:rsidP="00C16E11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процессе прохождения практики студенты должны освоить все компетенции. </w:t>
      </w:r>
    </w:p>
    <w:p w:rsidR="00C16E11" w:rsidRDefault="00C16E11" w:rsidP="00C16E11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Уровень освоения каждой компетенции оценивается по трёхуровневой шкале:</w:t>
      </w:r>
    </w:p>
    <w:p w:rsidR="00C16E11" w:rsidRDefault="00C16E11" w:rsidP="00C16E11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первый уровень характеризует посредственное освоение компетенции;</w:t>
      </w:r>
    </w:p>
    <w:p w:rsidR="00C16E11" w:rsidRDefault="00C16E11" w:rsidP="00C16E11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второй уровень характеризует среднюю степень освоения компетенции;</w:t>
      </w:r>
    </w:p>
    <w:p w:rsidR="00C16E11" w:rsidRDefault="00C16E11" w:rsidP="00C16E11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третий уровень характеризует высокую степень освоения компетенции.</w:t>
      </w:r>
    </w:p>
    <w:p w:rsidR="00C16E11" w:rsidRDefault="00C16E11" w:rsidP="00C16E11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Суммарный фонд оценочных средств для проведения промежуточной аттестации студентов по результатам практики включает:</w:t>
      </w:r>
    </w:p>
    <w:p w:rsidR="00C16E11" w:rsidRDefault="00C16E11" w:rsidP="00C16E11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–оценку степени освоения компетенций;</w:t>
      </w:r>
    </w:p>
    <w:p w:rsidR="00C16E11" w:rsidRDefault="00C16E11" w:rsidP="00C16E11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оценку качества собранных материалов;</w:t>
      </w:r>
    </w:p>
    <w:p w:rsidR="00C16E11" w:rsidRDefault="00C16E11" w:rsidP="00C16E11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оценку отношения студента к процессу прохождения практики (характеристика);</w:t>
      </w:r>
    </w:p>
    <w:p w:rsidR="00C16E11" w:rsidRDefault="00C16E11" w:rsidP="00C16E11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оценку качества и полноты оформления отчета;</w:t>
      </w:r>
    </w:p>
    <w:p w:rsidR="00C16E11" w:rsidRDefault="00C16E11" w:rsidP="00C16E11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оценку при защите отчета на итоговой конференции.</w:t>
      </w:r>
    </w:p>
    <w:p w:rsidR="00C16E11" w:rsidRDefault="00C16E11" w:rsidP="00C16E11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соответствии с Положением о балльно-рейтинговой системе аттестации обучающихся, утверждённым проректором КБГУ 03.10.2016 г., на текущий и рубежный контроль отводятся 70 баллов и промежуточную аттестацию – 30 баллов. При этом 86…100 баллов соответствуют оценке «отлично», 71…85 баллов – оценке «хорошо», 56…70 баллов – оценке «удовлетворительно», 36…55 баллов – оценке «неудовлетворительно». В рамках текущего и рубежного контроля по практике проводится: оценка степени освоения компетенций, оценка качества собранных материалов, оценка отношения студента к процессу прохождения практики. На промежуточную аттестацию выносятся: оценка качества и полнота оформления отчета, оценка уровня защиты отчета на итоговой конференции.</w:t>
      </w:r>
    </w:p>
    <w:p w:rsidR="00C16E11" w:rsidRDefault="00C16E11" w:rsidP="00C16E11">
      <w:pPr>
        <w:pStyle w:val="af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</w:p>
    <w:p w:rsidR="00C16E11" w:rsidRDefault="00C16E11" w:rsidP="00C16E11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>Система оценки результатов прохождения практики по уровням освоения компетенций представлена в таблице 3.</w:t>
      </w:r>
    </w:p>
    <w:p w:rsidR="00C16E11" w:rsidRDefault="00C16E11" w:rsidP="00C16E11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  <w:r w:rsidR="0065630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– Система оценки результатов прохождения практики по </w:t>
      </w:r>
    </w:p>
    <w:p w:rsidR="00C16E11" w:rsidRDefault="00C16E11" w:rsidP="00C16E11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уровням освоения компетенций</w:t>
      </w:r>
    </w:p>
    <w:p w:rsidR="00C16E11" w:rsidRDefault="00C16E11" w:rsidP="00C16E11">
      <w:pPr>
        <w:pStyle w:val="af4"/>
        <w:jc w:val="both"/>
        <w:rPr>
          <w:rFonts w:ascii="Times New Roman" w:hAnsi="Times New Roman"/>
          <w:sz w:val="24"/>
          <w:szCs w:val="24"/>
        </w:rPr>
      </w:pP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8"/>
        <w:gridCol w:w="336"/>
        <w:gridCol w:w="336"/>
        <w:gridCol w:w="1754"/>
        <w:gridCol w:w="1754"/>
        <w:gridCol w:w="1754"/>
        <w:gridCol w:w="1865"/>
      </w:tblGrid>
      <w:tr w:rsidR="00C16E11" w:rsidTr="00C16E11">
        <w:trPr>
          <w:trHeight w:val="562"/>
          <w:jc w:val="center"/>
        </w:trPr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11" w:rsidRDefault="00C16E11">
            <w:pPr>
              <w:ind w:firstLine="567"/>
              <w:rPr>
                <w:rFonts w:eastAsia="Calibri"/>
                <w:lang w:eastAsia="en-US"/>
              </w:rPr>
            </w:pPr>
            <w:r>
              <w:t>Уровеньосвоения компетенции*</w:t>
            </w:r>
          </w:p>
        </w:tc>
        <w:tc>
          <w:tcPr>
            <w:tcW w:w="34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11" w:rsidRDefault="00C16E11">
            <w:pPr>
              <w:ind w:firstLine="567"/>
              <w:rPr>
                <w:rFonts w:eastAsia="Calibri"/>
                <w:lang w:eastAsia="en-US"/>
              </w:rPr>
            </w:pPr>
            <w:r>
              <w:t>Критерии оценивания текущего уровня, балл</w:t>
            </w:r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11" w:rsidRDefault="00C16E11">
            <w:pPr>
              <w:ind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Промежуточная аттестация, балл</w:t>
            </w:r>
          </w:p>
        </w:tc>
      </w:tr>
      <w:tr w:rsidR="00C16E11" w:rsidTr="00C16E1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11" w:rsidRDefault="00C16E11">
            <w:pPr>
              <w:rPr>
                <w:rFonts w:eastAsia="Calibri"/>
                <w:lang w:eastAsia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11" w:rsidRDefault="00C16E11">
            <w:pPr>
              <w:ind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11" w:rsidRDefault="00C16E11">
            <w:pPr>
              <w:ind w:firstLine="567"/>
              <w:rPr>
                <w:rFonts w:eastAsia="Calibri"/>
                <w:lang w:eastAsia="en-US"/>
              </w:rPr>
            </w:pPr>
            <w:r>
              <w:t>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11" w:rsidRDefault="00C16E11">
            <w:pPr>
              <w:ind w:firstLine="567"/>
              <w:rPr>
                <w:rFonts w:eastAsia="Calibri"/>
                <w:lang w:eastAsia="en-US"/>
              </w:rPr>
            </w:pPr>
            <w:r>
              <w:t>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11" w:rsidRDefault="00C16E11">
            <w:pPr>
              <w:ind w:firstLine="567"/>
              <w:rPr>
                <w:rFonts w:eastAsia="Calibri"/>
                <w:lang w:eastAsia="en-US"/>
              </w:rPr>
            </w:pPr>
            <w:r>
              <w:t>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11" w:rsidRDefault="00C16E11">
            <w:pPr>
              <w:ind w:firstLine="567"/>
              <w:rPr>
                <w:rFonts w:eastAsia="Calibri"/>
                <w:lang w:eastAsia="en-US"/>
              </w:rPr>
            </w:pPr>
            <w: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11" w:rsidRDefault="00C16E11">
            <w:pPr>
              <w:rPr>
                <w:rFonts w:eastAsia="Calibri"/>
                <w:lang w:eastAsia="en-US"/>
              </w:rPr>
            </w:pPr>
          </w:p>
        </w:tc>
      </w:tr>
      <w:tr w:rsidR="00C16E11" w:rsidTr="00C16E11">
        <w:trPr>
          <w:trHeight w:val="1768"/>
          <w:jc w:val="center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11" w:rsidRDefault="00C16E11">
            <w:pPr>
              <w:ind w:firstLine="567"/>
              <w:rPr>
                <w:rFonts w:eastAsia="Calibri"/>
                <w:lang w:eastAsia="en-US"/>
              </w:rPr>
            </w:pPr>
            <w:r>
              <w:t>Первый уровень</w:t>
            </w:r>
          </w:p>
          <w:p w:rsidR="00C16E11" w:rsidRDefault="00C16E11">
            <w:pPr>
              <w:ind w:firstLine="567"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11" w:rsidRDefault="00C16E11">
            <w:pPr>
              <w:ind w:left="-56" w:firstLine="567"/>
              <w:rPr>
                <w:rFonts w:eastAsia="Calibri"/>
                <w:lang w:eastAsia="en-US"/>
              </w:rPr>
            </w:pPr>
          </w:p>
          <w:p w:rsidR="00C16E11" w:rsidRDefault="00C16E11">
            <w:pPr>
              <w:ind w:left="-56" w:firstLine="567"/>
              <w:rPr>
                <w:rFonts w:eastAsia="Calibri"/>
                <w:lang w:eastAsia="en-US"/>
              </w:rPr>
            </w:pPr>
          </w:p>
          <w:p w:rsidR="00C16E11" w:rsidRDefault="00C16E11">
            <w:pPr>
              <w:ind w:left="-56" w:firstLine="567"/>
              <w:rPr>
                <w:rFonts w:eastAsia="Calibri"/>
                <w:lang w:eastAsia="en-US"/>
              </w:rPr>
            </w:pPr>
          </w:p>
          <w:p w:rsidR="00C16E11" w:rsidRDefault="00C16E11">
            <w:pPr>
              <w:ind w:left="-56"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11" w:rsidRDefault="00C16E11">
            <w:pPr>
              <w:ind w:left="-106" w:hanging="50"/>
              <w:rPr>
                <w:rFonts w:eastAsia="Calibri"/>
                <w:lang w:eastAsia="en-US"/>
              </w:rPr>
            </w:pPr>
          </w:p>
          <w:p w:rsidR="00C16E11" w:rsidRDefault="00C16E11">
            <w:pPr>
              <w:ind w:left="-106" w:hanging="50"/>
              <w:rPr>
                <w:rFonts w:eastAsia="Calibri"/>
                <w:lang w:eastAsia="en-US"/>
              </w:rPr>
            </w:pPr>
          </w:p>
          <w:p w:rsidR="00C16E11" w:rsidRDefault="00C16E11">
            <w:pPr>
              <w:ind w:left="-106" w:hanging="50"/>
              <w:rPr>
                <w:rFonts w:eastAsia="Calibri"/>
                <w:lang w:eastAsia="en-US"/>
              </w:rPr>
            </w:pPr>
          </w:p>
          <w:p w:rsidR="00C16E11" w:rsidRDefault="00C16E11">
            <w:pPr>
              <w:ind w:left="-106" w:hanging="5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11" w:rsidRDefault="00C16E11">
            <w:pPr>
              <w:ind w:left="-56"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Компетенции– 26</w:t>
            </w:r>
          </w:p>
          <w:p w:rsidR="00C16E11" w:rsidRDefault="00C16E11">
            <w:pPr>
              <w:ind w:left="-56"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Качество – 6</w:t>
            </w:r>
          </w:p>
          <w:p w:rsidR="00C16E11" w:rsidRDefault="00C16E11">
            <w:pPr>
              <w:ind w:left="-108"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Характеристика – 4</w:t>
            </w:r>
          </w:p>
          <w:p w:rsidR="00C16E11" w:rsidRDefault="00C16E11">
            <w:pPr>
              <w:ind w:left="-108"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Итого: 36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11" w:rsidRDefault="00C16E11">
            <w:pPr>
              <w:ind w:left="-56"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Компетенции – до 27</w:t>
            </w:r>
          </w:p>
          <w:p w:rsidR="00C16E11" w:rsidRDefault="00C16E11">
            <w:pPr>
              <w:ind w:left="-56"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Качество – до 7</w:t>
            </w:r>
          </w:p>
          <w:p w:rsidR="00C16E11" w:rsidRDefault="00C16E11">
            <w:pPr>
              <w:ind w:left="-108"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Характеристика – до 4</w:t>
            </w:r>
          </w:p>
          <w:p w:rsidR="00C16E11" w:rsidRDefault="00C16E11">
            <w:pPr>
              <w:ind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Итого: до 38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11" w:rsidRDefault="00C16E11">
            <w:pPr>
              <w:ind w:left="-56"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Компетенции – до 28</w:t>
            </w:r>
          </w:p>
          <w:p w:rsidR="00C16E11" w:rsidRDefault="00C16E11">
            <w:pPr>
              <w:ind w:left="-56"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Качество – до 7</w:t>
            </w:r>
          </w:p>
          <w:p w:rsidR="00C16E11" w:rsidRDefault="00C16E11">
            <w:pPr>
              <w:ind w:left="-108"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Характеристика – до 5</w:t>
            </w:r>
          </w:p>
          <w:p w:rsidR="00C16E11" w:rsidRDefault="00C16E11">
            <w:pPr>
              <w:ind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Итого: до 40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11" w:rsidRDefault="00C16E11">
            <w:pPr>
              <w:ind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Качество – </w:t>
            </w:r>
          </w:p>
          <w:p w:rsidR="00C16E11" w:rsidRDefault="00C16E11">
            <w:pPr>
              <w:ind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10</w:t>
            </w:r>
          </w:p>
          <w:p w:rsidR="00C16E11" w:rsidRDefault="00C16E11">
            <w:pPr>
              <w:ind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Защита – </w:t>
            </w:r>
          </w:p>
          <w:p w:rsidR="00C16E11" w:rsidRDefault="00C16E11">
            <w:pPr>
              <w:ind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20</w:t>
            </w:r>
          </w:p>
          <w:p w:rsidR="00C16E11" w:rsidRDefault="00C16E11">
            <w:pPr>
              <w:ind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Итого: до 30</w:t>
            </w:r>
          </w:p>
        </w:tc>
      </w:tr>
      <w:tr w:rsidR="00C16E11" w:rsidTr="00C16E11">
        <w:trPr>
          <w:trHeight w:val="1768"/>
          <w:jc w:val="center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11" w:rsidRDefault="00C16E11">
            <w:pPr>
              <w:ind w:firstLine="567"/>
              <w:rPr>
                <w:rFonts w:eastAsia="Calibri"/>
                <w:lang w:eastAsia="en-US"/>
              </w:rPr>
            </w:pPr>
            <w:r>
              <w:lastRenderedPageBreak/>
              <w:t>Второй уровень</w:t>
            </w:r>
          </w:p>
          <w:p w:rsidR="00C16E11" w:rsidRDefault="00C16E11">
            <w:pPr>
              <w:ind w:firstLine="567"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11" w:rsidRDefault="00C16E11">
            <w:pPr>
              <w:ind w:firstLine="567"/>
              <w:rPr>
                <w:rFonts w:eastAsia="Calibri"/>
                <w:lang w:eastAsia="en-US"/>
              </w:rPr>
            </w:pPr>
          </w:p>
          <w:p w:rsidR="00C16E11" w:rsidRDefault="00C16E11">
            <w:pPr>
              <w:ind w:firstLine="567"/>
              <w:rPr>
                <w:rFonts w:eastAsia="Calibri"/>
                <w:lang w:eastAsia="en-US"/>
              </w:rPr>
            </w:pPr>
          </w:p>
          <w:p w:rsidR="00C16E11" w:rsidRDefault="00C16E11">
            <w:pPr>
              <w:ind w:firstLine="567"/>
              <w:rPr>
                <w:rFonts w:eastAsia="Calibri"/>
                <w:lang w:eastAsia="en-US"/>
              </w:rPr>
            </w:pPr>
          </w:p>
          <w:p w:rsidR="00C16E11" w:rsidRDefault="00C16E11">
            <w:pPr>
              <w:ind w:firstLine="567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11" w:rsidRDefault="00C16E11">
            <w:pPr>
              <w:ind w:firstLine="567"/>
              <w:rPr>
                <w:rFonts w:eastAsia="Calibri"/>
                <w:lang w:eastAsia="en-US"/>
              </w:rPr>
            </w:pPr>
          </w:p>
          <w:p w:rsidR="00C16E11" w:rsidRDefault="00C16E11">
            <w:pPr>
              <w:ind w:firstLine="567"/>
              <w:rPr>
                <w:rFonts w:eastAsia="Calibri"/>
                <w:lang w:eastAsia="en-US"/>
              </w:rPr>
            </w:pPr>
          </w:p>
          <w:p w:rsidR="00C16E11" w:rsidRDefault="00C16E11">
            <w:pPr>
              <w:ind w:firstLine="567"/>
              <w:rPr>
                <w:rFonts w:eastAsia="Calibri"/>
                <w:lang w:eastAsia="en-US"/>
              </w:rPr>
            </w:pPr>
          </w:p>
          <w:p w:rsidR="00C16E11" w:rsidRDefault="00C16E11">
            <w:pPr>
              <w:ind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11" w:rsidRDefault="00C16E11">
            <w:pPr>
              <w:ind w:left="-56"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Компетенции – 28</w:t>
            </w:r>
          </w:p>
          <w:p w:rsidR="00C16E11" w:rsidRDefault="00C16E11">
            <w:pPr>
              <w:ind w:left="-56"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Качество – 8</w:t>
            </w:r>
          </w:p>
          <w:p w:rsidR="00C16E11" w:rsidRDefault="00C16E11">
            <w:pPr>
              <w:ind w:left="-108"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Характеристика – 5</w:t>
            </w:r>
          </w:p>
          <w:p w:rsidR="00C16E11" w:rsidRDefault="00C16E11">
            <w:pPr>
              <w:ind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Итого: 41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11" w:rsidRDefault="00C16E11">
            <w:pPr>
              <w:ind w:left="-56"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Компетенции–до 31</w:t>
            </w:r>
          </w:p>
          <w:p w:rsidR="00C16E11" w:rsidRDefault="00C16E11">
            <w:pPr>
              <w:ind w:left="-56"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Качество – до 10</w:t>
            </w:r>
          </w:p>
          <w:p w:rsidR="00C16E11" w:rsidRDefault="00C16E11">
            <w:pPr>
              <w:ind w:left="-108"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Характеристика – до 7</w:t>
            </w:r>
          </w:p>
          <w:p w:rsidR="00C16E11" w:rsidRDefault="00C16E11">
            <w:pPr>
              <w:ind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Итого: до 48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11" w:rsidRDefault="00C16E11">
            <w:pPr>
              <w:ind w:left="-56"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Компетенции – до 36</w:t>
            </w:r>
          </w:p>
          <w:p w:rsidR="00C16E11" w:rsidRDefault="00C16E11">
            <w:pPr>
              <w:ind w:left="-56"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Качество – до 11</w:t>
            </w:r>
          </w:p>
          <w:p w:rsidR="00C16E11" w:rsidRDefault="00C16E11">
            <w:pPr>
              <w:ind w:left="-108"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Характеристика – до 8</w:t>
            </w:r>
          </w:p>
          <w:p w:rsidR="00C16E11" w:rsidRDefault="00C16E11">
            <w:pPr>
              <w:ind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Итого: до 55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11" w:rsidRDefault="00C16E11">
            <w:pPr>
              <w:ind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Качество – </w:t>
            </w:r>
          </w:p>
          <w:p w:rsidR="00C16E11" w:rsidRDefault="00C16E11">
            <w:pPr>
              <w:ind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10</w:t>
            </w:r>
          </w:p>
          <w:p w:rsidR="00C16E11" w:rsidRDefault="00C16E11">
            <w:pPr>
              <w:ind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Защита – </w:t>
            </w:r>
          </w:p>
          <w:p w:rsidR="00C16E11" w:rsidRDefault="00C16E11">
            <w:pPr>
              <w:ind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20</w:t>
            </w:r>
          </w:p>
          <w:p w:rsidR="00C16E11" w:rsidRDefault="00C16E11">
            <w:pPr>
              <w:ind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Итого: до 30</w:t>
            </w:r>
          </w:p>
        </w:tc>
      </w:tr>
      <w:tr w:rsidR="00C16E11" w:rsidTr="00C16E11">
        <w:trPr>
          <w:trHeight w:val="1768"/>
          <w:jc w:val="center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11" w:rsidRDefault="00C16E11">
            <w:pPr>
              <w:ind w:firstLine="567"/>
              <w:rPr>
                <w:rFonts w:eastAsia="Calibri"/>
                <w:lang w:eastAsia="en-US"/>
              </w:rPr>
            </w:pPr>
            <w:r>
              <w:t>Третий уровень</w:t>
            </w:r>
          </w:p>
          <w:p w:rsidR="00C16E11" w:rsidRDefault="00C16E11">
            <w:pPr>
              <w:ind w:firstLine="567"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11" w:rsidRDefault="00C16E11">
            <w:pPr>
              <w:ind w:firstLine="567"/>
              <w:rPr>
                <w:rFonts w:eastAsia="Calibri"/>
                <w:lang w:eastAsia="en-US"/>
              </w:rPr>
            </w:pPr>
          </w:p>
          <w:p w:rsidR="00C16E11" w:rsidRDefault="00C16E11">
            <w:pPr>
              <w:ind w:firstLine="567"/>
              <w:rPr>
                <w:rFonts w:eastAsia="Calibri"/>
                <w:lang w:eastAsia="en-US"/>
              </w:rPr>
            </w:pPr>
          </w:p>
          <w:p w:rsidR="00C16E11" w:rsidRDefault="00C16E11">
            <w:pPr>
              <w:ind w:firstLine="567"/>
              <w:rPr>
                <w:rFonts w:eastAsia="Calibri"/>
                <w:lang w:eastAsia="en-US"/>
              </w:rPr>
            </w:pPr>
          </w:p>
          <w:p w:rsidR="00C16E11" w:rsidRDefault="00C16E11">
            <w:pPr>
              <w:ind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11" w:rsidRDefault="00C16E11">
            <w:pPr>
              <w:ind w:firstLine="567"/>
              <w:rPr>
                <w:rFonts w:eastAsia="Calibri"/>
                <w:lang w:eastAsia="en-US"/>
              </w:rPr>
            </w:pPr>
          </w:p>
          <w:p w:rsidR="00C16E11" w:rsidRDefault="00C16E11">
            <w:pPr>
              <w:ind w:firstLine="567"/>
              <w:rPr>
                <w:rFonts w:eastAsia="Calibri"/>
                <w:lang w:eastAsia="en-US"/>
              </w:rPr>
            </w:pPr>
          </w:p>
          <w:p w:rsidR="00C16E11" w:rsidRDefault="00C16E11">
            <w:pPr>
              <w:ind w:firstLine="567"/>
              <w:rPr>
                <w:rFonts w:eastAsia="Calibri"/>
                <w:lang w:eastAsia="en-US"/>
              </w:rPr>
            </w:pPr>
          </w:p>
          <w:p w:rsidR="00C16E11" w:rsidRDefault="00C16E11">
            <w:pPr>
              <w:ind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11" w:rsidRDefault="00C16E11">
            <w:pPr>
              <w:ind w:left="-56"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Компетенции – 38</w:t>
            </w:r>
          </w:p>
          <w:p w:rsidR="00C16E11" w:rsidRDefault="00C16E11">
            <w:pPr>
              <w:ind w:left="-56"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Качество – 10</w:t>
            </w:r>
          </w:p>
          <w:p w:rsidR="00C16E11" w:rsidRDefault="00C16E11">
            <w:pPr>
              <w:ind w:left="-108"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Характеристика – 8</w:t>
            </w:r>
          </w:p>
          <w:p w:rsidR="00C16E11" w:rsidRDefault="00C16E11">
            <w:pPr>
              <w:ind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Итого: 56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11" w:rsidRDefault="00C16E11">
            <w:pPr>
              <w:ind w:left="-56"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Компетенции – до 41</w:t>
            </w:r>
          </w:p>
          <w:p w:rsidR="00C16E11" w:rsidRDefault="00C16E11">
            <w:pPr>
              <w:ind w:left="-56"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Качество – </w:t>
            </w:r>
          </w:p>
          <w:p w:rsidR="00C16E11" w:rsidRDefault="00C16E11">
            <w:pPr>
              <w:ind w:left="-56"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12</w:t>
            </w:r>
          </w:p>
          <w:p w:rsidR="00C16E11" w:rsidRDefault="00C16E11">
            <w:pPr>
              <w:ind w:left="-108"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Характеристика – до 9</w:t>
            </w:r>
          </w:p>
          <w:p w:rsidR="00C16E11" w:rsidRDefault="00C16E11">
            <w:pPr>
              <w:ind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Итого: до 62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11" w:rsidRDefault="00C16E11">
            <w:pPr>
              <w:ind w:left="-56"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Компетенции–до 45</w:t>
            </w:r>
          </w:p>
          <w:p w:rsidR="00C16E11" w:rsidRDefault="00C16E11">
            <w:pPr>
              <w:ind w:left="-56"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Качество – до 15</w:t>
            </w:r>
          </w:p>
          <w:p w:rsidR="00C16E11" w:rsidRDefault="00C16E11">
            <w:pPr>
              <w:ind w:left="-108"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Характеристика – до 10</w:t>
            </w:r>
          </w:p>
          <w:p w:rsidR="00C16E11" w:rsidRDefault="00C16E11">
            <w:pPr>
              <w:ind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Итого: до 70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11" w:rsidRDefault="00C16E11">
            <w:pPr>
              <w:ind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Качество – </w:t>
            </w:r>
          </w:p>
          <w:p w:rsidR="00C16E11" w:rsidRDefault="00C16E11">
            <w:pPr>
              <w:ind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10</w:t>
            </w:r>
          </w:p>
          <w:p w:rsidR="00C16E11" w:rsidRDefault="00C16E11">
            <w:pPr>
              <w:ind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Защита – </w:t>
            </w:r>
          </w:p>
          <w:p w:rsidR="00C16E11" w:rsidRDefault="00C16E11">
            <w:pPr>
              <w:ind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20</w:t>
            </w:r>
          </w:p>
          <w:p w:rsidR="00C16E11" w:rsidRDefault="00C16E11">
            <w:pPr>
              <w:ind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Итого: до 30</w:t>
            </w:r>
          </w:p>
        </w:tc>
      </w:tr>
    </w:tbl>
    <w:p w:rsidR="00C16E11" w:rsidRDefault="00C16E11" w:rsidP="00C16E11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*Примечания:</w:t>
      </w:r>
    </w:p>
    <w:p w:rsidR="00C16E11" w:rsidRDefault="00C16E11" w:rsidP="00C16E11">
      <w:pPr>
        <w:pStyle w:val="af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 текущего уровня (сокращенное обозначение):</w:t>
      </w:r>
    </w:p>
    <w:p w:rsidR="00C16E11" w:rsidRDefault="00C16E11" w:rsidP="00C16E11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Компетенции – оценка степени освоения компетенции;</w:t>
      </w:r>
    </w:p>
    <w:p w:rsidR="00C16E11" w:rsidRDefault="00C16E11" w:rsidP="00C16E11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Качество – оценка качества собранных материалов;</w:t>
      </w:r>
    </w:p>
    <w:p w:rsidR="00C16E11" w:rsidRDefault="00C16E11" w:rsidP="00C16E11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Характеристика – оценка отношения студента к процессу прохождения практики (характеристика).</w:t>
      </w:r>
    </w:p>
    <w:p w:rsidR="00C16E11" w:rsidRDefault="00C16E11" w:rsidP="00C16E11">
      <w:pPr>
        <w:pStyle w:val="af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Промежуточная аттестация (сокращенное обозначение):</w:t>
      </w:r>
    </w:p>
    <w:p w:rsidR="00C16E11" w:rsidRDefault="00C16E11" w:rsidP="00C16E11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Качество – оценка качества и полноты оформления отчета;</w:t>
      </w:r>
    </w:p>
    <w:p w:rsidR="00C16E11" w:rsidRDefault="00C16E11" w:rsidP="00C16E11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Защита – оценка при защите отчета на итоговой конференции.</w:t>
      </w:r>
    </w:p>
    <w:p w:rsidR="008B0EFF" w:rsidRPr="006137F5" w:rsidRDefault="008B0EFF" w:rsidP="006137F5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ab/>
      </w:r>
    </w:p>
    <w:p w:rsidR="008B0EFF" w:rsidRPr="006137F5" w:rsidRDefault="008B0EFF" w:rsidP="006137F5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8B0EFF" w:rsidRPr="006137F5" w:rsidRDefault="008B0EFF" w:rsidP="006137F5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 w:rsidRPr="006137F5">
        <w:rPr>
          <w:rFonts w:ascii="Times New Roman" w:hAnsi="Times New Roman"/>
          <w:b/>
          <w:sz w:val="24"/>
          <w:szCs w:val="24"/>
        </w:rPr>
        <w:t>11 Перечень учебной литературы и ресурсов сети «Интернет»,</w:t>
      </w:r>
    </w:p>
    <w:p w:rsidR="008B0EFF" w:rsidRPr="006137F5" w:rsidRDefault="008B0EFF" w:rsidP="006137F5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 w:rsidRPr="006137F5">
        <w:rPr>
          <w:rFonts w:ascii="Times New Roman" w:hAnsi="Times New Roman"/>
          <w:b/>
          <w:sz w:val="24"/>
          <w:szCs w:val="24"/>
        </w:rPr>
        <w:t>необходимых для проведения практик</w:t>
      </w:r>
      <w:r w:rsidR="00B14654">
        <w:rPr>
          <w:rFonts w:ascii="Times New Roman" w:hAnsi="Times New Roman"/>
          <w:b/>
          <w:sz w:val="24"/>
          <w:szCs w:val="24"/>
        </w:rPr>
        <w:t>и</w:t>
      </w:r>
    </w:p>
    <w:p w:rsidR="00B14654" w:rsidRDefault="00B14654" w:rsidP="006137F5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8B0EFF" w:rsidRDefault="008B0EFF" w:rsidP="006137F5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 w:rsidRPr="006137F5">
        <w:rPr>
          <w:rFonts w:ascii="Times New Roman" w:hAnsi="Times New Roman"/>
          <w:b/>
          <w:sz w:val="24"/>
          <w:szCs w:val="24"/>
        </w:rPr>
        <w:t>11.1 Учебная литература</w:t>
      </w:r>
    </w:p>
    <w:p w:rsidR="00B14654" w:rsidRPr="006137F5" w:rsidRDefault="00B14654" w:rsidP="006137F5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8B0EFF" w:rsidRPr="006137F5" w:rsidRDefault="008B0EFF" w:rsidP="006137F5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 w:rsidRPr="006137F5">
        <w:rPr>
          <w:rFonts w:ascii="Times New Roman" w:hAnsi="Times New Roman"/>
          <w:b/>
          <w:sz w:val="24"/>
          <w:szCs w:val="24"/>
        </w:rPr>
        <w:t>Основная литература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 xml:space="preserve">1 Ауэрман Л.Я. Технология хлебопекарного производства: Учебник. – 9-е изд.; перераб. и доп./ Под общ.ред. Л.И. Пучковой. – СПб: Профессия, 2005. – 416с. 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>2 Бредихина О.В. Контроль качества сырья и готовой продукции на предприятиях общественного питания: Учебное пособие /О.В. Бредихина, Л.П. Липатова, Т.А. Шалимова, Л.Г. Черкасова. – СПб: Троицкий мост, 2014.– 192 с.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>3 Бутейкис Н.Г. Технология приготовления мучных кондитерских изделий. Учебник. – М.: изд. Центр «Академия», 2010. – 304 с.</w:t>
      </w:r>
    </w:p>
    <w:p w:rsidR="008B0EFF" w:rsidRPr="006137F5" w:rsidRDefault="008B0EFF" w:rsidP="006137F5">
      <w:pPr>
        <w:ind w:firstLine="567"/>
        <w:jc w:val="both"/>
      </w:pPr>
      <w:r w:rsidRPr="006137F5">
        <w:t>4 Драгилев А.И., Хромеенков В.М., Чернов М.У. Технологическое оборудование: хлебопекарное, макаронное и кондитерское. – СПб: Изд-во Лань, 2016. – 432с. (ЭБС Лань).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>5 Инновационное развитее техники пищевых технологий /под ред. В.А. Панфилова – СПб. : Изд-во Лань, 2016. – 660 с. (ЭБС Лань).</w:t>
      </w:r>
    </w:p>
    <w:p w:rsidR="008B0EFF" w:rsidRPr="006137F5" w:rsidRDefault="008B0EFF" w:rsidP="006137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6137F5">
        <w:rPr>
          <w:bCs/>
        </w:rPr>
        <w:t>6 Корячкина С.Я. Технология мучных кондитерских изделий: Учебник / С.Я. Корячкина, Т.В. Матвеева. – СПб: Троицкий мост, 2011. – 408 с.</w:t>
      </w:r>
    </w:p>
    <w:p w:rsidR="008B0EFF" w:rsidRPr="006137F5" w:rsidRDefault="008B0EFF" w:rsidP="006137F5">
      <w:pPr>
        <w:ind w:firstLine="567"/>
        <w:jc w:val="both"/>
      </w:pPr>
      <w:r w:rsidRPr="006137F5">
        <w:t>7 Машины и аппараты пищевых производств в 3 кн. [Текст]: учеб. для вузов /С.Т. Антипов [и др.]. –2-е изд. перер. и доп. –М.:КолосС, 2009.–1921 с.</w:t>
      </w:r>
    </w:p>
    <w:p w:rsidR="008B0EFF" w:rsidRPr="006137F5" w:rsidRDefault="008B0EFF" w:rsidP="006137F5">
      <w:pPr>
        <w:ind w:firstLine="567"/>
        <w:jc w:val="both"/>
      </w:pPr>
      <w:r w:rsidRPr="006137F5">
        <w:t>8 Медведев Г.М. Технология макаронных изделий. – СПб: ГИОРД, 2006. – 309 с.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lastRenderedPageBreak/>
        <w:t>9 Могильный М.П., Шрамко Е.В. Новые сырьевые компоненты для производства хлебобулочных и мучных кондитерских изделий / Под.ред. М.П. Могильного. – М.: Де Липринт, 2006. – 231 с.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>10 Остриков A.H. Процессы и аппараты пищевых производств [Электронный ресурс]: учебное пособие. – Электрон, дан. – СПб: ГИОРД. 2012. – 614 с. – Режим доступа: http://e.lanbook.coni/books/element.php?pll id=4887.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>11 Панфилов В.А. Теория технологического потока / В.А. Панфилов. – 2-е изд., исправл. И доп. – М.: КолосС, 2007. – 319 с.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>12Панфилов В. А. Проектирование, конструирование и расчет техники пищевых технологий [Электронный ресурс]: учебное пособие. – Электрон, дан. – СПб.: Лань, 2013. – 912 с. – Режим доступа: http://e.lanbook .com/books/element.php?pl1 id=6599.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>13Пашук З.Н. Технология производства хлебобулочных изделий [Электронный ресурс]: справочник / З.Н. Пашук, Т.К. Апет, И.И. Апет. – Электрон, дан. – СПб: ГИОРД, 2011. – 397 с. – Режим доступа: http://e.lanbook .coin/books/element. php?pl1 id=4901.</w:t>
      </w:r>
    </w:p>
    <w:p w:rsidR="008B0EFF" w:rsidRPr="006137F5" w:rsidRDefault="008B0EFF" w:rsidP="006137F5">
      <w:pPr>
        <w:ind w:firstLine="567"/>
        <w:jc w:val="both"/>
      </w:pPr>
      <w:r w:rsidRPr="006137F5">
        <w:t>14 Процессы и аппараты пищевых производств. /под ред. А.Н. Острикова.– СПб.: ГИОРД, 2012, – 616 с. (ЭБС Лань).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>15Сажин С.Г. Приборы контроля состава и качества технологических сред [Электронный ресурс]: учебное пособие. – Электрон.дан. – СПб: Лань. 2012. – 440 с.</w:t>
      </w:r>
    </w:p>
    <w:p w:rsidR="008B0EFF" w:rsidRPr="006137F5" w:rsidRDefault="008B0EFF" w:rsidP="006137F5">
      <w:pPr>
        <w:ind w:firstLine="567"/>
        <w:jc w:val="both"/>
      </w:pPr>
      <w:r w:rsidRPr="006137F5">
        <w:t>16 Сергеев А.Г., ТерегеряВ.В. Метрология, стандартизация и сертификация. − М.: Изд-во Юрайт, 2012.− 820 с.</w:t>
      </w:r>
    </w:p>
    <w:p w:rsidR="008B0EFF" w:rsidRPr="006137F5" w:rsidRDefault="008B0EFF" w:rsidP="006137F5">
      <w:pPr>
        <w:ind w:firstLine="567"/>
      </w:pPr>
      <w:r w:rsidRPr="006137F5">
        <w:t>17Техника пищевых производств малых предприятий [Текст]: учеб.пособие для вузов /С.Т. Антипов [и др.]; под ред. В.А. Панфилова. – М.: КолосС, 2007.– 696 с.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>18Технологии пищевых производств: учебник для вузов /под ред.         А.П. Нечаева. – М.: КолосС. 2008. – 768 с.</w:t>
      </w:r>
    </w:p>
    <w:p w:rsidR="008B0EFF" w:rsidRPr="006137F5" w:rsidRDefault="008B0EFF" w:rsidP="006137F5">
      <w:pPr>
        <w:ind w:firstLine="567"/>
        <w:jc w:val="both"/>
      </w:pPr>
      <w:r w:rsidRPr="006137F5">
        <w:t>19 Фадеев М.А. Элементарная обработка результатов эксперимента. − СПб: Издательство «Лань», 2008.− 128 с.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>20 Хозяев И.А. Проектирование технологического оборудования пищевых производств – СПб: Изд-во Лань, 2011. – 272 с. (ЭБС Лань).</w:t>
      </w:r>
    </w:p>
    <w:p w:rsidR="008B0EFF" w:rsidRPr="006137F5" w:rsidRDefault="008B0EFF" w:rsidP="006137F5">
      <w:pPr>
        <w:ind w:firstLine="567"/>
        <w:jc w:val="both"/>
      </w:pPr>
      <w:r w:rsidRPr="006137F5">
        <w:t>21Хромеенков В.М. Технологическое оборудование отрасли. Ч.1. Технологическое оборудование хлебозаводов и макаронных фабрик. – СПб: ГИОРД, 2008.– 480 с.</w:t>
      </w:r>
    </w:p>
    <w:p w:rsidR="008B0EFF" w:rsidRPr="006137F5" w:rsidRDefault="008B0EFF" w:rsidP="006137F5">
      <w:pPr>
        <w:pStyle w:val="2"/>
        <w:spacing w:line="240" w:lineRule="auto"/>
        <w:ind w:firstLine="709"/>
        <w:jc w:val="center"/>
        <w:rPr>
          <w:b/>
          <w:iCs/>
          <w:sz w:val="24"/>
          <w:szCs w:val="24"/>
        </w:rPr>
      </w:pPr>
      <w:r w:rsidRPr="006137F5">
        <w:rPr>
          <w:b/>
          <w:iCs/>
          <w:sz w:val="24"/>
          <w:szCs w:val="24"/>
        </w:rPr>
        <w:t>Дополнительная литература</w:t>
      </w:r>
    </w:p>
    <w:p w:rsidR="008B0EFF" w:rsidRPr="006137F5" w:rsidRDefault="008B0EFF" w:rsidP="006137F5">
      <w:pPr>
        <w:pStyle w:val="af4"/>
        <w:ind w:firstLine="567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>1 Алексеев Г.В. Компьютерные технологии при проектировании и эксплуатации технологического оборудования [Электронный ресурс]: учебное пособие / Г.В. Алексеев, П.П. Бриденко, В.А. Головацкий [и др.]. – Электрон, дан. – СПб: ГИОРД, 2012. – 252 с. – Режим доступа: http://e.lanbook.com/books/element.php?pll id=4878.</w:t>
      </w:r>
    </w:p>
    <w:p w:rsidR="008B0EFF" w:rsidRPr="006137F5" w:rsidRDefault="008B0EFF" w:rsidP="006137F5">
      <w:pPr>
        <w:ind w:firstLine="567"/>
        <w:jc w:val="both"/>
      </w:pPr>
      <w:r w:rsidRPr="006137F5">
        <w:rPr>
          <w:bCs/>
          <w:kern w:val="36"/>
        </w:rPr>
        <w:t xml:space="preserve">2 </w:t>
      </w:r>
      <w:r w:rsidRPr="006137F5">
        <w:t xml:space="preserve">Ершов В.Д. </w:t>
      </w:r>
      <w:r w:rsidRPr="006137F5">
        <w:rPr>
          <w:bCs/>
          <w:kern w:val="36"/>
        </w:rPr>
        <w:t xml:space="preserve">Комплексная механизация производственных процессов в общественном питании. В 2 ч. Ч. 1. </w:t>
      </w:r>
      <w:r w:rsidRPr="006137F5">
        <w:t>Издательство: «</w:t>
      </w:r>
      <w:r w:rsidRPr="006137F5">
        <w:rPr>
          <w:iCs/>
        </w:rPr>
        <w:t>ГИОРД» 2012.  –  224 с.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>3 Инструкция по нормированию расхода муки (выхода хлеба) в хлебопекарной промышленности (под ред. член-корр. РАСХН. проф., д.э.н. А.П. Косован и проф., д.т.н. Р.Д. Поландова). [Текст]/ – М.: ГНУ ГОСНИИ хлебопекарной промышленности. 2008. –103с.</w:t>
      </w:r>
    </w:p>
    <w:p w:rsidR="008B0EFF" w:rsidRPr="006137F5" w:rsidRDefault="008B0EFF" w:rsidP="006137F5">
      <w:pPr>
        <w:ind w:firstLine="567"/>
        <w:jc w:val="both"/>
      </w:pPr>
      <w:r w:rsidRPr="006137F5">
        <w:t>4 Ковалевский В.И. Проектирование приводов технологических машин. – М.: ДеЛи, 2009.– 408 с.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>5 Косован А.Н. Методическое руководство по определению химического состава и энергетической ценности хлебобулочных изделий. [Текст]/ Косован А.П., Дремучева Г.Ф., Поландова Р.Д. и др. – М.: ГНУ ГОСНИИ хлебопекарной промышленности. 2008. –208с.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>6Косован А.П. Сборник современных технологий хлебобулочных изделий. [Текст]/ Косован А.П., Поландова Р.Д., Кузнецова Л.И. и др. – М.: ГНУ ГОСНИИ хлебопекарной промышленности, 2008. – 271 с.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>7Косован А.П. Методическое руководство по организации работы производственно-технологических</w:t>
      </w:r>
      <w:r w:rsidRPr="006137F5">
        <w:rPr>
          <w:rFonts w:ascii="Times New Roman" w:hAnsi="Times New Roman"/>
          <w:sz w:val="24"/>
          <w:szCs w:val="24"/>
        </w:rPr>
        <w:tab/>
        <w:t xml:space="preserve">лабораторий хлебопекарных предприятий. [Текст]/ Косован А.Л., </w:t>
      </w:r>
      <w:r w:rsidRPr="006137F5">
        <w:rPr>
          <w:rFonts w:ascii="Times New Roman" w:hAnsi="Times New Roman"/>
          <w:sz w:val="24"/>
          <w:szCs w:val="24"/>
        </w:rPr>
        <w:lastRenderedPageBreak/>
        <w:t>Дремучева Г.Ф., Поландова Р.Д. и др. – М.: ГНУ ГОСНИИ хлебопекарной промышленности. 2008. –270с.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>8Кузнецова Л.С., Сиданова М.Ю. Технология приготовления мучных кондитерских изделий. – М.: Изд-во «Академия», 2008. – 320 с.</w:t>
      </w:r>
    </w:p>
    <w:p w:rsidR="008B0EFF" w:rsidRPr="006137F5" w:rsidRDefault="008B0EFF" w:rsidP="006137F5">
      <w:pPr>
        <w:ind w:firstLine="567"/>
        <w:jc w:val="both"/>
      </w:pPr>
      <w:r w:rsidRPr="006137F5">
        <w:t>9 Носов В.В. Диагностика машин и оборудования – СПб: Издательство «Лань». 2012.−384 с.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>10Олейникова А.Я., Г.О. Магомедов, И.В. Плотникова. Технологические расчеты при производстве кондитерских изделий. СПб: РАПП.  2008.– 240 с.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>11Олейникова А.Я., Магомедов Г.О. Проектирование кондитерских предприятий: Учебник. – 2-е изд.расшир. и доп. – СПб: ГИОРД, 2005. –416с.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>12 Панфилов В.А., Ураков О.А. Технологические линии пищевых производств: создание технологического потока. – М.: Пищевая промышленность, 1996. – 472 с.</w:t>
      </w:r>
    </w:p>
    <w:p w:rsidR="008B0EFF" w:rsidRPr="006137F5" w:rsidRDefault="008B0EFF" w:rsidP="006137F5">
      <w:pPr>
        <w:pStyle w:val="14"/>
        <w:tabs>
          <w:tab w:val="left" w:pos="567"/>
          <w:tab w:val="left" w:pos="1843"/>
        </w:tabs>
        <w:suppressAutoHyphens/>
        <w:spacing w:line="240" w:lineRule="auto"/>
        <w:ind w:left="0" w:right="0" w:firstLine="567"/>
        <w:jc w:val="left"/>
        <w:rPr>
          <w:sz w:val="24"/>
        </w:rPr>
      </w:pPr>
      <w:r w:rsidRPr="006137F5">
        <w:rPr>
          <w:sz w:val="24"/>
        </w:rPr>
        <w:t>13 Пашук З.Н., Апет Т.К. Мучные кондитерские изделия: Справочное пособие. – Минск: ООО «Попурри», 1997. – 464 с.</w:t>
      </w:r>
    </w:p>
    <w:p w:rsidR="008B0EFF" w:rsidRPr="006137F5" w:rsidRDefault="008B0EFF" w:rsidP="006137F5">
      <w:pPr>
        <w:ind w:firstLine="567"/>
        <w:jc w:val="both"/>
      </w:pPr>
      <w:r w:rsidRPr="006137F5">
        <w:t>14Пучин Е.А., Чепурин А.В., Кравченко И.Н. Оценка надежности машин и оборудования. – М.: Инфра-М, 2016.– 336с.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 xml:space="preserve">15 </w:t>
      </w:r>
      <w:r w:rsidRPr="006137F5">
        <w:rPr>
          <w:rFonts w:ascii="Times New Roman" w:hAnsi="Times New Roman"/>
          <w:color w:val="000000"/>
          <w:sz w:val="24"/>
          <w:szCs w:val="24"/>
        </w:rPr>
        <w:t>Пучкова Л. И. Технология хлеба, кондитерских и макаронных изделий Ч. 1 Технология хлеба: Учебник для Вузов. – СПб: ГИОРД, 2005.– 560 с.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>16 Пащенко Л.П. Практикум по технологии хлеба, кондитерских и макаронных изделий (технология хлебобулочных изделий) [Текст] / Л.П. Пащенко, Т.В. Санина, Л.И. Столярова – М.: Колос. 2006. – 215 с.</w:t>
      </w:r>
    </w:p>
    <w:p w:rsidR="008B0EFF" w:rsidRPr="006137F5" w:rsidRDefault="00CA446E" w:rsidP="006137F5">
      <w:pPr>
        <w:ind w:firstLine="567"/>
        <w:jc w:val="both"/>
        <w:rPr>
          <w:rStyle w:val="FontStyle479"/>
        </w:rPr>
      </w:pPr>
      <w:r>
        <w:t>17</w:t>
      </w:r>
      <w:r w:rsidR="008B0EFF" w:rsidRPr="006137F5">
        <w:t xml:space="preserve"> </w:t>
      </w:r>
      <w:r w:rsidR="008B0EFF" w:rsidRPr="006137F5">
        <w:rPr>
          <w:rStyle w:val="FontStyle479"/>
        </w:rPr>
        <w:t xml:space="preserve">Проектирование хлебопекарных предприятий: Учебное пособие / О.И. Стабровская, А. С. Романов, А.С. Марков. – СПб: Троицкий мост, </w:t>
      </w:r>
      <w:r w:rsidR="008B0EFF" w:rsidRPr="006137F5">
        <w:rPr>
          <w:rStyle w:val="FontStyle477"/>
        </w:rPr>
        <w:t>2011.</w:t>
      </w:r>
      <w:r w:rsidR="008B0EFF" w:rsidRPr="006137F5">
        <w:t>–</w:t>
      </w:r>
      <w:r w:rsidR="008B0EFF" w:rsidRPr="006137F5">
        <w:rPr>
          <w:rStyle w:val="FontStyle477"/>
        </w:rPr>
        <w:t xml:space="preserve"> 224 </w:t>
      </w:r>
      <w:r w:rsidR="008B0EFF" w:rsidRPr="006137F5">
        <w:rPr>
          <w:rStyle w:val="FontStyle479"/>
        </w:rPr>
        <w:t>с.</w:t>
      </w:r>
    </w:p>
    <w:p w:rsidR="008B0EFF" w:rsidRPr="006137F5" w:rsidRDefault="00CA446E" w:rsidP="006137F5">
      <w:pPr>
        <w:pStyle w:val="af4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8B0EFF" w:rsidRPr="006137F5">
        <w:rPr>
          <w:rFonts w:ascii="Times New Roman" w:hAnsi="Times New Roman"/>
          <w:sz w:val="24"/>
          <w:szCs w:val="24"/>
        </w:rPr>
        <w:t xml:space="preserve"> Рогов И.А. Безопасность продовольственного сырья и пищевых продуктов: учеб.пособие для вузов, – Новосибирск. 2007. – 227 с.</w:t>
      </w:r>
    </w:p>
    <w:p w:rsidR="008B0EFF" w:rsidRPr="006137F5" w:rsidRDefault="00CA446E" w:rsidP="006137F5">
      <w:pPr>
        <w:ind w:firstLine="567"/>
        <w:jc w:val="both"/>
      </w:pPr>
      <w:r>
        <w:t>19</w:t>
      </w:r>
      <w:r w:rsidR="008B0EFF" w:rsidRPr="006137F5">
        <w:t xml:space="preserve"> Системное развитие техники пищевых технологий [Текст]: учеб.</w:t>
      </w:r>
      <w:bookmarkStart w:id="0" w:name="_GoBack"/>
      <w:bookmarkEnd w:id="0"/>
      <w:r w:rsidR="008B0EFF" w:rsidRPr="006137F5">
        <w:t>пособие для вузов /С.Т. Антипов [и др.]. – М.: КолосС, 2010. – 760 с.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>2</w:t>
      </w:r>
      <w:r w:rsidR="00CA446E">
        <w:rPr>
          <w:rFonts w:ascii="Times New Roman" w:hAnsi="Times New Roman"/>
          <w:sz w:val="24"/>
          <w:szCs w:val="24"/>
        </w:rPr>
        <w:t>0</w:t>
      </w:r>
      <w:r w:rsidRPr="006137F5">
        <w:rPr>
          <w:rFonts w:ascii="Times New Roman" w:hAnsi="Times New Roman"/>
          <w:sz w:val="24"/>
          <w:szCs w:val="24"/>
        </w:rPr>
        <w:t xml:space="preserve"> Цыганова Т.Б. Технология хлеба. Учебно-практическое пособие. 5 частей [Текст] / Т.Б. Цыганова, Г.Д. Касаткина – М.: МГУТУ. 2009. – 348 с.</w:t>
      </w:r>
    </w:p>
    <w:p w:rsidR="008B0EFF" w:rsidRPr="006137F5" w:rsidRDefault="00CA446E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8B0EFF" w:rsidRPr="006137F5">
        <w:rPr>
          <w:rFonts w:ascii="Times New Roman" w:hAnsi="Times New Roman"/>
          <w:sz w:val="24"/>
          <w:szCs w:val="24"/>
        </w:rPr>
        <w:t xml:space="preserve"> Цыганова Т.Б. Биотехнологические основы производства хлеба. Учебно-практическое пособие. [Текст]/ Т.Б. Цыганова, Г.Д. Касаткина – М.: МГУТУ, 2009. – 76 с.</w:t>
      </w:r>
    </w:p>
    <w:p w:rsidR="00B14654" w:rsidRDefault="00B14654" w:rsidP="006137F5">
      <w:pPr>
        <w:pStyle w:val="2"/>
        <w:spacing w:line="240" w:lineRule="auto"/>
        <w:ind w:firstLine="709"/>
        <w:jc w:val="center"/>
        <w:rPr>
          <w:b/>
          <w:iCs/>
          <w:sz w:val="24"/>
          <w:szCs w:val="24"/>
        </w:rPr>
      </w:pPr>
    </w:p>
    <w:p w:rsidR="008B0EFF" w:rsidRPr="006137F5" w:rsidRDefault="008B0EFF" w:rsidP="006137F5">
      <w:pPr>
        <w:pStyle w:val="2"/>
        <w:spacing w:line="240" w:lineRule="auto"/>
        <w:ind w:firstLine="709"/>
        <w:jc w:val="center"/>
        <w:rPr>
          <w:b/>
          <w:iCs/>
          <w:sz w:val="24"/>
          <w:szCs w:val="24"/>
        </w:rPr>
      </w:pPr>
      <w:r w:rsidRPr="006137F5">
        <w:rPr>
          <w:b/>
          <w:iCs/>
          <w:sz w:val="24"/>
          <w:szCs w:val="24"/>
        </w:rPr>
        <w:t>Периодические издания</w:t>
      </w:r>
    </w:p>
    <w:p w:rsidR="008B0EFF" w:rsidRPr="006137F5" w:rsidRDefault="008B0EFF" w:rsidP="006137F5">
      <w:pPr>
        <w:jc w:val="both"/>
      </w:pPr>
      <w:r w:rsidRPr="006137F5">
        <w:tab/>
        <w:t>1 Журнал «Пищевая промышленность»</w:t>
      </w:r>
    </w:p>
    <w:p w:rsidR="008B0EFF" w:rsidRPr="006137F5" w:rsidRDefault="008B0EFF" w:rsidP="006137F5">
      <w:pPr>
        <w:jc w:val="both"/>
      </w:pPr>
      <w:r w:rsidRPr="006137F5">
        <w:tab/>
        <w:t>2 Журнал «Хранение и переработка сельхозсырья»</w:t>
      </w:r>
    </w:p>
    <w:p w:rsidR="008B0EFF" w:rsidRPr="006137F5" w:rsidRDefault="008B0EFF" w:rsidP="006137F5">
      <w:pPr>
        <w:jc w:val="both"/>
      </w:pPr>
      <w:r w:rsidRPr="006137F5">
        <w:tab/>
        <w:t>3 Журнал «Хлебопродукты»</w:t>
      </w:r>
    </w:p>
    <w:p w:rsidR="008B0EFF" w:rsidRPr="006137F5" w:rsidRDefault="008B0EFF" w:rsidP="006137F5">
      <w:pPr>
        <w:jc w:val="both"/>
      </w:pPr>
      <w:r w:rsidRPr="006137F5">
        <w:tab/>
        <w:t>4 Журнал «Кондитерское производство»</w:t>
      </w:r>
    </w:p>
    <w:p w:rsidR="008B0EFF" w:rsidRPr="006137F5" w:rsidRDefault="008B0EFF" w:rsidP="006137F5">
      <w:pPr>
        <w:jc w:val="both"/>
      </w:pPr>
      <w:r w:rsidRPr="006137F5">
        <w:tab/>
        <w:t>5 Журнал «Известия Вузов. Пищевая технология»</w:t>
      </w:r>
    </w:p>
    <w:p w:rsidR="008B0EFF" w:rsidRPr="006137F5" w:rsidRDefault="008B0EFF" w:rsidP="006137F5">
      <w:pPr>
        <w:jc w:val="both"/>
      </w:pPr>
      <w:r w:rsidRPr="006137F5">
        <w:tab/>
        <w:t>6 Журнал «Хлебопечение России»</w:t>
      </w:r>
    </w:p>
    <w:p w:rsidR="008B0EFF" w:rsidRPr="006137F5" w:rsidRDefault="008B0EFF" w:rsidP="006137F5">
      <w:r w:rsidRPr="006137F5">
        <w:tab/>
        <w:t>7 Журнал «Тара и упаковка»</w:t>
      </w:r>
    </w:p>
    <w:p w:rsidR="008B0EFF" w:rsidRPr="006137F5" w:rsidRDefault="008B0EFF" w:rsidP="006137F5">
      <w:pPr>
        <w:jc w:val="both"/>
      </w:pPr>
      <w:r w:rsidRPr="006137F5">
        <w:tab/>
        <w:t>8 Журнал «Макаронная промышленность»</w:t>
      </w:r>
    </w:p>
    <w:p w:rsidR="008B0EFF" w:rsidRPr="006137F5" w:rsidRDefault="008B0EFF" w:rsidP="006137F5">
      <w:pPr>
        <w:jc w:val="both"/>
      </w:pPr>
      <w:r w:rsidRPr="006137F5">
        <w:tab/>
        <w:t>9 Журнал «Подъемно-транспортное оборудование»</w:t>
      </w:r>
    </w:p>
    <w:p w:rsidR="008B0EFF" w:rsidRPr="006137F5" w:rsidRDefault="008B0EFF" w:rsidP="006137F5">
      <w:pPr>
        <w:jc w:val="both"/>
      </w:pPr>
      <w:r w:rsidRPr="006137F5">
        <w:tab/>
        <w:t>10 Журнал «Проблемы машиностроения и надежности машин»</w:t>
      </w:r>
    </w:p>
    <w:p w:rsidR="008B0EFF" w:rsidRPr="006137F5" w:rsidRDefault="008B0EFF" w:rsidP="006137F5">
      <w:pPr>
        <w:jc w:val="both"/>
      </w:pPr>
      <w:r w:rsidRPr="006137F5">
        <w:tab/>
        <w:t>11 Журнал «Контроль. Диагностика»</w:t>
      </w:r>
    </w:p>
    <w:p w:rsidR="008B0EFF" w:rsidRPr="006137F5" w:rsidRDefault="008B0EFF" w:rsidP="006137F5">
      <w:r w:rsidRPr="006137F5">
        <w:tab/>
        <w:t>12 Журнал «Холодильная техника»</w:t>
      </w:r>
    </w:p>
    <w:p w:rsidR="008B0EFF" w:rsidRPr="006137F5" w:rsidRDefault="008B0EFF" w:rsidP="006137F5">
      <w:pPr>
        <w:jc w:val="both"/>
      </w:pPr>
      <w:r w:rsidRPr="006137F5">
        <w:tab/>
        <w:t>13 Реферативный журнал ВИНИТИ «Машиностроение»</w:t>
      </w:r>
    </w:p>
    <w:p w:rsidR="008B0EFF" w:rsidRPr="006137F5" w:rsidRDefault="008B0EFF" w:rsidP="006137F5">
      <w:pPr>
        <w:jc w:val="both"/>
      </w:pPr>
    </w:p>
    <w:p w:rsidR="008B0EFF" w:rsidRPr="006137F5" w:rsidRDefault="008B0EFF" w:rsidP="006137F5">
      <w:pPr>
        <w:jc w:val="center"/>
        <w:rPr>
          <w:b/>
        </w:rPr>
      </w:pPr>
      <w:r w:rsidRPr="006137F5">
        <w:rPr>
          <w:b/>
        </w:rPr>
        <w:t>11.2 Ресурсы сети «Интернет»</w:t>
      </w:r>
    </w:p>
    <w:p w:rsidR="008B0EFF" w:rsidRPr="006137F5" w:rsidRDefault="008B0EFF" w:rsidP="006137F5">
      <w:pPr>
        <w:jc w:val="both"/>
      </w:pPr>
      <w:r w:rsidRPr="006137F5">
        <w:rPr>
          <w:b/>
        </w:rPr>
        <w:tab/>
      </w:r>
      <w:r w:rsidRPr="006137F5">
        <w:t>1 Федеральная служба по интеллектуальной собственности (Роспатент)http://</w:t>
      </w:r>
      <w:hyperlink r:id="rId4" w:history="1">
        <w:r w:rsidRPr="006137F5">
          <w:rPr>
            <w:rStyle w:val="a3"/>
            <w:lang w:val="en-US"/>
          </w:rPr>
          <w:t>www</w:t>
        </w:r>
        <w:r w:rsidRPr="006137F5">
          <w:rPr>
            <w:rStyle w:val="a3"/>
          </w:rPr>
          <w:t>.</w:t>
        </w:r>
        <w:r w:rsidRPr="006137F5">
          <w:rPr>
            <w:rStyle w:val="a3"/>
            <w:lang w:val="en-US"/>
          </w:rPr>
          <w:t>rupto</w:t>
        </w:r>
        <w:r w:rsidRPr="006137F5">
          <w:rPr>
            <w:rStyle w:val="a3"/>
          </w:rPr>
          <w:t>.</w:t>
        </w:r>
        <w:r w:rsidRPr="006137F5">
          <w:rPr>
            <w:rStyle w:val="a3"/>
            <w:lang w:val="en-US"/>
          </w:rPr>
          <w:t>ru</w:t>
        </w:r>
      </w:hyperlink>
    </w:p>
    <w:p w:rsidR="008B0EFF" w:rsidRPr="006137F5" w:rsidRDefault="008B0EFF" w:rsidP="006137F5">
      <w:pPr>
        <w:jc w:val="both"/>
      </w:pPr>
      <w:r w:rsidRPr="006137F5">
        <w:tab/>
        <w:t>2 Поиск патентов и изобретений, зарегистрированных в РФ и СССРhttp://</w:t>
      </w:r>
      <w:r w:rsidRPr="006137F5">
        <w:rPr>
          <w:lang w:val="en-US"/>
        </w:rPr>
        <w:t>www</w:t>
      </w:r>
      <w:r w:rsidRPr="006137F5">
        <w:t>.</w:t>
      </w:r>
      <w:r w:rsidRPr="006137F5">
        <w:rPr>
          <w:lang w:val="en-US"/>
        </w:rPr>
        <w:t>findpatent</w:t>
      </w:r>
      <w:r w:rsidRPr="006137F5">
        <w:t>.</w:t>
      </w:r>
      <w:r w:rsidRPr="006137F5">
        <w:rPr>
          <w:lang w:val="en-US"/>
        </w:rPr>
        <w:t>ru</w:t>
      </w:r>
    </w:p>
    <w:p w:rsidR="008B0EFF" w:rsidRPr="006137F5" w:rsidRDefault="008B0EFF" w:rsidP="006137F5">
      <w:pPr>
        <w:jc w:val="both"/>
      </w:pPr>
      <w:r w:rsidRPr="006137F5">
        <w:lastRenderedPageBreak/>
        <w:tab/>
        <w:t>3 База патентов на изобретения в РФhttp://</w:t>
      </w:r>
      <w:r w:rsidRPr="006137F5">
        <w:rPr>
          <w:lang w:val="en-US"/>
        </w:rPr>
        <w:t>www</w:t>
      </w:r>
      <w:r w:rsidRPr="006137F5">
        <w:t>.</w:t>
      </w:r>
      <w:r w:rsidRPr="006137F5">
        <w:rPr>
          <w:lang w:val="en-US"/>
        </w:rPr>
        <w:t>ru</w:t>
      </w:r>
      <w:r w:rsidRPr="006137F5">
        <w:t>-</w:t>
      </w:r>
      <w:r w:rsidRPr="006137F5">
        <w:rPr>
          <w:lang w:val="en-US"/>
        </w:rPr>
        <w:t>patent</w:t>
      </w:r>
      <w:r w:rsidRPr="006137F5">
        <w:t>.</w:t>
      </w:r>
      <w:r w:rsidRPr="006137F5">
        <w:rPr>
          <w:lang w:val="en-US"/>
        </w:rPr>
        <w:t>info</w:t>
      </w:r>
    </w:p>
    <w:p w:rsidR="008B0EFF" w:rsidRPr="006137F5" w:rsidRDefault="008B0EFF" w:rsidP="006137F5">
      <w:pPr>
        <w:jc w:val="both"/>
      </w:pPr>
      <w:r w:rsidRPr="006137F5">
        <w:tab/>
        <w:t>4 Патентный поиск в РФhttp://</w:t>
      </w:r>
      <w:hyperlink r:id="rId5" w:history="1">
        <w:r w:rsidRPr="006137F5">
          <w:rPr>
            <w:rStyle w:val="a3"/>
            <w:lang w:val="en-US"/>
          </w:rPr>
          <w:t>www</w:t>
        </w:r>
        <w:r w:rsidRPr="006137F5">
          <w:rPr>
            <w:rStyle w:val="a3"/>
          </w:rPr>
          <w:t>.</w:t>
        </w:r>
        <w:r w:rsidRPr="006137F5">
          <w:rPr>
            <w:rStyle w:val="a3"/>
            <w:lang w:val="en-US"/>
          </w:rPr>
          <w:t>freepatent</w:t>
        </w:r>
        <w:r w:rsidRPr="006137F5">
          <w:rPr>
            <w:rStyle w:val="a3"/>
          </w:rPr>
          <w:t>.</w:t>
        </w:r>
        <w:r w:rsidRPr="006137F5">
          <w:rPr>
            <w:rStyle w:val="a3"/>
            <w:lang w:val="en-US"/>
          </w:rPr>
          <w:t>ru</w:t>
        </w:r>
      </w:hyperlink>
    </w:p>
    <w:p w:rsidR="008B0EFF" w:rsidRPr="006137F5" w:rsidRDefault="008B0EFF" w:rsidP="006137F5">
      <w:pPr>
        <w:jc w:val="both"/>
      </w:pPr>
      <w:r w:rsidRPr="006137F5">
        <w:tab/>
        <w:t>5 РЖ ВИНИТИ. Электронный Банк данных реферативных журналов ВИНИТИ РАН по широкому спектру наук</w:t>
      </w:r>
      <w:hyperlink r:id="rId6" w:history="1">
        <w:r w:rsidRPr="006137F5">
          <w:rPr>
            <w:rStyle w:val="a3"/>
            <w:lang w:val="en-US"/>
          </w:rPr>
          <w:t>http</w:t>
        </w:r>
        <w:r w:rsidRPr="006137F5">
          <w:rPr>
            <w:rStyle w:val="a3"/>
          </w:rPr>
          <w:t>://</w:t>
        </w:r>
        <w:r w:rsidRPr="006137F5">
          <w:rPr>
            <w:rStyle w:val="a3"/>
            <w:lang w:val="en-US"/>
          </w:rPr>
          <w:t>www</w:t>
        </w:r>
        <w:r w:rsidRPr="006137F5">
          <w:rPr>
            <w:rStyle w:val="a3"/>
          </w:rPr>
          <w:t>.</w:t>
        </w:r>
        <w:r w:rsidRPr="006137F5">
          <w:rPr>
            <w:rStyle w:val="a3"/>
            <w:lang w:val="en-US"/>
          </w:rPr>
          <w:t>viniti</w:t>
        </w:r>
        <w:r w:rsidRPr="006137F5">
          <w:rPr>
            <w:rStyle w:val="a3"/>
          </w:rPr>
          <w:t>.</w:t>
        </w:r>
        <w:r w:rsidRPr="006137F5">
          <w:rPr>
            <w:rStyle w:val="a3"/>
            <w:lang w:val="en-US"/>
          </w:rPr>
          <w:t>ru</w:t>
        </w:r>
      </w:hyperlink>
    </w:p>
    <w:p w:rsidR="008B0EFF" w:rsidRPr="006137F5" w:rsidRDefault="008B0EFF" w:rsidP="006137F5">
      <w:pPr>
        <w:jc w:val="both"/>
      </w:pPr>
      <w:r w:rsidRPr="006137F5">
        <w:tab/>
        <w:t>6 ЭБС «Книга</w:t>
      </w:r>
      <w:r w:rsidR="00B14654">
        <w:t xml:space="preserve"> </w:t>
      </w:r>
      <w:r w:rsidRPr="006137F5">
        <w:t>Фондhttp://</w:t>
      </w:r>
      <w:hyperlink r:id="rId7" w:history="1">
        <w:r w:rsidRPr="006137F5">
          <w:rPr>
            <w:rStyle w:val="a3"/>
            <w:lang w:val="en-US"/>
          </w:rPr>
          <w:t>www</w:t>
        </w:r>
        <w:r w:rsidRPr="006137F5">
          <w:rPr>
            <w:rStyle w:val="a3"/>
          </w:rPr>
          <w:t>.</w:t>
        </w:r>
        <w:r w:rsidRPr="006137F5">
          <w:rPr>
            <w:rStyle w:val="a3"/>
            <w:lang w:val="en-US"/>
          </w:rPr>
          <w:t>knigafund</w:t>
        </w:r>
        <w:r w:rsidRPr="006137F5">
          <w:rPr>
            <w:rStyle w:val="a3"/>
          </w:rPr>
          <w:t>.</w:t>
        </w:r>
        <w:r w:rsidRPr="006137F5">
          <w:rPr>
            <w:rStyle w:val="a3"/>
            <w:lang w:val="en-US"/>
          </w:rPr>
          <w:t>ru</w:t>
        </w:r>
      </w:hyperlink>
    </w:p>
    <w:p w:rsidR="008B0EFF" w:rsidRPr="006137F5" w:rsidRDefault="008B0EFF" w:rsidP="006137F5">
      <w:pPr>
        <w:jc w:val="both"/>
      </w:pPr>
      <w:r w:rsidRPr="006137F5">
        <w:tab/>
        <w:t>7 ЭБС «Лань</w:t>
      </w:r>
      <w:r w:rsidRPr="006137F5">
        <w:rPr>
          <w:b/>
        </w:rPr>
        <w:t>»</w:t>
      </w:r>
      <w:hyperlink r:id="rId8" w:history="1">
        <w:r w:rsidRPr="006137F5">
          <w:rPr>
            <w:rStyle w:val="a3"/>
          </w:rPr>
          <w:t>http://</w:t>
        </w:r>
        <w:r w:rsidRPr="006137F5">
          <w:rPr>
            <w:rStyle w:val="a3"/>
            <w:lang w:val="en-US"/>
          </w:rPr>
          <w:t>www</w:t>
        </w:r>
        <w:r w:rsidRPr="006137F5">
          <w:rPr>
            <w:rStyle w:val="a3"/>
          </w:rPr>
          <w:t>.e.lanbook.com</w:t>
        </w:r>
      </w:hyperlink>
    </w:p>
    <w:p w:rsidR="008B0EFF" w:rsidRPr="006137F5" w:rsidRDefault="008B0EFF" w:rsidP="006137F5">
      <w:pPr>
        <w:jc w:val="both"/>
      </w:pPr>
      <w:r w:rsidRPr="006137F5">
        <w:tab/>
        <w:t>8 ЭБС «Консультант студента</w:t>
      </w:r>
      <w:r w:rsidRPr="006137F5">
        <w:rPr>
          <w:b/>
        </w:rPr>
        <w:t>»</w:t>
      </w:r>
      <w:hyperlink r:id="rId9" w:history="1">
        <w:r w:rsidRPr="006137F5">
          <w:rPr>
            <w:rStyle w:val="a3"/>
          </w:rPr>
          <w:t>http://</w:t>
        </w:r>
        <w:r w:rsidRPr="006137F5">
          <w:rPr>
            <w:rStyle w:val="a3"/>
            <w:lang w:val="en-US"/>
          </w:rPr>
          <w:t>www</w:t>
        </w:r>
        <w:r w:rsidRPr="006137F5">
          <w:rPr>
            <w:rStyle w:val="a3"/>
          </w:rPr>
          <w:t>.</w:t>
        </w:r>
      </w:hyperlink>
      <w:r w:rsidRPr="006137F5">
        <w:rPr>
          <w:lang w:val="en-US"/>
        </w:rPr>
        <w:t>studentlibrary</w:t>
      </w:r>
      <w:r w:rsidRPr="006137F5">
        <w:t>.</w:t>
      </w:r>
      <w:r w:rsidRPr="006137F5">
        <w:rPr>
          <w:lang w:val="en-US"/>
        </w:rPr>
        <w:t>ru</w:t>
      </w:r>
    </w:p>
    <w:p w:rsidR="008B0EFF" w:rsidRPr="006137F5" w:rsidRDefault="008B0EFF" w:rsidP="006137F5">
      <w:pPr>
        <w:jc w:val="both"/>
        <w:rPr>
          <w:lang w:val="en-US"/>
        </w:rPr>
      </w:pPr>
      <w:r w:rsidRPr="006137F5">
        <w:tab/>
      </w:r>
      <w:r w:rsidRPr="006137F5">
        <w:rPr>
          <w:lang w:val="en-US"/>
        </w:rPr>
        <w:t>9</w:t>
      </w:r>
      <w:r w:rsidRPr="006137F5">
        <w:t>ЭБС</w:t>
      </w:r>
      <w:r w:rsidRPr="006137F5">
        <w:rPr>
          <w:lang w:val="en-US"/>
        </w:rPr>
        <w:t xml:space="preserve"> «IPR books</w:t>
      </w:r>
      <w:r w:rsidRPr="006137F5">
        <w:rPr>
          <w:b/>
          <w:lang w:val="en-US"/>
        </w:rPr>
        <w:t>»</w:t>
      </w:r>
      <w:r w:rsidR="00B14654" w:rsidRPr="00B14654">
        <w:rPr>
          <w:b/>
          <w:lang w:val="en-US"/>
        </w:rPr>
        <w:t xml:space="preserve"> </w:t>
      </w:r>
      <w:hyperlink r:id="rId10" w:history="1">
        <w:r w:rsidRPr="006137F5">
          <w:rPr>
            <w:rStyle w:val="a3"/>
            <w:lang w:val="en-US"/>
          </w:rPr>
          <w:t>http://www.</w:t>
        </w:r>
      </w:hyperlink>
      <w:r w:rsidRPr="006137F5">
        <w:rPr>
          <w:lang w:val="en-US"/>
        </w:rPr>
        <w:t>ipr bookshop ru</w:t>
      </w:r>
    </w:p>
    <w:p w:rsidR="008B0EFF" w:rsidRPr="006137F5" w:rsidRDefault="008B0EFF" w:rsidP="006137F5">
      <w:pPr>
        <w:jc w:val="both"/>
      </w:pPr>
      <w:r w:rsidRPr="006137F5">
        <w:rPr>
          <w:lang w:val="en-US"/>
        </w:rPr>
        <w:tab/>
      </w:r>
      <w:r w:rsidRPr="006137F5">
        <w:t>10 Научная</w:t>
      </w:r>
      <w:r w:rsidR="00B14654">
        <w:t xml:space="preserve"> </w:t>
      </w:r>
      <w:r w:rsidRPr="006137F5">
        <w:t>электронная</w:t>
      </w:r>
      <w:r w:rsidR="00B14654">
        <w:t xml:space="preserve"> </w:t>
      </w:r>
      <w:r w:rsidRPr="006137F5">
        <w:t>библиотека</w:t>
      </w:r>
      <w:r w:rsidR="00B14654">
        <w:t xml:space="preserve"> </w:t>
      </w:r>
      <w:r w:rsidRPr="006137F5">
        <w:rPr>
          <w:lang w:val="en-US"/>
        </w:rPr>
        <w:t>eLIBRARY</w:t>
      </w:r>
      <w:r w:rsidRPr="006137F5">
        <w:t>.</w:t>
      </w:r>
      <w:r w:rsidRPr="006137F5">
        <w:rPr>
          <w:lang w:val="en-US"/>
        </w:rPr>
        <w:t>RU</w:t>
      </w:r>
      <w:hyperlink r:id="rId11" w:history="1">
        <w:r w:rsidRPr="006137F5">
          <w:rPr>
            <w:rStyle w:val="a3"/>
            <w:lang w:val="en-US"/>
          </w:rPr>
          <w:t>http</w:t>
        </w:r>
        <w:r w:rsidRPr="006137F5">
          <w:rPr>
            <w:rStyle w:val="a3"/>
          </w:rPr>
          <w:t>://</w:t>
        </w:r>
        <w:r w:rsidRPr="006137F5">
          <w:rPr>
            <w:rStyle w:val="a3"/>
            <w:lang w:val="en-US"/>
          </w:rPr>
          <w:t>www</w:t>
        </w:r>
        <w:r w:rsidRPr="006137F5">
          <w:rPr>
            <w:rStyle w:val="a3"/>
          </w:rPr>
          <w:t>.</w:t>
        </w:r>
      </w:hyperlink>
      <w:r w:rsidRPr="006137F5">
        <w:rPr>
          <w:lang w:val="en-US"/>
        </w:rPr>
        <w:t>elibrary</w:t>
      </w:r>
      <w:r w:rsidRPr="006137F5">
        <w:t>.</w:t>
      </w:r>
      <w:r w:rsidRPr="006137F5">
        <w:rPr>
          <w:lang w:val="en-US"/>
        </w:rPr>
        <w:t>ru</w:t>
      </w:r>
    </w:p>
    <w:p w:rsidR="008B0EFF" w:rsidRPr="006137F5" w:rsidRDefault="008B0EFF" w:rsidP="006137F5">
      <w:pPr>
        <w:jc w:val="both"/>
      </w:pPr>
      <w:r w:rsidRPr="006137F5">
        <w:tab/>
        <w:t xml:space="preserve">11 Электронная библиотека VIPBOOK </w:t>
      </w:r>
      <w:hyperlink r:id="rId12" w:history="1">
        <w:r w:rsidRPr="006137F5">
          <w:rPr>
            <w:rStyle w:val="a3"/>
          </w:rPr>
          <w:t>http://vipbook.info/</w:t>
        </w:r>
      </w:hyperlink>
    </w:p>
    <w:p w:rsidR="008B0EFF" w:rsidRPr="006137F5" w:rsidRDefault="008B0EFF" w:rsidP="006137F5">
      <w:pPr>
        <w:jc w:val="both"/>
      </w:pPr>
      <w:r w:rsidRPr="006137F5">
        <w:tab/>
        <w:t>12 Открытый</w:t>
      </w:r>
      <w:r w:rsidR="00B14654">
        <w:t xml:space="preserve"> </w:t>
      </w:r>
      <w:r w:rsidRPr="006137F5">
        <w:t>университет</w:t>
      </w:r>
      <w:r w:rsidR="00B14654">
        <w:t xml:space="preserve"> </w:t>
      </w:r>
      <w:hyperlink r:id="rId13" w:history="1">
        <w:r w:rsidRPr="006137F5">
          <w:rPr>
            <w:rStyle w:val="a3"/>
            <w:lang w:val="en-US"/>
          </w:rPr>
          <w:t>http</w:t>
        </w:r>
        <w:r w:rsidRPr="006137F5">
          <w:rPr>
            <w:rStyle w:val="a3"/>
          </w:rPr>
          <w:t>://</w:t>
        </w:r>
        <w:r w:rsidRPr="006137F5">
          <w:rPr>
            <w:rStyle w:val="a3"/>
            <w:lang w:val="en-US"/>
          </w:rPr>
          <w:t>www</w:t>
        </w:r>
        <w:r w:rsidRPr="006137F5">
          <w:rPr>
            <w:rStyle w:val="a3"/>
          </w:rPr>
          <w:t>.</w:t>
        </w:r>
        <w:r w:rsidRPr="006137F5">
          <w:rPr>
            <w:rStyle w:val="a3"/>
            <w:lang w:val="en-US"/>
          </w:rPr>
          <w:t>open</w:t>
        </w:r>
      </w:hyperlink>
      <w:r w:rsidRPr="006137F5">
        <w:rPr>
          <w:lang w:val="en-US"/>
        </w:rPr>
        <w:t>kbsu</w:t>
      </w:r>
      <w:r w:rsidRPr="006137F5">
        <w:t>.</w:t>
      </w:r>
      <w:r w:rsidRPr="006137F5">
        <w:rPr>
          <w:lang w:val="en-US"/>
        </w:rPr>
        <w:t>ru</w:t>
      </w:r>
    </w:p>
    <w:p w:rsidR="008B0EFF" w:rsidRPr="006137F5" w:rsidRDefault="008B0EFF" w:rsidP="006137F5">
      <w:pPr>
        <w:jc w:val="both"/>
      </w:pPr>
    </w:p>
    <w:p w:rsidR="008B0EFF" w:rsidRPr="006137F5" w:rsidRDefault="008B0EFF" w:rsidP="006137F5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 w:rsidRPr="006137F5">
        <w:rPr>
          <w:rFonts w:ascii="Times New Roman" w:hAnsi="Times New Roman"/>
          <w:b/>
          <w:sz w:val="24"/>
          <w:szCs w:val="24"/>
        </w:rPr>
        <w:t>12 Перечень информационных технологий, используемых при</w:t>
      </w:r>
    </w:p>
    <w:p w:rsidR="008B0EFF" w:rsidRPr="003945F6" w:rsidRDefault="008B0EFF" w:rsidP="006137F5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 w:rsidRPr="006137F5">
        <w:rPr>
          <w:rFonts w:ascii="Times New Roman" w:hAnsi="Times New Roman"/>
          <w:b/>
          <w:sz w:val="24"/>
          <w:szCs w:val="24"/>
        </w:rPr>
        <w:t>проведении практик</w:t>
      </w:r>
      <w:r w:rsidR="003945F6" w:rsidRPr="003945F6">
        <w:rPr>
          <w:rFonts w:ascii="Times New Roman" w:hAnsi="Times New Roman"/>
          <w:b/>
          <w:sz w:val="24"/>
          <w:szCs w:val="24"/>
        </w:rPr>
        <w:t>и</w:t>
      </w:r>
    </w:p>
    <w:p w:rsidR="008B0EFF" w:rsidRPr="006137F5" w:rsidRDefault="008B0EFF" w:rsidP="006137F5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ab/>
        <w:t>При выполнении программ</w:t>
      </w:r>
      <w:r w:rsidR="00232363">
        <w:rPr>
          <w:rFonts w:ascii="Times New Roman" w:hAnsi="Times New Roman"/>
          <w:sz w:val="24"/>
          <w:szCs w:val="24"/>
        </w:rPr>
        <w:t>ы</w:t>
      </w:r>
      <w:r w:rsidRPr="006137F5">
        <w:rPr>
          <w:rFonts w:ascii="Times New Roman" w:hAnsi="Times New Roman"/>
          <w:sz w:val="24"/>
          <w:szCs w:val="24"/>
        </w:rPr>
        <w:t xml:space="preserve"> практик</w:t>
      </w:r>
      <w:r w:rsidR="003945F6">
        <w:rPr>
          <w:rFonts w:ascii="Times New Roman" w:hAnsi="Times New Roman"/>
          <w:sz w:val="24"/>
          <w:szCs w:val="24"/>
        </w:rPr>
        <w:t>и</w:t>
      </w:r>
      <w:r w:rsidRPr="006137F5">
        <w:rPr>
          <w:rFonts w:ascii="Times New Roman" w:hAnsi="Times New Roman"/>
          <w:sz w:val="24"/>
          <w:szCs w:val="24"/>
        </w:rPr>
        <w:t xml:space="preserve"> используются следующие информационные технологии: работа со студентами посредством электронной почты и </w:t>
      </w:r>
      <w:r w:rsidRPr="006137F5">
        <w:rPr>
          <w:rFonts w:ascii="Times New Roman" w:hAnsi="Times New Roman"/>
          <w:sz w:val="24"/>
          <w:szCs w:val="24"/>
          <w:lang w:val="en-US"/>
        </w:rPr>
        <w:t>on</w:t>
      </w:r>
      <w:r w:rsidRPr="006137F5">
        <w:rPr>
          <w:rFonts w:ascii="Times New Roman" w:hAnsi="Times New Roman"/>
          <w:sz w:val="24"/>
          <w:szCs w:val="24"/>
        </w:rPr>
        <w:t>-</w:t>
      </w:r>
      <w:r w:rsidRPr="006137F5">
        <w:rPr>
          <w:rFonts w:ascii="Times New Roman" w:hAnsi="Times New Roman"/>
          <w:sz w:val="24"/>
          <w:szCs w:val="24"/>
          <w:lang w:val="en-US"/>
        </w:rPr>
        <w:t>line</w:t>
      </w:r>
      <w:r w:rsidRPr="006137F5">
        <w:rPr>
          <w:rFonts w:ascii="Times New Roman" w:hAnsi="Times New Roman"/>
          <w:sz w:val="24"/>
          <w:szCs w:val="24"/>
        </w:rPr>
        <w:t>консультаций, использование системы дистанционного обучения (</w:t>
      </w:r>
      <w:hyperlink r:id="rId14" w:history="1">
        <w:r w:rsidRPr="006137F5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6137F5">
          <w:rPr>
            <w:rStyle w:val="a3"/>
            <w:rFonts w:ascii="Times New Roman" w:hAnsi="Times New Roman"/>
            <w:sz w:val="24"/>
            <w:szCs w:val="24"/>
          </w:rPr>
          <w:t>://</w:t>
        </w:r>
        <w:r w:rsidRPr="006137F5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6137F5">
          <w:rPr>
            <w:rStyle w:val="a3"/>
            <w:rFonts w:ascii="Times New Roman" w:hAnsi="Times New Roman"/>
            <w:sz w:val="24"/>
            <w:szCs w:val="24"/>
          </w:rPr>
          <w:t>.</w:t>
        </w:r>
        <w:r w:rsidRPr="006137F5">
          <w:rPr>
            <w:rStyle w:val="a3"/>
            <w:rFonts w:ascii="Times New Roman" w:hAnsi="Times New Roman"/>
            <w:sz w:val="24"/>
            <w:szCs w:val="24"/>
            <w:lang w:val="en-US"/>
          </w:rPr>
          <w:t>open</w:t>
        </w:r>
      </w:hyperlink>
      <w:r w:rsidR="007A124C" w:rsidRPr="007A124C">
        <w:t xml:space="preserve"> </w:t>
      </w:r>
      <w:r w:rsidRPr="006137F5">
        <w:rPr>
          <w:rFonts w:ascii="Times New Roman" w:hAnsi="Times New Roman"/>
          <w:sz w:val="24"/>
          <w:szCs w:val="24"/>
          <w:lang w:val="en-US"/>
        </w:rPr>
        <w:t>kbsu</w:t>
      </w:r>
      <w:r w:rsidRPr="006137F5">
        <w:rPr>
          <w:rFonts w:ascii="Times New Roman" w:hAnsi="Times New Roman"/>
          <w:sz w:val="24"/>
          <w:szCs w:val="24"/>
        </w:rPr>
        <w:t>.</w:t>
      </w:r>
      <w:r w:rsidRPr="006137F5">
        <w:rPr>
          <w:rFonts w:ascii="Times New Roman" w:hAnsi="Times New Roman"/>
          <w:sz w:val="24"/>
          <w:szCs w:val="24"/>
          <w:lang w:val="en-US"/>
        </w:rPr>
        <w:t>ru</w:t>
      </w:r>
      <w:r w:rsidRPr="006137F5">
        <w:rPr>
          <w:rFonts w:ascii="Times New Roman" w:hAnsi="Times New Roman"/>
          <w:sz w:val="24"/>
          <w:szCs w:val="24"/>
        </w:rPr>
        <w:t>)</w:t>
      </w:r>
    </w:p>
    <w:p w:rsidR="008B0EFF" w:rsidRPr="006137F5" w:rsidRDefault="008B0EFF" w:rsidP="006137F5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color w:val="FF0000"/>
          <w:sz w:val="24"/>
          <w:szCs w:val="24"/>
        </w:rPr>
        <w:tab/>
      </w:r>
      <w:r w:rsidRPr="006137F5">
        <w:rPr>
          <w:rFonts w:ascii="Times New Roman" w:hAnsi="Times New Roman"/>
          <w:sz w:val="24"/>
          <w:szCs w:val="24"/>
        </w:rPr>
        <w:t xml:space="preserve">Программное обеспечение: </w:t>
      </w:r>
    </w:p>
    <w:p w:rsidR="008B0EFF" w:rsidRPr="006137F5" w:rsidRDefault="008B0EFF" w:rsidP="006137F5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ab/>
        <w:t>1 Операционная система</w:t>
      </w:r>
      <w:r w:rsidRPr="006137F5">
        <w:rPr>
          <w:rFonts w:ascii="Times New Roman" w:hAnsi="Times New Roman"/>
          <w:sz w:val="24"/>
          <w:szCs w:val="24"/>
          <w:lang w:val="en-US"/>
        </w:rPr>
        <w:t>Windows</w:t>
      </w:r>
      <w:r w:rsidRPr="006137F5">
        <w:rPr>
          <w:rFonts w:ascii="Times New Roman" w:hAnsi="Times New Roman"/>
          <w:sz w:val="24"/>
          <w:szCs w:val="24"/>
        </w:rPr>
        <w:t>(версия 7 и выше) с офисными приложениями</w:t>
      </w:r>
    </w:p>
    <w:p w:rsidR="008B0EFF" w:rsidRPr="006137F5" w:rsidRDefault="008B0EFF" w:rsidP="006137F5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ab/>
        <w:t xml:space="preserve">2 Программный комплекс </w:t>
      </w:r>
      <w:r w:rsidRPr="006137F5">
        <w:rPr>
          <w:rFonts w:ascii="Times New Roman" w:hAnsi="Times New Roman"/>
          <w:sz w:val="24"/>
          <w:szCs w:val="24"/>
          <w:lang w:val="en-US"/>
        </w:rPr>
        <w:t>Compas</w:t>
      </w:r>
    </w:p>
    <w:p w:rsidR="008B0EFF" w:rsidRPr="006137F5" w:rsidRDefault="008B0EFF" w:rsidP="006137F5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ab/>
        <w:t>3 Программный комплекс</w:t>
      </w:r>
      <w:r w:rsidRPr="006137F5">
        <w:rPr>
          <w:rFonts w:ascii="Times New Roman" w:hAnsi="Times New Roman"/>
          <w:sz w:val="24"/>
          <w:szCs w:val="24"/>
          <w:lang w:val="en-US"/>
        </w:rPr>
        <w:t>SolidWorks</w:t>
      </w:r>
    </w:p>
    <w:p w:rsidR="008B0EFF" w:rsidRPr="006137F5" w:rsidRDefault="008B0EFF" w:rsidP="006137F5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ab/>
        <w:t>4 Программный комплекс</w:t>
      </w:r>
      <w:r w:rsidRPr="006137F5">
        <w:rPr>
          <w:rFonts w:ascii="Times New Roman" w:hAnsi="Times New Roman"/>
          <w:sz w:val="24"/>
          <w:szCs w:val="24"/>
          <w:lang w:val="en-US"/>
        </w:rPr>
        <w:t>Matlab</w:t>
      </w:r>
    </w:p>
    <w:p w:rsidR="008B0EFF" w:rsidRPr="006137F5" w:rsidRDefault="008B0EFF" w:rsidP="006137F5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ab/>
        <w:t>5 Программный комплекс</w:t>
      </w:r>
      <w:r w:rsidRPr="006137F5">
        <w:rPr>
          <w:rFonts w:ascii="Times New Roman" w:hAnsi="Times New Roman"/>
          <w:sz w:val="24"/>
          <w:szCs w:val="24"/>
          <w:lang w:val="en-US"/>
        </w:rPr>
        <w:t>Statistika</w:t>
      </w:r>
    </w:p>
    <w:p w:rsidR="008B0EFF" w:rsidRPr="006137F5" w:rsidRDefault="008B0EFF" w:rsidP="006137F5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ab/>
        <w:t xml:space="preserve">6 Программа </w:t>
      </w:r>
      <w:r w:rsidRPr="006137F5">
        <w:rPr>
          <w:rFonts w:ascii="Times New Roman" w:hAnsi="Times New Roman"/>
          <w:sz w:val="24"/>
          <w:szCs w:val="24"/>
          <w:lang w:val="en-US"/>
        </w:rPr>
        <w:t>FarManager</w:t>
      </w:r>
    </w:p>
    <w:p w:rsidR="008B0EFF" w:rsidRPr="006137F5" w:rsidRDefault="008B0EFF" w:rsidP="006137F5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8B0EFF" w:rsidRPr="006137F5" w:rsidRDefault="008B0EFF" w:rsidP="006137F5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 w:rsidRPr="006137F5">
        <w:rPr>
          <w:rFonts w:ascii="Times New Roman" w:hAnsi="Times New Roman"/>
          <w:b/>
          <w:sz w:val="24"/>
          <w:szCs w:val="24"/>
        </w:rPr>
        <w:t>13 Материально-техническая база, необходимая для проведения практик</w:t>
      </w:r>
      <w:r w:rsidR="00B14654">
        <w:rPr>
          <w:rFonts w:ascii="Times New Roman" w:hAnsi="Times New Roman"/>
          <w:b/>
          <w:sz w:val="24"/>
          <w:szCs w:val="24"/>
        </w:rPr>
        <w:t>и</w:t>
      </w:r>
    </w:p>
    <w:p w:rsidR="008B0EFF" w:rsidRPr="006137F5" w:rsidRDefault="008B0EFF" w:rsidP="006137F5">
      <w:pPr>
        <w:jc w:val="both"/>
      </w:pPr>
      <w:r w:rsidRPr="006137F5">
        <w:tab/>
        <w:t>Материально-техническое обеспечение практик</w:t>
      </w:r>
      <w:r w:rsidR="00B14654">
        <w:t>и</w:t>
      </w:r>
      <w:r w:rsidRPr="006137F5">
        <w:t xml:space="preserve"> при проведении их в профильной организации обеспечивается ресурсом этой организации, при проведении практик в КБГУ – материально-техническими возможностями учебных и научных лабораторий кафедры «Машины и аппараты пищевых производств»: лаборатория материаловедения и технологии конструкционных материалов;</w:t>
      </w:r>
      <w:r w:rsidRPr="006137F5">
        <w:rPr>
          <w:bCs/>
        </w:rPr>
        <w:t>лаборатория процессов, аппаратов и технологии пищевых производств;</w:t>
      </w:r>
      <w:r w:rsidRPr="006137F5">
        <w:t xml:space="preserve"> лаборатория технологического оборудования пищевых производств. Для оформления отчета в электронном варианте, обработки экспериментальных данных, использования Интернет-ресурсов в Политехническом институте имеются два компьютерных зала, оснащенных быстрым Интернетом, также четыре компьютера установлены в лабораториях кафедры.</w:t>
      </w:r>
    </w:p>
    <w:p w:rsidR="008B0EFF" w:rsidRPr="006137F5" w:rsidRDefault="008B0EFF" w:rsidP="006137F5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3945F6" w:rsidRDefault="003945F6" w:rsidP="00CA446E">
      <w:pPr>
        <w:ind w:firstLine="567"/>
        <w:jc w:val="both"/>
        <w:rPr>
          <w:b/>
        </w:rPr>
      </w:pPr>
    </w:p>
    <w:p w:rsidR="003945F6" w:rsidRDefault="003945F6" w:rsidP="00CA446E">
      <w:pPr>
        <w:ind w:firstLine="567"/>
        <w:jc w:val="both"/>
        <w:rPr>
          <w:b/>
        </w:rPr>
      </w:pPr>
    </w:p>
    <w:p w:rsidR="00CA446E" w:rsidRPr="00CA446E" w:rsidRDefault="00CA446E" w:rsidP="00CA446E">
      <w:pPr>
        <w:ind w:firstLine="567"/>
        <w:jc w:val="both"/>
        <w:rPr>
          <w:b/>
        </w:rPr>
      </w:pPr>
      <w:r w:rsidRPr="00DC11F8">
        <w:rPr>
          <w:b/>
        </w:rPr>
        <w:t>Составители:</w:t>
      </w:r>
      <w:r w:rsidRPr="00433A8F">
        <w:rPr>
          <w:b/>
        </w:rPr>
        <w:t xml:space="preserve"> </w:t>
      </w:r>
      <w:r w:rsidRPr="00E7473E">
        <w:t>Диданов М.Ц., Жемухова М.М.</w:t>
      </w:r>
      <w:r>
        <w:t xml:space="preserve">, </w:t>
      </w:r>
      <w:r w:rsidRPr="00CA446E">
        <w:t>Киштыков Х.Б.</w:t>
      </w:r>
    </w:p>
    <w:p w:rsidR="006F1EBA" w:rsidRPr="006137F5" w:rsidRDefault="006F1EBA" w:rsidP="006137F5"/>
    <w:sectPr w:rsidR="006F1EBA" w:rsidRPr="006137F5" w:rsidSect="00172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9E51D9"/>
    <w:rsid w:val="00172309"/>
    <w:rsid w:val="00232363"/>
    <w:rsid w:val="00255B6F"/>
    <w:rsid w:val="00257B23"/>
    <w:rsid w:val="002D76B4"/>
    <w:rsid w:val="00333B1B"/>
    <w:rsid w:val="003945F6"/>
    <w:rsid w:val="004176C8"/>
    <w:rsid w:val="0046151F"/>
    <w:rsid w:val="004B54F7"/>
    <w:rsid w:val="004F3EFD"/>
    <w:rsid w:val="00595D2D"/>
    <w:rsid w:val="006137F5"/>
    <w:rsid w:val="00656300"/>
    <w:rsid w:val="006F1EBA"/>
    <w:rsid w:val="007A124C"/>
    <w:rsid w:val="007E581D"/>
    <w:rsid w:val="008B0EFF"/>
    <w:rsid w:val="009638D2"/>
    <w:rsid w:val="009909B9"/>
    <w:rsid w:val="009E51D9"/>
    <w:rsid w:val="00A23565"/>
    <w:rsid w:val="00B06610"/>
    <w:rsid w:val="00B14654"/>
    <w:rsid w:val="00B300CB"/>
    <w:rsid w:val="00B417F8"/>
    <w:rsid w:val="00C16E11"/>
    <w:rsid w:val="00CA446E"/>
    <w:rsid w:val="00D55223"/>
    <w:rsid w:val="00DC38A8"/>
    <w:rsid w:val="00DD53BF"/>
    <w:rsid w:val="00DE1641"/>
    <w:rsid w:val="00DF0504"/>
    <w:rsid w:val="00E91EDA"/>
    <w:rsid w:val="00EE5754"/>
    <w:rsid w:val="00EF001D"/>
    <w:rsid w:val="00F50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EFF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0EFF"/>
    <w:pPr>
      <w:keepNext/>
      <w:spacing w:line="360" w:lineRule="auto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B0EFF"/>
    <w:pPr>
      <w:keepNext/>
      <w:spacing w:line="360" w:lineRule="auto"/>
      <w:ind w:left="-142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B0EFF"/>
    <w:pPr>
      <w:keepNext/>
      <w:spacing w:line="360" w:lineRule="auto"/>
      <w:ind w:firstLine="709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B0EFF"/>
    <w:pPr>
      <w:keepNext/>
      <w:spacing w:line="360" w:lineRule="auto"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8B0EF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8B0E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8B0EFF"/>
    <w:pPr>
      <w:keepNext/>
      <w:spacing w:line="360" w:lineRule="auto"/>
      <w:jc w:val="both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8B0EFF"/>
    <w:pPr>
      <w:keepNext/>
      <w:spacing w:line="360" w:lineRule="auto"/>
      <w:ind w:firstLine="709"/>
      <w:jc w:val="center"/>
      <w:outlineLvl w:val="7"/>
    </w:pPr>
    <w:rPr>
      <w:i/>
      <w:sz w:val="28"/>
      <w:szCs w:val="20"/>
      <w:lang w:val="en-US"/>
    </w:rPr>
  </w:style>
  <w:style w:type="paragraph" w:styleId="9">
    <w:name w:val="heading 9"/>
    <w:basedOn w:val="a"/>
    <w:next w:val="a"/>
    <w:link w:val="90"/>
    <w:semiHidden/>
    <w:unhideWhenUsed/>
    <w:qFormat/>
    <w:rsid w:val="008B0EFF"/>
    <w:pPr>
      <w:keepNext/>
      <w:spacing w:line="360" w:lineRule="auto"/>
      <w:ind w:firstLine="709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EFF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B0EFF"/>
    <w:rPr>
      <w:rFonts w:eastAsia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B0EFF"/>
    <w:rPr>
      <w:rFonts w:eastAsia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B0EFF"/>
    <w:rPr>
      <w:rFonts w:eastAsia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8B0EF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8B0E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8B0EFF"/>
    <w:rPr>
      <w:rFonts w:eastAsia="Times New Roman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8B0EFF"/>
    <w:rPr>
      <w:rFonts w:eastAsia="Times New Roman"/>
      <w:i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semiHidden/>
    <w:rsid w:val="008B0EFF"/>
    <w:rPr>
      <w:rFonts w:eastAsia="Times New Roman"/>
      <w:szCs w:val="20"/>
      <w:lang w:eastAsia="ru-RU"/>
    </w:rPr>
  </w:style>
  <w:style w:type="character" w:styleId="a3">
    <w:name w:val="Hyperlink"/>
    <w:basedOn w:val="a0"/>
    <w:semiHidden/>
    <w:unhideWhenUsed/>
    <w:rsid w:val="008B0EFF"/>
    <w:rPr>
      <w:color w:val="0066CC"/>
      <w:u w:val="single"/>
    </w:rPr>
  </w:style>
  <w:style w:type="character" w:styleId="a4">
    <w:name w:val="FollowedHyperlink"/>
    <w:basedOn w:val="a0"/>
    <w:uiPriority w:val="99"/>
    <w:semiHidden/>
    <w:unhideWhenUsed/>
    <w:rsid w:val="008B0EFF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B0E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B0EFF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8B0E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8B0EFF"/>
    <w:rPr>
      <w:rFonts w:eastAsia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8B0EFF"/>
    <w:rPr>
      <w:szCs w:val="28"/>
    </w:rPr>
  </w:style>
  <w:style w:type="character" w:customStyle="1" w:styleId="aa">
    <w:name w:val="Основной текст Знак"/>
    <w:basedOn w:val="a0"/>
    <w:link w:val="a9"/>
    <w:semiHidden/>
    <w:rsid w:val="008B0EFF"/>
    <w:rPr>
      <w:rFonts w:eastAsia="Times New Roman"/>
      <w:sz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8B0EF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B0EFF"/>
    <w:rPr>
      <w:rFonts w:eastAsia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B0EF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B0EFF"/>
    <w:rPr>
      <w:rFonts w:eastAsia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8B0EF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B0EFF"/>
    <w:rPr>
      <w:rFonts w:eastAsia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B0EF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B0EFF"/>
    <w:rPr>
      <w:rFonts w:eastAsia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8B0EF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8B0EFF"/>
    <w:rPr>
      <w:rFonts w:eastAsia="Times New Roman"/>
      <w:sz w:val="16"/>
      <w:szCs w:val="16"/>
      <w:lang w:eastAsia="ru-RU"/>
    </w:rPr>
  </w:style>
  <w:style w:type="paragraph" w:styleId="ad">
    <w:name w:val="Block Text"/>
    <w:basedOn w:val="a"/>
    <w:uiPriority w:val="99"/>
    <w:semiHidden/>
    <w:unhideWhenUsed/>
    <w:rsid w:val="008B0EFF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e">
    <w:name w:val="Document Map"/>
    <w:basedOn w:val="a"/>
    <w:link w:val="af"/>
    <w:uiPriority w:val="99"/>
    <w:semiHidden/>
    <w:unhideWhenUsed/>
    <w:rsid w:val="008B0EFF"/>
    <w:pPr>
      <w:widowControl w:val="0"/>
    </w:pPr>
    <w:rPr>
      <w:rFonts w:ascii="Tahoma" w:eastAsia="Courier New" w:hAnsi="Tahoma" w:cs="Tahoma"/>
      <w:color w:val="000000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8B0EFF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f0">
    <w:name w:val="Plain Text"/>
    <w:basedOn w:val="a"/>
    <w:link w:val="af1"/>
    <w:semiHidden/>
    <w:unhideWhenUsed/>
    <w:rsid w:val="008B0EFF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semiHidden/>
    <w:rsid w:val="008B0EFF"/>
    <w:rPr>
      <w:rFonts w:ascii="Courier New" w:eastAsia="Times New Roman" w:hAnsi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8B0EF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B0EFF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 Spacing"/>
    <w:link w:val="af5"/>
    <w:qFormat/>
    <w:rsid w:val="008B0EFF"/>
    <w:pPr>
      <w:ind w:firstLine="0"/>
      <w:jc w:val="left"/>
    </w:pPr>
    <w:rPr>
      <w:rFonts w:ascii="Calibri" w:hAnsi="Calibri"/>
      <w:sz w:val="22"/>
      <w:szCs w:val="22"/>
    </w:rPr>
  </w:style>
  <w:style w:type="paragraph" w:styleId="af6">
    <w:name w:val="List Paragraph"/>
    <w:basedOn w:val="a"/>
    <w:uiPriority w:val="34"/>
    <w:qFormat/>
    <w:rsid w:val="008B0EF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5">
    <w:name w:val="Основной текст2"/>
    <w:basedOn w:val="a"/>
    <w:rsid w:val="008B0EFF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14">
    <w:name w:val="Обычный + 14 пт"/>
    <w:aliases w:val="По ширине,Слева:  1,08 см,Первая строка:  1,59 см,Справа:..."/>
    <w:basedOn w:val="ad"/>
    <w:rsid w:val="008B0E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88" w:lineRule="auto"/>
      <w:ind w:left="540" w:right="542" w:firstLine="900"/>
      <w:jc w:val="both"/>
    </w:pPr>
    <w:rPr>
      <w:rFonts w:ascii="Times New Roman" w:eastAsia="Times New Roman" w:hAnsi="Times New Roman" w:cs="Times New Roman"/>
      <w:i w:val="0"/>
      <w:iCs w:val="0"/>
      <w:color w:val="auto"/>
      <w:sz w:val="28"/>
    </w:rPr>
  </w:style>
  <w:style w:type="paragraph" w:customStyle="1" w:styleId="af7">
    <w:name w:val="Пояснения"/>
    <w:basedOn w:val="a"/>
    <w:rsid w:val="008B0EFF"/>
    <w:pPr>
      <w:tabs>
        <w:tab w:val="left" w:pos="567"/>
      </w:tabs>
    </w:pPr>
    <w:rPr>
      <w:sz w:val="28"/>
      <w:szCs w:val="20"/>
    </w:rPr>
  </w:style>
  <w:style w:type="paragraph" w:customStyle="1" w:styleId="11">
    <w:name w:val="Обычный1"/>
    <w:rsid w:val="008B0EFF"/>
    <w:pPr>
      <w:ind w:firstLine="0"/>
      <w:jc w:val="left"/>
    </w:pPr>
    <w:rPr>
      <w:rFonts w:eastAsia="Times New Roman"/>
      <w:sz w:val="20"/>
      <w:szCs w:val="20"/>
      <w:lang w:eastAsia="ru-RU"/>
    </w:rPr>
  </w:style>
  <w:style w:type="paragraph" w:customStyle="1" w:styleId="af8">
    <w:name w:val="Чертежный"/>
    <w:rsid w:val="008B0EFF"/>
    <w:pPr>
      <w:ind w:firstLine="0"/>
      <w:jc w:val="both"/>
    </w:pPr>
    <w:rPr>
      <w:rFonts w:ascii="ISOCPEUR" w:eastAsia="Times New Roman" w:hAnsi="ISOCPEUR"/>
      <w:i/>
      <w:szCs w:val="20"/>
      <w:lang w:val="uk-UA" w:eastAsia="ru-RU"/>
    </w:rPr>
  </w:style>
  <w:style w:type="paragraph" w:customStyle="1" w:styleId="msonormalcxspmiddle">
    <w:name w:val="msonormalcxspmiddle"/>
    <w:basedOn w:val="a"/>
    <w:rsid w:val="008B0EFF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8B0EFF"/>
    <w:pPr>
      <w:spacing w:before="100" w:beforeAutospacing="1" w:after="100" w:afterAutospacing="1"/>
    </w:pPr>
  </w:style>
  <w:style w:type="paragraph" w:customStyle="1" w:styleId="26">
    <w:name w:val="Обычный2"/>
    <w:rsid w:val="008B0EFF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27">
    <w:name w:val="Основной текст (2)_"/>
    <w:basedOn w:val="a0"/>
    <w:link w:val="28"/>
    <w:locked/>
    <w:rsid w:val="008B0EFF"/>
    <w:rPr>
      <w:rFonts w:eastAsia="Times New Roman"/>
      <w:b/>
      <w:bCs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8B0EFF"/>
    <w:pPr>
      <w:widowControl w:val="0"/>
      <w:shd w:val="clear" w:color="auto" w:fill="FFFFFF"/>
      <w:spacing w:after="480" w:line="0" w:lineRule="atLeast"/>
      <w:ind w:hanging="400"/>
      <w:jc w:val="right"/>
    </w:pPr>
    <w:rPr>
      <w:b/>
      <w:bCs/>
      <w:sz w:val="23"/>
      <w:szCs w:val="23"/>
      <w:lang w:eastAsia="en-US"/>
    </w:rPr>
  </w:style>
  <w:style w:type="character" w:customStyle="1" w:styleId="af9">
    <w:name w:val="Основной текст_"/>
    <w:basedOn w:val="a0"/>
    <w:link w:val="12"/>
    <w:locked/>
    <w:rsid w:val="008B0EFF"/>
    <w:rPr>
      <w:rFonts w:eastAsia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9"/>
    <w:rsid w:val="008B0EFF"/>
    <w:pPr>
      <w:widowControl w:val="0"/>
      <w:shd w:val="clear" w:color="auto" w:fill="FFFFFF"/>
      <w:spacing w:before="420" w:after="240" w:line="0" w:lineRule="atLeast"/>
      <w:ind w:hanging="420"/>
      <w:jc w:val="both"/>
    </w:pPr>
    <w:rPr>
      <w:sz w:val="23"/>
      <w:szCs w:val="23"/>
      <w:lang w:eastAsia="en-US"/>
    </w:rPr>
  </w:style>
  <w:style w:type="character" w:customStyle="1" w:styleId="29">
    <w:name w:val="Заголовок №2_"/>
    <w:basedOn w:val="a0"/>
    <w:link w:val="2a"/>
    <w:locked/>
    <w:rsid w:val="008B0EFF"/>
    <w:rPr>
      <w:rFonts w:eastAsia="Times New Roman"/>
      <w:b/>
      <w:bCs/>
      <w:sz w:val="23"/>
      <w:szCs w:val="23"/>
      <w:shd w:val="clear" w:color="auto" w:fill="FFFFFF"/>
    </w:rPr>
  </w:style>
  <w:style w:type="paragraph" w:customStyle="1" w:styleId="2a">
    <w:name w:val="Заголовок №2"/>
    <w:basedOn w:val="a"/>
    <w:link w:val="29"/>
    <w:rsid w:val="008B0EFF"/>
    <w:pPr>
      <w:widowControl w:val="0"/>
      <w:shd w:val="clear" w:color="auto" w:fill="FFFFFF"/>
      <w:spacing w:before="180" w:after="300" w:line="0" w:lineRule="atLeast"/>
      <w:jc w:val="both"/>
      <w:outlineLvl w:val="1"/>
    </w:pPr>
    <w:rPr>
      <w:b/>
      <w:bCs/>
      <w:sz w:val="23"/>
      <w:szCs w:val="23"/>
      <w:lang w:eastAsia="en-US"/>
    </w:rPr>
  </w:style>
  <w:style w:type="character" w:customStyle="1" w:styleId="35">
    <w:name w:val="Основной текст (3)_"/>
    <w:basedOn w:val="a0"/>
    <w:link w:val="36"/>
    <w:locked/>
    <w:rsid w:val="008B0EFF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8B0EFF"/>
    <w:pPr>
      <w:widowControl w:val="0"/>
      <w:shd w:val="clear" w:color="auto" w:fill="FFFFFF"/>
      <w:spacing w:before="480" w:after="420" w:line="523" w:lineRule="exact"/>
      <w:ind w:hanging="1640"/>
      <w:jc w:val="center"/>
    </w:pPr>
    <w:rPr>
      <w:b/>
      <w:bCs/>
      <w:sz w:val="27"/>
      <w:szCs w:val="27"/>
      <w:lang w:eastAsia="en-US"/>
    </w:rPr>
  </w:style>
  <w:style w:type="character" w:customStyle="1" w:styleId="13">
    <w:name w:val="Заголовок №1_"/>
    <w:basedOn w:val="a0"/>
    <w:link w:val="15"/>
    <w:locked/>
    <w:rsid w:val="008B0EFF"/>
    <w:rPr>
      <w:rFonts w:eastAsia="Times New Roman"/>
      <w:b/>
      <w:bCs/>
      <w:sz w:val="31"/>
      <w:szCs w:val="31"/>
      <w:shd w:val="clear" w:color="auto" w:fill="FFFFFF"/>
    </w:rPr>
  </w:style>
  <w:style w:type="paragraph" w:customStyle="1" w:styleId="15">
    <w:name w:val="Заголовок №1"/>
    <w:basedOn w:val="a"/>
    <w:link w:val="13"/>
    <w:rsid w:val="008B0EFF"/>
    <w:pPr>
      <w:widowControl w:val="0"/>
      <w:shd w:val="clear" w:color="auto" w:fill="FFFFFF"/>
      <w:spacing w:before="1380" w:after="840" w:line="0" w:lineRule="atLeast"/>
      <w:jc w:val="center"/>
      <w:outlineLvl w:val="0"/>
    </w:pPr>
    <w:rPr>
      <w:b/>
      <w:bCs/>
      <w:sz w:val="31"/>
      <w:szCs w:val="31"/>
      <w:lang w:eastAsia="en-US"/>
    </w:rPr>
  </w:style>
  <w:style w:type="character" w:customStyle="1" w:styleId="41">
    <w:name w:val="Основной текст (4)_"/>
    <w:basedOn w:val="a0"/>
    <w:link w:val="42"/>
    <w:locked/>
    <w:rsid w:val="008B0EFF"/>
    <w:rPr>
      <w:rFonts w:eastAsia="Times New Roman"/>
      <w:b/>
      <w:bCs/>
      <w:sz w:val="31"/>
      <w:szCs w:val="3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B0EFF"/>
    <w:pPr>
      <w:widowControl w:val="0"/>
      <w:shd w:val="clear" w:color="auto" w:fill="FFFFFF"/>
      <w:spacing w:before="840" w:after="480" w:line="0" w:lineRule="atLeast"/>
    </w:pPr>
    <w:rPr>
      <w:b/>
      <w:bCs/>
      <w:sz w:val="31"/>
      <w:szCs w:val="31"/>
      <w:lang w:eastAsia="en-US"/>
    </w:rPr>
  </w:style>
  <w:style w:type="paragraph" w:customStyle="1" w:styleId="Style9">
    <w:name w:val="Style9"/>
    <w:basedOn w:val="a"/>
    <w:uiPriority w:val="99"/>
    <w:rsid w:val="008B0EFF"/>
    <w:pPr>
      <w:widowControl w:val="0"/>
      <w:autoSpaceDE w:val="0"/>
      <w:autoSpaceDN w:val="0"/>
      <w:adjustRightInd w:val="0"/>
      <w:spacing w:line="486" w:lineRule="exact"/>
      <w:ind w:firstLine="720"/>
      <w:jc w:val="both"/>
    </w:pPr>
  </w:style>
  <w:style w:type="paragraph" w:customStyle="1" w:styleId="Style11">
    <w:name w:val="Style11"/>
    <w:basedOn w:val="a"/>
    <w:uiPriority w:val="99"/>
    <w:rsid w:val="008B0EFF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uiPriority w:val="99"/>
    <w:rsid w:val="008B0EFF"/>
    <w:pPr>
      <w:widowControl w:val="0"/>
      <w:autoSpaceDE w:val="0"/>
      <w:autoSpaceDN w:val="0"/>
      <w:adjustRightInd w:val="0"/>
      <w:spacing w:line="479" w:lineRule="exact"/>
      <w:jc w:val="both"/>
    </w:pPr>
  </w:style>
  <w:style w:type="paragraph" w:customStyle="1" w:styleId="Style20">
    <w:name w:val="Style20"/>
    <w:basedOn w:val="a"/>
    <w:uiPriority w:val="99"/>
    <w:rsid w:val="008B0EFF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a"/>
    <w:uiPriority w:val="99"/>
    <w:rsid w:val="008B0EFF"/>
    <w:pPr>
      <w:widowControl w:val="0"/>
      <w:autoSpaceDE w:val="0"/>
      <w:autoSpaceDN w:val="0"/>
      <w:adjustRightInd w:val="0"/>
    </w:pPr>
  </w:style>
  <w:style w:type="paragraph" w:customStyle="1" w:styleId="Style109">
    <w:name w:val="Style109"/>
    <w:basedOn w:val="a"/>
    <w:uiPriority w:val="99"/>
    <w:rsid w:val="008B0EFF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37">
    <w:name w:val="Основной текст3"/>
    <w:basedOn w:val="a"/>
    <w:rsid w:val="008B0EFF"/>
    <w:pPr>
      <w:shd w:val="clear" w:color="auto" w:fill="FFFFFF"/>
      <w:spacing w:line="274" w:lineRule="exact"/>
      <w:jc w:val="both"/>
    </w:pPr>
    <w:rPr>
      <w:sz w:val="22"/>
      <w:szCs w:val="22"/>
    </w:rPr>
  </w:style>
  <w:style w:type="character" w:customStyle="1" w:styleId="FontStyle477">
    <w:name w:val="Font Style477"/>
    <w:uiPriority w:val="99"/>
    <w:rsid w:val="008B0EFF"/>
    <w:rPr>
      <w:rFonts w:ascii="Times New Roman" w:hAnsi="Times New Roman" w:cs="Times New Roman" w:hint="default"/>
      <w:sz w:val="24"/>
      <w:szCs w:val="24"/>
    </w:rPr>
  </w:style>
  <w:style w:type="character" w:customStyle="1" w:styleId="FontStyle479">
    <w:name w:val="Font Style479"/>
    <w:uiPriority w:val="99"/>
    <w:rsid w:val="008B0EFF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8B0EFF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uiPriority w:val="99"/>
    <w:rsid w:val="008B0EFF"/>
    <w:rPr>
      <w:rFonts w:ascii="Times New Roman" w:hAnsi="Times New Roman" w:cs="Times New Roman" w:hint="default"/>
      <w:sz w:val="14"/>
      <w:szCs w:val="14"/>
    </w:rPr>
  </w:style>
  <w:style w:type="character" w:customStyle="1" w:styleId="FontStyle42">
    <w:name w:val="Font Style42"/>
    <w:basedOn w:val="a0"/>
    <w:uiPriority w:val="99"/>
    <w:rsid w:val="008B0EFF"/>
    <w:rPr>
      <w:rFonts w:ascii="Times New Roman" w:hAnsi="Times New Roman" w:cs="Times New Roman" w:hint="default"/>
      <w:sz w:val="26"/>
      <w:szCs w:val="26"/>
    </w:rPr>
  </w:style>
  <w:style w:type="character" w:customStyle="1" w:styleId="311">
    <w:name w:val="Основной текст (3) + 11"/>
    <w:aliases w:val="5 pt,Не полужирный,Основной текст + 13,Основной текст + 15"/>
    <w:basedOn w:val="41"/>
    <w:rsid w:val="008B0EFF"/>
    <w:rPr>
      <w:rFonts w:eastAsia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7pt">
    <w:name w:val="Основной текст + 17 pt"/>
    <w:aliases w:val="Полужирный"/>
    <w:basedOn w:val="af9"/>
    <w:rsid w:val="008B0EFF"/>
    <w:rPr>
      <w:rFonts w:eastAsia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  <w:shd w:val="clear" w:color="auto" w:fill="FFFFFF"/>
      <w:lang w:val="ru-RU"/>
    </w:rPr>
  </w:style>
  <w:style w:type="character" w:customStyle="1" w:styleId="afa">
    <w:name w:val="Основной текст + Полужирный"/>
    <w:basedOn w:val="af9"/>
    <w:rsid w:val="008B0EFF"/>
    <w:rPr>
      <w:rFonts w:eastAsia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2b">
    <w:name w:val="Заголовок №2 + Не полужирный"/>
    <w:basedOn w:val="29"/>
    <w:rsid w:val="008B0EFF"/>
    <w:rPr>
      <w:rFonts w:eastAsia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2c">
    <w:name w:val="Основной текст (2) + Не полужирный"/>
    <w:basedOn w:val="27"/>
    <w:rsid w:val="008B0EFF"/>
    <w:rPr>
      <w:rFonts w:eastAsia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FontStyle40">
    <w:name w:val="Font Style40"/>
    <w:basedOn w:val="a0"/>
    <w:uiPriority w:val="99"/>
    <w:rsid w:val="008B0EF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3">
    <w:name w:val="Font Style43"/>
    <w:basedOn w:val="a0"/>
    <w:uiPriority w:val="99"/>
    <w:rsid w:val="008B0EFF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44">
    <w:name w:val="Font Style44"/>
    <w:basedOn w:val="a0"/>
    <w:uiPriority w:val="99"/>
    <w:rsid w:val="008B0EFF"/>
    <w:rPr>
      <w:rFonts w:ascii="Times New Roman" w:hAnsi="Times New Roman" w:cs="Times New Roman" w:hint="default"/>
      <w:i/>
      <w:iCs/>
      <w:sz w:val="28"/>
      <w:szCs w:val="28"/>
    </w:rPr>
  </w:style>
  <w:style w:type="character" w:customStyle="1" w:styleId="FontStyle45">
    <w:name w:val="Font Style45"/>
    <w:basedOn w:val="a0"/>
    <w:uiPriority w:val="99"/>
    <w:rsid w:val="008B0EFF"/>
    <w:rPr>
      <w:rFonts w:ascii="Times New Roman" w:hAnsi="Times New Roman" w:cs="Times New Roman" w:hint="default"/>
      <w:sz w:val="24"/>
      <w:szCs w:val="24"/>
    </w:rPr>
  </w:style>
  <w:style w:type="character" w:customStyle="1" w:styleId="FontStyle52">
    <w:name w:val="Font Style52"/>
    <w:basedOn w:val="a0"/>
    <w:uiPriority w:val="99"/>
    <w:rsid w:val="008B0EFF"/>
    <w:rPr>
      <w:rFonts w:ascii="Times New Roman" w:hAnsi="Times New Roman" w:cs="Times New Roman" w:hint="default"/>
      <w:sz w:val="16"/>
      <w:szCs w:val="16"/>
    </w:rPr>
  </w:style>
  <w:style w:type="character" w:customStyle="1" w:styleId="FontStyle175">
    <w:name w:val="Font Style175"/>
    <w:basedOn w:val="a0"/>
    <w:uiPriority w:val="99"/>
    <w:rsid w:val="008B0EFF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180">
    <w:name w:val="Font Style180"/>
    <w:basedOn w:val="a0"/>
    <w:uiPriority w:val="99"/>
    <w:rsid w:val="008B0EFF"/>
    <w:rPr>
      <w:rFonts w:ascii="Times New Roman" w:hAnsi="Times New Roman" w:cs="Times New Roman" w:hint="default"/>
      <w:sz w:val="26"/>
      <w:szCs w:val="26"/>
    </w:rPr>
  </w:style>
  <w:style w:type="character" w:customStyle="1" w:styleId="16">
    <w:name w:val="Схема документа Знак1"/>
    <w:basedOn w:val="a0"/>
    <w:uiPriority w:val="99"/>
    <w:semiHidden/>
    <w:rsid w:val="008B0EFF"/>
    <w:rPr>
      <w:rFonts w:ascii="Tahoma" w:eastAsia="Times New Roman" w:hAnsi="Tahoma" w:cs="Tahoma" w:hint="default"/>
      <w:sz w:val="16"/>
      <w:szCs w:val="16"/>
      <w:lang w:eastAsia="ru-RU"/>
    </w:rPr>
  </w:style>
  <w:style w:type="table" w:styleId="afb">
    <w:name w:val="Table Grid"/>
    <w:basedOn w:val="a1"/>
    <w:uiPriority w:val="59"/>
    <w:rsid w:val="008B0EFF"/>
    <w:pPr>
      <w:ind w:firstLine="0"/>
      <w:jc w:val="left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Без интервала Знак"/>
    <w:link w:val="af4"/>
    <w:locked/>
    <w:rsid w:val="00C16E11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EFF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0EFF"/>
    <w:pPr>
      <w:keepNext/>
      <w:spacing w:line="360" w:lineRule="auto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B0EFF"/>
    <w:pPr>
      <w:keepNext/>
      <w:spacing w:line="360" w:lineRule="auto"/>
      <w:ind w:left="-142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B0EFF"/>
    <w:pPr>
      <w:keepNext/>
      <w:spacing w:line="360" w:lineRule="auto"/>
      <w:ind w:firstLine="709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B0EFF"/>
    <w:pPr>
      <w:keepNext/>
      <w:spacing w:line="360" w:lineRule="auto"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8B0EF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8B0E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8B0EFF"/>
    <w:pPr>
      <w:keepNext/>
      <w:spacing w:line="360" w:lineRule="auto"/>
      <w:jc w:val="both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8B0EFF"/>
    <w:pPr>
      <w:keepNext/>
      <w:spacing w:line="360" w:lineRule="auto"/>
      <w:ind w:firstLine="709"/>
      <w:jc w:val="center"/>
      <w:outlineLvl w:val="7"/>
    </w:pPr>
    <w:rPr>
      <w:i/>
      <w:sz w:val="28"/>
      <w:szCs w:val="20"/>
      <w:lang w:val="en-US"/>
    </w:rPr>
  </w:style>
  <w:style w:type="paragraph" w:styleId="9">
    <w:name w:val="heading 9"/>
    <w:basedOn w:val="a"/>
    <w:next w:val="a"/>
    <w:link w:val="90"/>
    <w:semiHidden/>
    <w:unhideWhenUsed/>
    <w:qFormat/>
    <w:rsid w:val="008B0EFF"/>
    <w:pPr>
      <w:keepNext/>
      <w:spacing w:line="360" w:lineRule="auto"/>
      <w:ind w:firstLine="709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EFF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B0EFF"/>
    <w:rPr>
      <w:rFonts w:eastAsia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B0EFF"/>
    <w:rPr>
      <w:rFonts w:eastAsia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B0EFF"/>
    <w:rPr>
      <w:rFonts w:eastAsia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8B0EF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8B0E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8B0EFF"/>
    <w:rPr>
      <w:rFonts w:eastAsia="Times New Roman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8B0EFF"/>
    <w:rPr>
      <w:rFonts w:eastAsia="Times New Roman"/>
      <w:i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semiHidden/>
    <w:rsid w:val="008B0EFF"/>
    <w:rPr>
      <w:rFonts w:eastAsia="Times New Roman"/>
      <w:szCs w:val="20"/>
      <w:lang w:eastAsia="ru-RU"/>
    </w:rPr>
  </w:style>
  <w:style w:type="character" w:styleId="a3">
    <w:name w:val="Hyperlink"/>
    <w:basedOn w:val="a0"/>
    <w:semiHidden/>
    <w:unhideWhenUsed/>
    <w:rsid w:val="008B0EFF"/>
    <w:rPr>
      <w:color w:val="0066CC"/>
      <w:u w:val="single"/>
    </w:rPr>
  </w:style>
  <w:style w:type="character" w:styleId="a4">
    <w:name w:val="FollowedHyperlink"/>
    <w:basedOn w:val="a0"/>
    <w:uiPriority w:val="99"/>
    <w:semiHidden/>
    <w:unhideWhenUsed/>
    <w:rsid w:val="008B0EFF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B0E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B0EFF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8B0E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8B0EFF"/>
    <w:rPr>
      <w:rFonts w:eastAsia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8B0EFF"/>
    <w:rPr>
      <w:szCs w:val="28"/>
    </w:rPr>
  </w:style>
  <w:style w:type="character" w:customStyle="1" w:styleId="aa">
    <w:name w:val="Основной текст Знак"/>
    <w:basedOn w:val="a0"/>
    <w:link w:val="a9"/>
    <w:semiHidden/>
    <w:rsid w:val="008B0EFF"/>
    <w:rPr>
      <w:rFonts w:eastAsia="Times New Roman"/>
      <w:sz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8B0EF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B0EFF"/>
    <w:rPr>
      <w:rFonts w:eastAsia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B0EF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B0EFF"/>
    <w:rPr>
      <w:rFonts w:eastAsia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8B0EF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B0EFF"/>
    <w:rPr>
      <w:rFonts w:eastAsia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B0EF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B0EFF"/>
    <w:rPr>
      <w:rFonts w:eastAsia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8B0EF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8B0EFF"/>
    <w:rPr>
      <w:rFonts w:eastAsia="Times New Roman"/>
      <w:sz w:val="16"/>
      <w:szCs w:val="16"/>
      <w:lang w:eastAsia="ru-RU"/>
    </w:rPr>
  </w:style>
  <w:style w:type="paragraph" w:styleId="ad">
    <w:name w:val="Block Text"/>
    <w:basedOn w:val="a"/>
    <w:uiPriority w:val="99"/>
    <w:semiHidden/>
    <w:unhideWhenUsed/>
    <w:rsid w:val="008B0EFF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e">
    <w:name w:val="Document Map"/>
    <w:basedOn w:val="a"/>
    <w:link w:val="af"/>
    <w:uiPriority w:val="99"/>
    <w:semiHidden/>
    <w:unhideWhenUsed/>
    <w:rsid w:val="008B0EFF"/>
    <w:pPr>
      <w:widowControl w:val="0"/>
    </w:pPr>
    <w:rPr>
      <w:rFonts w:ascii="Tahoma" w:eastAsia="Courier New" w:hAnsi="Tahoma" w:cs="Tahoma"/>
      <w:color w:val="000000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8B0EFF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f0">
    <w:name w:val="Plain Text"/>
    <w:basedOn w:val="a"/>
    <w:link w:val="af1"/>
    <w:semiHidden/>
    <w:unhideWhenUsed/>
    <w:rsid w:val="008B0EFF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semiHidden/>
    <w:rsid w:val="008B0EFF"/>
    <w:rPr>
      <w:rFonts w:ascii="Courier New" w:eastAsia="Times New Roman" w:hAnsi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8B0EF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B0EFF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 Spacing"/>
    <w:qFormat/>
    <w:rsid w:val="008B0EFF"/>
    <w:pPr>
      <w:ind w:firstLine="0"/>
      <w:jc w:val="left"/>
    </w:pPr>
    <w:rPr>
      <w:rFonts w:ascii="Calibri" w:hAnsi="Calibri"/>
      <w:sz w:val="22"/>
      <w:szCs w:val="22"/>
    </w:rPr>
  </w:style>
  <w:style w:type="paragraph" w:styleId="af5">
    <w:name w:val="List Paragraph"/>
    <w:basedOn w:val="a"/>
    <w:uiPriority w:val="34"/>
    <w:qFormat/>
    <w:rsid w:val="008B0EF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5">
    <w:name w:val="Основной текст2"/>
    <w:basedOn w:val="a"/>
    <w:rsid w:val="008B0EFF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14">
    <w:name w:val="Обычный + 14 пт"/>
    <w:aliases w:val="По ширине,Слева:  1,08 см,Первая строка:  1,59 см,Справа:..."/>
    <w:basedOn w:val="ad"/>
    <w:rsid w:val="008B0E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88" w:lineRule="auto"/>
      <w:ind w:left="540" w:right="542" w:firstLine="900"/>
      <w:jc w:val="both"/>
    </w:pPr>
    <w:rPr>
      <w:rFonts w:ascii="Times New Roman" w:eastAsia="Times New Roman" w:hAnsi="Times New Roman" w:cs="Times New Roman"/>
      <w:i w:val="0"/>
      <w:iCs w:val="0"/>
      <w:color w:val="auto"/>
      <w:sz w:val="28"/>
    </w:rPr>
  </w:style>
  <w:style w:type="paragraph" w:customStyle="1" w:styleId="af6">
    <w:name w:val="Пояснения"/>
    <w:basedOn w:val="a"/>
    <w:rsid w:val="008B0EFF"/>
    <w:pPr>
      <w:tabs>
        <w:tab w:val="left" w:pos="567"/>
      </w:tabs>
    </w:pPr>
    <w:rPr>
      <w:sz w:val="28"/>
      <w:szCs w:val="20"/>
    </w:rPr>
  </w:style>
  <w:style w:type="paragraph" w:customStyle="1" w:styleId="11">
    <w:name w:val="Обычный1"/>
    <w:rsid w:val="008B0EFF"/>
    <w:pPr>
      <w:ind w:firstLine="0"/>
      <w:jc w:val="left"/>
    </w:pPr>
    <w:rPr>
      <w:rFonts w:eastAsia="Times New Roman"/>
      <w:sz w:val="20"/>
      <w:szCs w:val="20"/>
      <w:lang w:eastAsia="ru-RU"/>
    </w:rPr>
  </w:style>
  <w:style w:type="paragraph" w:customStyle="1" w:styleId="af7">
    <w:name w:val="Чертежный"/>
    <w:rsid w:val="008B0EFF"/>
    <w:pPr>
      <w:ind w:firstLine="0"/>
      <w:jc w:val="both"/>
    </w:pPr>
    <w:rPr>
      <w:rFonts w:ascii="ISOCPEUR" w:eastAsia="Times New Roman" w:hAnsi="ISOCPEUR"/>
      <w:i/>
      <w:szCs w:val="20"/>
      <w:lang w:val="uk-UA" w:eastAsia="ru-RU"/>
    </w:rPr>
  </w:style>
  <w:style w:type="paragraph" w:customStyle="1" w:styleId="msonormalcxspmiddle">
    <w:name w:val="msonormalcxspmiddle"/>
    <w:basedOn w:val="a"/>
    <w:rsid w:val="008B0EFF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8B0EFF"/>
    <w:pPr>
      <w:spacing w:before="100" w:beforeAutospacing="1" w:after="100" w:afterAutospacing="1"/>
    </w:pPr>
  </w:style>
  <w:style w:type="paragraph" w:customStyle="1" w:styleId="26">
    <w:name w:val="Обычный2"/>
    <w:rsid w:val="008B0EFF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27">
    <w:name w:val="Основной текст (2)_"/>
    <w:basedOn w:val="a0"/>
    <w:link w:val="28"/>
    <w:locked/>
    <w:rsid w:val="008B0EFF"/>
    <w:rPr>
      <w:rFonts w:eastAsia="Times New Roman"/>
      <w:b/>
      <w:bCs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8B0EFF"/>
    <w:pPr>
      <w:widowControl w:val="0"/>
      <w:shd w:val="clear" w:color="auto" w:fill="FFFFFF"/>
      <w:spacing w:after="480" w:line="0" w:lineRule="atLeast"/>
      <w:ind w:hanging="400"/>
      <w:jc w:val="right"/>
    </w:pPr>
    <w:rPr>
      <w:b/>
      <w:bCs/>
      <w:sz w:val="23"/>
      <w:szCs w:val="23"/>
      <w:lang w:eastAsia="en-US"/>
    </w:rPr>
  </w:style>
  <w:style w:type="character" w:customStyle="1" w:styleId="af8">
    <w:name w:val="Основной текст_"/>
    <w:basedOn w:val="a0"/>
    <w:link w:val="12"/>
    <w:locked/>
    <w:rsid w:val="008B0EFF"/>
    <w:rPr>
      <w:rFonts w:eastAsia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8"/>
    <w:rsid w:val="008B0EFF"/>
    <w:pPr>
      <w:widowControl w:val="0"/>
      <w:shd w:val="clear" w:color="auto" w:fill="FFFFFF"/>
      <w:spacing w:before="420" w:after="240" w:line="0" w:lineRule="atLeast"/>
      <w:ind w:hanging="420"/>
      <w:jc w:val="both"/>
    </w:pPr>
    <w:rPr>
      <w:sz w:val="23"/>
      <w:szCs w:val="23"/>
      <w:lang w:eastAsia="en-US"/>
    </w:rPr>
  </w:style>
  <w:style w:type="character" w:customStyle="1" w:styleId="29">
    <w:name w:val="Заголовок №2_"/>
    <w:basedOn w:val="a0"/>
    <w:link w:val="2a"/>
    <w:locked/>
    <w:rsid w:val="008B0EFF"/>
    <w:rPr>
      <w:rFonts w:eastAsia="Times New Roman"/>
      <w:b/>
      <w:bCs/>
      <w:sz w:val="23"/>
      <w:szCs w:val="23"/>
      <w:shd w:val="clear" w:color="auto" w:fill="FFFFFF"/>
    </w:rPr>
  </w:style>
  <w:style w:type="paragraph" w:customStyle="1" w:styleId="2a">
    <w:name w:val="Заголовок №2"/>
    <w:basedOn w:val="a"/>
    <w:link w:val="29"/>
    <w:rsid w:val="008B0EFF"/>
    <w:pPr>
      <w:widowControl w:val="0"/>
      <w:shd w:val="clear" w:color="auto" w:fill="FFFFFF"/>
      <w:spacing w:before="180" w:after="300" w:line="0" w:lineRule="atLeast"/>
      <w:jc w:val="both"/>
      <w:outlineLvl w:val="1"/>
    </w:pPr>
    <w:rPr>
      <w:b/>
      <w:bCs/>
      <w:sz w:val="23"/>
      <w:szCs w:val="23"/>
      <w:lang w:eastAsia="en-US"/>
    </w:rPr>
  </w:style>
  <w:style w:type="character" w:customStyle="1" w:styleId="35">
    <w:name w:val="Основной текст (3)_"/>
    <w:basedOn w:val="a0"/>
    <w:link w:val="36"/>
    <w:locked/>
    <w:rsid w:val="008B0EFF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8B0EFF"/>
    <w:pPr>
      <w:widowControl w:val="0"/>
      <w:shd w:val="clear" w:color="auto" w:fill="FFFFFF"/>
      <w:spacing w:before="480" w:after="420" w:line="523" w:lineRule="exact"/>
      <w:ind w:hanging="1640"/>
      <w:jc w:val="center"/>
    </w:pPr>
    <w:rPr>
      <w:b/>
      <w:bCs/>
      <w:sz w:val="27"/>
      <w:szCs w:val="27"/>
      <w:lang w:eastAsia="en-US"/>
    </w:rPr>
  </w:style>
  <w:style w:type="character" w:customStyle="1" w:styleId="13">
    <w:name w:val="Заголовок №1_"/>
    <w:basedOn w:val="a0"/>
    <w:link w:val="15"/>
    <w:locked/>
    <w:rsid w:val="008B0EFF"/>
    <w:rPr>
      <w:rFonts w:eastAsia="Times New Roman"/>
      <w:b/>
      <w:bCs/>
      <w:sz w:val="31"/>
      <w:szCs w:val="31"/>
      <w:shd w:val="clear" w:color="auto" w:fill="FFFFFF"/>
    </w:rPr>
  </w:style>
  <w:style w:type="paragraph" w:customStyle="1" w:styleId="15">
    <w:name w:val="Заголовок №1"/>
    <w:basedOn w:val="a"/>
    <w:link w:val="13"/>
    <w:rsid w:val="008B0EFF"/>
    <w:pPr>
      <w:widowControl w:val="0"/>
      <w:shd w:val="clear" w:color="auto" w:fill="FFFFFF"/>
      <w:spacing w:before="1380" w:after="840" w:line="0" w:lineRule="atLeast"/>
      <w:jc w:val="center"/>
      <w:outlineLvl w:val="0"/>
    </w:pPr>
    <w:rPr>
      <w:b/>
      <w:bCs/>
      <w:sz w:val="31"/>
      <w:szCs w:val="31"/>
      <w:lang w:eastAsia="en-US"/>
    </w:rPr>
  </w:style>
  <w:style w:type="character" w:customStyle="1" w:styleId="41">
    <w:name w:val="Основной текст (4)_"/>
    <w:basedOn w:val="a0"/>
    <w:link w:val="42"/>
    <w:locked/>
    <w:rsid w:val="008B0EFF"/>
    <w:rPr>
      <w:rFonts w:eastAsia="Times New Roman"/>
      <w:b/>
      <w:bCs/>
      <w:sz w:val="31"/>
      <w:szCs w:val="3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B0EFF"/>
    <w:pPr>
      <w:widowControl w:val="0"/>
      <w:shd w:val="clear" w:color="auto" w:fill="FFFFFF"/>
      <w:spacing w:before="840" w:after="480" w:line="0" w:lineRule="atLeast"/>
    </w:pPr>
    <w:rPr>
      <w:b/>
      <w:bCs/>
      <w:sz w:val="31"/>
      <w:szCs w:val="31"/>
      <w:lang w:eastAsia="en-US"/>
    </w:rPr>
  </w:style>
  <w:style w:type="paragraph" w:customStyle="1" w:styleId="Style9">
    <w:name w:val="Style9"/>
    <w:basedOn w:val="a"/>
    <w:uiPriority w:val="99"/>
    <w:rsid w:val="008B0EFF"/>
    <w:pPr>
      <w:widowControl w:val="0"/>
      <w:autoSpaceDE w:val="0"/>
      <w:autoSpaceDN w:val="0"/>
      <w:adjustRightInd w:val="0"/>
      <w:spacing w:line="486" w:lineRule="exact"/>
      <w:ind w:firstLine="720"/>
      <w:jc w:val="both"/>
    </w:pPr>
  </w:style>
  <w:style w:type="paragraph" w:customStyle="1" w:styleId="Style11">
    <w:name w:val="Style11"/>
    <w:basedOn w:val="a"/>
    <w:uiPriority w:val="99"/>
    <w:rsid w:val="008B0EFF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uiPriority w:val="99"/>
    <w:rsid w:val="008B0EFF"/>
    <w:pPr>
      <w:widowControl w:val="0"/>
      <w:autoSpaceDE w:val="0"/>
      <w:autoSpaceDN w:val="0"/>
      <w:adjustRightInd w:val="0"/>
      <w:spacing w:line="479" w:lineRule="exact"/>
      <w:jc w:val="both"/>
    </w:pPr>
  </w:style>
  <w:style w:type="paragraph" w:customStyle="1" w:styleId="Style20">
    <w:name w:val="Style20"/>
    <w:basedOn w:val="a"/>
    <w:uiPriority w:val="99"/>
    <w:rsid w:val="008B0EFF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a"/>
    <w:uiPriority w:val="99"/>
    <w:rsid w:val="008B0EFF"/>
    <w:pPr>
      <w:widowControl w:val="0"/>
      <w:autoSpaceDE w:val="0"/>
      <w:autoSpaceDN w:val="0"/>
      <w:adjustRightInd w:val="0"/>
    </w:pPr>
  </w:style>
  <w:style w:type="paragraph" w:customStyle="1" w:styleId="Style109">
    <w:name w:val="Style109"/>
    <w:basedOn w:val="a"/>
    <w:uiPriority w:val="99"/>
    <w:rsid w:val="008B0EFF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37">
    <w:name w:val="Основной текст3"/>
    <w:basedOn w:val="a"/>
    <w:rsid w:val="008B0EFF"/>
    <w:pPr>
      <w:shd w:val="clear" w:color="auto" w:fill="FFFFFF"/>
      <w:spacing w:line="274" w:lineRule="exact"/>
      <w:jc w:val="both"/>
    </w:pPr>
    <w:rPr>
      <w:sz w:val="22"/>
      <w:szCs w:val="22"/>
    </w:rPr>
  </w:style>
  <w:style w:type="character" w:customStyle="1" w:styleId="FontStyle477">
    <w:name w:val="Font Style477"/>
    <w:uiPriority w:val="99"/>
    <w:rsid w:val="008B0EFF"/>
    <w:rPr>
      <w:rFonts w:ascii="Times New Roman" w:hAnsi="Times New Roman" w:cs="Times New Roman" w:hint="default"/>
      <w:sz w:val="24"/>
      <w:szCs w:val="24"/>
    </w:rPr>
  </w:style>
  <w:style w:type="character" w:customStyle="1" w:styleId="FontStyle479">
    <w:name w:val="Font Style479"/>
    <w:uiPriority w:val="99"/>
    <w:rsid w:val="008B0EFF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8B0EFF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uiPriority w:val="99"/>
    <w:rsid w:val="008B0EFF"/>
    <w:rPr>
      <w:rFonts w:ascii="Times New Roman" w:hAnsi="Times New Roman" w:cs="Times New Roman" w:hint="default"/>
      <w:sz w:val="14"/>
      <w:szCs w:val="14"/>
    </w:rPr>
  </w:style>
  <w:style w:type="character" w:customStyle="1" w:styleId="FontStyle42">
    <w:name w:val="Font Style42"/>
    <w:basedOn w:val="a0"/>
    <w:uiPriority w:val="99"/>
    <w:rsid w:val="008B0EFF"/>
    <w:rPr>
      <w:rFonts w:ascii="Times New Roman" w:hAnsi="Times New Roman" w:cs="Times New Roman" w:hint="default"/>
      <w:sz w:val="26"/>
      <w:szCs w:val="26"/>
    </w:rPr>
  </w:style>
  <w:style w:type="character" w:customStyle="1" w:styleId="311">
    <w:name w:val="Основной текст (3) + 11"/>
    <w:aliases w:val="5 pt,Не полужирный,Основной текст + 13,Основной текст + 15"/>
    <w:basedOn w:val="41"/>
    <w:rsid w:val="008B0EFF"/>
    <w:rPr>
      <w:rFonts w:eastAsia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7pt">
    <w:name w:val="Основной текст + 17 pt"/>
    <w:aliases w:val="Полужирный"/>
    <w:basedOn w:val="af8"/>
    <w:rsid w:val="008B0EFF"/>
    <w:rPr>
      <w:rFonts w:eastAsia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  <w:shd w:val="clear" w:color="auto" w:fill="FFFFFF"/>
      <w:lang w:val="ru-RU"/>
    </w:rPr>
  </w:style>
  <w:style w:type="character" w:customStyle="1" w:styleId="af9">
    <w:name w:val="Основной текст + Полужирный"/>
    <w:basedOn w:val="af8"/>
    <w:rsid w:val="008B0EFF"/>
    <w:rPr>
      <w:rFonts w:eastAsia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2b">
    <w:name w:val="Заголовок №2 + Не полужирный"/>
    <w:basedOn w:val="29"/>
    <w:rsid w:val="008B0EFF"/>
    <w:rPr>
      <w:rFonts w:eastAsia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2c">
    <w:name w:val="Основной текст (2) + Не полужирный"/>
    <w:basedOn w:val="27"/>
    <w:rsid w:val="008B0EFF"/>
    <w:rPr>
      <w:rFonts w:eastAsia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FontStyle40">
    <w:name w:val="Font Style40"/>
    <w:basedOn w:val="a0"/>
    <w:uiPriority w:val="99"/>
    <w:rsid w:val="008B0EF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3">
    <w:name w:val="Font Style43"/>
    <w:basedOn w:val="a0"/>
    <w:uiPriority w:val="99"/>
    <w:rsid w:val="008B0EFF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44">
    <w:name w:val="Font Style44"/>
    <w:basedOn w:val="a0"/>
    <w:uiPriority w:val="99"/>
    <w:rsid w:val="008B0EFF"/>
    <w:rPr>
      <w:rFonts w:ascii="Times New Roman" w:hAnsi="Times New Roman" w:cs="Times New Roman" w:hint="default"/>
      <w:i/>
      <w:iCs/>
      <w:sz w:val="28"/>
      <w:szCs w:val="28"/>
    </w:rPr>
  </w:style>
  <w:style w:type="character" w:customStyle="1" w:styleId="FontStyle45">
    <w:name w:val="Font Style45"/>
    <w:basedOn w:val="a0"/>
    <w:uiPriority w:val="99"/>
    <w:rsid w:val="008B0EFF"/>
    <w:rPr>
      <w:rFonts w:ascii="Times New Roman" w:hAnsi="Times New Roman" w:cs="Times New Roman" w:hint="default"/>
      <w:sz w:val="24"/>
      <w:szCs w:val="24"/>
    </w:rPr>
  </w:style>
  <w:style w:type="character" w:customStyle="1" w:styleId="FontStyle52">
    <w:name w:val="Font Style52"/>
    <w:basedOn w:val="a0"/>
    <w:uiPriority w:val="99"/>
    <w:rsid w:val="008B0EFF"/>
    <w:rPr>
      <w:rFonts w:ascii="Times New Roman" w:hAnsi="Times New Roman" w:cs="Times New Roman" w:hint="default"/>
      <w:sz w:val="16"/>
      <w:szCs w:val="16"/>
    </w:rPr>
  </w:style>
  <w:style w:type="character" w:customStyle="1" w:styleId="FontStyle175">
    <w:name w:val="Font Style175"/>
    <w:basedOn w:val="a0"/>
    <w:uiPriority w:val="99"/>
    <w:rsid w:val="008B0EFF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180">
    <w:name w:val="Font Style180"/>
    <w:basedOn w:val="a0"/>
    <w:uiPriority w:val="99"/>
    <w:rsid w:val="008B0EFF"/>
    <w:rPr>
      <w:rFonts w:ascii="Times New Roman" w:hAnsi="Times New Roman" w:cs="Times New Roman" w:hint="default"/>
      <w:sz w:val="26"/>
      <w:szCs w:val="26"/>
    </w:rPr>
  </w:style>
  <w:style w:type="character" w:customStyle="1" w:styleId="16">
    <w:name w:val="Схема документа Знак1"/>
    <w:basedOn w:val="a0"/>
    <w:uiPriority w:val="99"/>
    <w:semiHidden/>
    <w:rsid w:val="008B0EFF"/>
    <w:rPr>
      <w:rFonts w:ascii="Tahoma" w:eastAsia="Times New Roman" w:hAnsi="Tahoma" w:cs="Tahoma" w:hint="default"/>
      <w:sz w:val="16"/>
      <w:szCs w:val="16"/>
      <w:lang w:eastAsia="ru-RU"/>
    </w:rPr>
  </w:style>
  <w:style w:type="table" w:styleId="afa">
    <w:name w:val="Table Grid"/>
    <w:basedOn w:val="a1"/>
    <w:uiPriority w:val="59"/>
    <w:rsid w:val="008B0EFF"/>
    <w:pPr>
      <w:ind w:firstLine="0"/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4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.lanbook.com" TargetMode="External"/><Relationship Id="rId13" Type="http://schemas.openxmlformats.org/officeDocument/2006/relationships/hyperlink" Target="http://www.op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nigafund.ru/" TargetMode="External"/><Relationship Id="rId12" Type="http://schemas.openxmlformats.org/officeDocument/2006/relationships/hyperlink" Target="http://vipbook.info/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viniti.ru" TargetMode="External"/><Relationship Id="rId11" Type="http://schemas.openxmlformats.org/officeDocument/2006/relationships/hyperlink" Target="http://www.e.lanbook.com" TargetMode="External"/><Relationship Id="rId5" Type="http://schemas.openxmlformats.org/officeDocument/2006/relationships/hyperlink" Target="http://www.rupto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e.lanbook.com" TargetMode="External"/><Relationship Id="rId4" Type="http://schemas.openxmlformats.org/officeDocument/2006/relationships/hyperlink" Target="http://www.rupto.ru" TargetMode="External"/><Relationship Id="rId9" Type="http://schemas.openxmlformats.org/officeDocument/2006/relationships/hyperlink" Target="http://www.e.lanbook.com" TargetMode="External"/><Relationship Id="rId14" Type="http://schemas.openxmlformats.org/officeDocument/2006/relationships/hyperlink" Target="http://www.op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4316</Words>
  <Characters>24607</Characters>
  <Application>Microsoft Office Word</Application>
  <DocSecurity>0</DocSecurity>
  <Lines>205</Lines>
  <Paragraphs>57</Paragraphs>
  <ScaleCrop>false</ScaleCrop>
  <Company>KBSU</Company>
  <LinksUpToDate>false</LinksUpToDate>
  <CharactersWithSpaces>28866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Baby Doe</dc:creator>
  <cp:keywords/>
  <dc:description/>
  <cp:lastModifiedBy>М</cp:lastModifiedBy>
  <cp:revision>27</cp:revision>
  <dcterms:created xsi:type="dcterms:W3CDTF">2017-02-19T16:47:00Z</dcterms:created>
  <dcterms:modified xsi:type="dcterms:W3CDTF">2017-03-14T08:57:00Z</dcterms:modified>
</cp:coreProperties>
</file>