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D" w:rsidRDefault="009029BD" w:rsidP="009029BD">
      <w:pPr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учебной практики </w:t>
      </w:r>
      <w:r w:rsidRPr="00C852A8">
        <w:rPr>
          <w:b/>
          <w:sz w:val="28"/>
          <w:szCs w:val="28"/>
        </w:rPr>
        <w:t>(</w:t>
      </w:r>
      <w:r w:rsidRPr="00C852A8">
        <w:rPr>
          <w:b/>
          <w:color w:val="000000"/>
          <w:sz w:val="28"/>
          <w:szCs w:val="28"/>
          <w:lang w:bidi="ru-RU"/>
        </w:rPr>
        <w:t>практика по получению первичных профессиональных умений и навыков</w:t>
      </w:r>
      <w:r w:rsidRPr="00C852A8">
        <w:rPr>
          <w:b/>
          <w:sz w:val="28"/>
          <w:szCs w:val="28"/>
        </w:rPr>
        <w:t>)</w:t>
      </w:r>
    </w:p>
    <w:p w:rsidR="009029BD" w:rsidRPr="00627BF5" w:rsidRDefault="009029BD" w:rsidP="009029BD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spacing w:before="120" w:after="120"/>
        <w:ind w:left="0" w:firstLine="709"/>
        <w:jc w:val="both"/>
        <w:rPr>
          <w:b/>
        </w:rPr>
      </w:pPr>
      <w:r w:rsidRPr="00627BF5">
        <w:rPr>
          <w:b/>
        </w:rPr>
        <w:t>Требования ФГОС:</w:t>
      </w:r>
    </w:p>
    <w:p w:rsidR="009029BD" w:rsidRPr="00627BF5" w:rsidRDefault="009029BD" w:rsidP="009029BD">
      <w:pPr>
        <w:ind w:firstLine="709"/>
        <w:jc w:val="both"/>
      </w:pPr>
      <w:r w:rsidRPr="00627BF5">
        <w:t>Раздел О</w:t>
      </w:r>
      <w:r>
        <w:t>П</w:t>
      </w:r>
      <w:r w:rsidRPr="00627BF5">
        <w:t xml:space="preserve">ОП </w:t>
      </w:r>
      <w:proofErr w:type="spellStart"/>
      <w:r w:rsidRPr="00627BF5">
        <w:t>бакалавриата</w:t>
      </w:r>
      <w:proofErr w:type="spellEnd"/>
      <w:r w:rsidRPr="00627BF5">
        <w:t xml:space="preserve"> «</w:t>
      </w:r>
      <w:r>
        <w:t>Практики</w:t>
      </w:r>
      <w:r w:rsidRPr="00627BF5">
        <w:t xml:space="preserve">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9029BD" w:rsidRPr="00627BF5" w:rsidRDefault="009029BD" w:rsidP="009029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120" w:after="120"/>
        <w:ind w:left="0" w:firstLine="709"/>
        <w:jc w:val="both"/>
        <w:rPr>
          <w:b/>
        </w:rPr>
      </w:pPr>
      <w:r w:rsidRPr="00627BF5">
        <w:rPr>
          <w:b/>
        </w:rPr>
        <w:t xml:space="preserve">Место </w:t>
      </w:r>
      <w:r>
        <w:rPr>
          <w:b/>
        </w:rPr>
        <w:t>учеб</w:t>
      </w:r>
      <w:r w:rsidRPr="00627BF5">
        <w:rPr>
          <w:b/>
        </w:rPr>
        <w:t>ной практики в структуре ВПО</w:t>
      </w:r>
    </w:p>
    <w:p w:rsidR="009029BD" w:rsidRPr="00627BF5" w:rsidRDefault="009029BD" w:rsidP="009029BD">
      <w:pPr>
        <w:ind w:firstLine="709"/>
        <w:jc w:val="both"/>
      </w:pPr>
      <w:r>
        <w:t xml:space="preserve">Практика </w:t>
      </w:r>
      <w:r w:rsidRPr="00627BF5">
        <w:t xml:space="preserve">проводится в соответствии с учебным планом, утвержденного руководителем вуза. Практика представляет собой вид учебных занятий, непосредственно ориентированных на профессионально-практическую подготовку обучающихся.  </w:t>
      </w:r>
    </w:p>
    <w:p w:rsidR="009029BD" w:rsidRPr="00627BF5" w:rsidRDefault="009029BD" w:rsidP="009029BD">
      <w:pPr>
        <w:ind w:firstLine="709"/>
        <w:jc w:val="both"/>
      </w:pPr>
      <w:r w:rsidRPr="00627BF5">
        <w:t xml:space="preserve">Для прохождения практики необходимы знания, умения и навыки, полученные обучающимися при изучении таких дисциплин как «Информатика», «Прикладное программирование», что позволяет студентам закрепить полученные знания работой в современной информационной среде, для самостоятельного изучения новых программных продуктов и технологий представления данных в сети Интернет.  </w:t>
      </w:r>
    </w:p>
    <w:p w:rsidR="009029BD" w:rsidRPr="00627BF5" w:rsidRDefault="009029BD" w:rsidP="009029BD">
      <w:pPr>
        <w:spacing w:before="120" w:after="120"/>
        <w:ind w:left="540"/>
        <w:jc w:val="both"/>
        <w:rPr>
          <w:b/>
        </w:rPr>
      </w:pPr>
      <w:r w:rsidRPr="00627BF5">
        <w:rPr>
          <w:b/>
        </w:rPr>
        <w:t xml:space="preserve">3. Цели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ind w:firstLine="540"/>
        <w:jc w:val="both"/>
        <w:rPr>
          <w:color w:val="000000"/>
        </w:rPr>
      </w:pPr>
      <w:r>
        <w:rPr>
          <w:color w:val="000000"/>
        </w:rPr>
        <w:t>Учеб</w:t>
      </w:r>
      <w:r w:rsidRPr="00627BF5">
        <w:rPr>
          <w:color w:val="000000"/>
        </w:rPr>
        <w:t>ная практика студентов образовательных учреждений высшего образования является составной частью основной образовательной программы высшего образования. Практика студента является средством связи теоретического обучения с практической деятельностью, обеспечивающим прикладную направленность и специализацию обучения.</w:t>
      </w:r>
    </w:p>
    <w:p w:rsidR="009029BD" w:rsidRPr="00627BF5" w:rsidRDefault="009029BD" w:rsidP="009029BD">
      <w:pPr>
        <w:ind w:firstLine="720"/>
        <w:jc w:val="both"/>
      </w:pPr>
      <w:r>
        <w:t>Учеб</w:t>
      </w:r>
      <w:r w:rsidRPr="00627BF5">
        <w:t xml:space="preserve">ная практика по направлению </w:t>
      </w:r>
      <w:r>
        <w:t>27.03.02</w:t>
      </w:r>
      <w:r w:rsidRPr="00627BF5">
        <w:t xml:space="preserve"> Уп</w:t>
      </w:r>
      <w:r>
        <w:t xml:space="preserve">равление качеством и профилю </w:t>
      </w:r>
      <w:r w:rsidRPr="00627BF5">
        <w:t>подготовки</w:t>
      </w:r>
      <w:r>
        <w:t xml:space="preserve"> </w:t>
      </w:r>
      <w:r w:rsidRPr="00627BF5">
        <w:t xml:space="preserve">«Управление качеством в производственно-технологических системах» проводится с целью закрепления теоретических знаний </w:t>
      </w:r>
      <w:proofErr w:type="gramStart"/>
      <w:r w:rsidRPr="00627BF5">
        <w:t>и  получение</w:t>
      </w:r>
      <w:proofErr w:type="gramEnd"/>
      <w:r w:rsidRPr="00627BF5">
        <w:t xml:space="preserve"> практических навыков по работе с информационными технологиями и оборудованием, выполнение конкретных индивидуальных заданий. 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 xml:space="preserve">4. Задачи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ind w:firstLine="539"/>
        <w:jc w:val="both"/>
      </w:pPr>
      <w:r w:rsidRPr="00627BF5">
        <w:t xml:space="preserve">В процессе </w:t>
      </w:r>
      <w:r>
        <w:t>учеб</w:t>
      </w:r>
      <w:r w:rsidRPr="00627BF5">
        <w:t xml:space="preserve">ной практики по направлению </w:t>
      </w:r>
      <w:r>
        <w:t>27.03.02</w:t>
      </w:r>
      <w:r w:rsidRPr="00627BF5">
        <w:t xml:space="preserve"> Управление качеством и профилю подготовки «Управление качеством в производственно-технологических системах» решаются следующие основные задачи: </w:t>
      </w:r>
    </w:p>
    <w:p w:rsidR="009029BD" w:rsidRPr="00627BF5" w:rsidRDefault="009029BD" w:rsidP="009029BD">
      <w:pPr>
        <w:ind w:firstLine="539"/>
        <w:jc w:val="both"/>
      </w:pPr>
      <w:r w:rsidRPr="00627BF5">
        <w:t>1) анализ парка используемых центральных устройств и периферийного оборудования электронно-вычислительных машин (ЭВМ);</w:t>
      </w:r>
    </w:p>
    <w:p w:rsidR="009029BD" w:rsidRPr="00627BF5" w:rsidRDefault="009029BD" w:rsidP="009029BD">
      <w:pPr>
        <w:ind w:firstLine="539"/>
        <w:jc w:val="both"/>
      </w:pPr>
      <w:r w:rsidRPr="00627BF5">
        <w:t>2) обзор используемого системного программного обеспечения (СПО);</w:t>
      </w:r>
    </w:p>
    <w:p w:rsidR="009029BD" w:rsidRPr="00627BF5" w:rsidRDefault="009029BD" w:rsidP="009029BD">
      <w:pPr>
        <w:ind w:firstLine="539"/>
        <w:jc w:val="both"/>
      </w:pPr>
      <w:r w:rsidRPr="00627BF5">
        <w:t>3) анализ задач по обработке информации и обзор используемого прикладного программного обеспечения (ППО);</w:t>
      </w:r>
    </w:p>
    <w:p w:rsidR="009029BD" w:rsidRPr="00627BF5" w:rsidRDefault="009029BD" w:rsidP="009029BD">
      <w:pPr>
        <w:ind w:firstLine="539"/>
        <w:jc w:val="both"/>
      </w:pPr>
      <w:r w:rsidRPr="00627BF5">
        <w:t>4) знакомство с аппаратным, информационным и программным обеспечением телекоммуникационных вычислительных сетей (ТВС).</w:t>
      </w:r>
    </w:p>
    <w:p w:rsidR="009029BD" w:rsidRPr="00627BF5" w:rsidRDefault="009029BD" w:rsidP="009029BD">
      <w:pPr>
        <w:ind w:firstLine="539"/>
        <w:jc w:val="both"/>
      </w:pPr>
      <w:r w:rsidRPr="00627BF5">
        <w:t xml:space="preserve">5) выполнение задания, выданного руководителем.  </w:t>
      </w:r>
    </w:p>
    <w:p w:rsidR="009029BD" w:rsidRPr="00627BF5" w:rsidRDefault="009029BD" w:rsidP="009029BD">
      <w:pPr>
        <w:ind w:firstLine="539"/>
        <w:jc w:val="both"/>
      </w:pPr>
      <w:r w:rsidRPr="00627BF5">
        <w:t xml:space="preserve">6)  выработка необходимых умений и навыков использования компьютерной техники и программного обеспечения в будущей профессиональной деятельности.  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>5. Компетенции обучающегося, формируемые в результате прохождения производственной практики</w:t>
      </w:r>
    </w:p>
    <w:p w:rsidR="009029BD" w:rsidRDefault="009029BD" w:rsidP="009029BD">
      <w:pPr>
        <w:ind w:firstLine="540"/>
        <w:jc w:val="both"/>
      </w:pPr>
      <w:r w:rsidRPr="00627BF5">
        <w:t>В результате прохождения практики студент должен овладеть:</w:t>
      </w:r>
    </w:p>
    <w:p w:rsidR="009029BD" w:rsidRPr="001B16D5" w:rsidRDefault="009029BD" w:rsidP="009029BD">
      <w:pPr>
        <w:pStyle w:val="3"/>
        <w:shd w:val="clear" w:color="auto" w:fill="auto"/>
        <w:spacing w:line="240" w:lineRule="auto"/>
        <w:ind w:left="20" w:right="23" w:firstLine="720"/>
        <w:rPr>
          <w:rFonts w:hAnsi="Times New Roman"/>
          <w:sz w:val="24"/>
          <w:szCs w:val="24"/>
        </w:rPr>
      </w:pP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-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способностью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решать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стандартные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задачи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профессиональной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деятельности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на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основе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информационной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библиографической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культуры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применением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информационно</w:t>
      </w:r>
      <w:r w:rsidRPr="001B16D5">
        <w:rPr>
          <w:rFonts w:hAnsi="Times New Roman"/>
          <w:color w:val="000000"/>
          <w:sz w:val="24"/>
          <w:szCs w:val="24"/>
          <w:lang w:bidi="ru-RU"/>
        </w:rPr>
        <w:t>-</w:t>
      </w:r>
      <w:r w:rsidRPr="001B16D5">
        <w:rPr>
          <w:rFonts w:hAnsi="Times New Roman"/>
          <w:color w:val="000000"/>
          <w:sz w:val="24"/>
          <w:szCs w:val="24"/>
          <w:lang w:bidi="ru-RU"/>
        </w:rPr>
        <w:t>коммуникационных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технологий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учетом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основных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требований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информационной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безопасности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(</w:t>
      </w:r>
      <w:r w:rsidRPr="001B16D5">
        <w:rPr>
          <w:rFonts w:hAnsi="Times New Roman"/>
          <w:color w:val="000000"/>
          <w:sz w:val="24"/>
          <w:szCs w:val="24"/>
          <w:lang w:bidi="ru-RU"/>
        </w:rPr>
        <w:t>ОПК</w:t>
      </w:r>
      <w:r w:rsidRPr="001B16D5">
        <w:rPr>
          <w:rFonts w:hAnsi="Times New Roman"/>
          <w:color w:val="000000"/>
          <w:sz w:val="24"/>
          <w:szCs w:val="24"/>
          <w:lang w:bidi="ru-RU"/>
        </w:rPr>
        <w:t>-</w:t>
      </w:r>
      <w:r w:rsidRPr="001B16D5">
        <w:rPr>
          <w:rFonts w:hAnsi="Times New Roman"/>
          <w:color w:val="000000"/>
          <w:sz w:val="24"/>
          <w:szCs w:val="24"/>
          <w:lang w:bidi="ru-RU"/>
        </w:rPr>
        <w:t>З</w:t>
      </w:r>
      <w:r w:rsidRPr="001B16D5">
        <w:rPr>
          <w:rFonts w:hAnsi="Times New Roman"/>
          <w:color w:val="000000"/>
          <w:sz w:val="24"/>
          <w:szCs w:val="24"/>
          <w:lang w:bidi="ru-RU"/>
        </w:rPr>
        <w:t>);</w:t>
      </w:r>
    </w:p>
    <w:p w:rsidR="009029BD" w:rsidRPr="001B16D5" w:rsidRDefault="009029BD" w:rsidP="009029BD">
      <w:pPr>
        <w:pStyle w:val="3"/>
        <w:shd w:val="clear" w:color="auto" w:fill="auto"/>
        <w:spacing w:line="240" w:lineRule="auto"/>
        <w:ind w:left="20" w:right="23" w:firstLine="720"/>
        <w:rPr>
          <w:rFonts w:hAnsi="Times New Roman"/>
          <w:sz w:val="24"/>
          <w:szCs w:val="24"/>
        </w:rPr>
      </w:pPr>
      <w:r w:rsidRPr="001B16D5">
        <w:rPr>
          <w:rFonts w:hAnsi="Times New Roman"/>
          <w:color w:val="000000"/>
          <w:sz w:val="24"/>
          <w:szCs w:val="24"/>
          <w:lang w:bidi="ru-RU"/>
        </w:rPr>
        <w:lastRenderedPageBreak/>
        <w:t xml:space="preserve">-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способностью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использовать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основные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прикладные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программные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средства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информационные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технологии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,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применяемые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в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сфере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профессиональной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</w:t>
      </w:r>
      <w:r w:rsidRPr="001B16D5">
        <w:rPr>
          <w:rFonts w:hAnsi="Times New Roman"/>
          <w:color w:val="000000"/>
          <w:sz w:val="24"/>
          <w:szCs w:val="24"/>
          <w:lang w:bidi="ru-RU"/>
        </w:rPr>
        <w:t>деятельности</w:t>
      </w:r>
      <w:r w:rsidRPr="001B16D5">
        <w:rPr>
          <w:rFonts w:hAnsi="Times New Roman"/>
          <w:color w:val="000000"/>
          <w:sz w:val="24"/>
          <w:szCs w:val="24"/>
          <w:lang w:bidi="ru-RU"/>
        </w:rPr>
        <w:t xml:space="preserve"> (</w:t>
      </w:r>
      <w:r w:rsidRPr="001B16D5">
        <w:rPr>
          <w:rFonts w:hAnsi="Times New Roman"/>
          <w:color w:val="000000"/>
          <w:sz w:val="24"/>
          <w:szCs w:val="24"/>
          <w:lang w:bidi="ru-RU"/>
        </w:rPr>
        <w:t>ОПК</w:t>
      </w:r>
      <w:r w:rsidRPr="001B16D5">
        <w:rPr>
          <w:rFonts w:hAnsi="Times New Roman"/>
          <w:color w:val="000000"/>
          <w:sz w:val="24"/>
          <w:szCs w:val="24"/>
          <w:lang w:bidi="ru-RU"/>
        </w:rPr>
        <w:t>-4).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 xml:space="preserve">6. Сроки и место проведения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Учебная практика проводится в учебном заведении в лабораториях, оснащенных современной вычислительной техникой в июне/июле. В </w:t>
      </w:r>
      <w:proofErr w:type="gramStart"/>
      <w:r w:rsidRPr="00627BF5">
        <w:t>организации  и</w:t>
      </w:r>
      <w:proofErr w:type="gramEnd"/>
      <w:r w:rsidRPr="00627BF5">
        <w:t xml:space="preserve">  проведении практики участвует образовательное учреждение на базе которой проводится практика. Образовательное учреждение: планирует в учебном плане практику, разрабатывает и содержание и планируемые результаты практики; осуществляет руководство практикой; контролирует реализацию программы практики, в том числе  требования  охраны  труда, безопасности  жизнедеятельности  и  пожарной  безопасности  в  соответствии  с  правилами  и нормами, организовывает  процедуру  оценки  компетенций  студента,  освоенных  им  в  ходе прохождения практики; разрабатывает формы отчетности и оценочный материал прохождения практики.  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 xml:space="preserve">7. Структура и содержание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Общая трудоемкость производственной практики составляет </w:t>
      </w:r>
      <w:r>
        <w:t>6</w:t>
      </w:r>
      <w:r w:rsidRPr="00627BF5">
        <w:t xml:space="preserve"> зачетны</w:t>
      </w:r>
      <w:r>
        <w:t>х</w:t>
      </w:r>
      <w:r w:rsidRPr="00627BF5">
        <w:t xml:space="preserve"> единиц (</w:t>
      </w:r>
      <w:r>
        <w:t xml:space="preserve">216 </w:t>
      </w:r>
      <w:r w:rsidRPr="00627BF5">
        <w:t>час</w:t>
      </w:r>
      <w:r>
        <w:t>ов</w:t>
      </w:r>
      <w:r w:rsidRPr="00627BF5">
        <w:t xml:space="preserve">).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Конкретное содержание практики, ее структура, время и место проведения определяется видом профессиональной деятельности, к которому преимущественно готовится студент.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Процесс прохождения практики состоит из нескольких этапов: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− подготовительный этап (инструктаж по технике безопасности, лекционные занятия </w:t>
      </w:r>
      <w:proofErr w:type="gramStart"/>
      <w:r w:rsidRPr="00627BF5">
        <w:t>или  самостоятельное</w:t>
      </w:r>
      <w:proofErr w:type="gramEnd"/>
      <w:r w:rsidRPr="00627BF5">
        <w:t xml:space="preserve">  изучение  пакетов  прикладных  программ,  составление  индивидуальных планов работы);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− проектный этап; 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− подготовка отчета по практике. 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Таблица 1 - Распределение рабочего времени, отведенного на прохождение </w:t>
      </w:r>
      <w:r>
        <w:t>учеб</w:t>
      </w:r>
      <w:r w:rsidRPr="00627BF5">
        <w:t>ной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772"/>
        <w:gridCol w:w="2268"/>
      </w:tblGrid>
      <w:tr w:rsidR="009029BD" w:rsidRPr="00627BF5" w:rsidTr="00BD6EF8">
        <w:trPr>
          <w:trHeight w:val="1114"/>
        </w:trPr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№</w:t>
            </w:r>
          </w:p>
          <w:p w:rsidR="009029BD" w:rsidRPr="00627BF5" w:rsidRDefault="009029BD" w:rsidP="00BD6EF8">
            <w:pPr>
              <w:jc w:val="both"/>
            </w:pPr>
            <w:r w:rsidRPr="00627BF5">
              <w:t>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029BD" w:rsidRPr="00627BF5" w:rsidRDefault="009029BD" w:rsidP="00BD6EF8">
            <w:pPr>
              <w:jc w:val="both"/>
            </w:pPr>
            <w:r w:rsidRPr="00627BF5">
              <w:t>Разделы (этапы) практики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Трудоемкость работ на практике, включая самостоятельную работу </w:t>
            </w:r>
          </w:p>
          <w:p w:rsidR="009029BD" w:rsidRPr="00627BF5" w:rsidRDefault="009029BD" w:rsidP="00BD6EF8">
            <w:pPr>
              <w:jc w:val="both"/>
            </w:pPr>
            <w:r w:rsidRPr="00627BF5">
              <w:t>студентов, 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9BD" w:rsidRPr="00627BF5" w:rsidRDefault="009029BD" w:rsidP="00BD6EF8">
            <w:pPr>
              <w:jc w:val="both"/>
            </w:pPr>
            <w:r w:rsidRPr="00627BF5">
              <w:t>Форма текущего контроля</w:t>
            </w:r>
          </w:p>
        </w:tc>
      </w:tr>
      <w:tr w:rsidR="009029BD" w:rsidRPr="00627BF5" w:rsidTr="00BD6EF8"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1</w:t>
            </w:r>
          </w:p>
        </w:tc>
        <w:tc>
          <w:tcPr>
            <w:tcW w:w="3780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Инструктаж по технике </w:t>
            </w:r>
          </w:p>
          <w:p w:rsidR="009029BD" w:rsidRPr="00627BF5" w:rsidRDefault="009029BD" w:rsidP="00BD6EF8">
            <w:pPr>
              <w:jc w:val="both"/>
            </w:pPr>
            <w:r w:rsidRPr="00627BF5">
              <w:t>безопасности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2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Отметка у руководителя практики </w:t>
            </w:r>
          </w:p>
        </w:tc>
      </w:tr>
      <w:tr w:rsidR="009029BD" w:rsidRPr="00627BF5" w:rsidTr="00BD6EF8"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2</w:t>
            </w:r>
          </w:p>
        </w:tc>
        <w:tc>
          <w:tcPr>
            <w:tcW w:w="3780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Лекционные занятия 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Отметка у руководителя практики</w:t>
            </w:r>
          </w:p>
        </w:tc>
      </w:tr>
      <w:tr w:rsidR="009029BD" w:rsidRPr="00627BF5" w:rsidTr="00BD6EF8"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3</w:t>
            </w:r>
          </w:p>
        </w:tc>
        <w:tc>
          <w:tcPr>
            <w:tcW w:w="3780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Проектный этап  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>
              <w:t>136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Отчет</w:t>
            </w:r>
          </w:p>
        </w:tc>
      </w:tr>
      <w:tr w:rsidR="009029BD" w:rsidRPr="00627BF5" w:rsidTr="00BD6EF8"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4</w:t>
            </w:r>
          </w:p>
        </w:tc>
        <w:tc>
          <w:tcPr>
            <w:tcW w:w="3780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Анализ полученной </w:t>
            </w:r>
          </w:p>
          <w:p w:rsidR="009029BD" w:rsidRPr="00627BF5" w:rsidRDefault="009029BD" w:rsidP="00BD6EF8">
            <w:pPr>
              <w:jc w:val="both"/>
            </w:pPr>
            <w:r w:rsidRPr="00627BF5">
              <w:t>информации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>
              <w:t>5</w:t>
            </w:r>
            <w:r w:rsidRPr="00627BF5">
              <w:t>0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Отчет</w:t>
            </w:r>
          </w:p>
        </w:tc>
      </w:tr>
      <w:tr w:rsidR="009029BD" w:rsidRPr="00627BF5" w:rsidTr="00BD6EF8">
        <w:tc>
          <w:tcPr>
            <w:tcW w:w="64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5</w:t>
            </w:r>
          </w:p>
        </w:tc>
        <w:tc>
          <w:tcPr>
            <w:tcW w:w="3780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 xml:space="preserve">Подготовка отчета по </w:t>
            </w:r>
          </w:p>
          <w:p w:rsidR="009029BD" w:rsidRPr="00627BF5" w:rsidRDefault="009029BD" w:rsidP="00BD6EF8">
            <w:pPr>
              <w:jc w:val="both"/>
            </w:pPr>
            <w:r w:rsidRPr="00627BF5">
              <w:t xml:space="preserve">практике  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8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 w:rsidRPr="00627BF5">
              <w:t>Отчет</w:t>
            </w:r>
          </w:p>
        </w:tc>
      </w:tr>
      <w:tr w:rsidR="009029BD" w:rsidRPr="00627BF5" w:rsidTr="00BD6EF8">
        <w:tc>
          <w:tcPr>
            <w:tcW w:w="4428" w:type="dxa"/>
            <w:gridSpan w:val="2"/>
            <w:shd w:val="clear" w:color="auto" w:fill="auto"/>
          </w:tcPr>
          <w:p w:rsidR="009029BD" w:rsidRPr="00627BF5" w:rsidRDefault="009029BD" w:rsidP="00BD6EF8">
            <w:pPr>
              <w:jc w:val="both"/>
              <w:rPr>
                <w:b/>
              </w:rPr>
            </w:pPr>
            <w:r w:rsidRPr="00627BF5">
              <w:rPr>
                <w:b/>
              </w:rPr>
              <w:t>Итого</w:t>
            </w:r>
          </w:p>
        </w:tc>
        <w:tc>
          <w:tcPr>
            <w:tcW w:w="2772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  <w:r>
              <w:t>216</w:t>
            </w:r>
          </w:p>
        </w:tc>
        <w:tc>
          <w:tcPr>
            <w:tcW w:w="2268" w:type="dxa"/>
            <w:shd w:val="clear" w:color="auto" w:fill="auto"/>
          </w:tcPr>
          <w:p w:rsidR="009029BD" w:rsidRPr="00627BF5" w:rsidRDefault="009029BD" w:rsidP="00BD6EF8">
            <w:pPr>
              <w:jc w:val="both"/>
            </w:pPr>
          </w:p>
        </w:tc>
      </w:tr>
    </w:tbl>
    <w:p w:rsidR="009029BD" w:rsidRDefault="009029BD" w:rsidP="009029BD">
      <w:pPr>
        <w:spacing w:before="120" w:after="120"/>
        <w:ind w:firstLine="539"/>
        <w:jc w:val="both"/>
        <w:rPr>
          <w:b/>
        </w:rPr>
      </w:pP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 xml:space="preserve">8. Учебно-методическое обеспечение самостоятельной работы студентов </w:t>
      </w:r>
    </w:p>
    <w:p w:rsidR="009029BD" w:rsidRPr="00627BF5" w:rsidRDefault="009029BD" w:rsidP="009029BD">
      <w:pPr>
        <w:ind w:firstLine="540"/>
        <w:jc w:val="both"/>
      </w:pPr>
      <w:r w:rsidRPr="00627BF5">
        <w:t>За</w:t>
      </w:r>
      <w:r>
        <w:t xml:space="preserve"> </w:t>
      </w:r>
      <w:r w:rsidRPr="00627BF5">
        <w:t>период практики студент должен изучить заданный ему объект проектирования и выполнить индивидуальное задание с использованием IT-технологий. Во время защиты проекта студент должен ответить на</w:t>
      </w:r>
      <w:r>
        <w:t xml:space="preserve"> вопросы </w:t>
      </w:r>
      <w:r w:rsidRPr="00627BF5">
        <w:t xml:space="preserve">по технологии создания разработанного </w:t>
      </w:r>
      <w:r w:rsidRPr="00627BF5">
        <w:lastRenderedPageBreak/>
        <w:t xml:space="preserve">проекта, доказать почему был </w:t>
      </w:r>
      <w:r>
        <w:t xml:space="preserve">выбран </w:t>
      </w:r>
      <w:r w:rsidRPr="00627BF5">
        <w:t xml:space="preserve">именно тот или иной программный продукт, доказать, в чем состоит оригинальность и эффективность данного проекта. </w:t>
      </w: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>9. Контроль деятельности студента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Практика завершается зачетом студенту освоенных компетенций путем оценки уровня приобретенных практических умений и навыков на защите отчета.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Практика может завершиться конференцией. Приобретение компетенций оценивают по качеству </w:t>
      </w:r>
      <w:r>
        <w:t>в</w:t>
      </w:r>
      <w:r>
        <w:t xml:space="preserve">едения </w:t>
      </w:r>
      <w:r w:rsidRPr="00627BF5">
        <w:t xml:space="preserve">дневника  и  составленного  отчета,  а  также  по  содержанию,  дизайну,  </w:t>
      </w:r>
      <w:bookmarkStart w:id="0" w:name="_GoBack"/>
      <w:bookmarkEnd w:id="0"/>
      <w:r w:rsidRPr="00627BF5">
        <w:t xml:space="preserve">спользуемым технологиям, авторстве созданного проекта и его презентация.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проходят практику вторично, в свободное от учебных занятий время. </w:t>
      </w: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 xml:space="preserve">10. Учебно-методическое и информационное обеспечение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 xml:space="preserve">Основная литература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1. Информатика для технических специальностей: учебное пособие для бакалавров. 2-е изд. М.: </w:t>
      </w:r>
      <w:proofErr w:type="spellStart"/>
      <w:r w:rsidRPr="00627BF5">
        <w:t>КноРус</w:t>
      </w:r>
      <w:proofErr w:type="spellEnd"/>
      <w:r w:rsidRPr="00627BF5">
        <w:t>, 2012 г. – 472 с.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 xml:space="preserve">Дополнительная литература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1. </w:t>
      </w:r>
      <w:proofErr w:type="spellStart"/>
      <w:proofErr w:type="gramStart"/>
      <w:r w:rsidRPr="00627BF5">
        <w:t>Пантюхин</w:t>
      </w:r>
      <w:proofErr w:type="spellEnd"/>
      <w:r w:rsidRPr="00627BF5">
        <w:t xml:space="preserve">  П.</w:t>
      </w:r>
      <w:proofErr w:type="gramEnd"/>
      <w:r w:rsidRPr="00627BF5">
        <w:t xml:space="preserve"> Я. Компьютерная  графика:  учебное  пособие : в  2  ч.  /  П.  Я.  </w:t>
      </w:r>
      <w:proofErr w:type="spellStart"/>
      <w:proofErr w:type="gramStart"/>
      <w:r w:rsidRPr="00627BF5">
        <w:t>Пантюхин</w:t>
      </w:r>
      <w:proofErr w:type="spellEnd"/>
      <w:r w:rsidRPr="00627BF5">
        <w:t>,  А.</w:t>
      </w:r>
      <w:proofErr w:type="gramEnd"/>
      <w:r w:rsidRPr="00627BF5">
        <w:t xml:space="preserve">  В. </w:t>
      </w:r>
      <w:proofErr w:type="gramStart"/>
      <w:r w:rsidRPr="00627BF5">
        <w:t>Быков,  А.</w:t>
      </w:r>
      <w:proofErr w:type="gramEnd"/>
      <w:r w:rsidRPr="00627BF5">
        <w:t xml:space="preserve">  В.  Репинская.  -  </w:t>
      </w:r>
      <w:proofErr w:type="gramStart"/>
      <w:r w:rsidRPr="00627BF5">
        <w:t>М.  :</w:t>
      </w:r>
      <w:proofErr w:type="gramEnd"/>
      <w:r w:rsidRPr="00627BF5">
        <w:t xml:space="preserve">  Форум  :  Инфра-М,  2009-2010.  </w:t>
      </w:r>
      <w:proofErr w:type="gramStart"/>
      <w:r w:rsidRPr="00627BF5">
        <w:t>-  (</w:t>
      </w:r>
      <w:proofErr w:type="gramEnd"/>
      <w:r w:rsidRPr="00627BF5">
        <w:t xml:space="preserve">Профессиональное образование) . Ч. 1. - 2009. - 86 </w:t>
      </w:r>
      <w:proofErr w:type="gramStart"/>
      <w:r w:rsidRPr="00627BF5">
        <w:t>с. :</w:t>
      </w:r>
      <w:proofErr w:type="gramEnd"/>
      <w:r w:rsidRPr="00627BF5">
        <w:t xml:space="preserve"> ил. + CD-ROM. 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2.  </w:t>
      </w:r>
      <w:proofErr w:type="spellStart"/>
      <w:proofErr w:type="gramStart"/>
      <w:r w:rsidRPr="00627BF5">
        <w:t>Пантюхин</w:t>
      </w:r>
      <w:proofErr w:type="spellEnd"/>
      <w:r w:rsidRPr="00627BF5">
        <w:t xml:space="preserve">  П.</w:t>
      </w:r>
      <w:proofErr w:type="gramEnd"/>
      <w:r w:rsidRPr="00627BF5">
        <w:t xml:space="preserve">  Я.  </w:t>
      </w:r>
      <w:proofErr w:type="gramStart"/>
      <w:r w:rsidRPr="00627BF5">
        <w:t>Компьютерная  графика</w:t>
      </w:r>
      <w:proofErr w:type="gramEnd"/>
      <w:r w:rsidRPr="00627BF5">
        <w:t xml:space="preserve"> : учебное пособие : в 2 ч. / П. Я. </w:t>
      </w:r>
      <w:proofErr w:type="spellStart"/>
      <w:r w:rsidRPr="00627BF5">
        <w:t>Пантюхин</w:t>
      </w:r>
      <w:proofErr w:type="spellEnd"/>
      <w:r w:rsidRPr="00627BF5">
        <w:t xml:space="preserve">, А. В. Быков, А. В. Репинская. - </w:t>
      </w:r>
      <w:proofErr w:type="gramStart"/>
      <w:r w:rsidRPr="00627BF5">
        <w:t>М. :</w:t>
      </w:r>
      <w:proofErr w:type="gramEnd"/>
      <w:r w:rsidRPr="00627BF5">
        <w:t xml:space="preserve"> Форум : Инфра-М,  2009-2010.  </w:t>
      </w:r>
      <w:proofErr w:type="gramStart"/>
      <w:r w:rsidRPr="00627BF5">
        <w:t>-  (</w:t>
      </w:r>
      <w:proofErr w:type="gramEnd"/>
      <w:r w:rsidRPr="00627BF5">
        <w:t xml:space="preserve">Профессиональное образование) . Ч. 2. 2010. - 64 с.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3. </w:t>
      </w:r>
      <w:proofErr w:type="spellStart"/>
      <w:r w:rsidRPr="00627BF5">
        <w:t>Ковтанюк</w:t>
      </w:r>
      <w:proofErr w:type="spellEnd"/>
      <w:r w:rsidRPr="00627BF5">
        <w:t xml:space="preserve"> Ю. </w:t>
      </w:r>
      <w:proofErr w:type="gramStart"/>
      <w:r w:rsidRPr="00627BF5">
        <w:t>С..</w:t>
      </w:r>
      <w:proofErr w:type="gramEnd"/>
      <w:r w:rsidRPr="00627BF5">
        <w:t xml:space="preserve"> </w:t>
      </w:r>
      <w:proofErr w:type="spellStart"/>
      <w:r w:rsidRPr="00627BF5">
        <w:t>CorelDRAW</w:t>
      </w:r>
      <w:proofErr w:type="spellEnd"/>
      <w:r w:rsidRPr="00627BF5">
        <w:t xml:space="preserve"> X3 на примерах: [учебное пособие] / Ю. С. </w:t>
      </w:r>
      <w:proofErr w:type="spellStart"/>
      <w:r w:rsidRPr="00627BF5">
        <w:t>Ковтанюк</w:t>
      </w:r>
      <w:proofErr w:type="spellEnd"/>
      <w:r w:rsidRPr="00627BF5">
        <w:t xml:space="preserve">. — </w:t>
      </w:r>
      <w:proofErr w:type="gramStart"/>
      <w:r w:rsidRPr="00627BF5">
        <w:t>М. :</w:t>
      </w:r>
      <w:proofErr w:type="gramEnd"/>
      <w:r w:rsidRPr="00627BF5">
        <w:t xml:space="preserve"> Диалог-МИФИ, 2007. - 352 с.  </w:t>
      </w:r>
    </w:p>
    <w:p w:rsidR="009029BD" w:rsidRPr="00627BF5" w:rsidRDefault="009029BD" w:rsidP="009029BD">
      <w:pPr>
        <w:spacing w:before="120" w:after="120"/>
        <w:ind w:firstLine="540"/>
        <w:jc w:val="both"/>
        <w:rPr>
          <w:b/>
        </w:rPr>
      </w:pPr>
      <w:r w:rsidRPr="00627BF5">
        <w:rPr>
          <w:b/>
        </w:rPr>
        <w:t xml:space="preserve">Интернет-ресурсы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1.  http://www.autocad-profi.ru/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2. http://fresh.gui.ru/2009/08/14/visio-2010-ui/.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3.  http://www.mir3d.ru/ 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4. http://www.grandsoft.ru/articles </w:t>
      </w:r>
    </w:p>
    <w:p w:rsidR="009029BD" w:rsidRPr="00627BF5" w:rsidRDefault="009029BD" w:rsidP="009029BD">
      <w:pPr>
        <w:ind w:firstLine="540"/>
        <w:jc w:val="both"/>
      </w:pPr>
      <w:r w:rsidRPr="00627BF5">
        <w:t>5. http://fissoft.narod.ru/</w:t>
      </w: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>Нормативно-правовые документы</w:t>
      </w:r>
    </w:p>
    <w:p w:rsidR="009029BD" w:rsidRPr="00627BF5" w:rsidRDefault="009029BD" w:rsidP="009029BD">
      <w:pPr>
        <w:ind w:firstLine="539"/>
        <w:jc w:val="both"/>
      </w:pPr>
      <w:r w:rsidRPr="00627BF5">
        <w:t>1. ГОСТ 2.105 – 98. ЕСКД. Общие требования к текстовым документам.</w:t>
      </w:r>
    </w:p>
    <w:p w:rsidR="009029BD" w:rsidRPr="00627BF5" w:rsidRDefault="009029BD" w:rsidP="009029BD">
      <w:pPr>
        <w:ind w:firstLine="539"/>
        <w:jc w:val="both"/>
      </w:pPr>
      <w:r w:rsidRPr="00627BF5">
        <w:t>2. ГОСТ 2.106 – 96. ЕСКД. Текстовые документы.</w:t>
      </w:r>
    </w:p>
    <w:p w:rsidR="009029BD" w:rsidRPr="00627BF5" w:rsidRDefault="009029BD" w:rsidP="009029BD">
      <w:pPr>
        <w:spacing w:before="120" w:after="120"/>
        <w:ind w:firstLine="539"/>
        <w:jc w:val="both"/>
        <w:rPr>
          <w:b/>
        </w:rPr>
      </w:pPr>
      <w:r w:rsidRPr="00627BF5">
        <w:rPr>
          <w:b/>
        </w:rPr>
        <w:t xml:space="preserve">11. Материально-техническое обеспечение </w:t>
      </w:r>
      <w:r>
        <w:rPr>
          <w:b/>
        </w:rPr>
        <w:t>учеб</w:t>
      </w:r>
      <w:r w:rsidRPr="00627BF5">
        <w:rPr>
          <w:b/>
        </w:rPr>
        <w:t>ной практики</w:t>
      </w:r>
    </w:p>
    <w:p w:rsidR="009029BD" w:rsidRPr="00627BF5" w:rsidRDefault="009029BD" w:rsidP="009029BD">
      <w:pPr>
        <w:ind w:firstLine="540"/>
        <w:jc w:val="both"/>
      </w:pPr>
      <w:r w:rsidRPr="00627BF5">
        <w:t xml:space="preserve">Компьютерный класс </w:t>
      </w:r>
    </w:p>
    <w:p w:rsidR="009029BD" w:rsidRPr="00E93BD9" w:rsidRDefault="009029BD" w:rsidP="009029BD">
      <w:pPr>
        <w:ind w:firstLine="540"/>
        <w:jc w:val="both"/>
      </w:pPr>
      <w:r w:rsidRPr="00627BF5">
        <w:t>Программное</w:t>
      </w:r>
      <w:r w:rsidRPr="00E93BD9">
        <w:t xml:space="preserve"> </w:t>
      </w:r>
      <w:r w:rsidRPr="00627BF5">
        <w:t>обеспечение</w:t>
      </w:r>
      <w:r w:rsidRPr="00E93BD9">
        <w:t xml:space="preserve">: </w:t>
      </w:r>
      <w:r w:rsidRPr="00627BF5">
        <w:rPr>
          <w:lang w:val="en-US"/>
        </w:rPr>
        <w:t>Microsoft</w:t>
      </w:r>
      <w:r w:rsidRPr="00E93BD9">
        <w:t xml:space="preserve"> </w:t>
      </w:r>
      <w:r w:rsidRPr="00627BF5">
        <w:rPr>
          <w:lang w:val="en-US"/>
        </w:rPr>
        <w:t>Office</w:t>
      </w:r>
      <w:r w:rsidRPr="00E93BD9">
        <w:t xml:space="preserve"> </w:t>
      </w:r>
      <w:r w:rsidRPr="00627BF5">
        <w:rPr>
          <w:lang w:val="en-US"/>
        </w:rPr>
        <w:t>Professional</w:t>
      </w:r>
      <w:r w:rsidRPr="00E93BD9">
        <w:t xml:space="preserve"> 2010, </w:t>
      </w:r>
      <w:proofErr w:type="gramStart"/>
      <w:r w:rsidRPr="00627BF5">
        <w:rPr>
          <w:lang w:val="en-US"/>
        </w:rPr>
        <w:t>CorelDraw</w:t>
      </w:r>
      <w:r w:rsidRPr="00E93BD9">
        <w:t xml:space="preserve">,   </w:t>
      </w:r>
      <w:proofErr w:type="gramEnd"/>
      <w:r w:rsidRPr="00E93BD9">
        <w:t xml:space="preserve"> </w:t>
      </w:r>
      <w:r w:rsidRPr="00627BF5">
        <w:rPr>
          <w:lang w:val="en-US"/>
        </w:rPr>
        <w:t>Photoshop</w:t>
      </w:r>
      <w:r w:rsidRPr="00E93BD9">
        <w:t xml:space="preserve">, </w:t>
      </w:r>
      <w:r w:rsidRPr="00627BF5">
        <w:rPr>
          <w:lang w:val="en-US"/>
        </w:rPr>
        <w:t>Adobe</w:t>
      </w:r>
      <w:r w:rsidRPr="00E93BD9">
        <w:t xml:space="preserve"> </w:t>
      </w:r>
      <w:r w:rsidRPr="00627BF5">
        <w:rPr>
          <w:lang w:val="en-US"/>
        </w:rPr>
        <w:t>Flash</w:t>
      </w:r>
      <w:r w:rsidRPr="00E93BD9">
        <w:t xml:space="preserve">,  </w:t>
      </w:r>
      <w:r w:rsidRPr="00627BF5">
        <w:rPr>
          <w:lang w:val="en-US"/>
        </w:rPr>
        <w:t>AutoCAD</w:t>
      </w:r>
      <w:r w:rsidRPr="00E93BD9">
        <w:t xml:space="preserve"> </w:t>
      </w:r>
      <w:r w:rsidRPr="00627BF5">
        <w:t>и</w:t>
      </w:r>
      <w:r w:rsidRPr="00E93BD9">
        <w:t xml:space="preserve"> </w:t>
      </w:r>
      <w:r w:rsidRPr="00627BF5">
        <w:t>др</w:t>
      </w:r>
      <w:r w:rsidRPr="00E93BD9">
        <w:t>.</w:t>
      </w:r>
    </w:p>
    <w:p w:rsidR="009029BD" w:rsidRPr="00E93BD9" w:rsidRDefault="009029BD" w:rsidP="009029BD">
      <w:pPr>
        <w:tabs>
          <w:tab w:val="left" w:pos="2520"/>
        </w:tabs>
        <w:ind w:firstLine="540"/>
        <w:jc w:val="both"/>
        <w:rPr>
          <w:b/>
        </w:rPr>
      </w:pPr>
    </w:p>
    <w:p w:rsidR="009029BD" w:rsidRPr="00E93BD9" w:rsidRDefault="009029BD" w:rsidP="009029BD">
      <w:pPr>
        <w:tabs>
          <w:tab w:val="left" w:pos="2520"/>
        </w:tabs>
        <w:ind w:firstLine="540"/>
        <w:jc w:val="both"/>
        <w:rPr>
          <w:b/>
        </w:rPr>
      </w:pPr>
    </w:p>
    <w:p w:rsidR="009029BD" w:rsidRPr="00627BF5" w:rsidRDefault="009029BD" w:rsidP="009029BD">
      <w:pPr>
        <w:tabs>
          <w:tab w:val="left" w:pos="2520"/>
        </w:tabs>
        <w:ind w:firstLine="540"/>
        <w:jc w:val="both"/>
      </w:pPr>
      <w:r w:rsidRPr="00627BF5">
        <w:rPr>
          <w:b/>
        </w:rPr>
        <w:t>Составители:</w:t>
      </w:r>
      <w:r w:rsidRPr="00627BF5">
        <w:t xml:space="preserve"> Исламова О.В.</w:t>
      </w:r>
      <w:r>
        <w:t xml:space="preserve">, </w:t>
      </w:r>
      <w:proofErr w:type="spellStart"/>
      <w:r>
        <w:t>Жиляев</w:t>
      </w:r>
      <w:proofErr w:type="spellEnd"/>
      <w:r>
        <w:t xml:space="preserve"> А.А.</w:t>
      </w:r>
    </w:p>
    <w:p w:rsidR="00CD30D5" w:rsidRDefault="00CD30D5"/>
    <w:sectPr w:rsidR="00CD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6FEB"/>
    <w:multiLevelType w:val="hybridMultilevel"/>
    <w:tmpl w:val="BB56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D"/>
    <w:rsid w:val="009029BD"/>
    <w:rsid w:val="00CD30D5"/>
    <w:rsid w:val="00D058F4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676B-A7AC-457E-BE73-62D24A7F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9029BD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9029BD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2017-02-01T08:24:00Z</dcterms:created>
  <dcterms:modified xsi:type="dcterms:W3CDTF">2017-02-01T08:26:00Z</dcterms:modified>
</cp:coreProperties>
</file>