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0" w:rsidRPr="00F05DF7" w:rsidRDefault="006F5D20" w:rsidP="00EC1D5A">
      <w:pPr>
        <w:ind w:firstLine="709"/>
        <w:jc w:val="center"/>
        <w:rPr>
          <w:b/>
        </w:rPr>
      </w:pPr>
      <w:bookmarkStart w:id="0" w:name="_Toc449710175"/>
      <w:r w:rsidRPr="00F05DF7">
        <w:rPr>
          <w:b/>
        </w:rPr>
        <w:t>МИНИСТЕРСТВО НАУКИ И ВЫСШЕГО ОБРАЗОВАНИЯ РФ</w:t>
      </w:r>
    </w:p>
    <w:p w:rsidR="006F5D20" w:rsidRPr="00F05DF7" w:rsidRDefault="006F5D20" w:rsidP="00EC1D5A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6F5D20" w:rsidRPr="00F05DF7" w:rsidRDefault="006F5D20" w:rsidP="00EC1D5A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6F5D20" w:rsidRPr="00F05DF7" w:rsidRDefault="006F5D20" w:rsidP="00EC1D5A">
      <w:pPr>
        <w:suppressLineNumbers/>
        <w:jc w:val="center"/>
        <w:rPr>
          <w:b/>
        </w:rPr>
      </w:pPr>
    </w:p>
    <w:tbl>
      <w:tblPr>
        <w:tblW w:w="9786" w:type="dxa"/>
        <w:tblLook w:val="01E0"/>
      </w:tblPr>
      <w:tblGrid>
        <w:gridCol w:w="10002"/>
      </w:tblGrid>
      <w:tr w:rsidR="006F5D20" w:rsidRPr="00F05DF7" w:rsidTr="00816BD3">
        <w:tc>
          <w:tcPr>
            <w:tcW w:w="9786" w:type="dxa"/>
          </w:tcPr>
          <w:p w:rsidR="006F5D20" w:rsidRPr="00F05DF7" w:rsidRDefault="006F5D20" w:rsidP="00816BD3"/>
          <w:p w:rsidR="006F5D20" w:rsidRPr="00F05DF7" w:rsidRDefault="006F5D20" w:rsidP="00816BD3">
            <w:pPr>
              <w:suppressLineNumbers/>
              <w:jc w:val="center"/>
            </w:pPr>
          </w:p>
          <w:p w:rsidR="006F5D20" w:rsidRPr="00F05DF7" w:rsidRDefault="006F5D20" w:rsidP="00816BD3">
            <w:pPr>
              <w:suppressLineNumbers/>
              <w:jc w:val="center"/>
            </w:pPr>
          </w:p>
          <w:p w:rsidR="006F5D20" w:rsidRPr="00F05DF7" w:rsidRDefault="006F5D20" w:rsidP="00816BD3">
            <w:pPr>
              <w:suppressLineNumbers/>
              <w:jc w:val="center"/>
            </w:pPr>
          </w:p>
          <w:p w:rsidR="006F5D20" w:rsidRPr="00F05DF7" w:rsidRDefault="006F5D20" w:rsidP="00816BD3">
            <w:pPr>
              <w:suppressLineNumbers/>
              <w:jc w:val="center"/>
            </w:pPr>
          </w:p>
          <w:tbl>
            <w:tblPr>
              <w:tblW w:w="9786" w:type="dxa"/>
              <w:tblLook w:val="01E0"/>
            </w:tblPr>
            <w:tblGrid>
              <w:gridCol w:w="4893"/>
              <w:gridCol w:w="4893"/>
            </w:tblGrid>
            <w:tr w:rsidR="006F5D20" w:rsidRPr="00F05DF7" w:rsidTr="00816BD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D20" w:rsidRPr="00F05DF7" w:rsidRDefault="006F5D20" w:rsidP="00816BD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6F5D20" w:rsidRPr="00F05DF7" w:rsidRDefault="006F5D20" w:rsidP="00816BD3">
                  <w:pPr>
                    <w:suppressLineNumbers/>
                    <w:jc w:val="center"/>
                  </w:pPr>
                </w:p>
                <w:p w:rsidR="006F5D20" w:rsidRPr="00F05DF7" w:rsidRDefault="006F5D20" w:rsidP="00816BD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6F5D20" w:rsidRPr="00F05DF7" w:rsidRDefault="006F5D20" w:rsidP="00816BD3">
                  <w:pPr>
                    <w:suppressLineNumbers/>
                    <w:spacing w:line="360" w:lineRule="auto"/>
                  </w:pPr>
                </w:p>
                <w:p w:rsidR="006F5D20" w:rsidRPr="00F05DF7" w:rsidRDefault="006F5D20" w:rsidP="00816BD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6F5D20" w:rsidRPr="00F05DF7" w:rsidRDefault="006F5D20" w:rsidP="00816BD3">
                  <w:pPr>
                    <w:suppressLineNumbers/>
                    <w:jc w:val="center"/>
                  </w:pPr>
                </w:p>
                <w:p w:rsidR="006F5D20" w:rsidRPr="00F05DF7" w:rsidRDefault="006F5D20" w:rsidP="00816BD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D20" w:rsidRPr="00F05DF7" w:rsidRDefault="006F5D20" w:rsidP="00816BD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6F5D20" w:rsidRPr="00F05DF7" w:rsidRDefault="006F5D20" w:rsidP="00816BD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6F5D20" w:rsidRPr="00F05DF7" w:rsidRDefault="006F5D20" w:rsidP="00816BD3">
                  <w:pPr>
                    <w:suppressLineNumbers/>
                    <w:spacing w:line="360" w:lineRule="auto"/>
                  </w:pPr>
                </w:p>
                <w:p w:rsidR="006F5D20" w:rsidRPr="00F05DF7" w:rsidRDefault="006F5D20" w:rsidP="00816BD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6F5D20" w:rsidRPr="00F05DF7" w:rsidRDefault="006F5D20" w:rsidP="00816BD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6F5D20" w:rsidRPr="00F05DF7" w:rsidRDefault="006F5D20" w:rsidP="00816BD3">
                  <w:pPr>
                    <w:pStyle w:val="Heading4"/>
                  </w:pPr>
                </w:p>
              </w:tc>
            </w:tr>
          </w:tbl>
          <w:p w:rsidR="006F5D20" w:rsidRPr="00F05DF7" w:rsidRDefault="006F5D20" w:rsidP="00816BD3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6F5D20" w:rsidRPr="00F05DF7" w:rsidRDefault="006F5D20" w:rsidP="00816BD3">
            <w:pPr>
              <w:pStyle w:val="Heading4"/>
            </w:pPr>
          </w:p>
        </w:tc>
      </w:tr>
    </w:tbl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6F5D20" w:rsidRPr="00F05DF7" w:rsidRDefault="006F5D20" w:rsidP="00EC1D5A">
      <w:pPr>
        <w:pStyle w:val="Style3"/>
        <w:widowControl/>
        <w:spacing w:line="360" w:lineRule="auto"/>
        <w:ind w:firstLine="709"/>
        <w:jc w:val="center"/>
      </w:pPr>
    </w:p>
    <w:p w:rsidR="006F5D20" w:rsidRPr="00F05DF7" w:rsidRDefault="006F5D20" w:rsidP="00EC1D5A">
      <w:pPr>
        <w:pStyle w:val="Heading1"/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Производственная</w:t>
      </w:r>
      <w:r w:rsidRPr="00F05DF7">
        <w:rPr>
          <w:sz w:val="24"/>
          <w:szCs w:val="24"/>
          <w:u w:val="single"/>
        </w:rPr>
        <w:t xml:space="preserve"> практика </w:t>
      </w:r>
    </w:p>
    <w:p w:rsidR="006F5D20" w:rsidRPr="00B22053" w:rsidRDefault="006F5D20" w:rsidP="00EC1D5A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6F5D20" w:rsidRPr="00B22053" w:rsidRDefault="006F5D20" w:rsidP="00EC1D5A">
      <w:pPr>
        <w:rPr>
          <w:sz w:val="18"/>
          <w:szCs w:val="18"/>
        </w:rPr>
      </w:pPr>
    </w:p>
    <w:p w:rsidR="006F5D20" w:rsidRPr="00F05DF7" w:rsidRDefault="006F5D20" w:rsidP="00EC1D5A">
      <w:pPr>
        <w:jc w:val="center"/>
        <w:rPr>
          <w:b/>
          <w:bCs/>
        </w:rPr>
      </w:pPr>
      <w:r w:rsidRPr="00F05DF7">
        <w:rPr>
          <w:b/>
          <w:bCs/>
          <w:u w:val="single"/>
        </w:rPr>
        <w:t>__</w:t>
      </w:r>
      <w:r w:rsidRPr="00EC1D5A">
        <w:t xml:space="preserve"> </w:t>
      </w:r>
      <w:r w:rsidRPr="00EC1D5A">
        <w:rPr>
          <w:b/>
          <w:bCs/>
          <w:u w:val="single"/>
        </w:rPr>
        <w:t>Практика по получению профессиональных умений и опыта профессиональной деятельности</w:t>
      </w:r>
      <w:r w:rsidRPr="00F05DF7">
        <w:rPr>
          <w:b/>
          <w:bCs/>
          <w:u w:val="single"/>
        </w:rPr>
        <w:t xml:space="preserve"> __</w:t>
      </w:r>
      <w:r w:rsidRPr="00F05DF7">
        <w:rPr>
          <w:b/>
          <w:bCs/>
        </w:rPr>
        <w:t xml:space="preserve"> </w:t>
      </w:r>
    </w:p>
    <w:p w:rsidR="006F5D20" w:rsidRPr="00B22053" w:rsidRDefault="006F5D20" w:rsidP="00EC1D5A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6F5D20" w:rsidRPr="00F05DF7" w:rsidRDefault="006F5D20" w:rsidP="00EC1D5A">
      <w:pPr>
        <w:pStyle w:val="Heading1"/>
        <w:spacing w:before="0" w:after="0" w:line="240" w:lineRule="auto"/>
        <w:rPr>
          <w:sz w:val="24"/>
          <w:szCs w:val="24"/>
          <w:u w:val="single"/>
        </w:rPr>
      </w:pPr>
    </w:p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spacing w:line="360" w:lineRule="auto"/>
        <w:jc w:val="center"/>
      </w:pPr>
      <w:r w:rsidRPr="00F05DF7">
        <w:t xml:space="preserve">Направление подготовки </w:t>
      </w:r>
    </w:p>
    <w:p w:rsidR="006F5D20" w:rsidRPr="00F05DF7" w:rsidRDefault="006F5D20" w:rsidP="00EC1D5A">
      <w:pPr>
        <w:spacing w:line="360" w:lineRule="auto"/>
        <w:jc w:val="center"/>
        <w:rPr>
          <w:bCs/>
        </w:rPr>
      </w:pPr>
      <w:r w:rsidRPr="00F05DF7">
        <w:rPr>
          <w:bCs/>
        </w:rPr>
        <w:t>27.0</w:t>
      </w:r>
      <w:r>
        <w:rPr>
          <w:bCs/>
        </w:rPr>
        <w:t>3</w:t>
      </w:r>
      <w:r w:rsidRPr="00F05DF7">
        <w:rPr>
          <w:bCs/>
        </w:rPr>
        <w:t>.02 Управление качеством</w:t>
      </w:r>
    </w:p>
    <w:p w:rsidR="006F5D20" w:rsidRPr="00F05DF7" w:rsidRDefault="006F5D20" w:rsidP="00EC1D5A">
      <w:pPr>
        <w:ind w:firstLine="709"/>
        <w:jc w:val="center"/>
      </w:pPr>
    </w:p>
    <w:p w:rsidR="006F5D20" w:rsidRPr="00F05DF7" w:rsidRDefault="006F5D20" w:rsidP="00EC1D5A">
      <w:pPr>
        <w:ind w:firstLine="709"/>
        <w:jc w:val="center"/>
      </w:pPr>
      <w:r>
        <w:t>Профиль:</w:t>
      </w:r>
    </w:p>
    <w:p w:rsidR="006F5D20" w:rsidRPr="00F05DF7" w:rsidRDefault="006F5D20" w:rsidP="00EC1D5A">
      <w:pPr>
        <w:ind w:firstLine="709"/>
        <w:jc w:val="center"/>
      </w:pPr>
      <w:r>
        <w:t>Управление качеством в производственно-технологических системах</w:t>
      </w:r>
    </w:p>
    <w:p w:rsidR="006F5D20" w:rsidRPr="00F05DF7" w:rsidRDefault="006F5D20" w:rsidP="00EC1D5A">
      <w:pPr>
        <w:ind w:firstLine="709"/>
        <w:jc w:val="both"/>
      </w:pPr>
      <w:r w:rsidRPr="00F05DF7">
        <w:tab/>
      </w:r>
      <w:r w:rsidRPr="00F05DF7">
        <w:tab/>
      </w:r>
    </w:p>
    <w:p w:rsidR="006F5D20" w:rsidRPr="00F05DF7" w:rsidRDefault="006F5D20" w:rsidP="00EC1D5A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6F5D20" w:rsidRPr="00F05DF7" w:rsidRDefault="006F5D20" w:rsidP="00EC1D5A">
      <w:pPr>
        <w:ind w:firstLine="709"/>
        <w:jc w:val="center"/>
      </w:pPr>
      <w:r>
        <w:t>Бакалавр</w:t>
      </w:r>
    </w:p>
    <w:p w:rsidR="006F5D20" w:rsidRPr="00F05DF7" w:rsidRDefault="006F5D20" w:rsidP="00EC1D5A">
      <w:pPr>
        <w:ind w:firstLine="709"/>
      </w:pPr>
    </w:p>
    <w:p w:rsidR="006F5D20" w:rsidRPr="00F05DF7" w:rsidRDefault="006F5D20" w:rsidP="00EC1D5A">
      <w:pPr>
        <w:jc w:val="both"/>
        <w:rPr>
          <w:i/>
        </w:rPr>
      </w:pPr>
    </w:p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ind w:firstLine="709"/>
        <w:jc w:val="both"/>
      </w:pPr>
    </w:p>
    <w:p w:rsidR="006F5D20" w:rsidRPr="00F05DF7" w:rsidRDefault="006F5D20" w:rsidP="00EC1D5A">
      <w:pPr>
        <w:ind w:firstLine="709"/>
        <w:jc w:val="center"/>
        <w:rPr>
          <w:b/>
        </w:rPr>
      </w:pPr>
    </w:p>
    <w:p w:rsidR="006F5D20" w:rsidRPr="00F05DF7" w:rsidRDefault="006F5D20" w:rsidP="00EC1D5A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6F5D20" w:rsidRPr="00244C69" w:rsidRDefault="006F5D20" w:rsidP="00EC1D5A">
      <w:pPr>
        <w:ind w:firstLine="720"/>
        <w:jc w:val="both"/>
      </w:pPr>
      <w:r w:rsidRPr="00F05DF7">
        <w:rPr>
          <w:b/>
        </w:rPr>
        <w:br w:type="page"/>
      </w:r>
      <w:r>
        <w:t>П</w:t>
      </w:r>
      <w:r w:rsidRPr="005C0C38">
        <w:t xml:space="preserve">рограмма составлена с учетом Федерального государственного образовательного стандарта высшего образования по направлению подготовки </w:t>
      </w:r>
      <w:r>
        <w:t xml:space="preserve">27.03.02 </w:t>
      </w:r>
      <w:r w:rsidRPr="00244C69">
        <w:t>«Управление качеством», утвержд</w:t>
      </w:r>
      <w:r>
        <w:t>ё</w:t>
      </w:r>
      <w:r w:rsidRPr="00244C69">
        <w:t xml:space="preserve">нного приказом Министерства образования и науки Российской Федерации от </w:t>
      </w:r>
      <w:r w:rsidRPr="00725FF6">
        <w:t xml:space="preserve">«9» февраля </w:t>
      </w:r>
      <w:smartTag w:uri="urn:schemas-microsoft-com:office:smarttags" w:element="metricconverter">
        <w:smartTagPr>
          <w:attr w:name="ProductID" w:val="2016 г"/>
        </w:smartTagPr>
        <w:r w:rsidRPr="00725FF6">
          <w:t>2016 г</w:t>
        </w:r>
      </w:smartTag>
      <w:r w:rsidRPr="00725FF6">
        <w:t>. № 92</w:t>
      </w:r>
    </w:p>
    <w:p w:rsidR="006F5D20" w:rsidRPr="0074303E" w:rsidRDefault="006F5D20" w:rsidP="00EC1D5A">
      <w:pPr>
        <w:ind w:firstLine="720"/>
        <w:jc w:val="both"/>
      </w:pPr>
    </w:p>
    <w:p w:rsidR="006F5D20" w:rsidRPr="00F05DF7" w:rsidRDefault="006F5D20" w:rsidP="00EC1D5A">
      <w:pPr>
        <w:ind w:firstLine="720"/>
        <w:jc w:val="both"/>
      </w:pPr>
    </w:p>
    <w:p w:rsidR="006F5D20" w:rsidRPr="00F05DF7" w:rsidRDefault="006F5D20" w:rsidP="00EC1D5A">
      <w:pPr>
        <w:ind w:firstLine="720"/>
        <w:jc w:val="both"/>
      </w:pPr>
    </w:p>
    <w:p w:rsidR="006F5D20" w:rsidRPr="00F05DF7" w:rsidRDefault="006F5D20" w:rsidP="00EC1D5A">
      <w:pPr>
        <w:suppressLineNumbers/>
        <w:jc w:val="both"/>
      </w:pPr>
    </w:p>
    <w:p w:rsidR="006F5D20" w:rsidRPr="00DE567A" w:rsidRDefault="006F5D20" w:rsidP="00EC1D5A">
      <w:pPr>
        <w:pStyle w:val="Heading6"/>
        <w:suppressLineNumbers/>
        <w:ind w:firstLine="708"/>
        <w:rPr>
          <w:rFonts w:ascii="Times New Roman" w:hAnsi="Times New Roman"/>
          <w:sz w:val="24"/>
          <w:szCs w:val="24"/>
        </w:rPr>
      </w:pPr>
      <w:r w:rsidRPr="00DE567A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6F5D20" w:rsidRPr="004A11F6" w:rsidRDefault="006F5D20" w:rsidP="00EC1D5A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F05DF7">
        <w:rPr>
          <w:b/>
        </w:rPr>
        <w:br w:type="page"/>
      </w:r>
      <w:r w:rsidRPr="004A11F6">
        <w:rPr>
          <w:b/>
          <w:sz w:val="26"/>
          <w:szCs w:val="26"/>
        </w:rPr>
        <w:t>1 Цель и задачи практики. Вид, тип, способ и форма (-ы) ее проведения</w:t>
      </w:r>
    </w:p>
    <w:p w:rsidR="006F5D20" w:rsidRPr="004A11F6" w:rsidRDefault="006F5D20" w:rsidP="00891D73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6F5D20" w:rsidRPr="00891D73" w:rsidRDefault="006F5D20" w:rsidP="00891D73">
      <w:pPr>
        <w:ind w:firstLine="709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Целью практики является получени</w:t>
      </w:r>
      <w:r>
        <w:rPr>
          <w:sz w:val="26"/>
          <w:szCs w:val="26"/>
        </w:rPr>
        <w:t>е</w:t>
      </w:r>
      <w:r w:rsidRPr="00891D73">
        <w:rPr>
          <w:sz w:val="26"/>
          <w:szCs w:val="26"/>
        </w:rPr>
        <w:t xml:space="preserve"> профессиональных умений и опыта профессиональной деятельности</w:t>
      </w:r>
      <w:r>
        <w:rPr>
          <w:sz w:val="26"/>
          <w:szCs w:val="26"/>
        </w:rPr>
        <w:t>, соответствующих</w:t>
      </w:r>
      <w:r w:rsidRPr="00891D73">
        <w:rPr>
          <w:sz w:val="26"/>
          <w:szCs w:val="26"/>
        </w:rPr>
        <w:t xml:space="preserve"> производственно-технологическ</w:t>
      </w:r>
      <w:r>
        <w:rPr>
          <w:sz w:val="26"/>
          <w:szCs w:val="26"/>
        </w:rPr>
        <w:t>ому, организационно-управленческому виду.</w:t>
      </w:r>
    </w:p>
    <w:p w:rsidR="006F5D20" w:rsidRDefault="006F5D20" w:rsidP="00891D7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6F5D20" w:rsidRPr="004A11F6" w:rsidRDefault="006F5D20" w:rsidP="00891D7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6F5D20" w:rsidRPr="00891D73" w:rsidRDefault="006F5D20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Задачами практики являются:</w:t>
      </w:r>
    </w:p>
    <w:p w:rsidR="006F5D20" w:rsidRPr="00891D73" w:rsidRDefault="006F5D20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организационной структуры организации, ознакомление с ее службами, отделами, системой управления;</w:t>
      </w:r>
    </w:p>
    <w:p w:rsidR="006F5D20" w:rsidRPr="00891D73" w:rsidRDefault="006F5D20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номенклатуры производимой продукции (в том числе предоставляемых услуг) организацией;</w:t>
      </w:r>
    </w:p>
    <w:p w:rsidR="006F5D20" w:rsidRPr="00891D73" w:rsidRDefault="006F5D20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и анализ действующего в организации производственного процесса на соответствие современным достижениям науки и техники;</w:t>
      </w:r>
    </w:p>
    <w:p w:rsidR="006F5D20" w:rsidRPr="00891D73" w:rsidRDefault="006F5D20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и анализ основных регламентирующих документов организации (технические регламенты, стандарты организации, национальные стандарты, международные стандарты и т.д.);</w:t>
      </w:r>
    </w:p>
    <w:p w:rsidR="006F5D20" w:rsidRPr="00891D73" w:rsidRDefault="006F5D20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организации контроля и приемо-сдаточных испытаний (изучение деятельности отдела технического контроля (ОТК) (в некоторых организациях для управления качеством существует отдельная служба);</w:t>
      </w:r>
    </w:p>
    <w:p w:rsidR="006F5D20" w:rsidRDefault="006F5D20" w:rsidP="00891D73">
      <w:pPr>
        <w:shd w:val="clear" w:color="auto" w:fill="FFFFFF"/>
        <w:ind w:left="5" w:right="14" w:firstLine="739"/>
        <w:jc w:val="both"/>
        <w:rPr>
          <w:color w:val="000000"/>
          <w:spacing w:val="1"/>
          <w:sz w:val="26"/>
          <w:szCs w:val="26"/>
        </w:rPr>
      </w:pPr>
      <w:r w:rsidRPr="00891D73">
        <w:rPr>
          <w:sz w:val="26"/>
          <w:szCs w:val="26"/>
        </w:rPr>
        <w:t xml:space="preserve">- </w:t>
      </w:r>
      <w:r w:rsidRPr="00891D73">
        <w:rPr>
          <w:color w:val="000000"/>
          <w:spacing w:val="9"/>
          <w:sz w:val="26"/>
          <w:szCs w:val="26"/>
        </w:rPr>
        <w:t xml:space="preserve">приобретение </w:t>
      </w:r>
      <w:r w:rsidRPr="00891D73">
        <w:rPr>
          <w:color w:val="000000"/>
          <w:spacing w:val="17"/>
          <w:sz w:val="26"/>
          <w:szCs w:val="26"/>
        </w:rPr>
        <w:t xml:space="preserve">опыта самостоятельной работы в сфере будущей </w:t>
      </w:r>
      <w:r w:rsidRPr="00891D73">
        <w:rPr>
          <w:color w:val="000000"/>
          <w:spacing w:val="1"/>
          <w:sz w:val="26"/>
          <w:szCs w:val="26"/>
        </w:rPr>
        <w:t>профессиональной деятельности.</w:t>
      </w:r>
    </w:p>
    <w:p w:rsidR="006F5D20" w:rsidRPr="00891D73" w:rsidRDefault="006F5D20" w:rsidP="00891D73">
      <w:pPr>
        <w:ind w:firstLine="709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При прохождении практики для каждого студента руководитель практики от кафедры «Управление качеством» формулирует конкретные задачи в соответствии с учебным планом, базой прохождения практики, научных интересов кафедры и, прежде всего, студента.</w:t>
      </w:r>
    </w:p>
    <w:p w:rsidR="006F5D20" w:rsidRPr="004A11F6" w:rsidRDefault="006F5D20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6F5D20" w:rsidRPr="004A11F6" w:rsidRDefault="006F5D20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производственная.</w:t>
      </w:r>
    </w:p>
    <w:p w:rsidR="006F5D20" w:rsidRPr="00891D73" w:rsidRDefault="006F5D20" w:rsidP="00891D73">
      <w:pPr>
        <w:ind w:firstLine="720"/>
        <w:jc w:val="both"/>
        <w:rPr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 w:rsidRPr="00891D73">
        <w:rPr>
          <w:sz w:val="26"/>
          <w:szCs w:val="26"/>
        </w:rPr>
        <w:t>Практика по получению профессиональных умений и опыта профессиональной деятельности</w:t>
      </w:r>
      <w:r>
        <w:rPr>
          <w:sz w:val="26"/>
          <w:szCs w:val="26"/>
        </w:rPr>
        <w:t>.</w:t>
      </w:r>
      <w:r w:rsidRPr="00891D73">
        <w:rPr>
          <w:sz w:val="26"/>
          <w:szCs w:val="26"/>
        </w:rPr>
        <w:t xml:space="preserve"> </w:t>
      </w:r>
    </w:p>
    <w:p w:rsidR="006F5D20" w:rsidRPr="004A11F6" w:rsidRDefault="006F5D20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>
        <w:rPr>
          <w:rStyle w:val="FontStyle84"/>
          <w:b w:val="0"/>
          <w:bCs/>
          <w:sz w:val="26"/>
          <w:szCs w:val="26"/>
        </w:rPr>
        <w:t>– стационарная (в г. Нальчике), выездная.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</w:p>
    <w:p w:rsidR="006F5D20" w:rsidRPr="004A11F6" w:rsidRDefault="006F5D20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OLE_LINK1"/>
      <w:r w:rsidRPr="004A11F6">
        <w:rPr>
          <w:sz w:val="26"/>
          <w:szCs w:val="26"/>
        </w:rPr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6F5D20" w:rsidRPr="004A11F6" w:rsidRDefault="006F5D20" w:rsidP="00D62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образования, деятельность которых соответствует профессиональным компетенциям, осваиваемым в рамках образовательной программы или на кафедре УК, обладающих необходимым кадровым и научно-техническим потенциалом.</w:t>
      </w:r>
    </w:p>
    <w:p w:rsidR="006F5D20" w:rsidRPr="004A11F6" w:rsidRDefault="006F5D20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6F5D20" w:rsidRPr="004A11F6" w:rsidRDefault="006F5D20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Выбор мест прохождения практики 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6F5D20" w:rsidRPr="004A11F6" w:rsidRDefault="006F5D20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Форма проведения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 непрерывная.</w:t>
      </w:r>
    </w:p>
    <w:bookmarkEnd w:id="1"/>
    <w:p w:rsidR="006F5D20" w:rsidRDefault="006F5D20" w:rsidP="00D758FB">
      <w:pPr>
        <w:ind w:firstLine="540"/>
        <w:jc w:val="both"/>
        <w:rPr>
          <w:rStyle w:val="FontStyle84"/>
          <w:bCs/>
          <w:sz w:val="26"/>
          <w:szCs w:val="26"/>
        </w:rPr>
      </w:pPr>
    </w:p>
    <w:p w:rsidR="006F5D20" w:rsidRDefault="006F5D20" w:rsidP="00D758FB">
      <w:pPr>
        <w:ind w:firstLine="540"/>
        <w:jc w:val="both"/>
        <w:rPr>
          <w:rFonts w:ascii="Tahoma" w:hAnsi="Tahoma" w:cs="Tahoma"/>
          <w:sz w:val="16"/>
          <w:szCs w:val="16"/>
        </w:rPr>
      </w:pPr>
      <w:r w:rsidRPr="004A11F6">
        <w:rPr>
          <w:rStyle w:val="FontStyle84"/>
          <w:bCs/>
          <w:sz w:val="26"/>
          <w:szCs w:val="26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rStyle w:val="FontStyle84"/>
          <w:bCs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3063"/>
        <w:gridCol w:w="5501"/>
      </w:tblGrid>
      <w:tr w:rsidR="006F5D20" w:rsidRPr="004A11F6" w:rsidTr="00EC1D5A">
        <w:tc>
          <w:tcPr>
            <w:tcW w:w="2126" w:type="pct"/>
            <w:gridSpan w:val="2"/>
          </w:tcPr>
          <w:p w:rsidR="006F5D20" w:rsidRPr="004A11F6" w:rsidRDefault="006F5D20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освоения</w:t>
            </w:r>
          </w:p>
          <w:p w:rsidR="006F5D20" w:rsidRPr="004A11F6" w:rsidRDefault="006F5D20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образовательной программы </w:t>
            </w:r>
          </w:p>
          <w:p w:rsidR="006F5D20" w:rsidRPr="004A11F6" w:rsidRDefault="006F5D20" w:rsidP="00C535B3">
            <w:pPr>
              <w:jc w:val="center"/>
            </w:pPr>
            <w:r w:rsidRPr="004A11F6">
              <w:rPr>
                <w:i/>
              </w:rPr>
              <w:t>(компетенции)</w:t>
            </w:r>
          </w:p>
        </w:tc>
        <w:tc>
          <w:tcPr>
            <w:tcW w:w="2874" w:type="pct"/>
            <w:vMerge w:val="restart"/>
          </w:tcPr>
          <w:p w:rsidR="006F5D20" w:rsidRPr="004A11F6" w:rsidRDefault="006F5D20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обучения</w:t>
            </w:r>
          </w:p>
          <w:p w:rsidR="006F5D20" w:rsidRPr="004A11F6" w:rsidRDefault="006F5D20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при прохождении практики</w:t>
            </w:r>
          </w:p>
          <w:p w:rsidR="006F5D20" w:rsidRPr="004A11F6" w:rsidRDefault="006F5D20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(компоненты компетенций: </w:t>
            </w:r>
          </w:p>
          <w:p w:rsidR="006F5D20" w:rsidRPr="004A11F6" w:rsidRDefault="006F5D20" w:rsidP="00C535B3">
            <w:pPr>
              <w:jc w:val="center"/>
            </w:pPr>
            <w:r w:rsidRPr="004A11F6">
              <w:rPr>
                <w:i/>
              </w:rPr>
              <w:t>знания, умения и навыки)</w:t>
            </w:r>
          </w:p>
        </w:tc>
      </w:tr>
      <w:tr w:rsidR="006F5D20" w:rsidRPr="004A11F6" w:rsidTr="00EC1D5A">
        <w:tc>
          <w:tcPr>
            <w:tcW w:w="526" w:type="pct"/>
          </w:tcPr>
          <w:p w:rsidR="006F5D20" w:rsidRPr="004A11F6" w:rsidRDefault="006F5D20" w:rsidP="00B22053">
            <w:pPr>
              <w:jc w:val="center"/>
            </w:pPr>
            <w:r w:rsidRPr="004A11F6">
              <w:t>Код компетенции</w:t>
            </w:r>
          </w:p>
        </w:tc>
        <w:tc>
          <w:tcPr>
            <w:tcW w:w="1600" w:type="pct"/>
          </w:tcPr>
          <w:p w:rsidR="006F5D20" w:rsidRPr="004A11F6" w:rsidRDefault="006F5D20" w:rsidP="00B22053">
            <w:pPr>
              <w:jc w:val="center"/>
            </w:pPr>
            <w:r w:rsidRPr="004A11F6">
              <w:t>Содержание компетенции</w:t>
            </w:r>
          </w:p>
        </w:tc>
        <w:tc>
          <w:tcPr>
            <w:tcW w:w="2874" w:type="pct"/>
            <w:vMerge/>
          </w:tcPr>
          <w:p w:rsidR="006F5D20" w:rsidRPr="004A11F6" w:rsidRDefault="006F5D20" w:rsidP="00B22053">
            <w:pPr>
              <w:jc w:val="center"/>
              <w:rPr>
                <w:b/>
              </w:rPr>
            </w:pPr>
          </w:p>
        </w:tc>
      </w:tr>
      <w:tr w:rsidR="006F5D20" w:rsidRPr="004A11F6" w:rsidTr="00EC1D5A">
        <w:tc>
          <w:tcPr>
            <w:tcW w:w="526" w:type="pct"/>
          </w:tcPr>
          <w:p w:rsidR="006F5D20" w:rsidRPr="004A11F6" w:rsidRDefault="006F5D20" w:rsidP="00B22053">
            <w:pPr>
              <w:jc w:val="center"/>
            </w:pPr>
            <w:r>
              <w:t>1</w:t>
            </w:r>
          </w:p>
        </w:tc>
        <w:tc>
          <w:tcPr>
            <w:tcW w:w="1600" w:type="pct"/>
          </w:tcPr>
          <w:p w:rsidR="006F5D20" w:rsidRPr="004A11F6" w:rsidRDefault="006F5D20" w:rsidP="00B22053">
            <w:pPr>
              <w:jc w:val="center"/>
            </w:pPr>
            <w:r>
              <w:t>2</w:t>
            </w:r>
          </w:p>
        </w:tc>
        <w:tc>
          <w:tcPr>
            <w:tcW w:w="2874" w:type="pct"/>
          </w:tcPr>
          <w:p w:rsidR="006F5D20" w:rsidRPr="00EA5015" w:rsidRDefault="006F5D20" w:rsidP="00B22053">
            <w:pPr>
              <w:jc w:val="center"/>
              <w:rPr>
                <w:bCs/>
              </w:rPr>
            </w:pPr>
            <w:r w:rsidRPr="00EA5015">
              <w:rPr>
                <w:bCs/>
              </w:rPr>
              <w:t>3</w:t>
            </w:r>
          </w:p>
        </w:tc>
      </w:tr>
      <w:tr w:rsidR="006F5D20" w:rsidRPr="004A11F6" w:rsidTr="00EC1D5A">
        <w:trPr>
          <w:trHeight w:val="2218"/>
        </w:trPr>
        <w:tc>
          <w:tcPr>
            <w:tcW w:w="526" w:type="pct"/>
          </w:tcPr>
          <w:p w:rsidR="006F5D20" w:rsidRPr="00687A11" w:rsidRDefault="006F5D20" w:rsidP="00EC1D5A">
            <w:pPr>
              <w:jc w:val="both"/>
            </w:pPr>
            <w:r w:rsidRPr="00DB3F00">
              <w:t>ПК-4</w:t>
            </w:r>
          </w:p>
        </w:tc>
        <w:tc>
          <w:tcPr>
            <w:tcW w:w="1600" w:type="pct"/>
          </w:tcPr>
          <w:p w:rsidR="006F5D20" w:rsidRDefault="006F5D20" w:rsidP="00EC1D5A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br/>
            </w:r>
            <w:r w:rsidRPr="00EC1D5A">
              <w:rPr>
                <w:rFonts w:eastAsia="HiddenHorzOCR"/>
              </w:rPr>
              <w:t>способностью применять проблемно ориентированные методы анализа, синтеза и оптимизации процессов обеспечения качества</w:t>
            </w:r>
          </w:p>
        </w:tc>
        <w:tc>
          <w:tcPr>
            <w:tcW w:w="2874" w:type="pct"/>
          </w:tcPr>
          <w:p w:rsidR="006F5D20" w:rsidRPr="007E38CC" w:rsidRDefault="006F5D20" w:rsidP="00EC1D5A">
            <w:pPr>
              <w:spacing w:after="24" w:line="259" w:lineRule="auto"/>
            </w:pPr>
            <w:r w:rsidRPr="007E38CC">
              <w:t xml:space="preserve">– знать: приемы и методы причинно-следственного анализа; </w:t>
            </w:r>
          </w:p>
          <w:p w:rsidR="006F5D20" w:rsidRPr="007E38CC" w:rsidRDefault="006F5D20" w:rsidP="00EC1D5A">
            <w:pPr>
              <w:spacing w:after="24" w:line="259" w:lineRule="auto"/>
            </w:pPr>
            <w:r w:rsidRPr="007E38CC">
              <w:t>– уметь: проводить исследования причин появления проблем;</w:t>
            </w:r>
          </w:p>
          <w:p w:rsidR="006F5D20" w:rsidRPr="007E38CC" w:rsidRDefault="006F5D20" w:rsidP="00EC1D5A">
            <w:pPr>
              <w:spacing w:after="24" w:line="259" w:lineRule="auto"/>
              <w:jc w:val="both"/>
            </w:pPr>
            <w:r w:rsidRPr="007E38CC">
              <w:t xml:space="preserve"> – владеть: навыками анализа текущего состояния объекта и прогнозирования развития профессиональной ситуации.</w:t>
            </w:r>
          </w:p>
        </w:tc>
      </w:tr>
      <w:tr w:rsidR="006F5D20" w:rsidRPr="004A11F6" w:rsidTr="00EC1D5A">
        <w:trPr>
          <w:trHeight w:val="1641"/>
        </w:trPr>
        <w:tc>
          <w:tcPr>
            <w:tcW w:w="526" w:type="pct"/>
          </w:tcPr>
          <w:p w:rsidR="006F5D20" w:rsidRPr="00687A11" w:rsidRDefault="006F5D20" w:rsidP="00EC1D5A">
            <w:pPr>
              <w:jc w:val="both"/>
            </w:pPr>
            <w:r>
              <w:t>ПК-5</w:t>
            </w:r>
          </w:p>
        </w:tc>
        <w:tc>
          <w:tcPr>
            <w:tcW w:w="1600" w:type="pct"/>
          </w:tcPr>
          <w:p w:rsidR="006F5D20" w:rsidRDefault="006F5D20" w:rsidP="00EC1D5A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C1D5A">
              <w:rPr>
                <w:rFonts w:eastAsia="HiddenHorzOCR"/>
              </w:rPr>
              <w:t>умением выявлять и проводить оценку производительных и непроизводительных затрат</w:t>
            </w:r>
          </w:p>
        </w:tc>
        <w:tc>
          <w:tcPr>
            <w:tcW w:w="2874" w:type="pct"/>
          </w:tcPr>
          <w:p w:rsidR="006F5D20" w:rsidRDefault="006F5D20" w:rsidP="00EC1D5A">
            <w:pPr>
              <w:spacing w:line="276" w:lineRule="auto"/>
            </w:pPr>
            <w:r w:rsidRPr="007E38CC">
              <w:t xml:space="preserve">– знать: виды производительных и непроизводительных затрат; </w:t>
            </w:r>
          </w:p>
          <w:p w:rsidR="006F5D20" w:rsidRPr="00BC7315" w:rsidRDefault="006F5D20" w:rsidP="00EC1D5A">
            <w:pPr>
              <w:spacing w:line="276" w:lineRule="auto"/>
            </w:pPr>
            <w:r w:rsidRPr="007E38CC">
              <w:t>– уметь: выявлять и проводить оценку производительных и непроизводительных затрат; выделять группы затрат на качество;</w:t>
            </w:r>
          </w:p>
        </w:tc>
      </w:tr>
      <w:tr w:rsidR="006F5D20" w:rsidRPr="004A11F6" w:rsidTr="00EC1D5A">
        <w:tc>
          <w:tcPr>
            <w:tcW w:w="526" w:type="pct"/>
          </w:tcPr>
          <w:p w:rsidR="006F5D20" w:rsidRDefault="006F5D20" w:rsidP="00EC1D5A">
            <w:pPr>
              <w:jc w:val="both"/>
            </w:pPr>
            <w:r>
              <w:t>ПК-8</w:t>
            </w:r>
          </w:p>
        </w:tc>
        <w:tc>
          <w:tcPr>
            <w:tcW w:w="1600" w:type="pct"/>
          </w:tcPr>
          <w:p w:rsidR="006F5D20" w:rsidRDefault="006F5D20" w:rsidP="00EC1D5A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C1D5A">
              <w:rPr>
                <w:rFonts w:eastAsia="HiddenHorzOCR"/>
              </w:rPr>
              <w:t>способностью осуществлять мониторинг и владеть методами оценки прогресса в области улучшения качества</w:t>
            </w:r>
          </w:p>
        </w:tc>
        <w:tc>
          <w:tcPr>
            <w:tcW w:w="2874" w:type="pct"/>
          </w:tcPr>
          <w:p w:rsidR="006F5D20" w:rsidRDefault="006F5D20" w:rsidP="00EC1D5A">
            <w:pPr>
              <w:pStyle w:val="Default"/>
            </w:pPr>
            <w:r w:rsidRPr="007E38CC">
              <w:t xml:space="preserve">– уметь: делать выводы по результатам выборочного контроля о состоянии процесса и о его возможностях удовлетворять требования потребителей; </w:t>
            </w:r>
          </w:p>
          <w:p w:rsidR="006F5D20" w:rsidRPr="007E38CC" w:rsidRDefault="006F5D20" w:rsidP="00EC1D5A">
            <w:pPr>
              <w:pStyle w:val="Default"/>
            </w:pPr>
            <w:r w:rsidRPr="007E38CC">
              <w:t xml:space="preserve">– владеть: методами качественного и количественного анализа состояния бизнес-процессов; статистическими инструментами управления процессами </w:t>
            </w:r>
          </w:p>
        </w:tc>
      </w:tr>
      <w:tr w:rsidR="006F5D20" w:rsidRPr="004A11F6" w:rsidTr="00EC1D5A">
        <w:trPr>
          <w:trHeight w:val="2688"/>
        </w:trPr>
        <w:tc>
          <w:tcPr>
            <w:tcW w:w="526" w:type="pct"/>
          </w:tcPr>
          <w:p w:rsidR="006F5D20" w:rsidRDefault="006F5D20" w:rsidP="00EC1D5A">
            <w:pPr>
              <w:jc w:val="both"/>
            </w:pPr>
            <w:r>
              <w:t>ПК-10</w:t>
            </w:r>
          </w:p>
        </w:tc>
        <w:tc>
          <w:tcPr>
            <w:tcW w:w="1600" w:type="pct"/>
          </w:tcPr>
          <w:p w:rsidR="006F5D20" w:rsidRDefault="006F5D20" w:rsidP="00EC1D5A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EC1D5A">
              <w:rPr>
                <w:rFonts w:eastAsia="HiddenHorzOCR"/>
              </w:rPr>
              <w:t>способностью участвовать в проведении корректирующих и превентивных мероприятий, направленных на улучшение качества</w:t>
            </w:r>
          </w:p>
        </w:tc>
        <w:tc>
          <w:tcPr>
            <w:tcW w:w="2874" w:type="pct"/>
          </w:tcPr>
          <w:p w:rsidR="006F5D20" w:rsidRDefault="006F5D20" w:rsidP="00EC1D5A">
            <w:pPr>
              <w:pStyle w:val="Default"/>
            </w:pPr>
            <w:r w:rsidRPr="007E38CC">
              <w:t>– знать: сущность и значение корректирующих и превентивных мероприятий для улучшения качества;</w:t>
            </w:r>
          </w:p>
          <w:p w:rsidR="006F5D20" w:rsidRDefault="006F5D20" w:rsidP="00EC1D5A">
            <w:pPr>
              <w:pStyle w:val="Default"/>
            </w:pPr>
            <w:r w:rsidRPr="007E38CC">
              <w:t xml:space="preserve">– уметь: формулировать несоответствия и разрабатывать корректирующие и предупреждающие действия; </w:t>
            </w:r>
          </w:p>
          <w:p w:rsidR="006F5D20" w:rsidRPr="00BC7315" w:rsidRDefault="006F5D20" w:rsidP="00EC1D5A">
            <w:pPr>
              <w:pStyle w:val="Default"/>
            </w:pPr>
          </w:p>
        </w:tc>
      </w:tr>
    </w:tbl>
    <w:p w:rsidR="006F5D20" w:rsidRDefault="006F5D20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</w:p>
    <w:p w:rsidR="006F5D20" w:rsidRPr="004A11F6" w:rsidRDefault="006F5D20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6F5D20" w:rsidRPr="004A11F6" w:rsidRDefault="006F5D20" w:rsidP="00D758FB">
      <w:pPr>
        <w:ind w:firstLine="72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В соответствии с учебным планом производственная практика </w:t>
      </w:r>
      <w:r w:rsidRPr="004A11F6">
        <w:rPr>
          <w:rStyle w:val="FontStyle84"/>
          <w:b w:val="0"/>
          <w:bCs/>
          <w:sz w:val="26"/>
          <w:szCs w:val="26"/>
        </w:rPr>
        <w:t xml:space="preserve">- </w:t>
      </w:r>
      <w:r w:rsidRPr="00891D73">
        <w:rPr>
          <w:sz w:val="26"/>
          <w:szCs w:val="26"/>
        </w:rPr>
        <w:t xml:space="preserve">Практика по получению профессиональных умений и опыта профессиональной деятельности </w:t>
      </w:r>
      <w:r w:rsidRPr="004A11F6">
        <w:rPr>
          <w:sz w:val="26"/>
          <w:szCs w:val="26"/>
        </w:rPr>
        <w:t>входит в блок Б2 «Практики».</w:t>
      </w:r>
    </w:p>
    <w:p w:rsidR="006F5D20" w:rsidRPr="004A11F6" w:rsidRDefault="006F5D20" w:rsidP="00D62A68">
      <w:pPr>
        <w:ind w:firstLine="709"/>
        <w:jc w:val="both"/>
        <w:rPr>
          <w:bCs/>
          <w:sz w:val="26"/>
          <w:szCs w:val="26"/>
        </w:rPr>
      </w:pPr>
      <w:r w:rsidRPr="004A11F6">
        <w:rPr>
          <w:bCs/>
          <w:sz w:val="26"/>
          <w:szCs w:val="26"/>
        </w:rPr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4A11F6">
        <w:rPr>
          <w:sz w:val="26"/>
          <w:szCs w:val="26"/>
        </w:rPr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 Цель практики указана в п.1.1.</w:t>
      </w:r>
    </w:p>
    <w:p w:rsidR="006F5D20" w:rsidRPr="004A11F6" w:rsidRDefault="006F5D20" w:rsidP="00D758FB">
      <w:pPr>
        <w:ind w:firstLine="72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 xml:space="preserve">Практика по получению профессиональных умений и опыта профессиональной деятельности </w:t>
      </w:r>
      <w:r w:rsidRPr="004A11F6">
        <w:rPr>
          <w:bCs/>
          <w:sz w:val="26"/>
          <w:szCs w:val="26"/>
        </w:rPr>
        <w:t>проводится в 4 семестре.</w:t>
      </w:r>
    </w:p>
    <w:p w:rsidR="006F5D20" w:rsidRPr="004A11F6" w:rsidRDefault="006F5D20" w:rsidP="00D758FB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Объем практики, установленный учебным планом, – </w:t>
      </w:r>
      <w:r>
        <w:rPr>
          <w:sz w:val="26"/>
          <w:szCs w:val="26"/>
        </w:rPr>
        <w:t xml:space="preserve">6 </w:t>
      </w:r>
      <w:r w:rsidRPr="004A11F6">
        <w:rPr>
          <w:sz w:val="26"/>
          <w:szCs w:val="26"/>
        </w:rPr>
        <w:t>зачетны</w:t>
      </w:r>
      <w:r>
        <w:rPr>
          <w:sz w:val="26"/>
          <w:szCs w:val="26"/>
        </w:rPr>
        <w:t>х единиц</w:t>
      </w:r>
      <w:r w:rsidRPr="004A11F6">
        <w:rPr>
          <w:sz w:val="26"/>
          <w:szCs w:val="26"/>
        </w:rPr>
        <w:t xml:space="preserve">, продолжительность – </w:t>
      </w:r>
      <w:r>
        <w:rPr>
          <w:sz w:val="26"/>
          <w:szCs w:val="26"/>
        </w:rPr>
        <w:t>4</w:t>
      </w:r>
      <w:r w:rsidRPr="004A11F6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и</w:t>
      </w:r>
      <w:r w:rsidRPr="004A11F6">
        <w:rPr>
          <w:sz w:val="26"/>
          <w:szCs w:val="26"/>
        </w:rPr>
        <w:t>.</w:t>
      </w:r>
    </w:p>
    <w:p w:rsidR="006F5D20" w:rsidRPr="004A11F6" w:rsidRDefault="006F5D20" w:rsidP="00D62A68">
      <w:pPr>
        <w:spacing w:before="100" w:beforeAutospacing="1" w:after="100" w:afterAutospacing="1"/>
        <w:ind w:firstLine="54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4 Содержание практики</w:t>
      </w:r>
    </w:p>
    <w:p w:rsidR="006F5D20" w:rsidRPr="004A11F6" w:rsidRDefault="006F5D20" w:rsidP="00F05DF7">
      <w:pPr>
        <w:ind w:firstLine="53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Содержание практики уточняется для 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871"/>
        <w:gridCol w:w="4757"/>
        <w:gridCol w:w="1422"/>
      </w:tblGrid>
      <w:tr w:rsidR="006F5D20" w:rsidRPr="004A11F6" w:rsidTr="005B408B">
        <w:trPr>
          <w:trHeight w:val="1069"/>
        </w:trPr>
        <w:tc>
          <w:tcPr>
            <w:tcW w:w="272" w:type="pct"/>
          </w:tcPr>
          <w:p w:rsidR="006F5D20" w:rsidRPr="004A11F6" w:rsidRDefault="006F5D20" w:rsidP="00D10EBD">
            <w:pPr>
              <w:ind w:hanging="142"/>
              <w:jc w:val="center"/>
            </w:pPr>
            <w:r w:rsidRPr="004A11F6">
              <w:t>№</w:t>
            </w:r>
          </w:p>
          <w:p w:rsidR="006F5D20" w:rsidRPr="004A11F6" w:rsidRDefault="006F5D20" w:rsidP="00D10EBD">
            <w:pPr>
              <w:ind w:hanging="142"/>
              <w:jc w:val="center"/>
            </w:pPr>
            <w:r w:rsidRPr="004A11F6">
              <w:t>п/п</w:t>
            </w:r>
          </w:p>
        </w:tc>
        <w:tc>
          <w:tcPr>
            <w:tcW w:w="1500" w:type="pct"/>
            <w:vAlign w:val="center"/>
          </w:tcPr>
          <w:p w:rsidR="006F5D20" w:rsidRPr="004A11F6" w:rsidRDefault="006F5D20" w:rsidP="00D10EBD">
            <w:pPr>
              <w:ind w:hanging="142"/>
              <w:jc w:val="center"/>
            </w:pPr>
            <w:r w:rsidRPr="004A11F6">
              <w:t>Разделы (этапы) практики</w:t>
            </w:r>
          </w:p>
        </w:tc>
        <w:tc>
          <w:tcPr>
            <w:tcW w:w="2485" w:type="pct"/>
            <w:vAlign w:val="center"/>
          </w:tcPr>
          <w:p w:rsidR="006F5D20" w:rsidRPr="004A11F6" w:rsidRDefault="006F5D20" w:rsidP="00D10EBD">
            <w:pPr>
              <w:ind w:hanging="142"/>
              <w:jc w:val="center"/>
            </w:pPr>
            <w:r w:rsidRPr="004A11F6">
              <w:t>Вид работ</w:t>
            </w:r>
          </w:p>
        </w:tc>
        <w:tc>
          <w:tcPr>
            <w:tcW w:w="743" w:type="pct"/>
          </w:tcPr>
          <w:p w:rsidR="006F5D20" w:rsidRPr="004A11F6" w:rsidRDefault="006F5D20" w:rsidP="00F05DF7">
            <w:pPr>
              <w:ind w:left="-108" w:hanging="34"/>
              <w:jc w:val="center"/>
            </w:pPr>
            <w:r w:rsidRPr="004A11F6">
              <w:t>Трудо-емкость, час</w:t>
            </w:r>
          </w:p>
        </w:tc>
      </w:tr>
      <w:tr w:rsidR="006F5D20" w:rsidRPr="004A11F6" w:rsidTr="005B408B">
        <w:trPr>
          <w:trHeight w:val="423"/>
        </w:trPr>
        <w:tc>
          <w:tcPr>
            <w:tcW w:w="272" w:type="pct"/>
            <w:vAlign w:val="center"/>
          </w:tcPr>
          <w:p w:rsidR="006F5D20" w:rsidRPr="004A11F6" w:rsidRDefault="006F5D20" w:rsidP="00EA5015">
            <w:pPr>
              <w:ind w:hanging="142"/>
              <w:jc w:val="center"/>
            </w:pPr>
            <w:r>
              <w:t>1</w:t>
            </w:r>
          </w:p>
        </w:tc>
        <w:tc>
          <w:tcPr>
            <w:tcW w:w="1500" w:type="pct"/>
            <w:vAlign w:val="center"/>
          </w:tcPr>
          <w:p w:rsidR="006F5D20" w:rsidRPr="004A11F6" w:rsidRDefault="006F5D20" w:rsidP="00EA5015">
            <w:pPr>
              <w:ind w:hanging="142"/>
              <w:jc w:val="center"/>
            </w:pPr>
            <w:r>
              <w:t>2</w:t>
            </w:r>
          </w:p>
        </w:tc>
        <w:tc>
          <w:tcPr>
            <w:tcW w:w="2485" w:type="pct"/>
            <w:vAlign w:val="center"/>
          </w:tcPr>
          <w:p w:rsidR="006F5D20" w:rsidRPr="004A11F6" w:rsidRDefault="006F5D20" w:rsidP="00EA5015">
            <w:pPr>
              <w:ind w:hanging="142"/>
              <w:jc w:val="center"/>
            </w:pPr>
            <w:r>
              <w:t>3</w:t>
            </w:r>
          </w:p>
        </w:tc>
        <w:tc>
          <w:tcPr>
            <w:tcW w:w="743" w:type="pct"/>
            <w:vAlign w:val="center"/>
          </w:tcPr>
          <w:p w:rsidR="006F5D20" w:rsidRPr="004A11F6" w:rsidRDefault="006F5D20" w:rsidP="00EA5015">
            <w:pPr>
              <w:ind w:left="-108" w:hanging="34"/>
              <w:jc w:val="center"/>
            </w:pPr>
            <w:r>
              <w:t>4</w:t>
            </w:r>
          </w:p>
        </w:tc>
      </w:tr>
      <w:tr w:rsidR="006F5D20" w:rsidRPr="004A11F6" w:rsidTr="005B408B">
        <w:tc>
          <w:tcPr>
            <w:tcW w:w="272" w:type="pct"/>
          </w:tcPr>
          <w:p w:rsidR="006F5D20" w:rsidRPr="004A11F6" w:rsidRDefault="006F5D20" w:rsidP="00D10EBD">
            <w:pPr>
              <w:ind w:firstLine="29"/>
              <w:jc w:val="center"/>
            </w:pPr>
            <w:r w:rsidRPr="004A11F6">
              <w:t>1</w:t>
            </w:r>
          </w:p>
        </w:tc>
        <w:tc>
          <w:tcPr>
            <w:tcW w:w="1500" w:type="pct"/>
          </w:tcPr>
          <w:p w:rsidR="006F5D20" w:rsidRPr="004A11F6" w:rsidRDefault="006F5D20" w:rsidP="00D10EBD">
            <w:pPr>
              <w:tabs>
                <w:tab w:val="left" w:pos="1560"/>
              </w:tabs>
            </w:pPr>
            <w:r w:rsidRPr="004A11F6">
              <w:t>Организационно-подготовительный</w:t>
            </w:r>
          </w:p>
        </w:tc>
        <w:tc>
          <w:tcPr>
            <w:tcW w:w="2485" w:type="pct"/>
          </w:tcPr>
          <w:p w:rsidR="006F5D20" w:rsidRPr="004A11F6" w:rsidRDefault="006F5D20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Решение организационных вопросов:</w:t>
            </w:r>
          </w:p>
          <w:p w:rsidR="006F5D20" w:rsidRPr="004A11F6" w:rsidRDefault="006F5D20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1) распределение обучающихся по местам практики;</w:t>
            </w:r>
          </w:p>
          <w:p w:rsidR="006F5D20" w:rsidRPr="004A11F6" w:rsidRDefault="006F5D20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6F5D20" w:rsidRPr="004A11F6" w:rsidRDefault="006F5D20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6F5D20" w:rsidRPr="004A11F6" w:rsidRDefault="006F5D20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6F5D20" w:rsidRPr="004A11F6" w:rsidRDefault="006F5D20" w:rsidP="00F05DF7">
            <w:r w:rsidRPr="004A11F6">
              <w:t>5) первичный инструктаж по технике безопасности.</w:t>
            </w:r>
          </w:p>
        </w:tc>
        <w:tc>
          <w:tcPr>
            <w:tcW w:w="743" w:type="pct"/>
          </w:tcPr>
          <w:p w:rsidR="006F5D20" w:rsidRPr="004A11F6" w:rsidRDefault="006F5D20" w:rsidP="00D10EBD">
            <w:pPr>
              <w:jc w:val="center"/>
            </w:pPr>
            <w:r w:rsidRPr="004A11F6">
              <w:t>2</w:t>
            </w:r>
          </w:p>
        </w:tc>
      </w:tr>
      <w:tr w:rsidR="006F5D20" w:rsidRPr="004A11F6" w:rsidTr="005B408B">
        <w:tc>
          <w:tcPr>
            <w:tcW w:w="272" w:type="pct"/>
          </w:tcPr>
          <w:p w:rsidR="006F5D20" w:rsidRPr="004A11F6" w:rsidRDefault="006F5D20" w:rsidP="00D10EBD">
            <w:pPr>
              <w:ind w:firstLine="29"/>
              <w:jc w:val="center"/>
            </w:pPr>
            <w:r w:rsidRPr="004A11F6">
              <w:t>2</w:t>
            </w:r>
          </w:p>
        </w:tc>
        <w:tc>
          <w:tcPr>
            <w:tcW w:w="1500" w:type="pct"/>
          </w:tcPr>
          <w:p w:rsidR="006F5D20" w:rsidRPr="004A11F6" w:rsidRDefault="006F5D20" w:rsidP="00D10EBD">
            <w:pPr>
              <w:tabs>
                <w:tab w:val="left" w:pos="1560"/>
              </w:tabs>
            </w:pPr>
            <w:r w:rsidRPr="004A11F6">
              <w:t>Производственный (основной)</w:t>
            </w:r>
          </w:p>
        </w:tc>
        <w:tc>
          <w:tcPr>
            <w:tcW w:w="2485" w:type="pct"/>
          </w:tcPr>
          <w:p w:rsidR="006F5D20" w:rsidRPr="004A11F6" w:rsidRDefault="006F5D20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1) Знакомство с предприятием, руководителем практики от предприятия, рабочим местом и должностной инструкцией.</w:t>
            </w:r>
          </w:p>
          <w:p w:rsidR="006F5D20" w:rsidRPr="004A11F6" w:rsidRDefault="006F5D20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2) Инструктаж по технике безопасности на рабочем месте.</w:t>
            </w:r>
          </w:p>
          <w:p w:rsidR="006F5D20" w:rsidRPr="004A11F6" w:rsidRDefault="006F5D20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3) Знакомство с содержанием деятельности предприятия по </w:t>
            </w:r>
            <w:r w:rsidRPr="004A11F6">
              <w:t>управлению качеством</w:t>
            </w:r>
            <w:r w:rsidRPr="004A11F6">
              <w:rPr>
                <w:color w:val="auto"/>
              </w:rPr>
              <w:t xml:space="preserve"> и проводимыми в его рамках мероприятиями. </w:t>
            </w:r>
          </w:p>
          <w:p w:rsidR="006F5D20" w:rsidRDefault="006F5D20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4) Изучение нормативных правовых актов предприятия по </w:t>
            </w:r>
            <w:r w:rsidRPr="004A11F6">
              <w:t>управлению качеством</w:t>
            </w:r>
            <w:r w:rsidRPr="004A11F6">
              <w:rPr>
                <w:color w:val="auto"/>
              </w:rPr>
              <w:t xml:space="preserve"> (Политика и стратегия предприятия в области качества, положения, приказы, инструкции, должностные обязанности, памятки и др.)</w:t>
            </w:r>
          </w:p>
          <w:p w:rsidR="006F5D20" w:rsidRPr="002E277D" w:rsidRDefault="006F5D20" w:rsidP="002E277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5) </w:t>
            </w:r>
            <w:r w:rsidRPr="00CF4809">
              <w:rPr>
                <w:color w:val="auto"/>
              </w:rPr>
              <w:t>Самостоятельное проведение анализа результатов проведенного мониторинга</w:t>
            </w:r>
            <w:r>
              <w:rPr>
                <w:color w:val="auto"/>
              </w:rPr>
              <w:t xml:space="preserve"> в соответствии с выданным заданием;</w:t>
            </w:r>
            <w:r w:rsidRPr="004A11F6">
              <w:t xml:space="preserve"> </w:t>
            </w:r>
          </w:p>
        </w:tc>
        <w:tc>
          <w:tcPr>
            <w:tcW w:w="743" w:type="pct"/>
          </w:tcPr>
          <w:p w:rsidR="006F5D20" w:rsidRPr="004A11F6" w:rsidRDefault="006F5D20" w:rsidP="00D10EBD">
            <w:pPr>
              <w:jc w:val="center"/>
            </w:pPr>
            <w:r>
              <w:t>176</w:t>
            </w:r>
          </w:p>
        </w:tc>
      </w:tr>
      <w:tr w:rsidR="006F5D20" w:rsidRPr="004A11F6" w:rsidTr="005B408B">
        <w:trPr>
          <w:trHeight w:val="349"/>
        </w:trPr>
        <w:tc>
          <w:tcPr>
            <w:tcW w:w="272" w:type="pct"/>
          </w:tcPr>
          <w:p w:rsidR="006F5D20" w:rsidRPr="004A11F6" w:rsidRDefault="006F5D20" w:rsidP="00D10EBD">
            <w:pPr>
              <w:ind w:firstLine="29"/>
              <w:jc w:val="center"/>
            </w:pPr>
            <w:r w:rsidRPr="004A11F6">
              <w:t>3</w:t>
            </w:r>
          </w:p>
        </w:tc>
        <w:tc>
          <w:tcPr>
            <w:tcW w:w="1500" w:type="pct"/>
          </w:tcPr>
          <w:p w:rsidR="006F5D20" w:rsidRPr="004A11F6" w:rsidRDefault="006F5D20" w:rsidP="00D10EBD">
            <w:pPr>
              <w:tabs>
                <w:tab w:val="left" w:pos="1560"/>
              </w:tabs>
            </w:pPr>
            <w:r w:rsidRPr="004A11F6">
              <w:t>Заключительный</w:t>
            </w:r>
          </w:p>
        </w:tc>
        <w:tc>
          <w:tcPr>
            <w:tcW w:w="2485" w:type="pct"/>
          </w:tcPr>
          <w:p w:rsidR="006F5D20" w:rsidRPr="004A11F6" w:rsidRDefault="006F5D20" w:rsidP="005B40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4A11F6">
              <w:rPr>
                <w:color w:val="auto"/>
              </w:rPr>
              <w:t xml:space="preserve">) Оформление дневника практики. </w:t>
            </w:r>
          </w:p>
          <w:p w:rsidR="006F5D20" w:rsidRPr="004A11F6" w:rsidRDefault="006F5D20" w:rsidP="005B40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4A11F6">
              <w:rPr>
                <w:color w:val="auto"/>
              </w:rPr>
              <w:t>) Составление отчета о практике.</w:t>
            </w:r>
          </w:p>
          <w:p w:rsidR="006F5D20" w:rsidRDefault="006F5D20" w:rsidP="005B408B">
            <w:pPr>
              <w:pStyle w:val="Default"/>
              <w:jc w:val="both"/>
            </w:pPr>
            <w:r>
              <w:t>3)</w:t>
            </w:r>
            <w:r w:rsidRPr="004A11F6">
              <w:t>Подготовка графических материалов для отчета.</w:t>
            </w:r>
          </w:p>
          <w:p w:rsidR="006F5D20" w:rsidRPr="004A11F6" w:rsidRDefault="006F5D20" w:rsidP="00F05DF7">
            <w:pPr>
              <w:tabs>
                <w:tab w:val="left" w:pos="1560"/>
              </w:tabs>
              <w:jc w:val="both"/>
            </w:pPr>
            <w:r>
              <w:t>4)</w:t>
            </w:r>
            <w:r w:rsidRPr="004A11F6">
              <w:t xml:space="preserve">Представление дневника практики и защита отчета о практике на промежуточной аттестации. </w:t>
            </w:r>
          </w:p>
        </w:tc>
        <w:tc>
          <w:tcPr>
            <w:tcW w:w="743" w:type="pct"/>
          </w:tcPr>
          <w:p w:rsidR="006F5D20" w:rsidRPr="004A11F6" w:rsidRDefault="006F5D20" w:rsidP="00D10EBD">
            <w:pPr>
              <w:jc w:val="center"/>
            </w:pPr>
            <w:r>
              <w:t>36</w:t>
            </w:r>
          </w:p>
        </w:tc>
      </w:tr>
      <w:tr w:rsidR="006F5D20" w:rsidRPr="004A11F6" w:rsidTr="005B408B">
        <w:tc>
          <w:tcPr>
            <w:tcW w:w="4257" w:type="pct"/>
            <w:gridSpan w:val="3"/>
          </w:tcPr>
          <w:p w:rsidR="006F5D20" w:rsidRPr="004A11F6" w:rsidRDefault="006F5D20" w:rsidP="00D10EBD">
            <w:pPr>
              <w:jc w:val="center"/>
            </w:pPr>
            <w:r w:rsidRPr="004A11F6">
              <w:rPr>
                <w:b/>
              </w:rPr>
              <w:t>Итого</w:t>
            </w:r>
          </w:p>
        </w:tc>
        <w:tc>
          <w:tcPr>
            <w:tcW w:w="743" w:type="pct"/>
          </w:tcPr>
          <w:p w:rsidR="006F5D20" w:rsidRPr="004A11F6" w:rsidRDefault="006F5D20" w:rsidP="00D10EBD">
            <w:pPr>
              <w:jc w:val="center"/>
            </w:pPr>
            <w:r>
              <w:t>216</w:t>
            </w:r>
          </w:p>
        </w:tc>
      </w:tr>
    </w:tbl>
    <w:p w:rsidR="006F5D20" w:rsidRPr="004A11F6" w:rsidRDefault="006F5D20" w:rsidP="00C571D6">
      <w:pPr>
        <w:ind w:firstLine="540"/>
        <w:rPr>
          <w:b/>
          <w:sz w:val="26"/>
          <w:szCs w:val="26"/>
        </w:rPr>
      </w:pPr>
    </w:p>
    <w:p w:rsidR="006F5D20" w:rsidRDefault="006F5D20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Формы отчетности студентов о прохождении производственной практики – </w:t>
      </w:r>
      <w:r>
        <w:rPr>
          <w:sz w:val="26"/>
          <w:szCs w:val="26"/>
        </w:rPr>
        <w:t xml:space="preserve">практики по получению </w:t>
      </w:r>
      <w:r w:rsidRPr="00891D73">
        <w:rPr>
          <w:sz w:val="26"/>
          <w:szCs w:val="26"/>
        </w:rPr>
        <w:t>профессиональных умений и опыта профессиональной деятельности</w:t>
      </w:r>
      <w:r w:rsidRPr="004A11F6">
        <w:rPr>
          <w:sz w:val="26"/>
          <w:szCs w:val="26"/>
        </w:rPr>
        <w:t>: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4A11F6">
        <w:rPr>
          <w:sz w:val="26"/>
          <w:szCs w:val="26"/>
        </w:rPr>
        <w:t>- дневник практики</w:t>
      </w:r>
      <w:r w:rsidRPr="004A11F6">
        <w:rPr>
          <w:i/>
          <w:sz w:val="26"/>
          <w:szCs w:val="26"/>
        </w:rPr>
        <w:t>,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отчет о практике;</w:t>
      </w:r>
    </w:p>
    <w:p w:rsidR="006F5D20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Структура отчета о преддипломной практике: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A11F6">
        <w:rPr>
          <w:sz w:val="26"/>
          <w:szCs w:val="26"/>
        </w:rPr>
        <w:t>1)</w:t>
      </w:r>
      <w:r w:rsidRPr="004A11F6">
        <w:rPr>
          <w:sz w:val="26"/>
          <w:szCs w:val="26"/>
        </w:rPr>
        <w:tab/>
        <w:t>Титульный лист</w:t>
      </w:r>
      <w:r w:rsidRPr="004A11F6">
        <w:rPr>
          <w:i/>
          <w:sz w:val="26"/>
          <w:szCs w:val="26"/>
        </w:rPr>
        <w:t>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2)</w:t>
      </w:r>
      <w:r w:rsidRPr="004A11F6">
        <w:rPr>
          <w:sz w:val="26"/>
          <w:szCs w:val="26"/>
        </w:rPr>
        <w:tab/>
        <w:t>Содержание.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3)</w:t>
      </w:r>
      <w:r w:rsidRPr="004A11F6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4)</w:t>
      </w:r>
      <w:r w:rsidRPr="004A11F6">
        <w:rPr>
          <w:sz w:val="26"/>
          <w:szCs w:val="26"/>
        </w:rPr>
        <w:tab/>
        <w:t>Основная часть отчета, которая соответствует выданному заданию.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5)</w:t>
      </w:r>
      <w:r w:rsidRPr="004A11F6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6)</w:t>
      </w:r>
      <w:r w:rsidRPr="004A11F6">
        <w:rPr>
          <w:sz w:val="26"/>
          <w:szCs w:val="26"/>
        </w:rPr>
        <w:tab/>
        <w:t>Список использованной литературы и источников.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7)</w:t>
      </w:r>
      <w:r w:rsidRPr="004A11F6">
        <w:rPr>
          <w:sz w:val="26"/>
          <w:szCs w:val="26"/>
        </w:rPr>
        <w:tab/>
        <w:t>Приложения (иллюстрации, таблицы, карты и т.п.).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Отчет должен быть оформлен в соответствии с: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7.32-2001 Отчет о научно-исследовательской работе. Структура и правила оформления;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2.105-95 ЕСКД. Общие требования к текстовым документам;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6F5D20" w:rsidRPr="004A11F6" w:rsidRDefault="006F5D20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6F5D20" w:rsidRPr="004A11F6" w:rsidRDefault="006F5D20" w:rsidP="00AE1A33">
      <w:pPr>
        <w:ind w:firstLine="709"/>
        <w:jc w:val="both"/>
        <w:rPr>
          <w:b/>
          <w:sz w:val="26"/>
          <w:szCs w:val="26"/>
        </w:rPr>
      </w:pPr>
    </w:p>
    <w:p w:rsidR="006F5D20" w:rsidRPr="004A11F6" w:rsidRDefault="006F5D20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6F5D20" w:rsidRPr="004A11F6" w:rsidRDefault="006F5D20" w:rsidP="00590837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Оценка знаний, умений, навыков</w:t>
      </w:r>
      <w:r>
        <w:rPr>
          <w:bCs/>
          <w:color w:val="auto"/>
          <w:sz w:val="26"/>
          <w:szCs w:val="26"/>
        </w:rPr>
        <w:t>,</w:t>
      </w:r>
      <w:r w:rsidRPr="004A11F6">
        <w:rPr>
          <w:bCs/>
          <w:color w:val="auto"/>
          <w:sz w:val="26"/>
          <w:szCs w:val="26"/>
        </w:rPr>
        <w:t xml:space="preserve"> закрепленных за производственной практикой – </w:t>
      </w:r>
      <w:r>
        <w:rPr>
          <w:sz w:val="26"/>
          <w:szCs w:val="26"/>
        </w:rPr>
        <w:t>п</w:t>
      </w:r>
      <w:r w:rsidRPr="00891D73">
        <w:rPr>
          <w:sz w:val="26"/>
          <w:szCs w:val="26"/>
        </w:rPr>
        <w:t>рактик</w:t>
      </w:r>
      <w:r>
        <w:rPr>
          <w:sz w:val="26"/>
          <w:szCs w:val="26"/>
        </w:rPr>
        <w:t>ой</w:t>
      </w:r>
      <w:r w:rsidRPr="00891D73">
        <w:rPr>
          <w:sz w:val="26"/>
          <w:szCs w:val="26"/>
        </w:rPr>
        <w:t xml:space="preserve"> по получению профессиональных умений и опыта профессиональной деятельности</w:t>
      </w:r>
      <w:r w:rsidRPr="004A11F6">
        <w:rPr>
          <w:bCs/>
          <w:color w:val="auto"/>
          <w:sz w:val="26"/>
          <w:szCs w:val="26"/>
        </w:rPr>
        <w:t>, осуществляется в форме текущего контроля и промежуточной аттестации.</w:t>
      </w:r>
    </w:p>
    <w:p w:rsidR="006F5D20" w:rsidRPr="004A11F6" w:rsidRDefault="006F5D20" w:rsidP="00AE1A3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Текущий контроль проводится в течение практики на месте ее проведения руководителем практики от предприятия.</w:t>
      </w:r>
    </w:p>
    <w:p w:rsidR="006F5D20" w:rsidRPr="004A11F6" w:rsidRDefault="006F5D20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 xml:space="preserve">Промежуточная аттестация проводится в 4 семестре в форме зачета с оценкой. На зачет обучающийся представляет дневник практики и отчет о практике. </w:t>
      </w:r>
      <w:r w:rsidRPr="004A11F6">
        <w:rPr>
          <w:iCs/>
          <w:color w:val="auto"/>
          <w:sz w:val="26"/>
          <w:szCs w:val="26"/>
        </w:rPr>
        <w:t>Зачет проводится в форме устной защиты отчета о практике.</w:t>
      </w:r>
    </w:p>
    <w:p w:rsidR="006F5D20" w:rsidRDefault="006F5D20" w:rsidP="00A105DD">
      <w:pPr>
        <w:ind w:firstLine="709"/>
        <w:rPr>
          <w:b/>
          <w:sz w:val="26"/>
          <w:szCs w:val="26"/>
        </w:rPr>
      </w:pPr>
    </w:p>
    <w:p w:rsidR="006F5D20" w:rsidRPr="004A11F6" w:rsidRDefault="006F5D20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8562"/>
      </w:tblGrid>
      <w:tr w:rsidR="006F5D20" w:rsidRPr="00DE2E53" w:rsidTr="00D53908">
        <w:tc>
          <w:tcPr>
            <w:tcW w:w="527" w:type="pct"/>
          </w:tcPr>
          <w:p w:rsidR="006F5D20" w:rsidRPr="00DE2E53" w:rsidRDefault="006F5D20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4473" w:type="pct"/>
          </w:tcPr>
          <w:p w:rsidR="006F5D20" w:rsidRPr="00DE2E53" w:rsidRDefault="006F5D20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6F5D20" w:rsidRPr="00DE2E53" w:rsidTr="00D53908">
        <w:tc>
          <w:tcPr>
            <w:tcW w:w="527" w:type="pct"/>
          </w:tcPr>
          <w:p w:rsidR="006F5D20" w:rsidRPr="00687A11" w:rsidRDefault="006F5D20" w:rsidP="002E277D">
            <w:pPr>
              <w:jc w:val="both"/>
            </w:pPr>
            <w:r w:rsidRPr="00DB3F00">
              <w:t>ПК-4</w:t>
            </w:r>
          </w:p>
        </w:tc>
        <w:tc>
          <w:tcPr>
            <w:tcW w:w="4473" w:type="pct"/>
          </w:tcPr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6F5D20" w:rsidRPr="00DE2E53" w:rsidRDefault="006F5D20" w:rsidP="002E277D">
            <w:pPr>
              <w:jc w:val="both"/>
              <w:rPr>
                <w:b/>
                <w:bCs/>
              </w:rPr>
            </w:pPr>
            <w:r w:rsidRPr="00DE2E53">
              <w:rPr>
                <w:bCs/>
              </w:rPr>
              <w:t>Доклад обучающегося на промежуточной аттестации (защита отчета о практике).</w:t>
            </w:r>
          </w:p>
        </w:tc>
      </w:tr>
      <w:tr w:rsidR="006F5D20" w:rsidRPr="00DE2E53" w:rsidTr="00D53908">
        <w:tc>
          <w:tcPr>
            <w:tcW w:w="527" w:type="pct"/>
          </w:tcPr>
          <w:p w:rsidR="006F5D20" w:rsidRPr="00687A11" w:rsidRDefault="006F5D20" w:rsidP="002E277D">
            <w:pPr>
              <w:jc w:val="both"/>
            </w:pPr>
            <w:r>
              <w:t>ПК-5</w:t>
            </w:r>
          </w:p>
        </w:tc>
        <w:tc>
          <w:tcPr>
            <w:tcW w:w="4473" w:type="pct"/>
          </w:tcPr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6F5D20" w:rsidRPr="00DE2E53" w:rsidRDefault="006F5D20" w:rsidP="002E277D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6F5D20" w:rsidRPr="00DE2E53" w:rsidTr="00D53908">
        <w:tc>
          <w:tcPr>
            <w:tcW w:w="527" w:type="pct"/>
          </w:tcPr>
          <w:p w:rsidR="006F5D20" w:rsidRDefault="006F5D20" w:rsidP="002E277D">
            <w:pPr>
              <w:jc w:val="both"/>
            </w:pPr>
            <w:r>
              <w:t>ПК-8</w:t>
            </w:r>
          </w:p>
        </w:tc>
        <w:tc>
          <w:tcPr>
            <w:tcW w:w="4473" w:type="pct"/>
          </w:tcPr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6F5D20" w:rsidRPr="00DE2E53" w:rsidTr="00D53908">
        <w:tc>
          <w:tcPr>
            <w:tcW w:w="527" w:type="pct"/>
          </w:tcPr>
          <w:p w:rsidR="006F5D20" w:rsidRDefault="006F5D20" w:rsidP="002E277D">
            <w:pPr>
              <w:jc w:val="both"/>
            </w:pPr>
            <w:r>
              <w:t>ПК-10</w:t>
            </w:r>
          </w:p>
        </w:tc>
        <w:tc>
          <w:tcPr>
            <w:tcW w:w="4473" w:type="pct"/>
          </w:tcPr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6F5D20" w:rsidRPr="00DE2E53" w:rsidRDefault="006F5D20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6F5D20" w:rsidRDefault="006F5D20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6F5D20" w:rsidRDefault="006F5D20">
      <w:pPr>
        <w:rPr>
          <w:rStyle w:val="FontStyle21"/>
          <w:b/>
          <w:bCs/>
          <w:szCs w:val="26"/>
        </w:rPr>
      </w:pPr>
      <w:r>
        <w:rPr>
          <w:rStyle w:val="FontStyle21"/>
          <w:b/>
          <w:bCs/>
          <w:szCs w:val="26"/>
        </w:rPr>
        <w:br w:type="page"/>
      </w:r>
    </w:p>
    <w:p w:rsidR="006F5D20" w:rsidRDefault="006F5D20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6F5D20" w:rsidRPr="004A11F6" w:rsidRDefault="006F5D20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"/>
        <w:gridCol w:w="13"/>
        <w:gridCol w:w="1874"/>
        <w:gridCol w:w="5808"/>
        <w:gridCol w:w="1445"/>
      </w:tblGrid>
      <w:tr w:rsidR="006F5D20" w:rsidRPr="00DE2E53" w:rsidTr="002E277D">
        <w:tc>
          <w:tcPr>
            <w:tcW w:w="232" w:type="pct"/>
            <w:gridSpan w:val="2"/>
          </w:tcPr>
          <w:p w:rsidR="006F5D20" w:rsidRPr="00DE2E53" w:rsidRDefault="006F5D20" w:rsidP="00B22053">
            <w:r w:rsidRPr="00DE2E53">
              <w:t>№</w:t>
            </w:r>
          </w:p>
        </w:tc>
        <w:tc>
          <w:tcPr>
            <w:tcW w:w="979" w:type="pct"/>
            <w:vAlign w:val="center"/>
          </w:tcPr>
          <w:p w:rsidR="006F5D20" w:rsidRPr="00DE2E53" w:rsidRDefault="006F5D20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034" w:type="pct"/>
            <w:vAlign w:val="center"/>
          </w:tcPr>
          <w:p w:rsidR="006F5D20" w:rsidRPr="00DE2E53" w:rsidRDefault="006F5D20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755" w:type="pct"/>
            <w:vAlign w:val="center"/>
          </w:tcPr>
          <w:p w:rsidR="006F5D20" w:rsidRPr="00DE2E53" w:rsidRDefault="006F5D20" w:rsidP="00EA5015">
            <w:pPr>
              <w:jc w:val="center"/>
            </w:pPr>
            <w:r>
              <w:t>Макси-ма</w:t>
            </w:r>
            <w:r w:rsidRPr="00DE2E53">
              <w:t>льный</w:t>
            </w:r>
          </w:p>
          <w:p w:rsidR="006F5D20" w:rsidRPr="00DE2E53" w:rsidRDefault="006F5D20" w:rsidP="00B22053">
            <w:pPr>
              <w:jc w:val="center"/>
            </w:pPr>
            <w:r w:rsidRPr="00DE2E53">
              <w:t>балл</w:t>
            </w:r>
          </w:p>
        </w:tc>
      </w:tr>
      <w:tr w:rsidR="006F5D20" w:rsidRPr="00DE2E53" w:rsidTr="002E277D">
        <w:tc>
          <w:tcPr>
            <w:tcW w:w="232" w:type="pct"/>
            <w:gridSpan w:val="2"/>
          </w:tcPr>
          <w:p w:rsidR="006F5D20" w:rsidRPr="00DE2E53" w:rsidRDefault="006F5D20" w:rsidP="00D53908">
            <w:pPr>
              <w:jc w:val="center"/>
            </w:pPr>
          </w:p>
        </w:tc>
        <w:tc>
          <w:tcPr>
            <w:tcW w:w="979" w:type="pct"/>
            <w:vAlign w:val="center"/>
          </w:tcPr>
          <w:p w:rsidR="006F5D20" w:rsidRPr="00DE2E53" w:rsidRDefault="006F5D20" w:rsidP="00D53908">
            <w:pPr>
              <w:jc w:val="center"/>
            </w:pPr>
            <w:r>
              <w:t>2</w:t>
            </w:r>
          </w:p>
        </w:tc>
        <w:tc>
          <w:tcPr>
            <w:tcW w:w="3034" w:type="pct"/>
            <w:vAlign w:val="center"/>
          </w:tcPr>
          <w:p w:rsidR="006F5D20" w:rsidRPr="00DE2E53" w:rsidRDefault="006F5D20" w:rsidP="00D53908">
            <w:pPr>
              <w:jc w:val="center"/>
            </w:pPr>
            <w:r>
              <w:t>3</w:t>
            </w:r>
          </w:p>
        </w:tc>
        <w:tc>
          <w:tcPr>
            <w:tcW w:w="755" w:type="pct"/>
            <w:vAlign w:val="center"/>
          </w:tcPr>
          <w:p w:rsidR="006F5D20" w:rsidRDefault="006F5D20" w:rsidP="00D53908">
            <w:pPr>
              <w:jc w:val="center"/>
            </w:pPr>
            <w:r>
              <w:t>4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 w:val="restart"/>
          </w:tcPr>
          <w:p w:rsidR="006F5D20" w:rsidRPr="00DE2E53" w:rsidRDefault="006F5D20" w:rsidP="00B22053">
            <w:r w:rsidRPr="00DE2E53">
              <w:t>1</w:t>
            </w:r>
          </w:p>
        </w:tc>
        <w:tc>
          <w:tcPr>
            <w:tcW w:w="979" w:type="pct"/>
            <w:vMerge w:val="restart"/>
          </w:tcPr>
          <w:p w:rsidR="006F5D20" w:rsidRPr="00DE2E53" w:rsidRDefault="006F5D20" w:rsidP="00B22053">
            <w:r w:rsidRPr="00DE2E53">
              <w:t xml:space="preserve">Содержание отчета </w:t>
            </w:r>
          </w:p>
          <w:p w:rsidR="006F5D20" w:rsidRPr="00DE2E53" w:rsidRDefault="006F5D20" w:rsidP="00B22053">
            <w:r w:rsidRPr="00DE2E53">
              <w:t>10 баллов</w:t>
            </w:r>
          </w:p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Глубина анализа данных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Обоснованность выводов и рекомендаций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Самостоятельность при подготовке отчета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rPr>
          <w:trHeight w:val="543"/>
        </w:trPr>
        <w:tc>
          <w:tcPr>
            <w:tcW w:w="232" w:type="pct"/>
            <w:gridSpan w:val="2"/>
            <w:vMerge w:val="restart"/>
          </w:tcPr>
          <w:p w:rsidR="006F5D20" w:rsidRPr="00DE2E53" w:rsidRDefault="006F5D20" w:rsidP="00B22053">
            <w:r w:rsidRPr="00DE2E53">
              <w:t>2</w:t>
            </w:r>
          </w:p>
        </w:tc>
        <w:tc>
          <w:tcPr>
            <w:tcW w:w="979" w:type="pct"/>
            <w:vMerge w:val="restart"/>
          </w:tcPr>
          <w:p w:rsidR="006F5D20" w:rsidRPr="00DE2E53" w:rsidRDefault="006F5D20" w:rsidP="00B22053">
            <w:r w:rsidRPr="00DE2E53">
              <w:t>Оформление отчета</w:t>
            </w:r>
          </w:p>
          <w:p w:rsidR="006F5D20" w:rsidRPr="00DE2E53" w:rsidRDefault="006F5D20" w:rsidP="00B22053">
            <w:r w:rsidRPr="00DE2E53">
              <w:t>2 балла</w:t>
            </w:r>
          </w:p>
        </w:tc>
        <w:tc>
          <w:tcPr>
            <w:tcW w:w="3034" w:type="pct"/>
          </w:tcPr>
          <w:p w:rsidR="006F5D20" w:rsidRPr="00DE2E53" w:rsidRDefault="006F5D20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32" w:type="pct"/>
            <w:gridSpan w:val="2"/>
            <w:vMerge/>
          </w:tcPr>
          <w:p w:rsidR="006F5D20" w:rsidRPr="00DE2E53" w:rsidRDefault="006F5D20" w:rsidP="00B22053"/>
        </w:tc>
        <w:tc>
          <w:tcPr>
            <w:tcW w:w="979" w:type="pct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1</w:t>
            </w:r>
          </w:p>
        </w:tc>
      </w:tr>
      <w:tr w:rsidR="006F5D20" w:rsidRPr="00DE2E53" w:rsidTr="002E277D">
        <w:tc>
          <w:tcPr>
            <w:tcW w:w="225" w:type="pct"/>
            <w:vMerge w:val="restart"/>
          </w:tcPr>
          <w:p w:rsidR="006F5D20" w:rsidRPr="00DE2E53" w:rsidRDefault="006F5D20" w:rsidP="00B22053">
            <w:r w:rsidRPr="00DE2E53">
              <w:t>3</w:t>
            </w:r>
          </w:p>
        </w:tc>
        <w:tc>
          <w:tcPr>
            <w:tcW w:w="986" w:type="pct"/>
            <w:gridSpan w:val="2"/>
            <w:vMerge w:val="restart"/>
          </w:tcPr>
          <w:p w:rsidR="006F5D20" w:rsidRPr="00DE2E53" w:rsidRDefault="006F5D20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6F5D20" w:rsidRPr="00DE2E53" w:rsidRDefault="006F5D20" w:rsidP="00B22053">
            <w:r w:rsidRPr="00DE2E53">
              <w:t>4 балла</w:t>
            </w:r>
          </w:p>
        </w:tc>
        <w:tc>
          <w:tcPr>
            <w:tcW w:w="3034" w:type="pct"/>
          </w:tcPr>
          <w:p w:rsidR="006F5D20" w:rsidRPr="00DE2E53" w:rsidRDefault="006F5D20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2</w:t>
            </w:r>
          </w:p>
        </w:tc>
      </w:tr>
      <w:tr w:rsidR="006F5D20" w:rsidRPr="00DE2E53" w:rsidTr="002E277D">
        <w:trPr>
          <w:trHeight w:val="516"/>
        </w:trPr>
        <w:tc>
          <w:tcPr>
            <w:tcW w:w="225" w:type="pct"/>
            <w:vMerge/>
          </w:tcPr>
          <w:p w:rsidR="006F5D20" w:rsidRPr="00DE2E53" w:rsidRDefault="006F5D20" w:rsidP="00B22053"/>
        </w:tc>
        <w:tc>
          <w:tcPr>
            <w:tcW w:w="986" w:type="pct"/>
            <w:gridSpan w:val="2"/>
            <w:vMerge/>
          </w:tcPr>
          <w:p w:rsidR="006F5D20" w:rsidRPr="00DE2E53" w:rsidRDefault="006F5D20" w:rsidP="00B22053"/>
        </w:tc>
        <w:tc>
          <w:tcPr>
            <w:tcW w:w="3034" w:type="pct"/>
          </w:tcPr>
          <w:p w:rsidR="006F5D20" w:rsidRPr="00DE2E53" w:rsidRDefault="006F5D20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2</w:t>
            </w:r>
          </w:p>
        </w:tc>
      </w:tr>
      <w:tr w:rsidR="006F5D20" w:rsidRPr="00DE2E53" w:rsidTr="002E277D">
        <w:trPr>
          <w:trHeight w:val="577"/>
        </w:trPr>
        <w:tc>
          <w:tcPr>
            <w:tcW w:w="225" w:type="pct"/>
          </w:tcPr>
          <w:p w:rsidR="006F5D20" w:rsidRPr="00DE2E53" w:rsidRDefault="006F5D20" w:rsidP="00B22053">
            <w:r w:rsidRPr="00DE2E53">
              <w:t>4</w:t>
            </w:r>
          </w:p>
        </w:tc>
        <w:tc>
          <w:tcPr>
            <w:tcW w:w="986" w:type="pct"/>
            <w:gridSpan w:val="2"/>
          </w:tcPr>
          <w:p w:rsidR="006F5D20" w:rsidRPr="00DE2E53" w:rsidRDefault="006F5D20" w:rsidP="00B22053">
            <w:r w:rsidRPr="00DE2E53">
              <w:t>Ответы на вопросы о содержании практики</w:t>
            </w:r>
          </w:p>
          <w:p w:rsidR="006F5D20" w:rsidRPr="00DE2E53" w:rsidRDefault="006F5D20" w:rsidP="00B22053">
            <w:r w:rsidRPr="00DE2E53">
              <w:t>4 балла</w:t>
            </w:r>
          </w:p>
        </w:tc>
        <w:tc>
          <w:tcPr>
            <w:tcW w:w="3034" w:type="pct"/>
          </w:tcPr>
          <w:p w:rsidR="006F5D20" w:rsidRPr="00DE2E53" w:rsidRDefault="006F5D20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755" w:type="pct"/>
          </w:tcPr>
          <w:p w:rsidR="006F5D20" w:rsidRPr="00DE2E53" w:rsidRDefault="006F5D20" w:rsidP="00D53908">
            <w:pPr>
              <w:jc w:val="center"/>
            </w:pPr>
            <w:r w:rsidRPr="00DE2E53">
              <w:t>4</w:t>
            </w:r>
          </w:p>
        </w:tc>
      </w:tr>
    </w:tbl>
    <w:p w:rsidR="006F5D20" w:rsidRPr="004A11F6" w:rsidRDefault="006F5D20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6F5D20" w:rsidRPr="004A11F6" w:rsidRDefault="006F5D20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6F5D20" w:rsidRPr="004A11F6" w:rsidRDefault="006F5D20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73"/>
        <w:gridCol w:w="3268"/>
      </w:tblGrid>
      <w:tr w:rsidR="006F5D20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D20" w:rsidRPr="00D53908" w:rsidRDefault="006F5D20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20" w:rsidRPr="00D53908" w:rsidRDefault="006F5D20" w:rsidP="00B22053">
            <w:pPr>
              <w:jc w:val="center"/>
            </w:pPr>
            <w:r w:rsidRPr="00D53908">
              <w:t>Оценка</w:t>
            </w:r>
          </w:p>
        </w:tc>
      </w:tr>
      <w:tr w:rsidR="006F5D20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D20" w:rsidRPr="00D53908" w:rsidRDefault="006F5D20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20" w:rsidRPr="00D53908" w:rsidRDefault="006F5D20" w:rsidP="00B22053">
            <w:r w:rsidRPr="00D53908">
              <w:t>отлично</w:t>
            </w:r>
          </w:p>
        </w:tc>
      </w:tr>
      <w:tr w:rsidR="006F5D20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D20" w:rsidRPr="00D53908" w:rsidRDefault="006F5D20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20" w:rsidRPr="00D53908" w:rsidRDefault="006F5D20" w:rsidP="00B22053">
            <w:r w:rsidRPr="00D53908">
              <w:t>хорошо</w:t>
            </w:r>
          </w:p>
        </w:tc>
      </w:tr>
      <w:tr w:rsidR="006F5D20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D20" w:rsidRPr="00D53908" w:rsidRDefault="006F5D20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20" w:rsidRPr="00D53908" w:rsidRDefault="006F5D20" w:rsidP="00B22053">
            <w:r w:rsidRPr="00D53908">
              <w:t>удовлетворительно</w:t>
            </w:r>
          </w:p>
        </w:tc>
      </w:tr>
      <w:tr w:rsidR="006F5D20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5D20" w:rsidRPr="00D53908" w:rsidRDefault="006F5D20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20" w:rsidRPr="00D53908" w:rsidRDefault="006F5D20" w:rsidP="00B22053">
            <w:r w:rsidRPr="00D53908">
              <w:t>неудовлетворительно</w:t>
            </w:r>
          </w:p>
        </w:tc>
      </w:tr>
    </w:tbl>
    <w:p w:rsidR="006F5D20" w:rsidRPr="004A11F6" w:rsidRDefault="006F5D20" w:rsidP="007D5D7D">
      <w:pPr>
        <w:ind w:firstLine="709"/>
        <w:rPr>
          <w:b/>
          <w:sz w:val="26"/>
          <w:szCs w:val="26"/>
        </w:rPr>
      </w:pPr>
    </w:p>
    <w:p w:rsidR="006F5D20" w:rsidRDefault="006F5D2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F5D20" w:rsidRPr="004A11F6" w:rsidRDefault="006F5D20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6F5D20" w:rsidRPr="004A11F6" w:rsidRDefault="006F5D20" w:rsidP="00DD38B7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6F5D20" w:rsidRPr="004A11F6" w:rsidRDefault="006F5D20" w:rsidP="00C571D6">
      <w:pPr>
        <w:numPr>
          <w:ilvl w:val="0"/>
          <w:numId w:val="14"/>
        </w:numPr>
        <w:tabs>
          <w:tab w:val="left" w:pos="1134"/>
        </w:tabs>
        <w:ind w:left="284" w:firstLine="283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Организация производства и управление предприятием: Учебник / О.Г. Туровец, В.Б. Радионов, М.И. Бухалков. 3-е изд. М.:ИНФРА-М, 2013 г. – 506 с.</w:t>
      </w:r>
    </w:p>
    <w:p w:rsidR="006F5D20" w:rsidRPr="004A11F6" w:rsidRDefault="006F5D20" w:rsidP="00C571D6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Тебекин А.В. Управление качеством: Учебник для бакалавров. – Изд-во ЮРАЙТ, 2011. – 371 с.</w:t>
      </w:r>
    </w:p>
    <w:p w:rsidR="006F5D20" w:rsidRPr="00DD38B7" w:rsidRDefault="006F5D20" w:rsidP="00DD38B7">
      <w:pPr>
        <w:ind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DD38B7">
        <w:rPr>
          <w:color w:val="000000"/>
          <w:sz w:val="26"/>
          <w:szCs w:val="26"/>
          <w:shd w:val="clear" w:color="auto" w:fill="FCFCFC"/>
        </w:rPr>
        <w:t>4. Қаржаубаев К.Е. Квалиметрия и статистические методы управление качеством [Электронный ресурс]: учебное пособие/ Қаржаубаев К.Е.— Электрон. текстовые данные.— Алматы: Нур-Принт, 2015.— 300 c.— Режим доступа: http://www.iprbookshop.ru/69111.html.— ЭБС «IPRbooks»</w:t>
      </w:r>
    </w:p>
    <w:p w:rsidR="006F5D20" w:rsidRPr="00DD38B7" w:rsidRDefault="006F5D20" w:rsidP="00DD38B7">
      <w:pPr>
        <w:ind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DD38B7">
        <w:rPr>
          <w:sz w:val="26"/>
          <w:szCs w:val="26"/>
        </w:rPr>
        <w:t xml:space="preserve">5. </w:t>
      </w:r>
      <w:r w:rsidRPr="00DD38B7">
        <w:rPr>
          <w:color w:val="000000"/>
          <w:sz w:val="26"/>
          <w:szCs w:val="26"/>
          <w:shd w:val="clear" w:color="auto" w:fill="FCFCFC"/>
        </w:rPr>
        <w:t>Михеева Е.Н. Управление качеством [Электронный ресурс]: учебник/ Михеева Е.Н., Сероштан М.В.— Электрон. текстовые данные.— М.: Дашков и К, 2017.— 531 c.— Режим доступа: http://www.iprbookshop.ru/60534.html.— ЭБС «IPRbooks»</w:t>
      </w:r>
    </w:p>
    <w:p w:rsidR="006F5D20" w:rsidRPr="004A11F6" w:rsidRDefault="006F5D20" w:rsidP="00DD38B7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6F5D20" w:rsidRPr="00401DC4" w:rsidRDefault="006F5D20" w:rsidP="00401DC4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2" w:name="_GoBack"/>
      <w:r w:rsidRPr="00401DC4">
        <w:rPr>
          <w:sz w:val="26"/>
          <w:szCs w:val="26"/>
        </w:rPr>
        <w:t>1. Батыров У.Д., Атаев П.Л. Программа и методические указания для прохождения и оформления отчета по производственной практике.  Направление подготовки 27.03.02 «Управление качеством»; профиль подготовки - 27.03.02 «Управление качеством в производственно-технологических системах». Нальчик, КБГУ. 2012 г. - 60 с.</w:t>
      </w:r>
    </w:p>
    <w:p w:rsidR="006F5D20" w:rsidRPr="00401DC4" w:rsidRDefault="006F5D20" w:rsidP="00401DC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Брю Г. Шесть сигм для менеджеров / Пер. с англ. В.Н. Егорова – М: ФАИР-ПРЕСС. – 2004. – 272 с.</w:t>
      </w:r>
    </w:p>
    <w:p w:rsidR="006F5D20" w:rsidRPr="00401DC4" w:rsidRDefault="006F5D20" w:rsidP="00401DC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Всеобщее управление качеством: Учебник для вузов / О.П. Глудкин, Н.М. Горбунов, А.И. Гуров, Ю.В. Зорин; Под ред. О.П. Глудкина. – М.: Радио и связь, 2004. – 60 с. </w:t>
      </w:r>
    </w:p>
    <w:p w:rsidR="006F5D20" w:rsidRPr="00401DC4" w:rsidRDefault="006F5D20" w:rsidP="00401D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4. Оно Т. Производственная система Тойоты. Уходя от массового производителя / Пер. с англ. – М.: Институт комплексных стратегических исследований, 2005, 525 с.</w:t>
      </w:r>
    </w:p>
    <w:p w:rsidR="006F5D20" w:rsidRPr="00401DC4" w:rsidRDefault="006F5D20" w:rsidP="00401D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5. Слак Найджел, Чеймберс Стюарт, Джонсбон Стюорт. Организация, планирование и проектирование производства. Операционный менеджмент. Пер. с. 5-го англ. Изд.-М.: ИНФРА-М, 2010. –</w:t>
      </w:r>
      <w:r w:rsidRPr="00401DC4">
        <w:rPr>
          <w:sz w:val="26"/>
          <w:szCs w:val="26"/>
          <w:lang w:val="en-US"/>
        </w:rPr>
        <w:t>XXVI</w:t>
      </w:r>
      <w:r w:rsidRPr="00401DC4">
        <w:rPr>
          <w:sz w:val="26"/>
          <w:szCs w:val="26"/>
        </w:rPr>
        <w:t>, 790 с.</w:t>
      </w:r>
    </w:p>
    <w:p w:rsidR="006F5D20" w:rsidRPr="00401DC4" w:rsidRDefault="006F5D20" w:rsidP="00401DC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401DC4">
        <w:rPr>
          <w:sz w:val="26"/>
          <w:szCs w:val="26"/>
        </w:rPr>
        <w:t xml:space="preserve">Комплект журналов “Стандарты и качество” </w:t>
      </w:r>
    </w:p>
    <w:p w:rsidR="006F5D20" w:rsidRPr="00401DC4" w:rsidRDefault="006F5D20" w:rsidP="00401DC4">
      <w:pPr>
        <w:pStyle w:val="4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rPr>
          <w:sz w:val="26"/>
          <w:szCs w:val="26"/>
        </w:rPr>
      </w:pPr>
      <w:r w:rsidRPr="00401DC4">
        <w:rPr>
          <w:sz w:val="26"/>
          <w:szCs w:val="26"/>
        </w:rPr>
        <w:t xml:space="preserve">7. Комплект журналов “Методы менеджмента качества” </w:t>
      </w:r>
    </w:p>
    <w:bookmarkEnd w:id="2"/>
    <w:p w:rsidR="006F5D20" w:rsidRPr="004A11F6" w:rsidRDefault="006F5D20" w:rsidP="00DD38B7">
      <w:pPr>
        <w:tabs>
          <w:tab w:val="left" w:pos="0"/>
          <w:tab w:val="left" w:pos="900"/>
        </w:tabs>
        <w:jc w:val="both"/>
        <w:rPr>
          <w:color w:val="000000"/>
          <w:sz w:val="26"/>
          <w:szCs w:val="26"/>
        </w:rPr>
      </w:pPr>
    </w:p>
    <w:p w:rsidR="006F5D20" w:rsidRPr="00401DC4" w:rsidRDefault="006F5D20" w:rsidP="00C571D6">
      <w:pPr>
        <w:tabs>
          <w:tab w:val="left" w:pos="851"/>
        </w:tabs>
        <w:ind w:left="567"/>
        <w:jc w:val="both"/>
        <w:rPr>
          <w:b/>
          <w:color w:val="000000"/>
          <w:sz w:val="26"/>
          <w:szCs w:val="26"/>
        </w:rPr>
      </w:pPr>
      <w:r w:rsidRPr="00401DC4">
        <w:rPr>
          <w:b/>
          <w:color w:val="000000"/>
          <w:sz w:val="26"/>
          <w:szCs w:val="26"/>
        </w:rPr>
        <w:t>Интернет-ресурсы</w:t>
      </w:r>
    </w:p>
    <w:p w:rsidR="006F5D20" w:rsidRPr="00401DC4" w:rsidRDefault="006F5D20" w:rsidP="00DD38B7">
      <w:pPr>
        <w:ind w:firstLine="567"/>
        <w:jc w:val="both"/>
        <w:rPr>
          <w:color w:val="000000"/>
          <w:sz w:val="26"/>
          <w:szCs w:val="26"/>
        </w:rPr>
      </w:pPr>
      <w:r w:rsidRPr="00401DC4">
        <w:rPr>
          <w:color w:val="000000"/>
          <w:sz w:val="26"/>
          <w:szCs w:val="26"/>
        </w:rPr>
        <w:t>1. http://elibrary.ru/defaultx.asp – научная электронная библиотека «Elibrary»</w:t>
      </w:r>
    </w:p>
    <w:p w:rsidR="006F5D20" w:rsidRPr="00401DC4" w:rsidRDefault="006F5D20" w:rsidP="00DD38B7">
      <w:pPr>
        <w:ind w:firstLine="567"/>
        <w:jc w:val="both"/>
        <w:rPr>
          <w:color w:val="000000"/>
          <w:sz w:val="26"/>
          <w:szCs w:val="26"/>
        </w:rPr>
      </w:pPr>
      <w:r w:rsidRPr="00401DC4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6F5D20" w:rsidRPr="00401DC4" w:rsidRDefault="006F5D20" w:rsidP="00DD38B7">
      <w:pPr>
        <w:ind w:firstLine="567"/>
        <w:jc w:val="both"/>
        <w:rPr>
          <w:color w:val="000000"/>
          <w:sz w:val="26"/>
          <w:szCs w:val="26"/>
        </w:rPr>
      </w:pPr>
      <w:r w:rsidRPr="00401DC4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6F5D20" w:rsidRPr="00401DC4" w:rsidRDefault="006F5D20" w:rsidP="00DD38B7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4.  </w:t>
      </w:r>
      <w:hyperlink r:id="rId5" w:history="1">
        <w:r w:rsidRPr="00401DC4">
          <w:rPr>
            <w:rStyle w:val="Hyperlink"/>
            <w:i/>
            <w:sz w:val="26"/>
            <w:szCs w:val="26"/>
          </w:rPr>
          <w:t>http://www.consultant.ru/</w:t>
        </w:r>
      </w:hyperlink>
      <w:r w:rsidRPr="00401DC4">
        <w:rPr>
          <w:sz w:val="26"/>
          <w:szCs w:val="26"/>
        </w:rPr>
        <w:t xml:space="preserve"> - с</w:t>
      </w:r>
      <w:r w:rsidRPr="00401DC4">
        <w:rPr>
          <w:bCs/>
          <w:sz w:val="26"/>
          <w:szCs w:val="26"/>
        </w:rPr>
        <w:t>правочно-правовая система  КонсультантПлюс;</w:t>
      </w:r>
    </w:p>
    <w:p w:rsidR="006F5D20" w:rsidRPr="00401DC4" w:rsidRDefault="006F5D20" w:rsidP="00DD38B7">
      <w:pPr>
        <w:ind w:firstLine="540"/>
        <w:jc w:val="both"/>
        <w:rPr>
          <w:bCs/>
          <w:iCs/>
          <w:sz w:val="26"/>
          <w:szCs w:val="26"/>
        </w:rPr>
      </w:pPr>
      <w:r w:rsidRPr="00401DC4">
        <w:rPr>
          <w:sz w:val="26"/>
          <w:szCs w:val="26"/>
        </w:rPr>
        <w:t xml:space="preserve">5. </w:t>
      </w:r>
      <w:r w:rsidRPr="00401DC4">
        <w:rPr>
          <w:bCs/>
          <w:i/>
          <w:iCs/>
          <w:sz w:val="26"/>
          <w:szCs w:val="26"/>
        </w:rPr>
        <w:t>http://www.gost.ru/wps/portal/</w:t>
      </w:r>
      <w:r w:rsidRPr="00401DC4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6F5D20" w:rsidRPr="00401DC4" w:rsidRDefault="006F5D20" w:rsidP="00DD38B7">
      <w:pPr>
        <w:pStyle w:val="4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6" w:history="1">
        <w:r w:rsidRPr="00401DC4">
          <w:rPr>
            <w:rStyle w:val="Hyperlink"/>
            <w:sz w:val="26"/>
            <w:szCs w:val="26"/>
            <w:lang w:val="en-US"/>
          </w:rPr>
          <w:t>www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scopus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com</w:t>
        </w:r>
      </w:hyperlink>
      <w:r w:rsidRPr="00401DC4">
        <w:rPr>
          <w:rStyle w:val="1"/>
          <w:sz w:val="26"/>
          <w:szCs w:val="26"/>
          <w:lang w:eastAsia="ru-RU"/>
        </w:rPr>
        <w:t xml:space="preserve"> - Наукометрическая База данных </w:t>
      </w:r>
      <w:r w:rsidRPr="00401DC4">
        <w:rPr>
          <w:rStyle w:val="1"/>
          <w:sz w:val="26"/>
          <w:szCs w:val="26"/>
          <w:lang w:val="en-US" w:eastAsia="ru-RU"/>
        </w:rPr>
        <w:t>SCOPUS</w:t>
      </w:r>
    </w:p>
    <w:p w:rsidR="006F5D20" w:rsidRPr="00401DC4" w:rsidRDefault="006F5D20" w:rsidP="00DD38B7">
      <w:pPr>
        <w:pStyle w:val="4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7" w:history="1">
        <w:r w:rsidRPr="00401DC4">
          <w:rPr>
            <w:rStyle w:val="Hyperlink"/>
            <w:sz w:val="26"/>
            <w:szCs w:val="26"/>
            <w:lang w:val="en-US"/>
          </w:rPr>
          <w:t>www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iso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org</w:t>
        </w:r>
      </w:hyperlink>
      <w:r w:rsidRPr="00401DC4">
        <w:rPr>
          <w:rStyle w:val="1"/>
          <w:sz w:val="26"/>
          <w:szCs w:val="26"/>
          <w:lang w:eastAsia="ru-RU"/>
        </w:rPr>
        <w:t xml:space="preserve"> - официальный сайт организации ИСО, содержит руководства ИСО, ответы на наиболее часто задаваемые вопросы, комментарии к международным стандартам.</w:t>
      </w:r>
    </w:p>
    <w:p w:rsidR="006F5D20" w:rsidRPr="00401DC4" w:rsidRDefault="006F5D20" w:rsidP="00DD38B7">
      <w:pPr>
        <w:pStyle w:val="4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401DC4">
        <w:rPr>
          <w:rStyle w:val="1"/>
          <w:sz w:val="26"/>
          <w:szCs w:val="26"/>
          <w:lang w:val="en-US" w:eastAsia="ru-RU"/>
        </w:rPr>
        <w:t>http</w:t>
      </w:r>
      <w:r w:rsidRPr="00401DC4">
        <w:rPr>
          <w:rStyle w:val="1"/>
          <w:sz w:val="26"/>
          <w:szCs w:val="26"/>
          <w:lang w:eastAsia="ru-RU"/>
        </w:rPr>
        <w:t>//</w:t>
      </w:r>
      <w:hyperlink r:id="rId8" w:history="1">
        <w:r w:rsidRPr="00401DC4">
          <w:rPr>
            <w:rStyle w:val="Hyperlink"/>
            <w:sz w:val="26"/>
            <w:szCs w:val="26"/>
            <w:lang w:val="en-US"/>
          </w:rPr>
          <w:t>www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quality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eup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ru</w:t>
        </w:r>
      </w:hyperlink>
      <w:r w:rsidRPr="00401DC4">
        <w:rPr>
          <w:rStyle w:val="1"/>
          <w:sz w:val="26"/>
          <w:szCs w:val="26"/>
          <w:lang w:eastAsia="ru-RU"/>
        </w:rPr>
        <w:t xml:space="preserve"> - сайт Европейского центра качества, имеет обширную методическую и учебную информацию</w:t>
      </w:r>
    </w:p>
    <w:p w:rsidR="006F5D20" w:rsidRPr="00401DC4" w:rsidRDefault="006F5D20" w:rsidP="00DD38B7">
      <w:pPr>
        <w:pStyle w:val="4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401DC4">
        <w:rPr>
          <w:rStyle w:val="1"/>
          <w:sz w:val="26"/>
          <w:szCs w:val="26"/>
          <w:lang w:val="en-US" w:eastAsia="ru-RU"/>
        </w:rPr>
        <w:t>http</w:t>
      </w:r>
      <w:r w:rsidRPr="00401DC4">
        <w:rPr>
          <w:rStyle w:val="1"/>
          <w:sz w:val="26"/>
          <w:szCs w:val="26"/>
          <w:lang w:eastAsia="ru-RU"/>
        </w:rPr>
        <w:t>//</w:t>
      </w:r>
      <w:r w:rsidRPr="00401DC4">
        <w:rPr>
          <w:rStyle w:val="1"/>
          <w:sz w:val="26"/>
          <w:szCs w:val="26"/>
          <w:lang w:val="en-US" w:eastAsia="ru-RU"/>
        </w:rPr>
        <w:t>www</w:t>
      </w:r>
      <w:r w:rsidRPr="00401DC4">
        <w:rPr>
          <w:rStyle w:val="1"/>
          <w:sz w:val="26"/>
          <w:szCs w:val="26"/>
          <w:lang w:eastAsia="ru-RU"/>
        </w:rPr>
        <w:t xml:space="preserve">. </w:t>
      </w:r>
      <w:r w:rsidRPr="00401DC4">
        <w:rPr>
          <w:rStyle w:val="1"/>
          <w:sz w:val="26"/>
          <w:szCs w:val="26"/>
          <w:lang w:val="en-US" w:eastAsia="ru-RU"/>
        </w:rPr>
        <w:t>edu</w:t>
      </w:r>
      <w:r w:rsidRPr="00401DC4">
        <w:rPr>
          <w:rStyle w:val="1"/>
          <w:sz w:val="26"/>
          <w:szCs w:val="26"/>
          <w:lang w:eastAsia="ru-RU"/>
        </w:rPr>
        <w:t>.</w:t>
      </w:r>
      <w:r w:rsidRPr="00401DC4">
        <w:rPr>
          <w:rStyle w:val="1"/>
          <w:sz w:val="26"/>
          <w:szCs w:val="26"/>
          <w:lang w:val="en-US" w:eastAsia="ru-RU"/>
        </w:rPr>
        <w:t>ru</w:t>
      </w:r>
      <w:r w:rsidRPr="00401DC4">
        <w:rPr>
          <w:rStyle w:val="1"/>
          <w:sz w:val="26"/>
          <w:szCs w:val="26"/>
          <w:lang w:eastAsia="ru-RU"/>
        </w:rPr>
        <w:t xml:space="preserve"> - сайт, содержит большое количество учебных материалов, статей , а также нормативные документы</w:t>
      </w:r>
    </w:p>
    <w:p w:rsidR="006F5D20" w:rsidRPr="00401DC4" w:rsidRDefault="006F5D20" w:rsidP="00DD38B7">
      <w:pPr>
        <w:pStyle w:val="4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rStyle w:val="1"/>
          <w:sz w:val="26"/>
          <w:szCs w:val="26"/>
          <w:shd w:val="clear" w:color="auto" w:fill="auto"/>
          <w:lang w:eastAsia="ru-RU"/>
        </w:rPr>
      </w:pPr>
      <w:r w:rsidRPr="00401DC4">
        <w:rPr>
          <w:rStyle w:val="1"/>
          <w:sz w:val="26"/>
          <w:szCs w:val="26"/>
          <w:lang w:val="en-US" w:eastAsia="ru-RU"/>
        </w:rPr>
        <w:t>http</w:t>
      </w:r>
      <w:r w:rsidRPr="00401DC4">
        <w:rPr>
          <w:rStyle w:val="1"/>
          <w:sz w:val="26"/>
          <w:szCs w:val="26"/>
          <w:lang w:eastAsia="ru-RU"/>
        </w:rPr>
        <w:t>//</w:t>
      </w:r>
      <w:hyperlink r:id="rId9" w:history="1">
        <w:r w:rsidRPr="00401DC4">
          <w:rPr>
            <w:rStyle w:val="Hyperlink"/>
            <w:sz w:val="26"/>
            <w:szCs w:val="26"/>
            <w:lang w:val="en-US"/>
          </w:rPr>
          <w:t>www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project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gost</w:t>
        </w:r>
        <w:r w:rsidRPr="00401DC4">
          <w:rPr>
            <w:rStyle w:val="Hyperlink"/>
            <w:sz w:val="26"/>
            <w:szCs w:val="26"/>
          </w:rPr>
          <w:t>.</w:t>
        </w:r>
        <w:r w:rsidRPr="00401DC4">
          <w:rPr>
            <w:rStyle w:val="Hyperlink"/>
            <w:sz w:val="26"/>
            <w:szCs w:val="26"/>
            <w:lang w:val="en-US"/>
          </w:rPr>
          <w:t>ru</w:t>
        </w:r>
      </w:hyperlink>
      <w:r w:rsidRPr="00401DC4">
        <w:rPr>
          <w:rStyle w:val="1"/>
          <w:sz w:val="26"/>
          <w:szCs w:val="26"/>
          <w:lang w:eastAsia="ru-RU"/>
        </w:rPr>
        <w:t xml:space="preserve"> - база данных стандартов и проектов на стандарты РФ..</w:t>
      </w:r>
    </w:p>
    <w:p w:rsidR="006F5D20" w:rsidRPr="00401DC4" w:rsidRDefault="006F5D20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 w:rsidRPr="00401DC4">
        <w:rPr>
          <w:b/>
          <w:sz w:val="26"/>
          <w:szCs w:val="26"/>
        </w:rPr>
        <w:t>8. Материально-техническое обеспечение и условия проведения практики</w:t>
      </w:r>
    </w:p>
    <w:bookmarkEnd w:id="0"/>
    <w:p w:rsidR="006F5D20" w:rsidRPr="00401DC4" w:rsidRDefault="006F5D20" w:rsidP="0092300B">
      <w:pPr>
        <w:ind w:firstLine="567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В период прохождения практики используется материально-техническое оснащение подразделений баз практики. Студенты-практиканты могут работать как на рабочих местах в соответствии с уже полученной квалификацией, так и дублерами специалистов принимающей организации.</w:t>
      </w:r>
    </w:p>
    <w:p w:rsidR="006F5D20" w:rsidRPr="00401DC4" w:rsidRDefault="006F5D20" w:rsidP="00B2205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DC4">
        <w:rPr>
          <w:i/>
          <w:sz w:val="26"/>
          <w:szCs w:val="26"/>
        </w:rPr>
        <w:t>Для проведения промежуточной аттестации</w:t>
      </w:r>
      <w:r w:rsidRPr="00401DC4">
        <w:rPr>
          <w:sz w:val="26"/>
          <w:szCs w:val="26"/>
        </w:rPr>
        <w:t xml:space="preserve"> </w:t>
      </w:r>
      <w:r w:rsidRPr="00401DC4">
        <w:rPr>
          <w:i/>
          <w:sz w:val="26"/>
          <w:szCs w:val="26"/>
        </w:rPr>
        <w:t xml:space="preserve">по практике </w:t>
      </w:r>
      <w:r w:rsidRPr="00401DC4">
        <w:rPr>
          <w:sz w:val="26"/>
          <w:szCs w:val="26"/>
        </w:rPr>
        <w:t>необходимо следующее материально-техническое оборудование:</w:t>
      </w:r>
    </w:p>
    <w:p w:rsidR="006F5D20" w:rsidRPr="00401DC4" w:rsidRDefault="006F5D20" w:rsidP="00B22053">
      <w:pPr>
        <w:pStyle w:val="PlainText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01DC4">
        <w:rPr>
          <w:rFonts w:ascii="Times New Roman" w:hAnsi="Times New Roman"/>
          <w:sz w:val="26"/>
          <w:szCs w:val="26"/>
        </w:rPr>
        <w:t>1. Кл</w:t>
      </w:r>
      <w:r w:rsidRPr="00401DC4">
        <w:rPr>
          <w:rFonts w:ascii="Times New Roman" w:hAnsi="Times New Roman"/>
          <w:sz w:val="26"/>
          <w:szCs w:val="26"/>
          <w:lang w:val="en-US"/>
        </w:rPr>
        <w:t>a</w:t>
      </w:r>
      <w:r w:rsidRPr="00401DC4">
        <w:rPr>
          <w:rFonts w:ascii="Times New Roman" w:hAnsi="Times New Roman"/>
          <w:sz w:val="26"/>
          <w:szCs w:val="26"/>
        </w:rPr>
        <w:t>сс ПЭВМ</w:t>
      </w:r>
    </w:p>
    <w:p w:rsidR="006F5D20" w:rsidRPr="00401DC4" w:rsidRDefault="006F5D20" w:rsidP="00B2205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2. Мультимедиa центр: ноутбук; мультимедийный проектор.</w:t>
      </w:r>
    </w:p>
    <w:p w:rsidR="006F5D20" w:rsidRPr="00401DC4" w:rsidRDefault="006F5D20" w:rsidP="00B22053">
      <w:pPr>
        <w:ind w:firstLine="567"/>
        <w:jc w:val="both"/>
        <w:rPr>
          <w:sz w:val="26"/>
          <w:szCs w:val="26"/>
        </w:rPr>
      </w:pPr>
    </w:p>
    <w:sectPr w:rsidR="006F5D20" w:rsidRPr="00401DC4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CDD"/>
    <w:multiLevelType w:val="hybridMultilevel"/>
    <w:tmpl w:val="79CC0988"/>
    <w:lvl w:ilvl="0" w:tplc="78969EE6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207A2"/>
    <w:multiLevelType w:val="hybridMultilevel"/>
    <w:tmpl w:val="06E83EE6"/>
    <w:lvl w:ilvl="0" w:tplc="42A0560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4">
    <w:nsid w:val="607531C1"/>
    <w:multiLevelType w:val="hybridMultilevel"/>
    <w:tmpl w:val="FEE64F3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9425FE"/>
    <w:multiLevelType w:val="hybridMultilevel"/>
    <w:tmpl w:val="6C824940"/>
    <w:lvl w:ilvl="0" w:tplc="DB48FD02">
      <w:start w:val="2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6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206"/>
    <w:rsid w:val="0002285D"/>
    <w:rsid w:val="00081805"/>
    <w:rsid w:val="000C72DD"/>
    <w:rsid w:val="000C7A3E"/>
    <w:rsid w:val="00127EAB"/>
    <w:rsid w:val="00150206"/>
    <w:rsid w:val="0018600D"/>
    <w:rsid w:val="001D715A"/>
    <w:rsid w:val="00244C69"/>
    <w:rsid w:val="002D3E1A"/>
    <w:rsid w:val="002E277D"/>
    <w:rsid w:val="003A3E48"/>
    <w:rsid w:val="003E4793"/>
    <w:rsid w:val="00401DC4"/>
    <w:rsid w:val="00456FAC"/>
    <w:rsid w:val="004A11F6"/>
    <w:rsid w:val="004F1855"/>
    <w:rsid w:val="00566F5A"/>
    <w:rsid w:val="00590837"/>
    <w:rsid w:val="005B408B"/>
    <w:rsid w:val="005C0C38"/>
    <w:rsid w:val="00687A11"/>
    <w:rsid w:val="006C1583"/>
    <w:rsid w:val="006F5D20"/>
    <w:rsid w:val="00722247"/>
    <w:rsid w:val="00725FF6"/>
    <w:rsid w:val="0074303E"/>
    <w:rsid w:val="00796737"/>
    <w:rsid w:val="007D5D7D"/>
    <w:rsid w:val="007E38CC"/>
    <w:rsid w:val="00816BD3"/>
    <w:rsid w:val="00840119"/>
    <w:rsid w:val="00891D73"/>
    <w:rsid w:val="008A6A3C"/>
    <w:rsid w:val="008D7711"/>
    <w:rsid w:val="0092300B"/>
    <w:rsid w:val="00944072"/>
    <w:rsid w:val="00956128"/>
    <w:rsid w:val="00966C10"/>
    <w:rsid w:val="00997A01"/>
    <w:rsid w:val="00A105DD"/>
    <w:rsid w:val="00A730A4"/>
    <w:rsid w:val="00AE1A33"/>
    <w:rsid w:val="00B22053"/>
    <w:rsid w:val="00B22CD3"/>
    <w:rsid w:val="00B54FB8"/>
    <w:rsid w:val="00BC7315"/>
    <w:rsid w:val="00C178AB"/>
    <w:rsid w:val="00C535B3"/>
    <w:rsid w:val="00C571D6"/>
    <w:rsid w:val="00CD30D5"/>
    <w:rsid w:val="00CF4809"/>
    <w:rsid w:val="00D10EBD"/>
    <w:rsid w:val="00D17C2D"/>
    <w:rsid w:val="00D53908"/>
    <w:rsid w:val="00D62A68"/>
    <w:rsid w:val="00D758FB"/>
    <w:rsid w:val="00DA7049"/>
    <w:rsid w:val="00DB3F00"/>
    <w:rsid w:val="00DD38B7"/>
    <w:rsid w:val="00DE2E53"/>
    <w:rsid w:val="00DE567A"/>
    <w:rsid w:val="00EA5015"/>
    <w:rsid w:val="00EC1D5A"/>
    <w:rsid w:val="00EC7962"/>
    <w:rsid w:val="00ED30AA"/>
    <w:rsid w:val="00ED7E7B"/>
    <w:rsid w:val="00F05DF7"/>
    <w:rsid w:val="00F76DA9"/>
    <w:rsid w:val="00FA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2285D"/>
    <w:rPr>
      <w:rFonts w:ascii="Calibri" w:hAnsi="Calibri" w:cs="Times New Roman"/>
      <w:b/>
      <w:bCs/>
    </w:rPr>
  </w:style>
  <w:style w:type="paragraph" w:customStyle="1" w:styleId="a">
    <w:name w:val="список с точками"/>
    <w:basedOn w:val="Normal"/>
    <w:uiPriority w:val="99"/>
    <w:rsid w:val="00150206"/>
  </w:style>
  <w:style w:type="character" w:customStyle="1" w:styleId="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50206"/>
    <w:rPr>
      <w:rFonts w:cs="Times New Roman"/>
      <w:color w:val="0000FF"/>
      <w:u w:val="single"/>
    </w:rPr>
  </w:style>
  <w:style w:type="paragraph" w:customStyle="1" w:styleId="4">
    <w:name w:val="Основной текст4"/>
    <w:basedOn w:val="Normal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Normal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">
    <w:name w:val="Знак Знак6"/>
    <w:basedOn w:val="Normal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Normal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uiPriority w:val="99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1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285D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B2205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e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ct.go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10</Pages>
  <Words>2430</Words>
  <Characters>13855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dc:description/>
  <cp:lastModifiedBy>A</cp:lastModifiedBy>
  <cp:revision>6</cp:revision>
  <dcterms:created xsi:type="dcterms:W3CDTF">2019-01-29T07:25:00Z</dcterms:created>
  <dcterms:modified xsi:type="dcterms:W3CDTF">2019-02-01T18:05:00Z</dcterms:modified>
</cp:coreProperties>
</file>