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BF" w:rsidRPr="00F05DF7" w:rsidRDefault="004231BF" w:rsidP="00EC1D5A">
      <w:pPr>
        <w:ind w:firstLine="709"/>
        <w:jc w:val="center"/>
        <w:rPr>
          <w:b/>
        </w:rPr>
      </w:pPr>
      <w:bookmarkStart w:id="0" w:name="_Toc449710175"/>
      <w:r w:rsidRPr="00F05DF7">
        <w:rPr>
          <w:b/>
        </w:rPr>
        <w:t>МИНИСТЕРСТВО НАУКИ И ВЫСШЕГО ОБРАЗОВАНИЯ РФ</w:t>
      </w:r>
    </w:p>
    <w:p w:rsidR="004231BF" w:rsidRPr="00F05DF7" w:rsidRDefault="004231BF" w:rsidP="00EC1D5A">
      <w:pPr>
        <w:ind w:firstLine="709"/>
        <w:jc w:val="center"/>
        <w:rPr>
          <w:b/>
        </w:rPr>
      </w:pPr>
      <w:r w:rsidRPr="00F05DF7">
        <w:rPr>
          <w:b/>
        </w:rPr>
        <w:t>ФГБОУ ВО «КАБАРДИНО-БАЛКАРСКИЙ ГОСУДАРСТВЕННЫЙ УНИВЕРСИТЕТ ИМ. Х.М. БЕРБЕКОВА»</w:t>
      </w:r>
    </w:p>
    <w:p w:rsidR="004231BF" w:rsidRPr="00F05DF7" w:rsidRDefault="004231BF" w:rsidP="00EC1D5A">
      <w:pPr>
        <w:ind w:firstLine="709"/>
        <w:jc w:val="both"/>
      </w:pPr>
    </w:p>
    <w:p w:rsidR="004231BF" w:rsidRPr="00F05DF7" w:rsidRDefault="004231BF" w:rsidP="00EC1D5A">
      <w:pPr>
        <w:ind w:firstLine="709"/>
        <w:jc w:val="both"/>
      </w:pPr>
    </w:p>
    <w:p w:rsidR="004231BF" w:rsidRPr="00F05DF7" w:rsidRDefault="004231BF" w:rsidP="00EC1D5A">
      <w:pPr>
        <w:suppressLineNumbers/>
        <w:jc w:val="center"/>
        <w:rPr>
          <w:b/>
        </w:rPr>
      </w:pPr>
      <w:r w:rsidRPr="00F05DF7">
        <w:rPr>
          <w:b/>
        </w:rPr>
        <w:t>Политехнический институт</w:t>
      </w:r>
    </w:p>
    <w:p w:rsidR="004231BF" w:rsidRPr="00F05DF7" w:rsidRDefault="004231BF" w:rsidP="00EC1D5A">
      <w:pPr>
        <w:keepNext/>
        <w:spacing w:before="240" w:after="60"/>
        <w:jc w:val="center"/>
        <w:outlineLvl w:val="3"/>
        <w:rPr>
          <w:b/>
          <w:bCs/>
        </w:rPr>
      </w:pPr>
      <w:r w:rsidRPr="00F05DF7">
        <w:rPr>
          <w:b/>
          <w:bCs/>
        </w:rPr>
        <w:t>Кафедра «Управление качеством»</w:t>
      </w:r>
    </w:p>
    <w:p w:rsidR="004231BF" w:rsidRPr="00F05DF7" w:rsidRDefault="004231BF" w:rsidP="00EC1D5A">
      <w:pPr>
        <w:suppressLineNumbers/>
        <w:jc w:val="center"/>
        <w:rPr>
          <w:b/>
        </w:rPr>
      </w:pPr>
    </w:p>
    <w:tbl>
      <w:tblPr>
        <w:tblW w:w="9786" w:type="dxa"/>
        <w:tblLook w:val="01E0" w:firstRow="1" w:lastRow="1" w:firstColumn="1" w:lastColumn="1" w:noHBand="0" w:noVBand="0"/>
      </w:tblPr>
      <w:tblGrid>
        <w:gridCol w:w="10002"/>
      </w:tblGrid>
      <w:tr w:rsidR="004231BF" w:rsidRPr="00F05DF7" w:rsidTr="00816BD3">
        <w:tc>
          <w:tcPr>
            <w:tcW w:w="9786" w:type="dxa"/>
          </w:tcPr>
          <w:p w:rsidR="004231BF" w:rsidRPr="00F05DF7" w:rsidRDefault="004231BF" w:rsidP="00816BD3"/>
          <w:p w:rsidR="004231BF" w:rsidRPr="00F05DF7" w:rsidRDefault="004231BF" w:rsidP="00816BD3">
            <w:pPr>
              <w:suppressLineNumbers/>
              <w:jc w:val="center"/>
            </w:pPr>
          </w:p>
          <w:p w:rsidR="004231BF" w:rsidRPr="00F05DF7" w:rsidRDefault="004231BF" w:rsidP="00816BD3">
            <w:pPr>
              <w:suppressLineNumbers/>
              <w:jc w:val="center"/>
            </w:pPr>
          </w:p>
          <w:p w:rsidR="004231BF" w:rsidRPr="00F05DF7" w:rsidRDefault="004231BF" w:rsidP="00816BD3">
            <w:pPr>
              <w:suppressLineNumbers/>
              <w:jc w:val="center"/>
            </w:pPr>
          </w:p>
          <w:p w:rsidR="004231BF" w:rsidRPr="00F05DF7" w:rsidRDefault="004231BF" w:rsidP="00816BD3">
            <w:pPr>
              <w:suppressLineNumbers/>
              <w:jc w:val="center"/>
            </w:pPr>
          </w:p>
          <w:tbl>
            <w:tblPr>
              <w:tblW w:w="9786" w:type="dxa"/>
              <w:tblLook w:val="01E0" w:firstRow="1" w:lastRow="1" w:firstColumn="1" w:lastColumn="1" w:noHBand="0" w:noVBand="0"/>
            </w:tblPr>
            <w:tblGrid>
              <w:gridCol w:w="4893"/>
              <w:gridCol w:w="4893"/>
            </w:tblGrid>
            <w:tr w:rsidR="004231BF" w:rsidRPr="00F05DF7" w:rsidTr="00816BD3"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31BF" w:rsidRPr="00F05DF7" w:rsidRDefault="004231BF" w:rsidP="00816BD3">
                  <w:pPr>
                    <w:suppressLineNumbers/>
                    <w:jc w:val="center"/>
                  </w:pPr>
                  <w:r w:rsidRPr="00F05DF7">
                    <w:t>СОГЛАСОВАНО</w:t>
                  </w:r>
                </w:p>
                <w:p w:rsidR="004231BF" w:rsidRPr="00F05DF7" w:rsidRDefault="004231BF" w:rsidP="00816BD3">
                  <w:pPr>
                    <w:suppressLineNumbers/>
                    <w:jc w:val="center"/>
                  </w:pPr>
                </w:p>
                <w:p w:rsidR="004231BF" w:rsidRPr="00F05DF7" w:rsidRDefault="004231BF" w:rsidP="00816BD3">
                  <w:pPr>
                    <w:suppressLineNumbers/>
                    <w:jc w:val="center"/>
                  </w:pPr>
                  <w:r w:rsidRPr="00F05DF7">
                    <w:t>Руководитель ОПОП______ О.В. Исламова</w:t>
                  </w:r>
                </w:p>
                <w:p w:rsidR="004231BF" w:rsidRPr="00F05DF7" w:rsidRDefault="004231BF" w:rsidP="00816BD3">
                  <w:pPr>
                    <w:suppressLineNumbers/>
                    <w:spacing w:line="360" w:lineRule="auto"/>
                  </w:pPr>
                </w:p>
                <w:p w:rsidR="004231BF" w:rsidRPr="00F05DF7" w:rsidRDefault="004231BF" w:rsidP="00816BD3">
                  <w:pPr>
                    <w:suppressLineNumbers/>
                    <w:spacing w:line="360" w:lineRule="auto"/>
                  </w:pPr>
                  <w:r w:rsidRPr="00F05DF7">
                    <w:t>«______»_________________2018 г.</w:t>
                  </w:r>
                </w:p>
                <w:p w:rsidR="004231BF" w:rsidRPr="00F05DF7" w:rsidRDefault="004231BF" w:rsidP="00816BD3">
                  <w:pPr>
                    <w:suppressLineNumbers/>
                    <w:jc w:val="center"/>
                  </w:pPr>
                </w:p>
                <w:p w:rsidR="004231BF" w:rsidRPr="00F05DF7" w:rsidRDefault="004231BF" w:rsidP="00816BD3">
                  <w:pPr>
                    <w:suppressLineNumbers/>
                    <w:spacing w:line="360" w:lineRule="auto"/>
                    <w:jc w:val="right"/>
                  </w:pPr>
                </w:p>
              </w:tc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31BF" w:rsidRPr="00F05DF7" w:rsidRDefault="004231BF" w:rsidP="00816BD3">
                  <w:pPr>
                    <w:suppressLineNumbers/>
                    <w:spacing w:line="360" w:lineRule="auto"/>
                    <w:ind w:right="1417"/>
                    <w:jc w:val="center"/>
                  </w:pPr>
                  <w:r w:rsidRPr="00F05DF7">
                    <w:t>УТВЕРЖДАЮ</w:t>
                  </w:r>
                </w:p>
                <w:p w:rsidR="004231BF" w:rsidRPr="00F05DF7" w:rsidRDefault="004231BF" w:rsidP="00816BD3">
                  <w:pPr>
                    <w:suppressLineNumbers/>
                    <w:spacing w:line="360" w:lineRule="auto"/>
                  </w:pPr>
                  <w:r w:rsidRPr="00F05DF7">
                    <w:t>Директор института________ О.В. Исламова</w:t>
                  </w:r>
                </w:p>
                <w:p w:rsidR="004231BF" w:rsidRPr="00F05DF7" w:rsidRDefault="004231BF" w:rsidP="00816BD3">
                  <w:pPr>
                    <w:suppressLineNumbers/>
                    <w:spacing w:line="360" w:lineRule="auto"/>
                  </w:pPr>
                </w:p>
                <w:p w:rsidR="004231BF" w:rsidRPr="00F05DF7" w:rsidRDefault="004231BF" w:rsidP="00816BD3">
                  <w:pPr>
                    <w:suppressLineNumbers/>
                    <w:spacing w:line="360" w:lineRule="auto"/>
                  </w:pPr>
                  <w:r w:rsidRPr="00F05DF7">
                    <w:t>«______»_________________2018 г.</w:t>
                  </w:r>
                </w:p>
                <w:p w:rsidR="004231BF" w:rsidRPr="00F05DF7" w:rsidRDefault="004231BF" w:rsidP="00816BD3">
                  <w:pPr>
                    <w:suppressLineNumbers/>
                    <w:jc w:val="center"/>
                    <w:rPr>
                      <w:b/>
                    </w:rPr>
                  </w:pPr>
                </w:p>
                <w:p w:rsidR="004231BF" w:rsidRPr="00F05DF7" w:rsidRDefault="004231BF" w:rsidP="00816BD3">
                  <w:pPr>
                    <w:pStyle w:val="4"/>
                  </w:pPr>
                </w:p>
              </w:tc>
            </w:tr>
          </w:tbl>
          <w:p w:rsidR="004231BF" w:rsidRPr="00F05DF7" w:rsidRDefault="004231BF" w:rsidP="00816BD3">
            <w:pPr>
              <w:suppressLineNumbers/>
              <w:spacing w:line="360" w:lineRule="auto"/>
              <w:jc w:val="right"/>
            </w:pPr>
            <w:r w:rsidRPr="00F05DF7">
              <w:t>.</w:t>
            </w:r>
          </w:p>
          <w:p w:rsidR="004231BF" w:rsidRPr="00F05DF7" w:rsidRDefault="004231BF" w:rsidP="00816BD3">
            <w:pPr>
              <w:pStyle w:val="4"/>
            </w:pPr>
          </w:p>
        </w:tc>
      </w:tr>
    </w:tbl>
    <w:p w:rsidR="004231BF" w:rsidRPr="00F05DF7" w:rsidRDefault="004231BF" w:rsidP="00EC1D5A">
      <w:pPr>
        <w:ind w:firstLine="709"/>
        <w:jc w:val="both"/>
      </w:pPr>
    </w:p>
    <w:p w:rsidR="004231BF" w:rsidRPr="00F05DF7" w:rsidRDefault="004231BF" w:rsidP="00EC1D5A">
      <w:pPr>
        <w:pStyle w:val="Style3"/>
        <w:widowControl/>
        <w:spacing w:line="360" w:lineRule="auto"/>
        <w:jc w:val="center"/>
        <w:rPr>
          <w:b/>
        </w:rPr>
      </w:pPr>
      <w:r w:rsidRPr="00F05DF7">
        <w:rPr>
          <w:b/>
        </w:rPr>
        <w:t>ПРОГРАММА ПРАКТИКИ</w:t>
      </w:r>
    </w:p>
    <w:p w:rsidR="004231BF" w:rsidRPr="00F05DF7" w:rsidRDefault="004231BF" w:rsidP="00EC1D5A">
      <w:pPr>
        <w:pStyle w:val="Style3"/>
        <w:widowControl/>
        <w:spacing w:line="360" w:lineRule="auto"/>
        <w:ind w:firstLine="709"/>
        <w:jc w:val="center"/>
      </w:pPr>
    </w:p>
    <w:p w:rsidR="004231BF" w:rsidRPr="00F05DF7" w:rsidRDefault="004231BF" w:rsidP="00EC1D5A">
      <w:pPr>
        <w:pStyle w:val="1"/>
        <w:spacing w:before="0"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Производственная</w:t>
      </w:r>
      <w:r w:rsidRPr="00F05DF7">
        <w:rPr>
          <w:sz w:val="24"/>
          <w:szCs w:val="24"/>
          <w:u w:val="single"/>
        </w:rPr>
        <w:t xml:space="preserve"> практика </w:t>
      </w:r>
    </w:p>
    <w:p w:rsidR="004231BF" w:rsidRPr="00B22053" w:rsidRDefault="004231BF" w:rsidP="00EC1D5A">
      <w:pPr>
        <w:jc w:val="center"/>
        <w:rPr>
          <w:sz w:val="18"/>
          <w:szCs w:val="18"/>
        </w:rPr>
      </w:pPr>
      <w:r w:rsidRPr="00B22053">
        <w:rPr>
          <w:sz w:val="18"/>
          <w:szCs w:val="18"/>
        </w:rPr>
        <w:t>наименование вида практики</w:t>
      </w:r>
    </w:p>
    <w:p w:rsidR="004231BF" w:rsidRPr="00B22053" w:rsidRDefault="004231BF" w:rsidP="00EC1D5A">
      <w:pPr>
        <w:rPr>
          <w:sz w:val="18"/>
          <w:szCs w:val="18"/>
        </w:rPr>
      </w:pPr>
    </w:p>
    <w:p w:rsidR="004231BF" w:rsidRPr="00F05DF7" w:rsidRDefault="004231BF" w:rsidP="00924DB2">
      <w:pPr>
        <w:jc w:val="center"/>
        <w:rPr>
          <w:b/>
          <w:bCs/>
        </w:rPr>
      </w:pPr>
      <w:r w:rsidRPr="00F05DF7">
        <w:rPr>
          <w:b/>
          <w:bCs/>
          <w:u w:val="single"/>
        </w:rPr>
        <w:t>__</w:t>
      </w:r>
      <w:r>
        <w:rPr>
          <w:b/>
          <w:bCs/>
          <w:u w:val="single"/>
        </w:rPr>
        <w:t>Технологическая</w:t>
      </w:r>
      <w:r w:rsidRPr="00F05DF7">
        <w:rPr>
          <w:b/>
          <w:bCs/>
          <w:u w:val="single"/>
        </w:rPr>
        <w:t>__</w:t>
      </w:r>
      <w:r w:rsidRPr="00F05DF7">
        <w:rPr>
          <w:b/>
          <w:bCs/>
        </w:rPr>
        <w:t xml:space="preserve"> </w:t>
      </w:r>
    </w:p>
    <w:p w:rsidR="004231BF" w:rsidRPr="00B22053" w:rsidRDefault="004231BF" w:rsidP="00EC1D5A">
      <w:pPr>
        <w:jc w:val="center"/>
        <w:rPr>
          <w:sz w:val="18"/>
          <w:szCs w:val="18"/>
        </w:rPr>
      </w:pPr>
      <w:r w:rsidRPr="00B22053">
        <w:rPr>
          <w:sz w:val="18"/>
          <w:szCs w:val="18"/>
        </w:rPr>
        <w:t>наименование типа практики</w:t>
      </w:r>
    </w:p>
    <w:p w:rsidR="004231BF" w:rsidRPr="00F05DF7" w:rsidRDefault="004231BF" w:rsidP="00EC1D5A">
      <w:pPr>
        <w:pStyle w:val="1"/>
        <w:spacing w:before="0" w:after="0" w:line="240" w:lineRule="auto"/>
        <w:rPr>
          <w:sz w:val="24"/>
          <w:szCs w:val="24"/>
          <w:u w:val="single"/>
        </w:rPr>
      </w:pPr>
    </w:p>
    <w:p w:rsidR="004231BF" w:rsidRPr="00F05DF7" w:rsidRDefault="004231BF" w:rsidP="00EC1D5A">
      <w:pPr>
        <w:ind w:firstLine="709"/>
        <w:jc w:val="both"/>
      </w:pPr>
    </w:p>
    <w:p w:rsidR="004231BF" w:rsidRPr="00F05DF7" w:rsidRDefault="004231BF" w:rsidP="00EC1D5A">
      <w:pPr>
        <w:spacing w:line="360" w:lineRule="auto"/>
        <w:jc w:val="center"/>
      </w:pPr>
      <w:r w:rsidRPr="00F05DF7">
        <w:t xml:space="preserve">Направление подготовки </w:t>
      </w:r>
    </w:p>
    <w:p w:rsidR="004231BF" w:rsidRPr="00F05DF7" w:rsidRDefault="004231BF" w:rsidP="00EC1D5A">
      <w:pPr>
        <w:spacing w:line="360" w:lineRule="auto"/>
        <w:jc w:val="center"/>
        <w:rPr>
          <w:bCs/>
        </w:rPr>
      </w:pPr>
      <w:r w:rsidRPr="00F05DF7">
        <w:rPr>
          <w:bCs/>
        </w:rPr>
        <w:t>27.0</w:t>
      </w:r>
      <w:r>
        <w:rPr>
          <w:bCs/>
        </w:rPr>
        <w:t>3</w:t>
      </w:r>
      <w:r w:rsidRPr="00F05DF7">
        <w:rPr>
          <w:bCs/>
        </w:rPr>
        <w:t>.02 Управление качеством</w:t>
      </w:r>
    </w:p>
    <w:p w:rsidR="004231BF" w:rsidRPr="00F05DF7" w:rsidRDefault="004231BF" w:rsidP="00EC1D5A">
      <w:pPr>
        <w:ind w:firstLine="709"/>
        <w:jc w:val="center"/>
      </w:pPr>
    </w:p>
    <w:p w:rsidR="004231BF" w:rsidRPr="00F05DF7" w:rsidRDefault="004231BF" w:rsidP="00EC1D5A">
      <w:pPr>
        <w:ind w:firstLine="709"/>
        <w:jc w:val="center"/>
      </w:pPr>
      <w:r>
        <w:t>Профиль:</w:t>
      </w:r>
    </w:p>
    <w:p w:rsidR="004231BF" w:rsidRPr="00F05DF7" w:rsidRDefault="004231BF" w:rsidP="00EC1D5A">
      <w:pPr>
        <w:ind w:firstLine="709"/>
        <w:jc w:val="center"/>
      </w:pPr>
      <w:r>
        <w:t>Управление качеством в производственно-технологических системах</w:t>
      </w:r>
    </w:p>
    <w:p w:rsidR="004231BF" w:rsidRPr="00F05DF7" w:rsidRDefault="004231BF" w:rsidP="00EC1D5A">
      <w:pPr>
        <w:ind w:firstLine="709"/>
        <w:jc w:val="both"/>
      </w:pPr>
      <w:r w:rsidRPr="00F05DF7">
        <w:tab/>
      </w:r>
      <w:r w:rsidRPr="00F05DF7">
        <w:tab/>
      </w:r>
    </w:p>
    <w:p w:rsidR="004231BF" w:rsidRPr="00F05DF7" w:rsidRDefault="004231BF" w:rsidP="00EC1D5A">
      <w:pPr>
        <w:ind w:firstLine="709"/>
        <w:jc w:val="center"/>
      </w:pPr>
      <w:r w:rsidRPr="00F05DF7">
        <w:t xml:space="preserve">Степень (квалификация) выпускника  </w:t>
      </w:r>
    </w:p>
    <w:p w:rsidR="004231BF" w:rsidRPr="00F05DF7" w:rsidRDefault="004231BF" w:rsidP="00EC1D5A">
      <w:pPr>
        <w:ind w:firstLine="709"/>
        <w:jc w:val="center"/>
      </w:pPr>
      <w:r>
        <w:t>Бакалавр</w:t>
      </w:r>
    </w:p>
    <w:p w:rsidR="004231BF" w:rsidRPr="00F05DF7" w:rsidRDefault="004231BF" w:rsidP="00EC1D5A">
      <w:pPr>
        <w:ind w:firstLine="709"/>
      </w:pPr>
    </w:p>
    <w:p w:rsidR="004231BF" w:rsidRPr="00F05DF7" w:rsidRDefault="004231BF" w:rsidP="00EC1D5A">
      <w:pPr>
        <w:jc w:val="both"/>
        <w:rPr>
          <w:i/>
        </w:rPr>
      </w:pPr>
    </w:p>
    <w:p w:rsidR="004231BF" w:rsidRPr="00F05DF7" w:rsidRDefault="004231BF" w:rsidP="00EC1D5A">
      <w:pPr>
        <w:ind w:firstLine="709"/>
        <w:jc w:val="both"/>
      </w:pPr>
    </w:p>
    <w:p w:rsidR="004231BF" w:rsidRPr="00F05DF7" w:rsidRDefault="004231BF" w:rsidP="00EC1D5A">
      <w:pPr>
        <w:ind w:firstLine="709"/>
        <w:jc w:val="both"/>
      </w:pPr>
    </w:p>
    <w:p w:rsidR="004231BF" w:rsidRPr="00F05DF7" w:rsidRDefault="004231BF" w:rsidP="00EC1D5A">
      <w:pPr>
        <w:ind w:firstLine="709"/>
        <w:jc w:val="both"/>
      </w:pPr>
    </w:p>
    <w:p w:rsidR="004231BF" w:rsidRPr="00F05DF7" w:rsidRDefault="004231BF" w:rsidP="00EC1D5A">
      <w:pPr>
        <w:ind w:firstLine="709"/>
        <w:jc w:val="center"/>
        <w:rPr>
          <w:b/>
        </w:rPr>
      </w:pPr>
    </w:p>
    <w:p w:rsidR="004231BF" w:rsidRPr="00F05DF7" w:rsidRDefault="004231BF" w:rsidP="00EC1D5A">
      <w:pPr>
        <w:ind w:firstLine="709"/>
        <w:jc w:val="center"/>
        <w:rPr>
          <w:b/>
        </w:rPr>
      </w:pPr>
      <w:r w:rsidRPr="00F05DF7">
        <w:rPr>
          <w:b/>
        </w:rPr>
        <w:t>Нальчик 2018</w:t>
      </w:r>
    </w:p>
    <w:p w:rsidR="004231BF" w:rsidRPr="00244C69" w:rsidRDefault="004231BF" w:rsidP="00EC1D5A">
      <w:pPr>
        <w:ind w:firstLine="720"/>
        <w:jc w:val="both"/>
      </w:pPr>
      <w:r w:rsidRPr="00F05DF7">
        <w:rPr>
          <w:b/>
        </w:rPr>
        <w:br w:type="page"/>
      </w:r>
      <w:r>
        <w:lastRenderedPageBreak/>
        <w:t>П</w:t>
      </w:r>
      <w:r w:rsidRPr="005C0C38">
        <w:t xml:space="preserve">рограмма составлена с учетом Федерального государственного образовательного стандарта высшего образования по направлению подготовки </w:t>
      </w:r>
      <w:r>
        <w:t xml:space="preserve">27.03.02 </w:t>
      </w:r>
      <w:r w:rsidRPr="00244C69">
        <w:t>«Управление качеством», утвержд</w:t>
      </w:r>
      <w:r>
        <w:t>ё</w:t>
      </w:r>
      <w:r w:rsidRPr="00244C69">
        <w:t xml:space="preserve">нного приказом Министерства образования и науки Российской Федерации от </w:t>
      </w:r>
      <w:r w:rsidRPr="00725FF6">
        <w:t xml:space="preserve">«9» февраля </w:t>
      </w:r>
      <w:smartTag w:uri="urn:schemas-microsoft-com:office:smarttags" w:element="metricconverter">
        <w:smartTagPr>
          <w:attr w:name="ProductID" w:val="2016 г"/>
        </w:smartTagPr>
        <w:r w:rsidRPr="00725FF6">
          <w:t>2016 г</w:t>
        </w:r>
      </w:smartTag>
      <w:r w:rsidRPr="00725FF6">
        <w:t>. № 92</w:t>
      </w:r>
    </w:p>
    <w:p w:rsidR="004231BF" w:rsidRPr="0074303E" w:rsidRDefault="004231BF" w:rsidP="00EC1D5A">
      <w:pPr>
        <w:ind w:firstLine="720"/>
        <w:jc w:val="both"/>
      </w:pPr>
    </w:p>
    <w:p w:rsidR="004231BF" w:rsidRPr="00F05DF7" w:rsidRDefault="004231BF" w:rsidP="00EC1D5A">
      <w:pPr>
        <w:ind w:firstLine="720"/>
        <w:jc w:val="both"/>
      </w:pPr>
    </w:p>
    <w:p w:rsidR="004231BF" w:rsidRPr="00F05DF7" w:rsidRDefault="004231BF" w:rsidP="00EC1D5A">
      <w:pPr>
        <w:ind w:firstLine="720"/>
        <w:jc w:val="both"/>
      </w:pPr>
    </w:p>
    <w:p w:rsidR="004231BF" w:rsidRPr="00F05DF7" w:rsidRDefault="004231BF" w:rsidP="00EC1D5A">
      <w:pPr>
        <w:suppressLineNumbers/>
        <w:jc w:val="both"/>
      </w:pPr>
    </w:p>
    <w:p w:rsidR="004231BF" w:rsidRPr="00DE567A" w:rsidRDefault="004231BF" w:rsidP="00EC1D5A">
      <w:pPr>
        <w:pStyle w:val="6"/>
        <w:suppressLineNumbers/>
        <w:ind w:firstLine="708"/>
        <w:rPr>
          <w:rFonts w:ascii="Times New Roman" w:hAnsi="Times New Roman"/>
          <w:sz w:val="24"/>
          <w:szCs w:val="24"/>
        </w:rPr>
      </w:pPr>
      <w:r w:rsidRPr="00DE567A">
        <w:rPr>
          <w:rFonts w:ascii="Times New Roman" w:hAnsi="Times New Roman"/>
          <w:sz w:val="24"/>
          <w:szCs w:val="24"/>
        </w:rPr>
        <w:t>Составитель ____________________ О.В. Исламова</w:t>
      </w:r>
    </w:p>
    <w:p w:rsidR="004231BF" w:rsidRPr="004A11F6" w:rsidRDefault="004231BF" w:rsidP="00EC1D5A">
      <w:pPr>
        <w:spacing w:after="100" w:afterAutospacing="1"/>
        <w:ind w:firstLine="709"/>
        <w:jc w:val="both"/>
        <w:rPr>
          <w:b/>
          <w:sz w:val="26"/>
          <w:szCs w:val="26"/>
        </w:rPr>
      </w:pPr>
      <w:r w:rsidRPr="00F05DF7">
        <w:rPr>
          <w:b/>
        </w:rPr>
        <w:br w:type="page"/>
      </w:r>
      <w:r w:rsidRPr="004A11F6">
        <w:rPr>
          <w:b/>
          <w:sz w:val="26"/>
          <w:szCs w:val="26"/>
        </w:rPr>
        <w:lastRenderedPageBreak/>
        <w:t>1 Цель и задачи практики. Вид, тип, способ и форма (-ы) ее проведения</w:t>
      </w:r>
    </w:p>
    <w:p w:rsidR="004231BF" w:rsidRPr="004A11F6" w:rsidRDefault="004231BF" w:rsidP="00891D73">
      <w:pPr>
        <w:autoSpaceDE w:val="0"/>
        <w:autoSpaceDN w:val="0"/>
        <w:adjustRightInd w:val="0"/>
        <w:spacing w:after="100" w:afterAutospacing="1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1.1. Цель практики</w:t>
      </w:r>
    </w:p>
    <w:p w:rsidR="004231BF" w:rsidRPr="00924DB2" w:rsidRDefault="004231BF" w:rsidP="00924D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4DB2">
        <w:rPr>
          <w:sz w:val="26"/>
          <w:szCs w:val="26"/>
        </w:rPr>
        <w:t>Целью практики является закрепление и углубление теоретической подготовки в области технологических процессов и приобретение практических навыков и компетенций по направлению 27.03.02 Управление качеством.</w:t>
      </w:r>
    </w:p>
    <w:p w:rsidR="004231BF" w:rsidRDefault="004231BF" w:rsidP="00924DB2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4231BF" w:rsidRPr="004A11F6" w:rsidRDefault="004231BF" w:rsidP="00924DB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1.2. Задачи практики</w:t>
      </w:r>
    </w:p>
    <w:p w:rsidR="004231BF" w:rsidRPr="00891D73" w:rsidRDefault="004231BF" w:rsidP="00924DB2">
      <w:pPr>
        <w:ind w:firstLine="540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Задачами практики являются</w:t>
      </w:r>
      <w:r w:rsidRPr="00924DB2">
        <w:t xml:space="preserve"> </w:t>
      </w:r>
      <w:r w:rsidRPr="00924DB2">
        <w:rPr>
          <w:sz w:val="26"/>
          <w:szCs w:val="26"/>
        </w:rPr>
        <w:t>изучение:</w:t>
      </w:r>
    </w:p>
    <w:p w:rsidR="004231BF" w:rsidRPr="00924DB2" w:rsidRDefault="004231BF" w:rsidP="00891D73">
      <w:pPr>
        <w:ind w:firstLine="709"/>
        <w:jc w:val="both"/>
        <w:rPr>
          <w:sz w:val="26"/>
          <w:szCs w:val="26"/>
        </w:rPr>
      </w:pPr>
      <w:r w:rsidRPr="00924DB2">
        <w:rPr>
          <w:sz w:val="26"/>
          <w:szCs w:val="26"/>
        </w:rPr>
        <w:t>- методов подготовки и реализации управленческих решений, налаживания коммуникаций, мотивации работников, разрешения конфликтов, сбора, обработки и анализа информации по отдельным проблемам менеджмента;</w:t>
      </w:r>
    </w:p>
    <w:p w:rsidR="004231BF" w:rsidRPr="00924DB2" w:rsidRDefault="004231BF" w:rsidP="00891D73">
      <w:pPr>
        <w:ind w:firstLine="709"/>
        <w:jc w:val="both"/>
        <w:rPr>
          <w:sz w:val="26"/>
          <w:szCs w:val="26"/>
        </w:rPr>
      </w:pPr>
      <w:r w:rsidRPr="00924DB2">
        <w:rPr>
          <w:sz w:val="26"/>
          <w:szCs w:val="26"/>
        </w:rPr>
        <w:t xml:space="preserve"> - общих принципов и применение технологий </w:t>
      </w:r>
      <w:proofErr w:type="spellStart"/>
      <w:r w:rsidRPr="00924DB2">
        <w:rPr>
          <w:sz w:val="26"/>
          <w:szCs w:val="26"/>
        </w:rPr>
        <w:t>квалиметрической</w:t>
      </w:r>
      <w:proofErr w:type="spellEnd"/>
      <w:r w:rsidRPr="00924DB2">
        <w:rPr>
          <w:sz w:val="26"/>
          <w:szCs w:val="26"/>
        </w:rPr>
        <w:t xml:space="preserve"> оценки качества продукции/услуги; </w:t>
      </w:r>
    </w:p>
    <w:p w:rsidR="004231BF" w:rsidRPr="00924DB2" w:rsidRDefault="004231BF" w:rsidP="00891D73">
      <w:pPr>
        <w:ind w:firstLine="709"/>
        <w:jc w:val="both"/>
        <w:rPr>
          <w:sz w:val="26"/>
          <w:szCs w:val="26"/>
        </w:rPr>
      </w:pPr>
      <w:r w:rsidRPr="00924DB2">
        <w:rPr>
          <w:sz w:val="26"/>
          <w:szCs w:val="26"/>
        </w:rPr>
        <w:t xml:space="preserve">- правил разработки методик оценки качества. </w:t>
      </w:r>
    </w:p>
    <w:p w:rsidR="004231BF" w:rsidRPr="00924DB2" w:rsidRDefault="004231BF" w:rsidP="00891D73">
      <w:pPr>
        <w:ind w:firstLine="709"/>
        <w:jc w:val="both"/>
        <w:rPr>
          <w:sz w:val="26"/>
          <w:szCs w:val="26"/>
        </w:rPr>
      </w:pPr>
      <w:r w:rsidRPr="00924DB2">
        <w:rPr>
          <w:sz w:val="26"/>
          <w:szCs w:val="26"/>
        </w:rPr>
        <w:t xml:space="preserve">Приобретение навыков: </w:t>
      </w:r>
    </w:p>
    <w:p w:rsidR="004231BF" w:rsidRPr="00924DB2" w:rsidRDefault="004231BF" w:rsidP="00891D73">
      <w:pPr>
        <w:ind w:firstLine="709"/>
        <w:jc w:val="both"/>
        <w:rPr>
          <w:sz w:val="26"/>
          <w:szCs w:val="26"/>
        </w:rPr>
      </w:pPr>
      <w:r w:rsidRPr="00924DB2">
        <w:rPr>
          <w:sz w:val="26"/>
          <w:szCs w:val="26"/>
        </w:rPr>
        <w:t xml:space="preserve">- решения задач по количественным методам оценивания и контроля качества продукции; </w:t>
      </w:r>
    </w:p>
    <w:p w:rsidR="004231BF" w:rsidRPr="00924DB2" w:rsidRDefault="004231BF" w:rsidP="00891D73">
      <w:pPr>
        <w:ind w:firstLine="709"/>
        <w:jc w:val="both"/>
        <w:rPr>
          <w:sz w:val="26"/>
          <w:szCs w:val="26"/>
        </w:rPr>
      </w:pPr>
      <w:r w:rsidRPr="00924DB2">
        <w:rPr>
          <w:sz w:val="26"/>
          <w:szCs w:val="26"/>
        </w:rPr>
        <w:t xml:space="preserve">- применения методов контроля и управления качеством; </w:t>
      </w:r>
    </w:p>
    <w:p w:rsidR="004231BF" w:rsidRPr="00924DB2" w:rsidRDefault="004231BF" w:rsidP="00891D73">
      <w:pPr>
        <w:ind w:firstLine="709"/>
        <w:jc w:val="both"/>
        <w:rPr>
          <w:sz w:val="26"/>
          <w:szCs w:val="26"/>
        </w:rPr>
      </w:pPr>
      <w:r w:rsidRPr="00924DB2">
        <w:rPr>
          <w:sz w:val="26"/>
          <w:szCs w:val="26"/>
        </w:rPr>
        <w:t>- проведение анализа данных о качестве технологических процессов и продукции, и определения причин несоответствий;</w:t>
      </w:r>
    </w:p>
    <w:p w:rsidR="004231BF" w:rsidRPr="00924DB2" w:rsidRDefault="004231BF" w:rsidP="00891D73">
      <w:pPr>
        <w:ind w:firstLine="709"/>
        <w:jc w:val="both"/>
        <w:rPr>
          <w:sz w:val="26"/>
          <w:szCs w:val="26"/>
        </w:rPr>
      </w:pPr>
      <w:r w:rsidRPr="00924DB2">
        <w:rPr>
          <w:sz w:val="26"/>
          <w:szCs w:val="26"/>
        </w:rPr>
        <w:t xml:space="preserve"> - практической работы с нормативными документами, регулирующими деятельность по управлению персоналом и локальными документами.</w:t>
      </w:r>
    </w:p>
    <w:p w:rsidR="004231BF" w:rsidRPr="00891D73" w:rsidRDefault="004231BF" w:rsidP="00891D73">
      <w:pPr>
        <w:ind w:firstLine="709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При прохождении практики для каждого студента руководитель практики от кафедры «Управление качеством» формулирует конкретные задачи в соответствии с учебным планом, базой прохождения практики, научных интересов кафедры и, прежде всего, студента.</w:t>
      </w:r>
    </w:p>
    <w:p w:rsidR="004231BF" w:rsidRPr="004A11F6" w:rsidRDefault="004231BF" w:rsidP="00F05DF7">
      <w:pPr>
        <w:pStyle w:val="Style13"/>
        <w:spacing w:before="100" w:beforeAutospacing="1" w:after="100" w:afterAutospacing="1"/>
        <w:ind w:firstLine="709"/>
        <w:rPr>
          <w:rStyle w:val="FontStyle84"/>
          <w:bCs/>
          <w:sz w:val="26"/>
          <w:szCs w:val="26"/>
        </w:rPr>
      </w:pPr>
      <w:r w:rsidRPr="004A11F6">
        <w:rPr>
          <w:rStyle w:val="FontStyle84"/>
          <w:bCs/>
          <w:sz w:val="26"/>
          <w:szCs w:val="26"/>
        </w:rPr>
        <w:t>1.3 Вид, тип, способ и форма (-ы) ее проведения</w:t>
      </w:r>
    </w:p>
    <w:p w:rsidR="004231BF" w:rsidRPr="004A11F6" w:rsidRDefault="004231BF" w:rsidP="00127EAB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Вид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производственная.</w:t>
      </w:r>
    </w:p>
    <w:p w:rsidR="004231BF" w:rsidRPr="00891D73" w:rsidRDefault="004231BF" w:rsidP="00924DB2">
      <w:pPr>
        <w:ind w:firstLine="720"/>
        <w:jc w:val="both"/>
        <w:rPr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Тип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</w:t>
      </w:r>
      <w:r>
        <w:rPr>
          <w:rStyle w:val="FontStyle84"/>
          <w:b w:val="0"/>
          <w:bCs/>
          <w:sz w:val="26"/>
          <w:szCs w:val="26"/>
        </w:rPr>
        <w:t>т</w:t>
      </w:r>
      <w:r>
        <w:rPr>
          <w:sz w:val="26"/>
          <w:szCs w:val="26"/>
        </w:rPr>
        <w:t>ехнологическая.</w:t>
      </w:r>
      <w:r w:rsidRPr="00891D73">
        <w:rPr>
          <w:sz w:val="26"/>
          <w:szCs w:val="26"/>
        </w:rPr>
        <w:t xml:space="preserve"> </w:t>
      </w:r>
    </w:p>
    <w:p w:rsidR="004231BF" w:rsidRPr="004A11F6" w:rsidRDefault="004231BF" w:rsidP="00127EAB">
      <w:pPr>
        <w:autoSpaceDE w:val="0"/>
        <w:autoSpaceDN w:val="0"/>
        <w:adjustRightInd w:val="0"/>
        <w:ind w:firstLine="709"/>
        <w:jc w:val="both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Способ проведения</w:t>
      </w:r>
      <w:r w:rsidRPr="004A11F6">
        <w:rPr>
          <w:rStyle w:val="FontStyle84"/>
          <w:b w:val="0"/>
          <w:bCs/>
          <w:sz w:val="26"/>
          <w:szCs w:val="26"/>
        </w:rPr>
        <w:t xml:space="preserve"> </w:t>
      </w:r>
      <w:r w:rsidRPr="004A11F6">
        <w:rPr>
          <w:rStyle w:val="FontStyle84"/>
          <w:b w:val="0"/>
          <w:bCs/>
          <w:i/>
          <w:sz w:val="26"/>
          <w:szCs w:val="26"/>
        </w:rPr>
        <w:t xml:space="preserve">практики </w:t>
      </w:r>
      <w:r>
        <w:rPr>
          <w:rStyle w:val="FontStyle84"/>
          <w:b w:val="0"/>
          <w:bCs/>
          <w:sz w:val="26"/>
          <w:szCs w:val="26"/>
        </w:rPr>
        <w:t>– стационарная (в г. Нальчике), выездная.</w:t>
      </w:r>
      <w:r w:rsidRPr="004A11F6">
        <w:rPr>
          <w:rStyle w:val="FontStyle84"/>
          <w:b w:val="0"/>
          <w:bCs/>
          <w:sz w:val="26"/>
          <w:szCs w:val="26"/>
        </w:rPr>
        <w:t xml:space="preserve"> </w:t>
      </w:r>
    </w:p>
    <w:p w:rsidR="004231BF" w:rsidRPr="004A11F6" w:rsidRDefault="004231BF" w:rsidP="00127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OLE_LINK1"/>
      <w:r w:rsidRPr="004A11F6">
        <w:rPr>
          <w:sz w:val="26"/>
          <w:szCs w:val="26"/>
        </w:rPr>
        <w:t>Практика проводится на предприятиях, в организациях и учреждениях, с которыми университетом заключены соответствующие договоры.</w:t>
      </w:r>
    </w:p>
    <w:p w:rsidR="004231BF" w:rsidRPr="004A11F6" w:rsidRDefault="004231BF" w:rsidP="00D62A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Практика проводится на предприятиях различных отраслей и форм собственности, в органах государственной или муниципальной власти, академических или ведомственных научно-исследовательских организациях, учреждениях системы высшего или дополнительного профессионального образования, деятельность которых соответствует профессиональным компетенциям, осваиваемым в рамках образовательной программы или на кафедре УК, обладающих необходимым кадровым и научно-техническим потенциалом.</w:t>
      </w:r>
    </w:p>
    <w:p w:rsidR="004231BF" w:rsidRPr="004A11F6" w:rsidRDefault="004231BF" w:rsidP="00127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практики, представленному в разделе 4 настоящей программы.</w:t>
      </w:r>
    </w:p>
    <w:p w:rsidR="004231BF" w:rsidRPr="004A11F6" w:rsidRDefault="004231BF" w:rsidP="00127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Выбор мест прохождения практики 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4231BF" w:rsidRPr="004A11F6" w:rsidRDefault="004231BF" w:rsidP="00127EAB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Форма проведения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 непрерывная.</w:t>
      </w:r>
    </w:p>
    <w:bookmarkEnd w:id="1"/>
    <w:p w:rsidR="004231BF" w:rsidRDefault="004231BF" w:rsidP="00D758FB">
      <w:pPr>
        <w:ind w:firstLine="540"/>
        <w:jc w:val="both"/>
        <w:rPr>
          <w:rStyle w:val="FontStyle84"/>
          <w:bCs/>
          <w:sz w:val="26"/>
          <w:szCs w:val="26"/>
        </w:rPr>
      </w:pPr>
    </w:p>
    <w:p w:rsidR="004231BF" w:rsidRDefault="004231BF" w:rsidP="005C5CFF">
      <w:pPr>
        <w:jc w:val="both"/>
        <w:rPr>
          <w:rFonts w:ascii="Tahoma" w:hAnsi="Tahoma" w:cs="Tahoma"/>
          <w:sz w:val="16"/>
          <w:szCs w:val="16"/>
        </w:rPr>
      </w:pPr>
      <w:r w:rsidRPr="004A11F6">
        <w:rPr>
          <w:rStyle w:val="FontStyle84"/>
          <w:bCs/>
          <w:sz w:val="26"/>
          <w:szCs w:val="26"/>
        </w:rPr>
        <w:t>2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r>
        <w:rPr>
          <w:rStyle w:val="FontStyle84"/>
          <w:bCs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3063"/>
        <w:gridCol w:w="5501"/>
      </w:tblGrid>
      <w:tr w:rsidR="004231BF" w:rsidRPr="004A11F6" w:rsidTr="00EC1D5A">
        <w:tc>
          <w:tcPr>
            <w:tcW w:w="2126" w:type="pct"/>
            <w:gridSpan w:val="2"/>
          </w:tcPr>
          <w:p w:rsidR="004231BF" w:rsidRPr="004A11F6" w:rsidRDefault="004231BF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>Планируемые результаты освоения</w:t>
            </w:r>
          </w:p>
          <w:p w:rsidR="004231BF" w:rsidRPr="004A11F6" w:rsidRDefault="004231BF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 xml:space="preserve">образовательной программы </w:t>
            </w:r>
          </w:p>
          <w:p w:rsidR="004231BF" w:rsidRPr="004A11F6" w:rsidRDefault="004231BF" w:rsidP="00C535B3">
            <w:pPr>
              <w:jc w:val="center"/>
            </w:pPr>
            <w:r w:rsidRPr="004A11F6">
              <w:rPr>
                <w:i/>
              </w:rPr>
              <w:t>(компетенции)</w:t>
            </w:r>
          </w:p>
        </w:tc>
        <w:tc>
          <w:tcPr>
            <w:tcW w:w="2874" w:type="pct"/>
            <w:vMerge w:val="restart"/>
          </w:tcPr>
          <w:p w:rsidR="004231BF" w:rsidRPr="004A11F6" w:rsidRDefault="004231BF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>Планируемые результаты обучения</w:t>
            </w:r>
          </w:p>
          <w:p w:rsidR="004231BF" w:rsidRPr="004A11F6" w:rsidRDefault="004231BF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>при прохождении практики</w:t>
            </w:r>
          </w:p>
          <w:p w:rsidR="004231BF" w:rsidRPr="004A11F6" w:rsidRDefault="004231BF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 xml:space="preserve">(компоненты компетенций: </w:t>
            </w:r>
          </w:p>
          <w:p w:rsidR="004231BF" w:rsidRPr="004A11F6" w:rsidRDefault="004231BF" w:rsidP="00C535B3">
            <w:pPr>
              <w:jc w:val="center"/>
            </w:pPr>
            <w:r w:rsidRPr="004A11F6">
              <w:rPr>
                <w:i/>
              </w:rPr>
              <w:t>знания, умения и навыки)</w:t>
            </w:r>
          </w:p>
        </w:tc>
      </w:tr>
      <w:tr w:rsidR="004231BF" w:rsidRPr="004A11F6" w:rsidTr="00EC1D5A">
        <w:tc>
          <w:tcPr>
            <w:tcW w:w="526" w:type="pct"/>
          </w:tcPr>
          <w:p w:rsidR="004231BF" w:rsidRPr="004A11F6" w:rsidRDefault="004231BF" w:rsidP="00B22053">
            <w:pPr>
              <w:jc w:val="center"/>
            </w:pPr>
            <w:r w:rsidRPr="004A11F6">
              <w:t>Код компетенции</w:t>
            </w:r>
          </w:p>
        </w:tc>
        <w:tc>
          <w:tcPr>
            <w:tcW w:w="1600" w:type="pct"/>
          </w:tcPr>
          <w:p w:rsidR="004231BF" w:rsidRPr="004A11F6" w:rsidRDefault="004231BF" w:rsidP="00B22053">
            <w:pPr>
              <w:jc w:val="center"/>
            </w:pPr>
            <w:r w:rsidRPr="004A11F6">
              <w:t>Содержание компетенции</w:t>
            </w:r>
          </w:p>
        </w:tc>
        <w:tc>
          <w:tcPr>
            <w:tcW w:w="2874" w:type="pct"/>
            <w:vMerge/>
          </w:tcPr>
          <w:p w:rsidR="004231BF" w:rsidRPr="004A11F6" w:rsidRDefault="004231BF" w:rsidP="00B22053">
            <w:pPr>
              <w:jc w:val="center"/>
              <w:rPr>
                <w:b/>
              </w:rPr>
            </w:pPr>
          </w:p>
        </w:tc>
      </w:tr>
      <w:tr w:rsidR="004231BF" w:rsidRPr="004A11F6" w:rsidTr="00EC1D5A">
        <w:tc>
          <w:tcPr>
            <w:tcW w:w="526" w:type="pct"/>
          </w:tcPr>
          <w:p w:rsidR="004231BF" w:rsidRPr="004A11F6" w:rsidRDefault="004231BF" w:rsidP="00B22053">
            <w:pPr>
              <w:jc w:val="center"/>
            </w:pPr>
            <w:r>
              <w:t>1</w:t>
            </w:r>
          </w:p>
        </w:tc>
        <w:tc>
          <w:tcPr>
            <w:tcW w:w="1600" w:type="pct"/>
          </w:tcPr>
          <w:p w:rsidR="004231BF" w:rsidRPr="004A11F6" w:rsidRDefault="004231BF" w:rsidP="00B22053">
            <w:pPr>
              <w:jc w:val="center"/>
            </w:pPr>
            <w:r>
              <w:t>2</w:t>
            </w:r>
          </w:p>
        </w:tc>
        <w:tc>
          <w:tcPr>
            <w:tcW w:w="2874" w:type="pct"/>
          </w:tcPr>
          <w:p w:rsidR="004231BF" w:rsidRPr="00EA5015" w:rsidRDefault="004231BF" w:rsidP="00B22053">
            <w:pPr>
              <w:jc w:val="center"/>
              <w:rPr>
                <w:bCs/>
              </w:rPr>
            </w:pPr>
            <w:r w:rsidRPr="00EA5015">
              <w:rPr>
                <w:bCs/>
              </w:rPr>
              <w:t>3</w:t>
            </w:r>
          </w:p>
        </w:tc>
      </w:tr>
      <w:tr w:rsidR="004231BF" w:rsidRPr="004A11F6" w:rsidTr="0092636D">
        <w:trPr>
          <w:trHeight w:val="1953"/>
        </w:trPr>
        <w:tc>
          <w:tcPr>
            <w:tcW w:w="526" w:type="pct"/>
          </w:tcPr>
          <w:p w:rsidR="004231BF" w:rsidRPr="00687A11" w:rsidRDefault="004231BF" w:rsidP="00EC1D5A">
            <w:pPr>
              <w:jc w:val="both"/>
            </w:pPr>
            <w:r w:rsidRPr="00DB3F00">
              <w:t>ПК-</w:t>
            </w:r>
            <w:r>
              <w:t>6</w:t>
            </w:r>
          </w:p>
        </w:tc>
        <w:tc>
          <w:tcPr>
            <w:tcW w:w="1600" w:type="pct"/>
          </w:tcPr>
          <w:p w:rsidR="004231BF" w:rsidRPr="00924DB2" w:rsidRDefault="004231BF" w:rsidP="00EC1D5A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924DB2">
              <w:t>способностью использовать знания о принципах принятия решений в условиях неопределенности, о принципах оптимизации</w:t>
            </w:r>
          </w:p>
        </w:tc>
        <w:tc>
          <w:tcPr>
            <w:tcW w:w="2874" w:type="pct"/>
          </w:tcPr>
          <w:p w:rsidR="00EA5E2C" w:rsidRPr="007E38CC" w:rsidRDefault="00EA5E2C" w:rsidP="0092636D">
            <w:r w:rsidRPr="007E38CC">
              <w:t>– знать: основные показатели надежности и методы их определения;</w:t>
            </w:r>
          </w:p>
          <w:p w:rsidR="004231BF" w:rsidRPr="007E38CC" w:rsidRDefault="00EA5E2C" w:rsidP="0092636D">
            <w:pPr>
              <w:jc w:val="both"/>
            </w:pPr>
            <w:r w:rsidRPr="007E38CC">
              <w:t xml:space="preserve"> – уметь: выбирать оптимальный вариант проекта на основе данных о структуре затрат на качество; уметь анализировать современные системы «человек-машина-среда» на всех стадиях их жизненного цикла и идентифицировать опасности</w:t>
            </w:r>
          </w:p>
        </w:tc>
      </w:tr>
      <w:tr w:rsidR="004231BF" w:rsidRPr="004A11F6" w:rsidTr="00EC1D5A">
        <w:tc>
          <w:tcPr>
            <w:tcW w:w="526" w:type="pct"/>
          </w:tcPr>
          <w:p w:rsidR="004231BF" w:rsidRDefault="00EA5E2C" w:rsidP="00EC1D5A">
            <w:pPr>
              <w:jc w:val="both"/>
            </w:pPr>
            <w:r>
              <w:t>ПК-9</w:t>
            </w:r>
          </w:p>
        </w:tc>
        <w:tc>
          <w:tcPr>
            <w:tcW w:w="1600" w:type="pct"/>
          </w:tcPr>
          <w:p w:rsidR="004231BF" w:rsidRPr="00EA5E2C" w:rsidRDefault="00EA5E2C" w:rsidP="00EA5E2C">
            <w:pPr>
              <w:rPr>
                <w:rFonts w:eastAsia="HiddenHorzOCR"/>
              </w:rPr>
            </w:pPr>
            <w:r w:rsidRPr="00EA5E2C">
              <w:t>способностью вести необходимую документацию по созданию системы обеспечения качества и контролю ее эффективности</w:t>
            </w:r>
          </w:p>
        </w:tc>
        <w:tc>
          <w:tcPr>
            <w:tcW w:w="2874" w:type="pct"/>
          </w:tcPr>
          <w:p w:rsidR="00EA5E2C" w:rsidRPr="007E38CC" w:rsidRDefault="00EA5E2C" w:rsidP="00EA5E2C">
            <w:pPr>
              <w:pStyle w:val="Default"/>
            </w:pPr>
            <w:r w:rsidRPr="007E38CC">
              <w:t xml:space="preserve">– знать: требования нормативных документов к документации системы обеспечения качества; </w:t>
            </w:r>
          </w:p>
          <w:p w:rsidR="00EA5E2C" w:rsidRPr="007E38CC" w:rsidRDefault="00EA5E2C" w:rsidP="00EA5E2C">
            <w:pPr>
              <w:pStyle w:val="Default"/>
            </w:pPr>
            <w:r>
              <w:t xml:space="preserve">– уметь: </w:t>
            </w:r>
            <w:r w:rsidRPr="007E38CC">
              <w:t xml:space="preserve">разрабатывать документы по проведению аудита, в том числе программу аудита, план аудита, вопросник аудитора, маршрутный лист; </w:t>
            </w:r>
          </w:p>
          <w:p w:rsidR="004231BF" w:rsidRPr="007E38CC" w:rsidRDefault="00EA5E2C" w:rsidP="0092636D">
            <w:pPr>
              <w:pStyle w:val="Default"/>
            </w:pPr>
            <w:r w:rsidRPr="007E38CC">
              <w:t xml:space="preserve">– владеть: навыками разработки документов системы обеспечения качества, регламентирующих её функционирование, контроль и оценку ее эффективности; </w:t>
            </w:r>
          </w:p>
        </w:tc>
      </w:tr>
      <w:tr w:rsidR="00EA5E2C" w:rsidRPr="004A11F6" w:rsidTr="00EC1D5A">
        <w:trPr>
          <w:trHeight w:val="2688"/>
        </w:trPr>
        <w:tc>
          <w:tcPr>
            <w:tcW w:w="526" w:type="pct"/>
          </w:tcPr>
          <w:p w:rsidR="00EA5E2C" w:rsidRDefault="00EA5E2C" w:rsidP="00EA5E2C">
            <w:pPr>
              <w:jc w:val="both"/>
            </w:pPr>
            <w:r>
              <w:t>ПК-10</w:t>
            </w:r>
          </w:p>
        </w:tc>
        <w:tc>
          <w:tcPr>
            <w:tcW w:w="1600" w:type="pct"/>
          </w:tcPr>
          <w:p w:rsidR="00EA5E2C" w:rsidRPr="00EA5E2C" w:rsidRDefault="00EA5E2C" w:rsidP="00EA5E2C">
            <w:pPr>
              <w:rPr>
                <w:rFonts w:eastAsia="HiddenHorzOCR"/>
              </w:rPr>
            </w:pPr>
            <w:r w:rsidRPr="00EA5E2C">
              <w:t>способностью участвовать в проведении корректирующих и превентивных мероприятий, направленных на улучшение качества</w:t>
            </w:r>
          </w:p>
        </w:tc>
        <w:tc>
          <w:tcPr>
            <w:tcW w:w="2874" w:type="pct"/>
          </w:tcPr>
          <w:p w:rsidR="00EA5E2C" w:rsidRPr="007E38CC" w:rsidRDefault="00EA5E2C" w:rsidP="00EA5E2C">
            <w:pPr>
              <w:pStyle w:val="Default"/>
            </w:pPr>
            <w:r w:rsidRPr="007E38CC">
              <w:t xml:space="preserve">– знать: и превентивных мероприятий, направленных на улучшение качества деятельности; </w:t>
            </w:r>
          </w:p>
          <w:p w:rsidR="0092636D" w:rsidRDefault="00EA5E2C" w:rsidP="0092636D">
            <w:pPr>
              <w:pStyle w:val="Default"/>
            </w:pPr>
            <w:r w:rsidRPr="007E38CC">
              <w:t xml:space="preserve">– уметь: применять алгоритмы разработки корректирующих и превентивных действий; организовать реализацию корректирующих и превентивных действий; </w:t>
            </w:r>
          </w:p>
          <w:p w:rsidR="00EA5E2C" w:rsidRPr="007E38CC" w:rsidRDefault="00EA5E2C" w:rsidP="0092636D">
            <w:pPr>
              <w:pStyle w:val="Default"/>
            </w:pPr>
            <w:r w:rsidRPr="007E38CC">
              <w:t xml:space="preserve">– владеть: владеть практическими навыками разработки и внедрения средств и методов управления качеством; </w:t>
            </w:r>
          </w:p>
        </w:tc>
      </w:tr>
    </w:tbl>
    <w:p w:rsidR="004231BF" w:rsidRPr="004A11F6" w:rsidRDefault="004231BF" w:rsidP="00F05DF7">
      <w:pPr>
        <w:spacing w:before="100" w:beforeAutospacing="1" w:after="100" w:afterAutospacing="1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3 Место практики в структуре образовательной программы. Объем практики в зачетных единицах и ее продолжительности в неделях либо в академических или астрономических часах</w:t>
      </w:r>
    </w:p>
    <w:p w:rsidR="004231BF" w:rsidRPr="004A11F6" w:rsidRDefault="004231BF" w:rsidP="005C5CFF">
      <w:pPr>
        <w:ind w:firstLine="720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В соответствии с учебным планом производственная практика </w:t>
      </w:r>
      <w:r>
        <w:rPr>
          <w:rStyle w:val="FontStyle84"/>
          <w:b w:val="0"/>
          <w:bCs/>
          <w:sz w:val="26"/>
          <w:szCs w:val="26"/>
        </w:rPr>
        <w:t>–</w:t>
      </w:r>
      <w:r w:rsidRPr="004A11F6">
        <w:rPr>
          <w:rStyle w:val="FontStyle84"/>
          <w:b w:val="0"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Технологическая </w:t>
      </w:r>
      <w:r w:rsidRPr="004A11F6">
        <w:rPr>
          <w:sz w:val="26"/>
          <w:szCs w:val="26"/>
        </w:rPr>
        <w:t>входит в блок Б2 «Практики».</w:t>
      </w:r>
    </w:p>
    <w:p w:rsidR="004231BF" w:rsidRPr="004A11F6" w:rsidRDefault="004231BF" w:rsidP="00D62A68">
      <w:pPr>
        <w:ind w:firstLine="709"/>
        <w:jc w:val="both"/>
        <w:rPr>
          <w:bCs/>
          <w:sz w:val="26"/>
          <w:szCs w:val="26"/>
        </w:rPr>
      </w:pPr>
      <w:r w:rsidRPr="004A11F6">
        <w:rPr>
          <w:bCs/>
          <w:sz w:val="26"/>
          <w:szCs w:val="26"/>
        </w:rPr>
        <w:t>Практика является обязательным разделом образовательной программы и представляет собой вид учебных занятий, направленный на формирование, закрепление, развитие практических умений, навыков и компетенций в процессе выполнения определенных видов работ, связанных с будущей профессиональной деятельностью. П</w:t>
      </w:r>
      <w:r w:rsidRPr="004A11F6">
        <w:rPr>
          <w:sz w:val="26"/>
          <w:szCs w:val="26"/>
        </w:rPr>
        <w:t>рактика тесно связана с ранее изученными дисциплинами и направлена на обеспечение непрерывности и последовательности овладения обучающимися видами профессиональной деятельности, установленными образовательной программой. Цель практики указана в п.1.1.</w:t>
      </w:r>
    </w:p>
    <w:p w:rsidR="004231BF" w:rsidRPr="004A11F6" w:rsidRDefault="004231BF" w:rsidP="005C5C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Технологическая практика</w:t>
      </w:r>
      <w:r w:rsidRPr="00891D73">
        <w:rPr>
          <w:sz w:val="26"/>
          <w:szCs w:val="26"/>
        </w:rPr>
        <w:t xml:space="preserve"> </w:t>
      </w:r>
      <w:r w:rsidRPr="004A11F6">
        <w:rPr>
          <w:bCs/>
          <w:sz w:val="26"/>
          <w:szCs w:val="26"/>
        </w:rPr>
        <w:t xml:space="preserve">проводится в </w:t>
      </w:r>
      <w:r>
        <w:rPr>
          <w:bCs/>
          <w:sz w:val="26"/>
          <w:szCs w:val="26"/>
        </w:rPr>
        <w:t>6</w:t>
      </w:r>
      <w:r w:rsidRPr="004A11F6">
        <w:rPr>
          <w:bCs/>
          <w:sz w:val="26"/>
          <w:szCs w:val="26"/>
        </w:rPr>
        <w:t xml:space="preserve"> семестре.</w:t>
      </w:r>
    </w:p>
    <w:p w:rsidR="004231BF" w:rsidRPr="004A11F6" w:rsidRDefault="004231BF" w:rsidP="00D758FB">
      <w:pPr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Объем практики, установленный учебным планом, – </w:t>
      </w:r>
      <w:r>
        <w:rPr>
          <w:sz w:val="26"/>
          <w:szCs w:val="26"/>
        </w:rPr>
        <w:t xml:space="preserve">6 </w:t>
      </w:r>
      <w:r w:rsidRPr="004A11F6">
        <w:rPr>
          <w:sz w:val="26"/>
          <w:szCs w:val="26"/>
        </w:rPr>
        <w:t>зачетны</w:t>
      </w:r>
      <w:r>
        <w:rPr>
          <w:sz w:val="26"/>
          <w:szCs w:val="26"/>
        </w:rPr>
        <w:t>х единиц</w:t>
      </w:r>
      <w:r w:rsidRPr="004A11F6">
        <w:rPr>
          <w:sz w:val="26"/>
          <w:szCs w:val="26"/>
        </w:rPr>
        <w:t xml:space="preserve">, продолжительность – </w:t>
      </w:r>
      <w:r>
        <w:rPr>
          <w:sz w:val="26"/>
          <w:szCs w:val="26"/>
        </w:rPr>
        <w:t>4</w:t>
      </w:r>
      <w:r w:rsidRPr="004A11F6">
        <w:rPr>
          <w:sz w:val="26"/>
          <w:szCs w:val="26"/>
        </w:rPr>
        <w:t xml:space="preserve"> недел</w:t>
      </w:r>
      <w:r>
        <w:rPr>
          <w:sz w:val="26"/>
          <w:szCs w:val="26"/>
        </w:rPr>
        <w:t>и</w:t>
      </w:r>
      <w:r w:rsidRPr="004A11F6">
        <w:rPr>
          <w:sz w:val="26"/>
          <w:szCs w:val="26"/>
        </w:rPr>
        <w:t>.</w:t>
      </w:r>
    </w:p>
    <w:p w:rsidR="004231BF" w:rsidRPr="004A11F6" w:rsidRDefault="004231BF" w:rsidP="00D62A68">
      <w:pPr>
        <w:spacing w:before="100" w:beforeAutospacing="1" w:after="100" w:afterAutospacing="1"/>
        <w:ind w:firstLine="540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4 Содержание практики</w:t>
      </w:r>
    </w:p>
    <w:p w:rsidR="004231BF" w:rsidRPr="004A11F6" w:rsidRDefault="004231BF" w:rsidP="00F05DF7">
      <w:pPr>
        <w:ind w:firstLine="53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Содержание практики уточняется для  каждого обучающегося в зависимости от специфики конкретного предприятия, организации, учреждения, являющегося местом ее проведения, и выдается в форме задания на практику.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871"/>
        <w:gridCol w:w="5080"/>
        <w:gridCol w:w="1099"/>
      </w:tblGrid>
      <w:tr w:rsidR="004231BF" w:rsidRPr="004A11F6" w:rsidTr="0092636D">
        <w:trPr>
          <w:trHeight w:val="505"/>
        </w:trPr>
        <w:tc>
          <w:tcPr>
            <w:tcW w:w="272" w:type="pct"/>
          </w:tcPr>
          <w:p w:rsidR="004231BF" w:rsidRPr="004A11F6" w:rsidRDefault="004231BF" w:rsidP="00D10EBD">
            <w:pPr>
              <w:ind w:hanging="142"/>
              <w:jc w:val="center"/>
            </w:pPr>
            <w:r w:rsidRPr="004A11F6">
              <w:t>№</w:t>
            </w:r>
          </w:p>
          <w:p w:rsidR="004231BF" w:rsidRPr="004A11F6" w:rsidRDefault="004231BF" w:rsidP="00D10EBD">
            <w:pPr>
              <w:ind w:hanging="142"/>
              <w:jc w:val="center"/>
            </w:pPr>
            <w:r w:rsidRPr="004A11F6">
              <w:t>п/п</w:t>
            </w:r>
          </w:p>
        </w:tc>
        <w:tc>
          <w:tcPr>
            <w:tcW w:w="1500" w:type="pct"/>
            <w:vAlign w:val="center"/>
          </w:tcPr>
          <w:p w:rsidR="004231BF" w:rsidRPr="004A11F6" w:rsidRDefault="004231BF" w:rsidP="00D10EBD">
            <w:pPr>
              <w:ind w:hanging="142"/>
              <w:jc w:val="center"/>
            </w:pPr>
            <w:r w:rsidRPr="004A11F6">
              <w:t>Разделы (этапы) практики</w:t>
            </w:r>
          </w:p>
        </w:tc>
        <w:tc>
          <w:tcPr>
            <w:tcW w:w="2654" w:type="pct"/>
            <w:vAlign w:val="center"/>
          </w:tcPr>
          <w:p w:rsidR="004231BF" w:rsidRPr="004A11F6" w:rsidRDefault="004231BF" w:rsidP="00D10EBD">
            <w:pPr>
              <w:ind w:hanging="142"/>
              <w:jc w:val="center"/>
            </w:pPr>
            <w:r w:rsidRPr="004A11F6">
              <w:t>Вид работ</w:t>
            </w:r>
          </w:p>
        </w:tc>
        <w:tc>
          <w:tcPr>
            <w:tcW w:w="574" w:type="pct"/>
          </w:tcPr>
          <w:p w:rsidR="004231BF" w:rsidRPr="004A11F6" w:rsidRDefault="004231BF" w:rsidP="00F05DF7">
            <w:pPr>
              <w:ind w:left="-108" w:hanging="34"/>
              <w:jc w:val="center"/>
            </w:pPr>
            <w:proofErr w:type="spellStart"/>
            <w:r w:rsidRPr="004A11F6">
              <w:t>Трудо</w:t>
            </w:r>
            <w:proofErr w:type="spellEnd"/>
            <w:r w:rsidRPr="004A11F6">
              <w:t>-емкость, час</w:t>
            </w:r>
          </w:p>
        </w:tc>
      </w:tr>
      <w:tr w:rsidR="004231BF" w:rsidRPr="004A11F6" w:rsidTr="0092636D">
        <w:tc>
          <w:tcPr>
            <w:tcW w:w="272" w:type="pct"/>
          </w:tcPr>
          <w:p w:rsidR="004231BF" w:rsidRPr="004A11F6" w:rsidRDefault="004231BF" w:rsidP="00D10EBD">
            <w:pPr>
              <w:ind w:firstLine="29"/>
              <w:jc w:val="center"/>
            </w:pPr>
            <w:r w:rsidRPr="004A11F6">
              <w:t>1</w:t>
            </w:r>
          </w:p>
        </w:tc>
        <w:tc>
          <w:tcPr>
            <w:tcW w:w="1500" w:type="pct"/>
          </w:tcPr>
          <w:p w:rsidR="004231BF" w:rsidRPr="004A11F6" w:rsidRDefault="004231BF" w:rsidP="00D10EBD">
            <w:pPr>
              <w:tabs>
                <w:tab w:val="left" w:pos="1560"/>
              </w:tabs>
            </w:pPr>
            <w:r w:rsidRPr="004A11F6">
              <w:t>Организационно-подготовительный</w:t>
            </w:r>
          </w:p>
        </w:tc>
        <w:tc>
          <w:tcPr>
            <w:tcW w:w="2654" w:type="pct"/>
          </w:tcPr>
          <w:p w:rsidR="004231BF" w:rsidRPr="004A11F6" w:rsidRDefault="004231BF" w:rsidP="00F05DF7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>Решение организационных вопросов:</w:t>
            </w:r>
          </w:p>
          <w:p w:rsidR="004231BF" w:rsidRPr="004A11F6" w:rsidRDefault="004231BF" w:rsidP="00F05DF7">
            <w:pPr>
              <w:pStyle w:val="Default"/>
              <w:rPr>
                <w:color w:val="auto"/>
              </w:rPr>
            </w:pPr>
            <w:r w:rsidRPr="004A11F6">
              <w:rPr>
                <w:color w:val="auto"/>
              </w:rPr>
              <w:t>1) распределение обучающихся по местам практики;</w:t>
            </w:r>
          </w:p>
          <w:p w:rsidR="004231BF" w:rsidRPr="004A11F6" w:rsidRDefault="004231BF" w:rsidP="00F05DF7">
            <w:pPr>
              <w:pStyle w:val="Default"/>
              <w:rPr>
                <w:color w:val="auto"/>
              </w:rPr>
            </w:pPr>
            <w:r w:rsidRPr="004A11F6">
              <w:rPr>
                <w:color w:val="auto"/>
              </w:rPr>
              <w:t>2) знакомство с целью, задачами, программой, порядком прохождения практики;</w:t>
            </w:r>
          </w:p>
          <w:p w:rsidR="004231BF" w:rsidRPr="004A11F6" w:rsidRDefault="004231BF" w:rsidP="00F05DF7">
            <w:pPr>
              <w:pStyle w:val="Default"/>
              <w:rPr>
                <w:color w:val="auto"/>
              </w:rPr>
            </w:pPr>
            <w:r w:rsidRPr="004A11F6">
              <w:rPr>
                <w:color w:val="auto"/>
              </w:rPr>
              <w:t>3) получение заданий от руководителя практики от университета;</w:t>
            </w:r>
          </w:p>
          <w:p w:rsidR="004231BF" w:rsidRPr="004A11F6" w:rsidRDefault="004231BF" w:rsidP="00F05DF7">
            <w:pPr>
              <w:pStyle w:val="Default"/>
              <w:rPr>
                <w:color w:val="auto"/>
              </w:rPr>
            </w:pPr>
            <w:r w:rsidRPr="004A11F6">
              <w:rPr>
                <w:color w:val="auto"/>
              </w:rPr>
              <w:t>4) информация о требованиях к отчетным документам по практике;</w:t>
            </w:r>
          </w:p>
          <w:p w:rsidR="004231BF" w:rsidRPr="004A11F6" w:rsidRDefault="004231BF" w:rsidP="00F05DF7">
            <w:r w:rsidRPr="004A11F6">
              <w:t>5) первичный инструктаж по технике безопасности.</w:t>
            </w:r>
          </w:p>
        </w:tc>
        <w:tc>
          <w:tcPr>
            <w:tcW w:w="574" w:type="pct"/>
          </w:tcPr>
          <w:p w:rsidR="004231BF" w:rsidRPr="004A11F6" w:rsidRDefault="004231BF" w:rsidP="00D10EBD">
            <w:pPr>
              <w:jc w:val="center"/>
            </w:pPr>
            <w:r w:rsidRPr="004A11F6">
              <w:t>2</w:t>
            </w:r>
          </w:p>
        </w:tc>
      </w:tr>
      <w:tr w:rsidR="004231BF" w:rsidRPr="004A11F6" w:rsidTr="0092636D">
        <w:tc>
          <w:tcPr>
            <w:tcW w:w="272" w:type="pct"/>
          </w:tcPr>
          <w:p w:rsidR="004231BF" w:rsidRPr="004A11F6" w:rsidRDefault="004231BF" w:rsidP="00D10EBD">
            <w:pPr>
              <w:ind w:firstLine="29"/>
              <w:jc w:val="center"/>
            </w:pPr>
            <w:r w:rsidRPr="004A11F6">
              <w:t>2</w:t>
            </w:r>
          </w:p>
        </w:tc>
        <w:tc>
          <w:tcPr>
            <w:tcW w:w="1500" w:type="pct"/>
          </w:tcPr>
          <w:p w:rsidR="004231BF" w:rsidRPr="004A11F6" w:rsidRDefault="004231BF" w:rsidP="00D10EBD">
            <w:pPr>
              <w:tabs>
                <w:tab w:val="left" w:pos="1560"/>
              </w:tabs>
            </w:pPr>
            <w:r w:rsidRPr="004A11F6">
              <w:t>Производственный (основной)</w:t>
            </w:r>
          </w:p>
        </w:tc>
        <w:tc>
          <w:tcPr>
            <w:tcW w:w="2654" w:type="pct"/>
          </w:tcPr>
          <w:p w:rsidR="004231BF" w:rsidRPr="004A11F6" w:rsidRDefault="004231BF" w:rsidP="00F05DF7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>1) Знакомство с предприятием, руководителем практики от предприятия, рабочим местом и должностной инструкцией.</w:t>
            </w:r>
          </w:p>
          <w:p w:rsidR="004231BF" w:rsidRPr="004A11F6" w:rsidRDefault="004231BF" w:rsidP="00F05DF7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>2) Инструктаж по технике безопасности на рабочем месте.</w:t>
            </w:r>
          </w:p>
          <w:p w:rsidR="004231BF" w:rsidRDefault="004231BF" w:rsidP="002E277D">
            <w:pPr>
              <w:pStyle w:val="Default"/>
              <w:jc w:val="both"/>
            </w:pPr>
            <w:r>
              <w:t xml:space="preserve">3) Ознакомительные экскурсии (в отделы и подразделения предприятия согласно организационной структуре) </w:t>
            </w:r>
          </w:p>
          <w:p w:rsidR="004231BF" w:rsidRDefault="004231BF" w:rsidP="002E277D">
            <w:pPr>
              <w:pStyle w:val="Default"/>
              <w:jc w:val="both"/>
            </w:pPr>
            <w:r>
              <w:t xml:space="preserve">4) Мероприятия по сбору, обработке и систематизации фактического материала </w:t>
            </w:r>
          </w:p>
          <w:p w:rsidR="004231BF" w:rsidRDefault="004231BF" w:rsidP="002E277D">
            <w:pPr>
              <w:pStyle w:val="Default"/>
              <w:jc w:val="both"/>
            </w:pPr>
            <w:r>
              <w:t xml:space="preserve">5) Участие в производственном процессе предприятия согласно программе практики по конкретному предприятию </w:t>
            </w:r>
          </w:p>
          <w:p w:rsidR="004231BF" w:rsidRPr="002E277D" w:rsidRDefault="004231BF" w:rsidP="002E277D">
            <w:pPr>
              <w:pStyle w:val="Default"/>
              <w:jc w:val="both"/>
              <w:rPr>
                <w:color w:val="auto"/>
              </w:rPr>
            </w:pPr>
            <w:r>
              <w:t xml:space="preserve">6.) Выполнение индивидуальных заданий практики </w:t>
            </w:r>
          </w:p>
        </w:tc>
        <w:tc>
          <w:tcPr>
            <w:tcW w:w="574" w:type="pct"/>
          </w:tcPr>
          <w:p w:rsidR="004231BF" w:rsidRPr="004A11F6" w:rsidRDefault="004231BF" w:rsidP="00D10EBD">
            <w:pPr>
              <w:jc w:val="center"/>
            </w:pPr>
            <w:r>
              <w:t>178</w:t>
            </w:r>
          </w:p>
        </w:tc>
      </w:tr>
      <w:tr w:rsidR="004231BF" w:rsidRPr="004A11F6" w:rsidTr="0092636D">
        <w:trPr>
          <w:trHeight w:val="349"/>
        </w:trPr>
        <w:tc>
          <w:tcPr>
            <w:tcW w:w="272" w:type="pct"/>
          </w:tcPr>
          <w:p w:rsidR="004231BF" w:rsidRPr="004A11F6" w:rsidRDefault="004231BF" w:rsidP="00D10EBD">
            <w:pPr>
              <w:ind w:firstLine="29"/>
              <w:jc w:val="center"/>
            </w:pPr>
            <w:r w:rsidRPr="004A11F6">
              <w:t>3</w:t>
            </w:r>
          </w:p>
        </w:tc>
        <w:tc>
          <w:tcPr>
            <w:tcW w:w="1500" w:type="pct"/>
          </w:tcPr>
          <w:p w:rsidR="004231BF" w:rsidRPr="004A11F6" w:rsidRDefault="004231BF" w:rsidP="00D10EBD">
            <w:pPr>
              <w:tabs>
                <w:tab w:val="left" w:pos="1560"/>
              </w:tabs>
            </w:pPr>
            <w:r w:rsidRPr="004A11F6">
              <w:t>Заключительный</w:t>
            </w:r>
          </w:p>
        </w:tc>
        <w:tc>
          <w:tcPr>
            <w:tcW w:w="2654" w:type="pct"/>
          </w:tcPr>
          <w:p w:rsidR="004231BF" w:rsidRPr="004A11F6" w:rsidRDefault="004231BF" w:rsidP="005B408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4A11F6">
              <w:rPr>
                <w:color w:val="auto"/>
              </w:rPr>
              <w:t xml:space="preserve">) Оформление дневника практики. </w:t>
            </w:r>
          </w:p>
          <w:p w:rsidR="004231BF" w:rsidRPr="004A11F6" w:rsidRDefault="004231BF" w:rsidP="005B408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4A11F6">
              <w:rPr>
                <w:color w:val="auto"/>
              </w:rPr>
              <w:t>) Составление отчета о практике.</w:t>
            </w:r>
          </w:p>
          <w:p w:rsidR="004231BF" w:rsidRDefault="004231BF" w:rsidP="005B408B">
            <w:pPr>
              <w:pStyle w:val="Default"/>
              <w:jc w:val="both"/>
            </w:pPr>
            <w:r>
              <w:t>3)</w:t>
            </w:r>
            <w:r w:rsidRPr="004A11F6">
              <w:t>Подготовка графических материалов для отчета.</w:t>
            </w:r>
          </w:p>
          <w:p w:rsidR="004231BF" w:rsidRPr="004A11F6" w:rsidRDefault="004231BF" w:rsidP="00F05DF7">
            <w:pPr>
              <w:tabs>
                <w:tab w:val="left" w:pos="1560"/>
              </w:tabs>
              <w:jc w:val="both"/>
            </w:pPr>
            <w:r>
              <w:t>4)</w:t>
            </w:r>
            <w:r w:rsidRPr="004A11F6">
              <w:t xml:space="preserve">Представление дневника практики и защита отчета о практике на промежуточной аттестации. </w:t>
            </w:r>
          </w:p>
        </w:tc>
        <w:tc>
          <w:tcPr>
            <w:tcW w:w="574" w:type="pct"/>
          </w:tcPr>
          <w:p w:rsidR="004231BF" w:rsidRPr="004A11F6" w:rsidRDefault="004231BF" w:rsidP="00D10EBD">
            <w:pPr>
              <w:jc w:val="center"/>
            </w:pPr>
            <w:r>
              <w:t>36</w:t>
            </w:r>
          </w:p>
        </w:tc>
      </w:tr>
      <w:tr w:rsidR="004231BF" w:rsidRPr="004A11F6" w:rsidTr="0092636D">
        <w:tc>
          <w:tcPr>
            <w:tcW w:w="4426" w:type="pct"/>
            <w:gridSpan w:val="3"/>
          </w:tcPr>
          <w:p w:rsidR="004231BF" w:rsidRPr="004A11F6" w:rsidRDefault="004231BF" w:rsidP="00D10EBD">
            <w:pPr>
              <w:jc w:val="center"/>
            </w:pPr>
            <w:r w:rsidRPr="004A11F6">
              <w:rPr>
                <w:b/>
              </w:rPr>
              <w:t>Итого</w:t>
            </w:r>
          </w:p>
        </w:tc>
        <w:tc>
          <w:tcPr>
            <w:tcW w:w="574" w:type="pct"/>
          </w:tcPr>
          <w:p w:rsidR="004231BF" w:rsidRPr="004A11F6" w:rsidRDefault="004231BF" w:rsidP="00D10EBD">
            <w:pPr>
              <w:jc w:val="center"/>
            </w:pPr>
            <w:r>
              <w:t>216</w:t>
            </w:r>
          </w:p>
        </w:tc>
      </w:tr>
    </w:tbl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5 Формы отчетности по практике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Формы отчетности студентов о прохождении производственной практики – </w:t>
      </w:r>
      <w:r>
        <w:rPr>
          <w:sz w:val="26"/>
          <w:szCs w:val="26"/>
        </w:rPr>
        <w:t xml:space="preserve">практики по получению </w:t>
      </w:r>
      <w:r w:rsidRPr="00891D73">
        <w:rPr>
          <w:sz w:val="26"/>
          <w:szCs w:val="26"/>
        </w:rPr>
        <w:t>профессиональных умений и опыта профессиональной деятельности</w:t>
      </w:r>
      <w:r w:rsidRPr="004A11F6">
        <w:rPr>
          <w:sz w:val="26"/>
          <w:szCs w:val="26"/>
        </w:rPr>
        <w:t>: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rPr>
          <w:i/>
          <w:sz w:val="26"/>
          <w:szCs w:val="26"/>
        </w:rPr>
      </w:pPr>
      <w:r w:rsidRPr="004A11F6">
        <w:rPr>
          <w:sz w:val="26"/>
          <w:szCs w:val="26"/>
        </w:rPr>
        <w:t>- дневник практики</w:t>
      </w:r>
      <w:r w:rsidRPr="004A11F6">
        <w:rPr>
          <w:i/>
          <w:sz w:val="26"/>
          <w:szCs w:val="26"/>
        </w:rPr>
        <w:t>,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отчет о практике;</w:t>
      </w:r>
    </w:p>
    <w:p w:rsidR="004231BF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Структура отчета о преддипломной практике: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A11F6">
        <w:rPr>
          <w:sz w:val="26"/>
          <w:szCs w:val="26"/>
        </w:rPr>
        <w:t>1)</w:t>
      </w:r>
      <w:r w:rsidRPr="004A11F6">
        <w:rPr>
          <w:sz w:val="26"/>
          <w:szCs w:val="26"/>
        </w:rPr>
        <w:tab/>
        <w:t>Титульный лист</w:t>
      </w:r>
      <w:r w:rsidRPr="004A11F6">
        <w:rPr>
          <w:i/>
          <w:sz w:val="26"/>
          <w:szCs w:val="26"/>
        </w:rPr>
        <w:t>.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2)</w:t>
      </w:r>
      <w:r w:rsidRPr="004A11F6">
        <w:rPr>
          <w:sz w:val="26"/>
          <w:szCs w:val="26"/>
        </w:rPr>
        <w:tab/>
        <w:t>Содержание.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3)</w:t>
      </w:r>
      <w:r w:rsidRPr="004A11F6">
        <w:rPr>
          <w:sz w:val="26"/>
          <w:szCs w:val="26"/>
        </w:rPr>
        <w:tab/>
        <w:t>Введение. Цель и задачи практики. Общие сведения о предприятии, организации, учреждении, на котором проходила практика.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4)</w:t>
      </w:r>
      <w:r w:rsidRPr="004A11F6">
        <w:rPr>
          <w:sz w:val="26"/>
          <w:szCs w:val="26"/>
        </w:rPr>
        <w:tab/>
        <w:t>Основная часть отчета, которая соответствует выданному заданию.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5)</w:t>
      </w:r>
      <w:r w:rsidRPr="004A11F6">
        <w:rPr>
          <w:sz w:val="26"/>
          <w:szCs w:val="26"/>
        </w:rPr>
        <w:tab/>
        <w:t xml:space="preserve">Заключение. Выводы о достижении цели и выполнении задач практики. 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6)</w:t>
      </w:r>
      <w:r w:rsidRPr="004A11F6">
        <w:rPr>
          <w:sz w:val="26"/>
          <w:szCs w:val="26"/>
        </w:rPr>
        <w:tab/>
        <w:t>Список использованной литературы и источников.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7)</w:t>
      </w:r>
      <w:r w:rsidRPr="004A11F6">
        <w:rPr>
          <w:sz w:val="26"/>
          <w:szCs w:val="26"/>
        </w:rPr>
        <w:tab/>
        <w:t>Приложения (иллюстрации, таблицы, карты и т.п.).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Отчет должен быть оформлен в соответствии с: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Р 7.0.12-2011 Библиографическая запись. Сокращение слов и словосочетаний на русском языке. Общие требования и правила.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2.316-2008 Единая система конструкторской документации. Правила нанесения надписей, технических требований и таблиц на графических документах. Общие положения;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7.32-2001 Отчет о научно-исследовательской работе. Структура и правила оформления;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2.105-95 ЕСКД. Общие требования к текстовым документам;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7.1-2003 Система стандартов по информации, библиотечному и издательскому делу. Общие требования и правила составления;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2.301-68 Единая система конструкторской документации. Форматы;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7.82-2001 Библиографическая запись. Библиографическое описание электронных ресурсов. Общие требования и правила составления;</w:t>
      </w:r>
    </w:p>
    <w:p w:rsidR="004231BF" w:rsidRPr="004A11F6" w:rsidRDefault="004231BF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7.9-95 (ИСО 214-76). Система стандартов по информации, библиотечному и издательскому делу. Реферат и аннотация. Общие требования.</w:t>
      </w:r>
    </w:p>
    <w:p w:rsidR="004231BF" w:rsidRPr="004A11F6" w:rsidRDefault="004231BF" w:rsidP="00AE1A33">
      <w:pPr>
        <w:ind w:firstLine="709"/>
        <w:jc w:val="both"/>
        <w:rPr>
          <w:b/>
          <w:sz w:val="26"/>
          <w:szCs w:val="26"/>
        </w:rPr>
      </w:pPr>
    </w:p>
    <w:p w:rsidR="004231BF" w:rsidRPr="004A11F6" w:rsidRDefault="004231BF" w:rsidP="00AE1A33">
      <w:pPr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6 Фонд оценочных средств для проведения промежуточной аттестации обучающихся по практике</w:t>
      </w:r>
    </w:p>
    <w:p w:rsidR="004231BF" w:rsidRPr="004A11F6" w:rsidRDefault="004231BF" w:rsidP="005068C2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A11F6">
        <w:rPr>
          <w:bCs/>
          <w:color w:val="auto"/>
          <w:sz w:val="26"/>
          <w:szCs w:val="26"/>
        </w:rPr>
        <w:t>Оценка знаний, умений, навыков</w:t>
      </w:r>
      <w:r>
        <w:rPr>
          <w:bCs/>
          <w:color w:val="auto"/>
          <w:sz w:val="26"/>
          <w:szCs w:val="26"/>
        </w:rPr>
        <w:t>,</w:t>
      </w:r>
      <w:r w:rsidRPr="004A11F6">
        <w:rPr>
          <w:bCs/>
          <w:color w:val="auto"/>
          <w:sz w:val="26"/>
          <w:szCs w:val="26"/>
        </w:rPr>
        <w:t xml:space="preserve"> закрепленных за производственной практикой – </w:t>
      </w:r>
      <w:r>
        <w:rPr>
          <w:sz w:val="26"/>
          <w:szCs w:val="26"/>
        </w:rPr>
        <w:t>технологической</w:t>
      </w:r>
      <w:r w:rsidRPr="004A11F6">
        <w:rPr>
          <w:bCs/>
          <w:color w:val="auto"/>
          <w:sz w:val="26"/>
          <w:szCs w:val="26"/>
        </w:rPr>
        <w:t>, осуществляется в форме текущего контроля и промежуточной аттестации.</w:t>
      </w:r>
    </w:p>
    <w:p w:rsidR="004231BF" w:rsidRPr="004A11F6" w:rsidRDefault="004231BF" w:rsidP="00AE1A3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A11F6">
        <w:rPr>
          <w:bCs/>
          <w:color w:val="auto"/>
          <w:sz w:val="26"/>
          <w:szCs w:val="26"/>
        </w:rPr>
        <w:t>Текущий контроль проводится в течение практики на месте ее проведения руководителем практики от предприятия.</w:t>
      </w:r>
    </w:p>
    <w:p w:rsidR="004231BF" w:rsidRPr="004A11F6" w:rsidRDefault="004231BF" w:rsidP="005068C2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4A11F6">
        <w:rPr>
          <w:bCs/>
          <w:color w:val="auto"/>
          <w:sz w:val="26"/>
          <w:szCs w:val="26"/>
        </w:rPr>
        <w:t xml:space="preserve">Промежуточная аттестация проводится в </w:t>
      </w:r>
      <w:r>
        <w:rPr>
          <w:bCs/>
          <w:color w:val="auto"/>
          <w:sz w:val="26"/>
          <w:szCs w:val="26"/>
        </w:rPr>
        <w:t>6</w:t>
      </w:r>
      <w:r w:rsidRPr="004A11F6">
        <w:rPr>
          <w:bCs/>
          <w:color w:val="auto"/>
          <w:sz w:val="26"/>
          <w:szCs w:val="26"/>
        </w:rPr>
        <w:t xml:space="preserve"> семестре в форме зачета с оценкой. На зачет обучающийся представляет дневник практики и отчет о практике. </w:t>
      </w:r>
      <w:r w:rsidRPr="004A11F6">
        <w:rPr>
          <w:iCs/>
          <w:color w:val="auto"/>
          <w:sz w:val="26"/>
          <w:szCs w:val="26"/>
        </w:rPr>
        <w:t>Зачет проводится в форме устной защиты отчета о практике.</w:t>
      </w:r>
    </w:p>
    <w:p w:rsidR="004231BF" w:rsidRDefault="004231BF" w:rsidP="00A105DD">
      <w:pPr>
        <w:ind w:firstLine="709"/>
        <w:rPr>
          <w:b/>
          <w:sz w:val="26"/>
          <w:szCs w:val="26"/>
        </w:rPr>
      </w:pPr>
    </w:p>
    <w:p w:rsidR="004231BF" w:rsidRDefault="004231BF" w:rsidP="00A105DD">
      <w:pPr>
        <w:ind w:firstLine="709"/>
        <w:rPr>
          <w:b/>
          <w:sz w:val="26"/>
          <w:szCs w:val="26"/>
        </w:rPr>
      </w:pPr>
    </w:p>
    <w:p w:rsidR="004231BF" w:rsidRPr="004A11F6" w:rsidRDefault="004231BF" w:rsidP="00A105DD">
      <w:pPr>
        <w:ind w:firstLine="709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6.1 Результаты обучения, подлежащие проверке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7904"/>
      </w:tblGrid>
      <w:tr w:rsidR="004231BF" w:rsidRPr="00DE2E53" w:rsidTr="0092636D">
        <w:tc>
          <w:tcPr>
            <w:tcW w:w="871" w:type="pct"/>
          </w:tcPr>
          <w:p w:rsidR="004231BF" w:rsidRPr="00DE2E53" w:rsidRDefault="004231BF" w:rsidP="00B22053">
            <w:pPr>
              <w:jc w:val="center"/>
            </w:pPr>
            <w:r w:rsidRPr="00DE2E53">
              <w:t xml:space="preserve">Код компетенции </w:t>
            </w:r>
          </w:p>
        </w:tc>
        <w:tc>
          <w:tcPr>
            <w:tcW w:w="4129" w:type="pct"/>
          </w:tcPr>
          <w:p w:rsidR="004231BF" w:rsidRPr="00DE2E53" w:rsidRDefault="004231BF" w:rsidP="00B22053">
            <w:pPr>
              <w:jc w:val="center"/>
            </w:pPr>
            <w:r w:rsidRPr="00DE2E53">
              <w:t>Оценочные средства </w:t>
            </w:r>
          </w:p>
        </w:tc>
      </w:tr>
      <w:tr w:rsidR="004231BF" w:rsidRPr="00DE2E53" w:rsidTr="0092636D">
        <w:tc>
          <w:tcPr>
            <w:tcW w:w="871" w:type="pct"/>
          </w:tcPr>
          <w:p w:rsidR="004231BF" w:rsidRPr="00EA5E2C" w:rsidRDefault="004231BF" w:rsidP="00EA5E2C">
            <w:pPr>
              <w:jc w:val="both"/>
            </w:pPr>
            <w:r w:rsidRPr="00EA5E2C">
              <w:t>ПК-</w:t>
            </w:r>
            <w:r w:rsidR="00EA5E2C" w:rsidRPr="00EA5E2C">
              <w:t>6</w:t>
            </w:r>
          </w:p>
        </w:tc>
        <w:tc>
          <w:tcPr>
            <w:tcW w:w="4129" w:type="pct"/>
          </w:tcPr>
          <w:p w:rsidR="004231BF" w:rsidRPr="00DE2E53" w:rsidRDefault="004231BF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4231BF" w:rsidRPr="00DE2E53" w:rsidRDefault="004231BF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Графические материалы к отчету.</w:t>
            </w:r>
          </w:p>
          <w:p w:rsidR="004231BF" w:rsidRPr="00DE2E53" w:rsidRDefault="004231BF" w:rsidP="002E277D">
            <w:pPr>
              <w:jc w:val="both"/>
              <w:rPr>
                <w:b/>
                <w:bCs/>
              </w:rPr>
            </w:pPr>
            <w:r w:rsidRPr="00DE2E53">
              <w:rPr>
                <w:bCs/>
              </w:rPr>
              <w:t>Доклад обучающегося на промежуточной аттестации (защита отчета о практике).</w:t>
            </w:r>
          </w:p>
        </w:tc>
      </w:tr>
      <w:tr w:rsidR="004231BF" w:rsidRPr="00DE2E53" w:rsidTr="0092636D">
        <w:tc>
          <w:tcPr>
            <w:tcW w:w="871" w:type="pct"/>
          </w:tcPr>
          <w:p w:rsidR="004231BF" w:rsidRPr="00EA5E2C" w:rsidRDefault="004231BF" w:rsidP="00EA5E2C">
            <w:pPr>
              <w:jc w:val="both"/>
            </w:pPr>
            <w:r w:rsidRPr="00EA5E2C">
              <w:t>ПК-</w:t>
            </w:r>
            <w:r w:rsidR="00EA5E2C" w:rsidRPr="00EA5E2C">
              <w:t>9</w:t>
            </w:r>
          </w:p>
        </w:tc>
        <w:tc>
          <w:tcPr>
            <w:tcW w:w="4129" w:type="pct"/>
          </w:tcPr>
          <w:p w:rsidR="004231BF" w:rsidRPr="00DE2E53" w:rsidRDefault="004231BF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4231BF" w:rsidRPr="00DE2E53" w:rsidRDefault="004231BF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практике).</w:t>
            </w:r>
          </w:p>
          <w:p w:rsidR="004231BF" w:rsidRPr="00DE2E53" w:rsidRDefault="004231BF" w:rsidP="002E277D">
            <w:r w:rsidRPr="00DE2E53">
              <w:rPr>
                <w:bCs/>
              </w:rPr>
              <w:t>Ответы на вопросы по содержанию практики на промежуточной аттестации.</w:t>
            </w:r>
          </w:p>
        </w:tc>
      </w:tr>
      <w:tr w:rsidR="004231BF" w:rsidRPr="00DE2E53" w:rsidTr="0092636D">
        <w:tc>
          <w:tcPr>
            <w:tcW w:w="871" w:type="pct"/>
          </w:tcPr>
          <w:p w:rsidR="004231BF" w:rsidRPr="00EA5E2C" w:rsidRDefault="004231BF" w:rsidP="002E277D">
            <w:pPr>
              <w:jc w:val="both"/>
            </w:pPr>
            <w:r w:rsidRPr="00EA5E2C">
              <w:t>ПК-10</w:t>
            </w:r>
          </w:p>
        </w:tc>
        <w:tc>
          <w:tcPr>
            <w:tcW w:w="4129" w:type="pct"/>
          </w:tcPr>
          <w:p w:rsidR="004231BF" w:rsidRPr="00DE2E53" w:rsidRDefault="004231BF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4231BF" w:rsidRPr="00DE2E53" w:rsidRDefault="004231BF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4231BF" w:rsidRPr="00DE2E53" w:rsidRDefault="004231BF" w:rsidP="002E277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</w:tbl>
    <w:p w:rsidR="004231BF" w:rsidRDefault="004231BF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</w:p>
    <w:p w:rsidR="004231BF" w:rsidRPr="004A11F6" w:rsidRDefault="004231BF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  <w:r w:rsidRPr="004A11F6">
        <w:rPr>
          <w:rStyle w:val="FontStyle21"/>
          <w:b/>
          <w:bCs/>
          <w:szCs w:val="26"/>
        </w:rPr>
        <w:t>6.2 Шкала оценки отчета о практике и его защиты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1"/>
        <w:gridCol w:w="13"/>
        <w:gridCol w:w="1874"/>
        <w:gridCol w:w="5808"/>
        <w:gridCol w:w="1445"/>
      </w:tblGrid>
      <w:tr w:rsidR="004231BF" w:rsidRPr="00DE2E53" w:rsidTr="002E277D">
        <w:tc>
          <w:tcPr>
            <w:tcW w:w="232" w:type="pct"/>
            <w:gridSpan w:val="2"/>
          </w:tcPr>
          <w:p w:rsidR="004231BF" w:rsidRPr="00DE2E53" w:rsidRDefault="004231BF" w:rsidP="00B22053">
            <w:r w:rsidRPr="00DE2E53">
              <w:t>№</w:t>
            </w:r>
          </w:p>
        </w:tc>
        <w:tc>
          <w:tcPr>
            <w:tcW w:w="979" w:type="pct"/>
            <w:vAlign w:val="center"/>
          </w:tcPr>
          <w:p w:rsidR="004231BF" w:rsidRPr="00DE2E53" w:rsidRDefault="004231BF" w:rsidP="00B22053">
            <w:pPr>
              <w:jc w:val="center"/>
            </w:pPr>
            <w:r w:rsidRPr="00DE2E53">
              <w:t>Предмет оценки</w:t>
            </w:r>
          </w:p>
        </w:tc>
        <w:tc>
          <w:tcPr>
            <w:tcW w:w="3034" w:type="pct"/>
            <w:vAlign w:val="center"/>
          </w:tcPr>
          <w:p w:rsidR="004231BF" w:rsidRPr="00DE2E53" w:rsidRDefault="004231BF" w:rsidP="00B22053">
            <w:pPr>
              <w:jc w:val="center"/>
            </w:pPr>
            <w:r w:rsidRPr="00DE2E53">
              <w:t>Критерии оценки</w:t>
            </w:r>
          </w:p>
        </w:tc>
        <w:tc>
          <w:tcPr>
            <w:tcW w:w="755" w:type="pct"/>
            <w:vAlign w:val="center"/>
          </w:tcPr>
          <w:p w:rsidR="004231BF" w:rsidRPr="00DE2E53" w:rsidRDefault="004231BF" w:rsidP="00EA5015">
            <w:pPr>
              <w:jc w:val="center"/>
            </w:pPr>
            <w:r>
              <w:t>Макси-</w:t>
            </w:r>
            <w:proofErr w:type="spellStart"/>
            <w:r>
              <w:t>ма</w:t>
            </w:r>
            <w:r w:rsidRPr="00DE2E53">
              <w:t>льный</w:t>
            </w:r>
            <w:proofErr w:type="spellEnd"/>
          </w:p>
          <w:p w:rsidR="004231BF" w:rsidRPr="00DE2E53" w:rsidRDefault="004231BF" w:rsidP="00B22053">
            <w:pPr>
              <w:jc w:val="center"/>
            </w:pPr>
            <w:r w:rsidRPr="00DE2E53">
              <w:t>балл</w:t>
            </w:r>
          </w:p>
        </w:tc>
      </w:tr>
      <w:tr w:rsidR="004231BF" w:rsidRPr="00DE2E53" w:rsidTr="002E277D">
        <w:tc>
          <w:tcPr>
            <w:tcW w:w="232" w:type="pct"/>
            <w:gridSpan w:val="2"/>
          </w:tcPr>
          <w:p w:rsidR="004231BF" w:rsidRPr="00DE2E53" w:rsidRDefault="004231BF" w:rsidP="00D53908">
            <w:pPr>
              <w:jc w:val="center"/>
            </w:pPr>
          </w:p>
        </w:tc>
        <w:tc>
          <w:tcPr>
            <w:tcW w:w="979" w:type="pct"/>
            <w:vAlign w:val="center"/>
          </w:tcPr>
          <w:p w:rsidR="004231BF" w:rsidRPr="00DE2E53" w:rsidRDefault="004231BF" w:rsidP="00D53908">
            <w:pPr>
              <w:jc w:val="center"/>
            </w:pPr>
            <w:r>
              <w:t>2</w:t>
            </w:r>
          </w:p>
        </w:tc>
        <w:tc>
          <w:tcPr>
            <w:tcW w:w="3034" w:type="pct"/>
            <w:vAlign w:val="center"/>
          </w:tcPr>
          <w:p w:rsidR="004231BF" w:rsidRPr="00DE2E53" w:rsidRDefault="004231BF" w:rsidP="00D53908">
            <w:pPr>
              <w:jc w:val="center"/>
            </w:pPr>
            <w:r>
              <w:t>3</w:t>
            </w:r>
          </w:p>
        </w:tc>
        <w:tc>
          <w:tcPr>
            <w:tcW w:w="755" w:type="pct"/>
            <w:vAlign w:val="center"/>
          </w:tcPr>
          <w:p w:rsidR="004231BF" w:rsidRDefault="004231BF" w:rsidP="00D53908">
            <w:pPr>
              <w:jc w:val="center"/>
            </w:pPr>
            <w:r>
              <w:t>4</w:t>
            </w:r>
          </w:p>
        </w:tc>
      </w:tr>
      <w:tr w:rsidR="004231BF" w:rsidRPr="00DE2E53" w:rsidTr="002E277D">
        <w:tc>
          <w:tcPr>
            <w:tcW w:w="232" w:type="pct"/>
            <w:gridSpan w:val="2"/>
            <w:vMerge w:val="restart"/>
          </w:tcPr>
          <w:p w:rsidR="004231BF" w:rsidRPr="00DE2E53" w:rsidRDefault="004231BF" w:rsidP="00B22053">
            <w:r w:rsidRPr="00DE2E53">
              <w:t>1</w:t>
            </w:r>
          </w:p>
        </w:tc>
        <w:tc>
          <w:tcPr>
            <w:tcW w:w="979" w:type="pct"/>
            <w:vMerge w:val="restart"/>
          </w:tcPr>
          <w:p w:rsidR="004231BF" w:rsidRPr="00DE2E53" w:rsidRDefault="004231BF" w:rsidP="00B22053">
            <w:r w:rsidRPr="00DE2E53">
              <w:t xml:space="preserve">Содержание отчета </w:t>
            </w:r>
          </w:p>
          <w:p w:rsidR="004231BF" w:rsidRPr="00DE2E53" w:rsidRDefault="004231BF" w:rsidP="00B22053">
            <w:r w:rsidRPr="00DE2E53">
              <w:t>10 баллов</w:t>
            </w:r>
          </w:p>
          <w:p w:rsidR="004231BF" w:rsidRPr="00DE2E53" w:rsidRDefault="004231BF" w:rsidP="00B22053"/>
        </w:tc>
        <w:tc>
          <w:tcPr>
            <w:tcW w:w="3034" w:type="pct"/>
          </w:tcPr>
          <w:p w:rsidR="004231BF" w:rsidRPr="00DE2E53" w:rsidRDefault="004231BF" w:rsidP="00B22053">
            <w:r w:rsidRPr="00DE2E53">
              <w:t>Достижение цели и выполнение задач практики в полном объеме</w:t>
            </w:r>
          </w:p>
        </w:tc>
        <w:tc>
          <w:tcPr>
            <w:tcW w:w="755" w:type="pct"/>
          </w:tcPr>
          <w:p w:rsidR="004231BF" w:rsidRPr="00DE2E53" w:rsidRDefault="004231BF" w:rsidP="00D53908">
            <w:pPr>
              <w:jc w:val="center"/>
            </w:pPr>
            <w:r w:rsidRPr="00DE2E53">
              <w:t>1</w:t>
            </w:r>
          </w:p>
        </w:tc>
      </w:tr>
      <w:tr w:rsidR="004231BF" w:rsidRPr="00DE2E53" w:rsidTr="002E277D">
        <w:tc>
          <w:tcPr>
            <w:tcW w:w="232" w:type="pct"/>
            <w:gridSpan w:val="2"/>
            <w:vMerge/>
          </w:tcPr>
          <w:p w:rsidR="004231BF" w:rsidRPr="00DE2E53" w:rsidRDefault="004231BF" w:rsidP="00B22053"/>
        </w:tc>
        <w:tc>
          <w:tcPr>
            <w:tcW w:w="979" w:type="pct"/>
            <w:vMerge/>
          </w:tcPr>
          <w:p w:rsidR="004231BF" w:rsidRPr="00DE2E53" w:rsidRDefault="004231BF" w:rsidP="00B22053"/>
        </w:tc>
        <w:tc>
          <w:tcPr>
            <w:tcW w:w="3034" w:type="pct"/>
          </w:tcPr>
          <w:p w:rsidR="004231BF" w:rsidRPr="00DE2E53" w:rsidRDefault="004231BF" w:rsidP="00B22053">
            <w:r w:rsidRPr="00DE2E53">
              <w:t>Отражение в отчете  всех предусмотренных программой практики  видов и форм профессиональной деятельности</w:t>
            </w:r>
          </w:p>
        </w:tc>
        <w:tc>
          <w:tcPr>
            <w:tcW w:w="755" w:type="pct"/>
          </w:tcPr>
          <w:p w:rsidR="004231BF" w:rsidRPr="00DE2E53" w:rsidRDefault="004231BF" w:rsidP="00D53908">
            <w:pPr>
              <w:jc w:val="center"/>
            </w:pPr>
            <w:r w:rsidRPr="00DE2E53">
              <w:t>1</w:t>
            </w:r>
          </w:p>
        </w:tc>
      </w:tr>
      <w:tr w:rsidR="004231BF" w:rsidRPr="00DE2E53" w:rsidTr="002E277D">
        <w:tc>
          <w:tcPr>
            <w:tcW w:w="232" w:type="pct"/>
            <w:gridSpan w:val="2"/>
            <w:vMerge/>
          </w:tcPr>
          <w:p w:rsidR="004231BF" w:rsidRPr="00DE2E53" w:rsidRDefault="004231BF" w:rsidP="00B22053"/>
        </w:tc>
        <w:tc>
          <w:tcPr>
            <w:tcW w:w="979" w:type="pct"/>
            <w:vMerge/>
          </w:tcPr>
          <w:p w:rsidR="004231BF" w:rsidRPr="00DE2E53" w:rsidRDefault="004231BF" w:rsidP="00B22053"/>
        </w:tc>
        <w:tc>
          <w:tcPr>
            <w:tcW w:w="3034" w:type="pct"/>
          </w:tcPr>
          <w:p w:rsidR="004231BF" w:rsidRPr="00DE2E53" w:rsidRDefault="004231BF" w:rsidP="00B22053">
            <w:r w:rsidRPr="00DE2E53">
              <w:t>Владение актуальными нормативными правовыми документами и профессиональной терминологией</w:t>
            </w:r>
          </w:p>
        </w:tc>
        <w:tc>
          <w:tcPr>
            <w:tcW w:w="755" w:type="pct"/>
          </w:tcPr>
          <w:p w:rsidR="004231BF" w:rsidRPr="00DE2E53" w:rsidRDefault="004231BF" w:rsidP="00D53908">
            <w:pPr>
              <w:jc w:val="center"/>
            </w:pPr>
            <w:r w:rsidRPr="00DE2E53">
              <w:t>1</w:t>
            </w:r>
          </w:p>
        </w:tc>
      </w:tr>
      <w:tr w:rsidR="004231BF" w:rsidRPr="00DE2E53" w:rsidTr="002E277D">
        <w:tc>
          <w:tcPr>
            <w:tcW w:w="232" w:type="pct"/>
            <w:gridSpan w:val="2"/>
            <w:vMerge/>
          </w:tcPr>
          <w:p w:rsidR="004231BF" w:rsidRPr="00DE2E53" w:rsidRDefault="004231BF" w:rsidP="00B22053"/>
        </w:tc>
        <w:tc>
          <w:tcPr>
            <w:tcW w:w="979" w:type="pct"/>
            <w:vMerge/>
          </w:tcPr>
          <w:p w:rsidR="004231BF" w:rsidRPr="00DE2E53" w:rsidRDefault="004231BF" w:rsidP="00B22053"/>
        </w:tc>
        <w:tc>
          <w:tcPr>
            <w:tcW w:w="3034" w:type="pct"/>
          </w:tcPr>
          <w:p w:rsidR="004231BF" w:rsidRPr="00DE2E53" w:rsidRDefault="004231BF" w:rsidP="00B22053">
            <w:r w:rsidRPr="00DE2E53">
              <w:t xml:space="preserve">Соответствие структуры и содержания отчета требованиям, установленным в  п. 5 настоящей программы  </w:t>
            </w:r>
          </w:p>
        </w:tc>
        <w:tc>
          <w:tcPr>
            <w:tcW w:w="755" w:type="pct"/>
          </w:tcPr>
          <w:p w:rsidR="004231BF" w:rsidRPr="00DE2E53" w:rsidRDefault="004231BF" w:rsidP="00D53908">
            <w:pPr>
              <w:jc w:val="center"/>
            </w:pPr>
            <w:r w:rsidRPr="00DE2E53">
              <w:t>1</w:t>
            </w:r>
          </w:p>
        </w:tc>
      </w:tr>
      <w:tr w:rsidR="004231BF" w:rsidRPr="00DE2E53" w:rsidTr="002E277D">
        <w:tc>
          <w:tcPr>
            <w:tcW w:w="232" w:type="pct"/>
            <w:gridSpan w:val="2"/>
            <w:vMerge/>
          </w:tcPr>
          <w:p w:rsidR="004231BF" w:rsidRPr="00DE2E53" w:rsidRDefault="004231BF" w:rsidP="00B22053"/>
        </w:tc>
        <w:tc>
          <w:tcPr>
            <w:tcW w:w="979" w:type="pct"/>
            <w:vMerge/>
          </w:tcPr>
          <w:p w:rsidR="004231BF" w:rsidRPr="00DE2E53" w:rsidRDefault="004231BF" w:rsidP="00B22053"/>
        </w:tc>
        <w:tc>
          <w:tcPr>
            <w:tcW w:w="3034" w:type="pct"/>
          </w:tcPr>
          <w:p w:rsidR="004231BF" w:rsidRPr="00DE2E53" w:rsidRDefault="004231BF" w:rsidP="00B22053">
            <w:r w:rsidRPr="00DE2E53">
              <w:t>Полнота и глубина раскрытия содержания разделов отчета</w:t>
            </w:r>
          </w:p>
        </w:tc>
        <w:tc>
          <w:tcPr>
            <w:tcW w:w="755" w:type="pct"/>
          </w:tcPr>
          <w:p w:rsidR="004231BF" w:rsidRPr="00DE2E53" w:rsidRDefault="004231BF" w:rsidP="00D53908">
            <w:pPr>
              <w:jc w:val="center"/>
            </w:pPr>
            <w:r w:rsidRPr="00DE2E53">
              <w:t>1</w:t>
            </w:r>
          </w:p>
        </w:tc>
      </w:tr>
      <w:tr w:rsidR="004231BF" w:rsidRPr="00DE2E53" w:rsidTr="002E277D">
        <w:tc>
          <w:tcPr>
            <w:tcW w:w="232" w:type="pct"/>
            <w:gridSpan w:val="2"/>
            <w:vMerge/>
          </w:tcPr>
          <w:p w:rsidR="004231BF" w:rsidRPr="00DE2E53" w:rsidRDefault="004231BF" w:rsidP="00B22053"/>
        </w:tc>
        <w:tc>
          <w:tcPr>
            <w:tcW w:w="979" w:type="pct"/>
            <w:vMerge/>
          </w:tcPr>
          <w:p w:rsidR="004231BF" w:rsidRPr="00DE2E53" w:rsidRDefault="004231BF" w:rsidP="00B22053"/>
        </w:tc>
        <w:tc>
          <w:tcPr>
            <w:tcW w:w="3034" w:type="pct"/>
          </w:tcPr>
          <w:p w:rsidR="004231BF" w:rsidRPr="00DE2E53" w:rsidRDefault="004231BF" w:rsidP="00B22053">
            <w:r w:rsidRPr="00DE2E53">
              <w:t xml:space="preserve">Достоверность и достаточность приведенных в отчете данных </w:t>
            </w:r>
          </w:p>
        </w:tc>
        <w:tc>
          <w:tcPr>
            <w:tcW w:w="755" w:type="pct"/>
          </w:tcPr>
          <w:p w:rsidR="004231BF" w:rsidRPr="00DE2E53" w:rsidRDefault="004231BF" w:rsidP="00D53908">
            <w:pPr>
              <w:jc w:val="center"/>
            </w:pPr>
            <w:r w:rsidRPr="00DE2E53">
              <w:t>1</w:t>
            </w:r>
          </w:p>
        </w:tc>
      </w:tr>
      <w:tr w:rsidR="004231BF" w:rsidRPr="00DE2E53" w:rsidTr="002E277D">
        <w:tc>
          <w:tcPr>
            <w:tcW w:w="232" w:type="pct"/>
            <w:gridSpan w:val="2"/>
            <w:vMerge/>
          </w:tcPr>
          <w:p w:rsidR="004231BF" w:rsidRPr="00DE2E53" w:rsidRDefault="004231BF" w:rsidP="00B22053"/>
        </w:tc>
        <w:tc>
          <w:tcPr>
            <w:tcW w:w="979" w:type="pct"/>
            <w:vMerge/>
          </w:tcPr>
          <w:p w:rsidR="004231BF" w:rsidRPr="00DE2E53" w:rsidRDefault="004231BF" w:rsidP="00B22053"/>
        </w:tc>
        <w:tc>
          <w:tcPr>
            <w:tcW w:w="3034" w:type="pct"/>
          </w:tcPr>
          <w:p w:rsidR="004231BF" w:rsidRPr="00DE2E53" w:rsidRDefault="004231BF" w:rsidP="00B22053">
            <w:r w:rsidRPr="00DE2E53">
              <w:t>Правильность выполнения расчетов и измерений</w:t>
            </w:r>
          </w:p>
        </w:tc>
        <w:tc>
          <w:tcPr>
            <w:tcW w:w="755" w:type="pct"/>
          </w:tcPr>
          <w:p w:rsidR="004231BF" w:rsidRPr="00DE2E53" w:rsidRDefault="004231BF" w:rsidP="00D53908">
            <w:pPr>
              <w:jc w:val="center"/>
            </w:pPr>
            <w:r w:rsidRPr="00DE2E53">
              <w:t>1</w:t>
            </w:r>
          </w:p>
        </w:tc>
      </w:tr>
      <w:tr w:rsidR="004231BF" w:rsidRPr="00DE2E53" w:rsidTr="002E277D">
        <w:tc>
          <w:tcPr>
            <w:tcW w:w="232" w:type="pct"/>
            <w:gridSpan w:val="2"/>
            <w:vMerge/>
          </w:tcPr>
          <w:p w:rsidR="004231BF" w:rsidRPr="00DE2E53" w:rsidRDefault="004231BF" w:rsidP="00B22053"/>
        </w:tc>
        <w:tc>
          <w:tcPr>
            <w:tcW w:w="979" w:type="pct"/>
            <w:vMerge/>
          </w:tcPr>
          <w:p w:rsidR="004231BF" w:rsidRPr="00DE2E53" w:rsidRDefault="004231BF" w:rsidP="00B22053"/>
        </w:tc>
        <w:tc>
          <w:tcPr>
            <w:tcW w:w="3034" w:type="pct"/>
          </w:tcPr>
          <w:p w:rsidR="004231BF" w:rsidRPr="00DE2E53" w:rsidRDefault="004231BF" w:rsidP="00B22053">
            <w:r w:rsidRPr="00DE2E53">
              <w:t>Глубина анализа данных</w:t>
            </w:r>
          </w:p>
        </w:tc>
        <w:tc>
          <w:tcPr>
            <w:tcW w:w="755" w:type="pct"/>
          </w:tcPr>
          <w:p w:rsidR="004231BF" w:rsidRPr="00DE2E53" w:rsidRDefault="004231BF" w:rsidP="00D53908">
            <w:pPr>
              <w:jc w:val="center"/>
            </w:pPr>
            <w:r w:rsidRPr="00DE2E53">
              <w:t>1</w:t>
            </w:r>
          </w:p>
        </w:tc>
      </w:tr>
      <w:tr w:rsidR="004231BF" w:rsidRPr="00DE2E53" w:rsidTr="002E277D">
        <w:tc>
          <w:tcPr>
            <w:tcW w:w="232" w:type="pct"/>
            <w:gridSpan w:val="2"/>
            <w:vMerge/>
          </w:tcPr>
          <w:p w:rsidR="004231BF" w:rsidRPr="00DE2E53" w:rsidRDefault="004231BF" w:rsidP="00B22053"/>
        </w:tc>
        <w:tc>
          <w:tcPr>
            <w:tcW w:w="979" w:type="pct"/>
            <w:vMerge/>
          </w:tcPr>
          <w:p w:rsidR="004231BF" w:rsidRPr="00DE2E53" w:rsidRDefault="004231BF" w:rsidP="00B22053"/>
        </w:tc>
        <w:tc>
          <w:tcPr>
            <w:tcW w:w="3034" w:type="pct"/>
          </w:tcPr>
          <w:p w:rsidR="004231BF" w:rsidRPr="00DE2E53" w:rsidRDefault="004231BF" w:rsidP="00B22053">
            <w:r w:rsidRPr="00DE2E53">
              <w:t>Обоснованность выводов и рекомендаций</w:t>
            </w:r>
          </w:p>
        </w:tc>
        <w:tc>
          <w:tcPr>
            <w:tcW w:w="755" w:type="pct"/>
          </w:tcPr>
          <w:p w:rsidR="004231BF" w:rsidRPr="00DE2E53" w:rsidRDefault="004231BF" w:rsidP="00D53908">
            <w:pPr>
              <w:jc w:val="center"/>
            </w:pPr>
            <w:r w:rsidRPr="00DE2E53">
              <w:t>1</w:t>
            </w:r>
          </w:p>
        </w:tc>
      </w:tr>
      <w:tr w:rsidR="004231BF" w:rsidRPr="00DE2E53" w:rsidTr="002E277D">
        <w:tc>
          <w:tcPr>
            <w:tcW w:w="232" w:type="pct"/>
            <w:gridSpan w:val="2"/>
            <w:vMerge/>
          </w:tcPr>
          <w:p w:rsidR="004231BF" w:rsidRPr="00DE2E53" w:rsidRDefault="004231BF" w:rsidP="00B22053"/>
        </w:tc>
        <w:tc>
          <w:tcPr>
            <w:tcW w:w="979" w:type="pct"/>
            <w:vMerge/>
          </w:tcPr>
          <w:p w:rsidR="004231BF" w:rsidRPr="00DE2E53" w:rsidRDefault="004231BF" w:rsidP="00B22053"/>
        </w:tc>
        <w:tc>
          <w:tcPr>
            <w:tcW w:w="3034" w:type="pct"/>
          </w:tcPr>
          <w:p w:rsidR="004231BF" w:rsidRPr="00DE2E53" w:rsidRDefault="004231BF" w:rsidP="00B22053">
            <w:r w:rsidRPr="00DE2E53">
              <w:t>Самостоятельность при подготовке отчета</w:t>
            </w:r>
          </w:p>
        </w:tc>
        <w:tc>
          <w:tcPr>
            <w:tcW w:w="755" w:type="pct"/>
          </w:tcPr>
          <w:p w:rsidR="004231BF" w:rsidRPr="00DE2E53" w:rsidRDefault="004231BF" w:rsidP="00D53908">
            <w:pPr>
              <w:jc w:val="center"/>
            </w:pPr>
            <w:r w:rsidRPr="00DE2E53">
              <w:t>1</w:t>
            </w:r>
          </w:p>
        </w:tc>
      </w:tr>
      <w:tr w:rsidR="004231BF" w:rsidRPr="00DE2E53" w:rsidTr="002E277D">
        <w:trPr>
          <w:trHeight w:val="543"/>
        </w:trPr>
        <w:tc>
          <w:tcPr>
            <w:tcW w:w="232" w:type="pct"/>
            <w:gridSpan w:val="2"/>
            <w:vMerge w:val="restart"/>
          </w:tcPr>
          <w:p w:rsidR="004231BF" w:rsidRPr="00DE2E53" w:rsidRDefault="004231BF" w:rsidP="00B22053">
            <w:r w:rsidRPr="00DE2E53">
              <w:t>2</w:t>
            </w:r>
          </w:p>
        </w:tc>
        <w:tc>
          <w:tcPr>
            <w:tcW w:w="979" w:type="pct"/>
            <w:vMerge w:val="restart"/>
          </w:tcPr>
          <w:p w:rsidR="004231BF" w:rsidRPr="00DE2E53" w:rsidRDefault="004231BF" w:rsidP="00B22053">
            <w:r w:rsidRPr="00DE2E53">
              <w:t>Оформление отчета</w:t>
            </w:r>
          </w:p>
          <w:p w:rsidR="004231BF" w:rsidRPr="00DE2E53" w:rsidRDefault="004231BF" w:rsidP="00B22053">
            <w:r w:rsidRPr="00DE2E53">
              <w:t>2 балла</w:t>
            </w:r>
          </w:p>
        </w:tc>
        <w:tc>
          <w:tcPr>
            <w:tcW w:w="3034" w:type="pct"/>
          </w:tcPr>
          <w:p w:rsidR="004231BF" w:rsidRPr="00DE2E53" w:rsidRDefault="004231BF" w:rsidP="00B22053">
            <w:r w:rsidRPr="00DE2E53">
              <w:t xml:space="preserve">Соответствие оформления отчета требованиям, установленным в п.5 настоящей программы </w:t>
            </w:r>
          </w:p>
        </w:tc>
        <w:tc>
          <w:tcPr>
            <w:tcW w:w="755" w:type="pct"/>
          </w:tcPr>
          <w:p w:rsidR="004231BF" w:rsidRPr="00DE2E53" w:rsidRDefault="004231BF" w:rsidP="00D53908">
            <w:pPr>
              <w:jc w:val="center"/>
            </w:pPr>
            <w:r w:rsidRPr="00DE2E53">
              <w:t>1</w:t>
            </w:r>
          </w:p>
        </w:tc>
      </w:tr>
      <w:tr w:rsidR="004231BF" w:rsidRPr="00DE2E53" w:rsidTr="002E277D">
        <w:tc>
          <w:tcPr>
            <w:tcW w:w="232" w:type="pct"/>
            <w:gridSpan w:val="2"/>
            <w:vMerge/>
          </w:tcPr>
          <w:p w:rsidR="004231BF" w:rsidRPr="00DE2E53" w:rsidRDefault="004231BF" w:rsidP="00B22053"/>
        </w:tc>
        <w:tc>
          <w:tcPr>
            <w:tcW w:w="979" w:type="pct"/>
            <w:vMerge/>
          </w:tcPr>
          <w:p w:rsidR="004231BF" w:rsidRPr="00DE2E53" w:rsidRDefault="004231BF" w:rsidP="00B22053"/>
        </w:tc>
        <w:tc>
          <w:tcPr>
            <w:tcW w:w="3034" w:type="pct"/>
          </w:tcPr>
          <w:p w:rsidR="004231BF" w:rsidRPr="00DE2E53" w:rsidRDefault="004231BF" w:rsidP="00B22053">
            <w:r w:rsidRPr="00DE2E53">
              <w:t xml:space="preserve">Достаточность использованных источников </w:t>
            </w:r>
          </w:p>
        </w:tc>
        <w:tc>
          <w:tcPr>
            <w:tcW w:w="755" w:type="pct"/>
          </w:tcPr>
          <w:p w:rsidR="004231BF" w:rsidRPr="00DE2E53" w:rsidRDefault="004231BF" w:rsidP="00D53908">
            <w:pPr>
              <w:jc w:val="center"/>
            </w:pPr>
            <w:r w:rsidRPr="00DE2E53">
              <w:t>1</w:t>
            </w:r>
          </w:p>
        </w:tc>
      </w:tr>
      <w:tr w:rsidR="004231BF" w:rsidRPr="00DE2E53" w:rsidTr="002E277D">
        <w:tc>
          <w:tcPr>
            <w:tcW w:w="225" w:type="pct"/>
            <w:vMerge w:val="restart"/>
          </w:tcPr>
          <w:p w:rsidR="004231BF" w:rsidRPr="00DE2E53" w:rsidRDefault="004231BF" w:rsidP="00B22053">
            <w:r w:rsidRPr="00DE2E53">
              <w:t>3</w:t>
            </w:r>
          </w:p>
        </w:tc>
        <w:tc>
          <w:tcPr>
            <w:tcW w:w="986" w:type="pct"/>
            <w:gridSpan w:val="2"/>
            <w:vMerge w:val="restart"/>
          </w:tcPr>
          <w:p w:rsidR="004231BF" w:rsidRPr="00DE2E53" w:rsidRDefault="004231BF" w:rsidP="00B22053">
            <w:r w:rsidRPr="00DE2E53">
              <w:t xml:space="preserve">Содержание и оформление презентации (графического материала) </w:t>
            </w:r>
          </w:p>
          <w:p w:rsidR="004231BF" w:rsidRPr="00DE2E53" w:rsidRDefault="004231BF" w:rsidP="00B22053">
            <w:r w:rsidRPr="00DE2E53">
              <w:t>4 балла</w:t>
            </w:r>
          </w:p>
        </w:tc>
        <w:tc>
          <w:tcPr>
            <w:tcW w:w="3034" w:type="pct"/>
          </w:tcPr>
          <w:p w:rsidR="004231BF" w:rsidRPr="00DE2E53" w:rsidRDefault="004231BF" w:rsidP="00B22053">
            <w:r w:rsidRPr="00DE2E53">
              <w:t>Полнота и соответствие содержания презентации (графического материала) содержанию отчета</w:t>
            </w:r>
          </w:p>
        </w:tc>
        <w:tc>
          <w:tcPr>
            <w:tcW w:w="755" w:type="pct"/>
          </w:tcPr>
          <w:p w:rsidR="004231BF" w:rsidRPr="00DE2E53" w:rsidRDefault="004231BF" w:rsidP="00D53908">
            <w:pPr>
              <w:jc w:val="center"/>
            </w:pPr>
            <w:r w:rsidRPr="00DE2E53">
              <w:t>2</w:t>
            </w:r>
          </w:p>
        </w:tc>
      </w:tr>
      <w:tr w:rsidR="004231BF" w:rsidRPr="00DE2E53" w:rsidTr="002E277D">
        <w:trPr>
          <w:trHeight w:val="516"/>
        </w:trPr>
        <w:tc>
          <w:tcPr>
            <w:tcW w:w="225" w:type="pct"/>
            <w:vMerge/>
          </w:tcPr>
          <w:p w:rsidR="004231BF" w:rsidRPr="00DE2E53" w:rsidRDefault="004231BF" w:rsidP="00B22053"/>
        </w:tc>
        <w:tc>
          <w:tcPr>
            <w:tcW w:w="986" w:type="pct"/>
            <w:gridSpan w:val="2"/>
            <w:vMerge/>
          </w:tcPr>
          <w:p w:rsidR="004231BF" w:rsidRPr="00DE2E53" w:rsidRDefault="004231BF" w:rsidP="00B22053"/>
        </w:tc>
        <w:tc>
          <w:tcPr>
            <w:tcW w:w="3034" w:type="pct"/>
          </w:tcPr>
          <w:p w:rsidR="004231BF" w:rsidRPr="00DE2E53" w:rsidRDefault="004231BF" w:rsidP="00B22053">
            <w:r w:rsidRPr="00DE2E53">
              <w:t>Грамотность речи и правильность использования профессиональной терминологии</w:t>
            </w:r>
          </w:p>
        </w:tc>
        <w:tc>
          <w:tcPr>
            <w:tcW w:w="755" w:type="pct"/>
          </w:tcPr>
          <w:p w:rsidR="004231BF" w:rsidRPr="00DE2E53" w:rsidRDefault="004231BF" w:rsidP="00D53908">
            <w:pPr>
              <w:jc w:val="center"/>
            </w:pPr>
            <w:r w:rsidRPr="00DE2E53">
              <w:t>2</w:t>
            </w:r>
          </w:p>
        </w:tc>
      </w:tr>
      <w:tr w:rsidR="004231BF" w:rsidRPr="00DE2E53" w:rsidTr="002E277D">
        <w:trPr>
          <w:trHeight w:val="577"/>
        </w:trPr>
        <w:tc>
          <w:tcPr>
            <w:tcW w:w="225" w:type="pct"/>
          </w:tcPr>
          <w:p w:rsidR="004231BF" w:rsidRPr="00DE2E53" w:rsidRDefault="004231BF" w:rsidP="00B22053">
            <w:r w:rsidRPr="00DE2E53">
              <w:t>4</w:t>
            </w:r>
          </w:p>
        </w:tc>
        <w:tc>
          <w:tcPr>
            <w:tcW w:w="986" w:type="pct"/>
            <w:gridSpan w:val="2"/>
          </w:tcPr>
          <w:p w:rsidR="004231BF" w:rsidRPr="00DE2E53" w:rsidRDefault="004231BF" w:rsidP="00B22053">
            <w:r w:rsidRPr="00DE2E53">
              <w:t>Ответы на вопросы о содержании практики</w:t>
            </w:r>
          </w:p>
          <w:p w:rsidR="004231BF" w:rsidRPr="00DE2E53" w:rsidRDefault="004231BF" w:rsidP="00B22053">
            <w:r w:rsidRPr="00DE2E53">
              <w:t>4 балла</w:t>
            </w:r>
          </w:p>
        </w:tc>
        <w:tc>
          <w:tcPr>
            <w:tcW w:w="3034" w:type="pct"/>
          </w:tcPr>
          <w:p w:rsidR="004231BF" w:rsidRPr="00DE2E53" w:rsidRDefault="004231BF" w:rsidP="00B22053">
            <w:r w:rsidRPr="00DE2E53">
              <w:t>Полнота, точность, аргументированность ответов</w:t>
            </w:r>
          </w:p>
        </w:tc>
        <w:tc>
          <w:tcPr>
            <w:tcW w:w="755" w:type="pct"/>
          </w:tcPr>
          <w:p w:rsidR="004231BF" w:rsidRPr="00DE2E53" w:rsidRDefault="004231BF" w:rsidP="00D53908">
            <w:pPr>
              <w:jc w:val="center"/>
            </w:pPr>
            <w:r w:rsidRPr="00DE2E53">
              <w:t>4</w:t>
            </w:r>
          </w:p>
        </w:tc>
      </w:tr>
    </w:tbl>
    <w:p w:rsidR="004231BF" w:rsidRPr="004A11F6" w:rsidRDefault="004231BF" w:rsidP="007D5D7D">
      <w:pPr>
        <w:pStyle w:val="Style16"/>
        <w:spacing w:line="240" w:lineRule="auto"/>
        <w:ind w:firstLine="709"/>
        <w:rPr>
          <w:rStyle w:val="FontStyle21"/>
          <w:szCs w:val="26"/>
        </w:rPr>
      </w:pPr>
    </w:p>
    <w:p w:rsidR="004231BF" w:rsidRPr="004A11F6" w:rsidRDefault="004231BF" w:rsidP="007D5D7D">
      <w:pPr>
        <w:pStyle w:val="Style16"/>
        <w:spacing w:line="240" w:lineRule="auto"/>
        <w:ind w:firstLine="709"/>
        <w:rPr>
          <w:rStyle w:val="FontStyle21"/>
          <w:szCs w:val="26"/>
        </w:rPr>
      </w:pPr>
      <w:r w:rsidRPr="004A11F6">
        <w:rPr>
          <w:rStyle w:val="FontStyle21"/>
          <w:szCs w:val="26"/>
        </w:rPr>
        <w:t xml:space="preserve">Баллы, полученные обучающимся, суммируются и переводятся в традиционные оценки. </w:t>
      </w:r>
    </w:p>
    <w:p w:rsidR="004231BF" w:rsidRPr="004A11F6" w:rsidRDefault="004231BF" w:rsidP="00DE2E53">
      <w:pPr>
        <w:ind w:firstLine="709"/>
        <w:jc w:val="center"/>
        <w:rPr>
          <w:sz w:val="26"/>
          <w:szCs w:val="26"/>
        </w:rPr>
      </w:pPr>
      <w:r w:rsidRPr="004A11F6">
        <w:rPr>
          <w:sz w:val="26"/>
          <w:szCs w:val="26"/>
        </w:rPr>
        <w:t>Таблица – Соответствие баллов  традиционным оценкам</w:t>
      </w:r>
    </w:p>
    <w:tbl>
      <w:tblPr>
        <w:tblW w:w="47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3"/>
        <w:gridCol w:w="3268"/>
      </w:tblGrid>
      <w:tr w:rsidR="004231BF" w:rsidRPr="00D53908" w:rsidTr="007D5D7D">
        <w:trPr>
          <w:trHeight w:hRule="exact" w:val="305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31BF" w:rsidRPr="00D53908" w:rsidRDefault="004231BF" w:rsidP="00B22053">
            <w:pPr>
              <w:jc w:val="center"/>
            </w:pPr>
            <w:r w:rsidRPr="00D53908">
              <w:rPr>
                <w:bCs/>
              </w:rPr>
              <w:t>Баллы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31BF" w:rsidRPr="00D53908" w:rsidRDefault="004231BF" w:rsidP="00B22053">
            <w:pPr>
              <w:jc w:val="center"/>
            </w:pPr>
            <w:r w:rsidRPr="00D53908">
              <w:t>Оценка</w:t>
            </w:r>
          </w:p>
        </w:tc>
      </w:tr>
      <w:tr w:rsidR="004231BF" w:rsidRPr="00D53908" w:rsidTr="007D5D7D">
        <w:trPr>
          <w:trHeight w:hRule="exact" w:val="282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31BF" w:rsidRPr="00D53908" w:rsidRDefault="004231BF" w:rsidP="00B22053">
            <w:r w:rsidRPr="00D53908">
              <w:t>18-20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31BF" w:rsidRPr="00D53908" w:rsidRDefault="004231BF" w:rsidP="00B22053">
            <w:r w:rsidRPr="00D53908">
              <w:t>отлично</w:t>
            </w:r>
          </w:p>
        </w:tc>
      </w:tr>
      <w:tr w:rsidR="004231BF" w:rsidRPr="00D53908" w:rsidTr="007D5D7D">
        <w:trPr>
          <w:trHeight w:hRule="exact" w:val="28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31BF" w:rsidRPr="00D53908" w:rsidRDefault="004231BF" w:rsidP="00B22053">
            <w:r w:rsidRPr="00D53908">
              <w:t>14-17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31BF" w:rsidRPr="00D53908" w:rsidRDefault="004231BF" w:rsidP="00B22053">
            <w:r w:rsidRPr="00D53908">
              <w:t>хорошо</w:t>
            </w:r>
          </w:p>
        </w:tc>
      </w:tr>
      <w:tr w:rsidR="004231BF" w:rsidRPr="00D53908" w:rsidTr="007D5D7D">
        <w:trPr>
          <w:trHeight w:hRule="exact" w:val="27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31BF" w:rsidRPr="00D53908" w:rsidRDefault="004231BF" w:rsidP="00B22053">
            <w:r w:rsidRPr="00D53908">
              <w:t>10-13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31BF" w:rsidRPr="00D53908" w:rsidRDefault="004231BF" w:rsidP="00B22053">
            <w:r w:rsidRPr="00D53908">
              <w:t>удовлетворительно</w:t>
            </w:r>
          </w:p>
        </w:tc>
      </w:tr>
      <w:tr w:rsidR="004231BF" w:rsidRPr="00D53908" w:rsidTr="007D5D7D">
        <w:trPr>
          <w:trHeight w:hRule="exact" w:val="28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31BF" w:rsidRPr="00D53908" w:rsidRDefault="004231BF" w:rsidP="00B22053">
            <w:r w:rsidRPr="00D53908">
              <w:t>9 и менее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1BF" w:rsidRPr="00D53908" w:rsidRDefault="004231BF" w:rsidP="00B22053">
            <w:r w:rsidRPr="00D53908">
              <w:t>неудовлетворительно</w:t>
            </w:r>
          </w:p>
        </w:tc>
      </w:tr>
    </w:tbl>
    <w:p w:rsidR="004231BF" w:rsidRPr="004A11F6" w:rsidRDefault="004231BF" w:rsidP="007D5D7D">
      <w:pPr>
        <w:ind w:firstLine="709"/>
        <w:rPr>
          <w:b/>
          <w:sz w:val="26"/>
          <w:szCs w:val="26"/>
        </w:rPr>
      </w:pPr>
    </w:p>
    <w:p w:rsidR="004231BF" w:rsidRPr="004A11F6" w:rsidRDefault="004231BF" w:rsidP="007D5D7D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bookmarkStart w:id="2" w:name="_GoBack"/>
      <w:bookmarkEnd w:id="2"/>
      <w:r w:rsidRPr="004A11F6">
        <w:rPr>
          <w:b/>
          <w:sz w:val="26"/>
          <w:szCs w:val="26"/>
        </w:rPr>
        <w:t>7 Перечень учебной литературы и ресурсов сети «Интернет», необходимых для проведения практики</w:t>
      </w:r>
    </w:p>
    <w:p w:rsidR="004231BF" w:rsidRPr="004A11F6" w:rsidRDefault="004231BF" w:rsidP="00DD38B7">
      <w:pPr>
        <w:ind w:firstLine="567"/>
        <w:jc w:val="center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Основная литература</w:t>
      </w:r>
    </w:p>
    <w:p w:rsidR="004231BF" w:rsidRPr="004A11F6" w:rsidRDefault="004231BF" w:rsidP="00C571D6">
      <w:pPr>
        <w:numPr>
          <w:ilvl w:val="0"/>
          <w:numId w:val="14"/>
        </w:numPr>
        <w:tabs>
          <w:tab w:val="left" w:pos="1134"/>
        </w:tabs>
        <w:ind w:left="284" w:firstLine="283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Организация производства и управление предприятием: Учебник / О.Г. Туровец, В.Б. </w:t>
      </w:r>
      <w:proofErr w:type="spellStart"/>
      <w:r w:rsidRPr="004A11F6">
        <w:rPr>
          <w:sz w:val="26"/>
          <w:szCs w:val="26"/>
        </w:rPr>
        <w:t>Радионов</w:t>
      </w:r>
      <w:proofErr w:type="spellEnd"/>
      <w:r w:rsidRPr="004A11F6">
        <w:rPr>
          <w:sz w:val="26"/>
          <w:szCs w:val="26"/>
        </w:rPr>
        <w:t xml:space="preserve">, М.И. </w:t>
      </w:r>
      <w:proofErr w:type="spellStart"/>
      <w:r w:rsidRPr="004A11F6">
        <w:rPr>
          <w:sz w:val="26"/>
          <w:szCs w:val="26"/>
        </w:rPr>
        <w:t>Бухалков</w:t>
      </w:r>
      <w:proofErr w:type="spellEnd"/>
      <w:r w:rsidRPr="004A11F6">
        <w:rPr>
          <w:sz w:val="26"/>
          <w:szCs w:val="26"/>
        </w:rPr>
        <w:t>. 3-е изд. М.:ИНФРА-М, 2013 г. – 506 с.</w:t>
      </w:r>
    </w:p>
    <w:p w:rsidR="004231BF" w:rsidRPr="004A11F6" w:rsidRDefault="004231BF" w:rsidP="00C571D6">
      <w:pPr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proofErr w:type="spellStart"/>
      <w:r w:rsidRPr="004A11F6">
        <w:rPr>
          <w:sz w:val="26"/>
          <w:szCs w:val="26"/>
        </w:rPr>
        <w:t>Тебекин</w:t>
      </w:r>
      <w:proofErr w:type="spellEnd"/>
      <w:r w:rsidRPr="004A11F6">
        <w:rPr>
          <w:sz w:val="26"/>
          <w:szCs w:val="26"/>
        </w:rPr>
        <w:t xml:space="preserve"> А.В. Управление качеством: Учебник для бакалавров. – Изд-во ЮРАЙТ, 2011. – 371 с.</w:t>
      </w:r>
    </w:p>
    <w:p w:rsidR="004231BF" w:rsidRPr="00DD38B7" w:rsidRDefault="004231BF" w:rsidP="00DD38B7">
      <w:pPr>
        <w:ind w:firstLine="540"/>
        <w:jc w:val="both"/>
        <w:rPr>
          <w:color w:val="000000"/>
          <w:sz w:val="26"/>
          <w:szCs w:val="26"/>
          <w:shd w:val="clear" w:color="auto" w:fill="FCFCFC"/>
        </w:rPr>
      </w:pPr>
      <w:r w:rsidRPr="00DD38B7">
        <w:rPr>
          <w:color w:val="000000"/>
          <w:sz w:val="26"/>
          <w:szCs w:val="26"/>
          <w:shd w:val="clear" w:color="auto" w:fill="FCFCFC"/>
        </w:rPr>
        <w:t xml:space="preserve">4. </w:t>
      </w:r>
      <w:proofErr w:type="spellStart"/>
      <w:r w:rsidRPr="00DD38B7">
        <w:rPr>
          <w:color w:val="000000"/>
          <w:sz w:val="26"/>
          <w:szCs w:val="26"/>
          <w:shd w:val="clear" w:color="auto" w:fill="FCFCFC"/>
        </w:rPr>
        <w:t>Қаржаубаев</w:t>
      </w:r>
      <w:proofErr w:type="spellEnd"/>
      <w:r w:rsidRPr="00DD38B7">
        <w:rPr>
          <w:color w:val="000000"/>
          <w:sz w:val="26"/>
          <w:szCs w:val="26"/>
          <w:shd w:val="clear" w:color="auto" w:fill="FCFCFC"/>
        </w:rPr>
        <w:t xml:space="preserve"> К.Е. Квалиметрия и статистические методы управление качеством [Электронный ресурс]: учебное пособие/ </w:t>
      </w:r>
      <w:proofErr w:type="spellStart"/>
      <w:r w:rsidRPr="00DD38B7">
        <w:rPr>
          <w:color w:val="000000"/>
          <w:sz w:val="26"/>
          <w:szCs w:val="26"/>
          <w:shd w:val="clear" w:color="auto" w:fill="FCFCFC"/>
        </w:rPr>
        <w:t>Қаржаубаев</w:t>
      </w:r>
      <w:proofErr w:type="spellEnd"/>
      <w:r w:rsidRPr="00DD38B7">
        <w:rPr>
          <w:color w:val="000000"/>
          <w:sz w:val="26"/>
          <w:szCs w:val="26"/>
          <w:shd w:val="clear" w:color="auto" w:fill="FCFCFC"/>
        </w:rPr>
        <w:t xml:space="preserve"> К.Е.— Электрон. текстовые данные.— Алматы: </w:t>
      </w:r>
      <w:proofErr w:type="spellStart"/>
      <w:r w:rsidRPr="00DD38B7">
        <w:rPr>
          <w:color w:val="000000"/>
          <w:sz w:val="26"/>
          <w:szCs w:val="26"/>
          <w:shd w:val="clear" w:color="auto" w:fill="FCFCFC"/>
        </w:rPr>
        <w:t>Нур-Принт</w:t>
      </w:r>
      <w:proofErr w:type="spellEnd"/>
      <w:r w:rsidRPr="00DD38B7">
        <w:rPr>
          <w:color w:val="000000"/>
          <w:sz w:val="26"/>
          <w:szCs w:val="26"/>
          <w:shd w:val="clear" w:color="auto" w:fill="FCFCFC"/>
        </w:rPr>
        <w:t>, 2015.— 300 c.— Режим доступа: http://www.iprbookshop.ru/69111.html.— ЭБС «</w:t>
      </w:r>
      <w:proofErr w:type="spellStart"/>
      <w:r w:rsidRPr="00DD38B7">
        <w:rPr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DD38B7">
        <w:rPr>
          <w:color w:val="000000"/>
          <w:sz w:val="26"/>
          <w:szCs w:val="26"/>
          <w:shd w:val="clear" w:color="auto" w:fill="FCFCFC"/>
        </w:rPr>
        <w:t>»</w:t>
      </w:r>
    </w:p>
    <w:p w:rsidR="004231BF" w:rsidRPr="00DD38B7" w:rsidRDefault="004231BF" w:rsidP="00DD38B7">
      <w:pPr>
        <w:ind w:firstLine="540"/>
        <w:jc w:val="both"/>
        <w:rPr>
          <w:color w:val="000000"/>
          <w:sz w:val="26"/>
          <w:szCs w:val="26"/>
          <w:shd w:val="clear" w:color="auto" w:fill="FCFCFC"/>
        </w:rPr>
      </w:pPr>
      <w:r w:rsidRPr="00DD38B7">
        <w:rPr>
          <w:sz w:val="26"/>
          <w:szCs w:val="26"/>
        </w:rPr>
        <w:t xml:space="preserve">5. </w:t>
      </w:r>
      <w:r w:rsidRPr="00DD38B7">
        <w:rPr>
          <w:color w:val="000000"/>
          <w:sz w:val="26"/>
          <w:szCs w:val="26"/>
          <w:shd w:val="clear" w:color="auto" w:fill="FCFCFC"/>
        </w:rPr>
        <w:t>Михеева Е.Н. Управление качеством [Электронный ресурс]: учебник/ Михеева Е.Н., Сероштан М.В.— Электрон. текстовые данные.— М.: Дашков и К, 2017.— 531 c.— Режим доступа: http://www.iprbookshop.ru/60534.html.— ЭБС «</w:t>
      </w:r>
      <w:proofErr w:type="spellStart"/>
      <w:r w:rsidRPr="00DD38B7">
        <w:rPr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DD38B7">
        <w:rPr>
          <w:color w:val="000000"/>
          <w:sz w:val="26"/>
          <w:szCs w:val="26"/>
          <w:shd w:val="clear" w:color="auto" w:fill="FCFCFC"/>
        </w:rPr>
        <w:t>»</w:t>
      </w:r>
    </w:p>
    <w:p w:rsidR="004231BF" w:rsidRPr="004A11F6" w:rsidRDefault="004231BF" w:rsidP="00DD38B7">
      <w:pPr>
        <w:ind w:firstLine="567"/>
        <w:jc w:val="center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Дополнительная литература</w:t>
      </w:r>
    </w:p>
    <w:p w:rsidR="004231BF" w:rsidRPr="00401DC4" w:rsidRDefault="004231BF" w:rsidP="00401DC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01DC4">
        <w:rPr>
          <w:sz w:val="26"/>
          <w:szCs w:val="26"/>
        </w:rPr>
        <w:t xml:space="preserve">1. Батыров У.Д., </w:t>
      </w:r>
      <w:proofErr w:type="spellStart"/>
      <w:r w:rsidRPr="00401DC4">
        <w:rPr>
          <w:sz w:val="26"/>
          <w:szCs w:val="26"/>
        </w:rPr>
        <w:t>Атаев</w:t>
      </w:r>
      <w:proofErr w:type="spellEnd"/>
      <w:r w:rsidRPr="00401DC4">
        <w:rPr>
          <w:sz w:val="26"/>
          <w:szCs w:val="26"/>
        </w:rPr>
        <w:t xml:space="preserve"> П.Л. Программа и методические указания для прохождения и оформления отчета по производственной практике.  Направление подготовки 27.03.02 «Управление качеством»; профиль подготовки - 27.03.02 «Управление качеством в производственно-технологических системах». Нальчик, КБГУ. 2012 г. - 60 с.</w:t>
      </w:r>
    </w:p>
    <w:p w:rsidR="004231BF" w:rsidRPr="00401DC4" w:rsidRDefault="004231BF" w:rsidP="00401DC4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proofErr w:type="spellStart"/>
      <w:r w:rsidRPr="00401DC4">
        <w:rPr>
          <w:sz w:val="26"/>
          <w:szCs w:val="26"/>
        </w:rPr>
        <w:t>Брю</w:t>
      </w:r>
      <w:proofErr w:type="spellEnd"/>
      <w:r w:rsidRPr="00401DC4">
        <w:rPr>
          <w:sz w:val="26"/>
          <w:szCs w:val="26"/>
        </w:rPr>
        <w:t xml:space="preserve"> Г. Шесть сигм для менеджеров / Пер. с англ. В.Н. Егорова – М: ФАИР-ПРЕСС. – 2004. – 272 с.</w:t>
      </w:r>
    </w:p>
    <w:p w:rsidR="004231BF" w:rsidRPr="00401DC4" w:rsidRDefault="004231BF" w:rsidP="00401DC4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01DC4">
        <w:rPr>
          <w:sz w:val="26"/>
          <w:szCs w:val="26"/>
        </w:rPr>
        <w:t xml:space="preserve">Всеобщее управление качеством: Учебник для вузов / О.П. </w:t>
      </w:r>
      <w:proofErr w:type="spellStart"/>
      <w:r w:rsidRPr="00401DC4">
        <w:rPr>
          <w:sz w:val="26"/>
          <w:szCs w:val="26"/>
        </w:rPr>
        <w:t>Глудкин</w:t>
      </w:r>
      <w:proofErr w:type="spellEnd"/>
      <w:r w:rsidRPr="00401DC4">
        <w:rPr>
          <w:sz w:val="26"/>
          <w:szCs w:val="26"/>
        </w:rPr>
        <w:t xml:space="preserve">, Н.М. Горбунов, А.И. Гуров, Ю.В. Зорин; Под ред. О.П. </w:t>
      </w:r>
      <w:proofErr w:type="spellStart"/>
      <w:r w:rsidRPr="00401DC4">
        <w:rPr>
          <w:sz w:val="26"/>
          <w:szCs w:val="26"/>
        </w:rPr>
        <w:t>Глудкина</w:t>
      </w:r>
      <w:proofErr w:type="spellEnd"/>
      <w:r w:rsidRPr="00401DC4">
        <w:rPr>
          <w:sz w:val="26"/>
          <w:szCs w:val="26"/>
        </w:rPr>
        <w:t xml:space="preserve">. – М.: Радио и связь, 2004. – 60 с. </w:t>
      </w:r>
    </w:p>
    <w:p w:rsidR="004231BF" w:rsidRPr="00401DC4" w:rsidRDefault="004231BF" w:rsidP="00401DC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01DC4">
        <w:rPr>
          <w:sz w:val="26"/>
          <w:szCs w:val="26"/>
        </w:rPr>
        <w:t>4. Оно Т. Производственная система Тойоты. Уходя от массового производителя / Пер. с англ. – М.: Институт комплексных стратегических исследований, 2005, 525 с.</w:t>
      </w:r>
    </w:p>
    <w:p w:rsidR="004231BF" w:rsidRPr="00401DC4" w:rsidRDefault="004231BF" w:rsidP="00401DC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01DC4">
        <w:rPr>
          <w:sz w:val="26"/>
          <w:szCs w:val="26"/>
        </w:rPr>
        <w:t xml:space="preserve">5. </w:t>
      </w:r>
      <w:proofErr w:type="spellStart"/>
      <w:r w:rsidRPr="00401DC4">
        <w:rPr>
          <w:sz w:val="26"/>
          <w:szCs w:val="26"/>
        </w:rPr>
        <w:t>Слак</w:t>
      </w:r>
      <w:proofErr w:type="spellEnd"/>
      <w:r w:rsidRPr="00401DC4">
        <w:rPr>
          <w:sz w:val="26"/>
          <w:szCs w:val="26"/>
        </w:rPr>
        <w:t xml:space="preserve"> Найджел, </w:t>
      </w:r>
      <w:proofErr w:type="spellStart"/>
      <w:r w:rsidRPr="00401DC4">
        <w:rPr>
          <w:sz w:val="26"/>
          <w:szCs w:val="26"/>
        </w:rPr>
        <w:t>Чеймберс</w:t>
      </w:r>
      <w:proofErr w:type="spellEnd"/>
      <w:r w:rsidRPr="00401DC4">
        <w:rPr>
          <w:sz w:val="26"/>
          <w:szCs w:val="26"/>
        </w:rPr>
        <w:t xml:space="preserve"> Стюарт, </w:t>
      </w:r>
      <w:proofErr w:type="spellStart"/>
      <w:r w:rsidRPr="00401DC4">
        <w:rPr>
          <w:sz w:val="26"/>
          <w:szCs w:val="26"/>
        </w:rPr>
        <w:t>Джонсбон</w:t>
      </w:r>
      <w:proofErr w:type="spellEnd"/>
      <w:r w:rsidRPr="00401DC4">
        <w:rPr>
          <w:sz w:val="26"/>
          <w:szCs w:val="26"/>
        </w:rPr>
        <w:t xml:space="preserve"> </w:t>
      </w:r>
      <w:proofErr w:type="spellStart"/>
      <w:r w:rsidRPr="00401DC4">
        <w:rPr>
          <w:sz w:val="26"/>
          <w:szCs w:val="26"/>
        </w:rPr>
        <w:t>Стюорт</w:t>
      </w:r>
      <w:proofErr w:type="spellEnd"/>
      <w:r w:rsidRPr="00401DC4">
        <w:rPr>
          <w:sz w:val="26"/>
          <w:szCs w:val="26"/>
        </w:rPr>
        <w:t>. Организация, планирование и проектирование производства. Операционный менеджмент. Пер. с. 5-го англ. Изд.-М.: ИНФРА-М, 2010. –</w:t>
      </w:r>
      <w:r w:rsidRPr="00401DC4">
        <w:rPr>
          <w:sz w:val="26"/>
          <w:szCs w:val="26"/>
          <w:lang w:val="en-US"/>
        </w:rPr>
        <w:t>XXVI</w:t>
      </w:r>
      <w:r w:rsidRPr="00401DC4">
        <w:rPr>
          <w:sz w:val="26"/>
          <w:szCs w:val="26"/>
        </w:rPr>
        <w:t>, 790 с.</w:t>
      </w:r>
    </w:p>
    <w:p w:rsidR="004231BF" w:rsidRPr="00401DC4" w:rsidRDefault="004231BF" w:rsidP="00401DC4">
      <w:pPr>
        <w:pStyle w:val="41"/>
        <w:numPr>
          <w:ilvl w:val="0"/>
          <w:numId w:val="18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709"/>
        <w:rPr>
          <w:sz w:val="26"/>
          <w:szCs w:val="26"/>
        </w:rPr>
      </w:pPr>
      <w:r w:rsidRPr="00401DC4">
        <w:rPr>
          <w:sz w:val="26"/>
          <w:szCs w:val="26"/>
        </w:rPr>
        <w:t xml:space="preserve">Комплект журналов “Стандарты и качество” </w:t>
      </w:r>
    </w:p>
    <w:p w:rsidR="004231BF" w:rsidRPr="00401DC4" w:rsidRDefault="004231BF" w:rsidP="00401DC4">
      <w:pPr>
        <w:pStyle w:val="41"/>
        <w:shd w:val="clear" w:color="auto" w:fill="auto"/>
        <w:tabs>
          <w:tab w:val="left" w:pos="851"/>
          <w:tab w:val="left" w:pos="993"/>
        </w:tabs>
        <w:spacing w:after="0" w:line="240" w:lineRule="auto"/>
        <w:ind w:firstLine="709"/>
        <w:rPr>
          <w:sz w:val="26"/>
          <w:szCs w:val="26"/>
        </w:rPr>
      </w:pPr>
      <w:r w:rsidRPr="00401DC4">
        <w:rPr>
          <w:sz w:val="26"/>
          <w:szCs w:val="26"/>
        </w:rPr>
        <w:t xml:space="preserve">7. Комплект журналов “Методы менеджмента качества” </w:t>
      </w:r>
    </w:p>
    <w:p w:rsidR="004231BF" w:rsidRPr="004A11F6" w:rsidRDefault="004231BF" w:rsidP="00DD38B7">
      <w:pPr>
        <w:tabs>
          <w:tab w:val="left" w:pos="0"/>
          <w:tab w:val="left" w:pos="900"/>
        </w:tabs>
        <w:jc w:val="both"/>
        <w:rPr>
          <w:color w:val="000000"/>
          <w:sz w:val="26"/>
          <w:szCs w:val="26"/>
        </w:rPr>
      </w:pPr>
    </w:p>
    <w:p w:rsidR="004231BF" w:rsidRPr="00401DC4" w:rsidRDefault="004231BF" w:rsidP="00C571D6">
      <w:pPr>
        <w:tabs>
          <w:tab w:val="left" w:pos="851"/>
        </w:tabs>
        <w:ind w:left="567"/>
        <w:jc w:val="both"/>
        <w:rPr>
          <w:b/>
          <w:color w:val="000000"/>
          <w:sz w:val="26"/>
          <w:szCs w:val="26"/>
        </w:rPr>
      </w:pPr>
      <w:r w:rsidRPr="00401DC4">
        <w:rPr>
          <w:b/>
          <w:color w:val="000000"/>
          <w:sz w:val="26"/>
          <w:szCs w:val="26"/>
        </w:rPr>
        <w:t>Интернет-ресурсы</w:t>
      </w:r>
    </w:p>
    <w:p w:rsidR="004231BF" w:rsidRPr="00401DC4" w:rsidRDefault="004231BF" w:rsidP="00DD38B7">
      <w:pPr>
        <w:ind w:firstLine="567"/>
        <w:jc w:val="both"/>
        <w:rPr>
          <w:color w:val="000000"/>
          <w:sz w:val="26"/>
          <w:szCs w:val="26"/>
        </w:rPr>
      </w:pPr>
      <w:r w:rsidRPr="00401DC4">
        <w:rPr>
          <w:color w:val="000000"/>
          <w:sz w:val="26"/>
          <w:szCs w:val="26"/>
        </w:rPr>
        <w:t>1. http://elibrary.ru/defaultx.asp – научная электронная библиотека «</w:t>
      </w:r>
      <w:proofErr w:type="spellStart"/>
      <w:r w:rsidRPr="00401DC4">
        <w:rPr>
          <w:color w:val="000000"/>
          <w:sz w:val="26"/>
          <w:szCs w:val="26"/>
        </w:rPr>
        <w:t>Elibrary</w:t>
      </w:r>
      <w:proofErr w:type="spellEnd"/>
      <w:r w:rsidRPr="00401DC4">
        <w:rPr>
          <w:color w:val="000000"/>
          <w:sz w:val="26"/>
          <w:szCs w:val="26"/>
        </w:rPr>
        <w:t>»</w:t>
      </w:r>
    </w:p>
    <w:p w:rsidR="004231BF" w:rsidRPr="00401DC4" w:rsidRDefault="004231BF" w:rsidP="00DD38B7">
      <w:pPr>
        <w:ind w:firstLine="567"/>
        <w:jc w:val="both"/>
        <w:rPr>
          <w:color w:val="000000"/>
          <w:sz w:val="26"/>
          <w:szCs w:val="26"/>
        </w:rPr>
      </w:pPr>
      <w:r w:rsidRPr="00401DC4">
        <w:rPr>
          <w:color w:val="000000"/>
          <w:sz w:val="26"/>
          <w:szCs w:val="26"/>
        </w:rPr>
        <w:t>2. http://www.eduhmao.ru/info/1/4382/ – информационно-просветительский портал «Электронные журналы»</w:t>
      </w:r>
    </w:p>
    <w:p w:rsidR="004231BF" w:rsidRPr="00401DC4" w:rsidRDefault="004231BF" w:rsidP="00DD38B7">
      <w:pPr>
        <w:ind w:firstLine="567"/>
        <w:jc w:val="both"/>
        <w:rPr>
          <w:color w:val="000000"/>
          <w:sz w:val="26"/>
          <w:szCs w:val="26"/>
        </w:rPr>
      </w:pPr>
      <w:r w:rsidRPr="00401DC4">
        <w:rPr>
          <w:color w:val="000000"/>
          <w:sz w:val="26"/>
          <w:szCs w:val="26"/>
        </w:rPr>
        <w:t>3. www.diss.rsl.ru – электронная библиотека диссертаций</w:t>
      </w:r>
    </w:p>
    <w:p w:rsidR="004231BF" w:rsidRPr="00401DC4" w:rsidRDefault="004231BF" w:rsidP="00DD38B7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1DC4">
        <w:rPr>
          <w:sz w:val="26"/>
          <w:szCs w:val="26"/>
        </w:rPr>
        <w:t xml:space="preserve">4.  </w:t>
      </w:r>
      <w:hyperlink r:id="rId5" w:history="1">
        <w:r w:rsidRPr="00401DC4">
          <w:rPr>
            <w:rStyle w:val="a5"/>
            <w:i/>
            <w:sz w:val="26"/>
            <w:szCs w:val="26"/>
          </w:rPr>
          <w:t>http://www.consultant.ru/</w:t>
        </w:r>
      </w:hyperlink>
      <w:r w:rsidRPr="00401DC4">
        <w:rPr>
          <w:sz w:val="26"/>
          <w:szCs w:val="26"/>
        </w:rPr>
        <w:t xml:space="preserve"> - с</w:t>
      </w:r>
      <w:r w:rsidRPr="00401DC4">
        <w:rPr>
          <w:bCs/>
          <w:sz w:val="26"/>
          <w:szCs w:val="26"/>
        </w:rPr>
        <w:t>правочно-правовая система  </w:t>
      </w:r>
      <w:proofErr w:type="spellStart"/>
      <w:r w:rsidRPr="00401DC4">
        <w:rPr>
          <w:bCs/>
          <w:sz w:val="26"/>
          <w:szCs w:val="26"/>
        </w:rPr>
        <w:t>КонсультантПлюс</w:t>
      </w:r>
      <w:proofErr w:type="spellEnd"/>
      <w:r w:rsidRPr="00401DC4">
        <w:rPr>
          <w:bCs/>
          <w:sz w:val="26"/>
          <w:szCs w:val="26"/>
        </w:rPr>
        <w:t>;</w:t>
      </w:r>
    </w:p>
    <w:p w:rsidR="004231BF" w:rsidRPr="00401DC4" w:rsidRDefault="004231BF" w:rsidP="00DD38B7">
      <w:pPr>
        <w:ind w:firstLine="540"/>
        <w:jc w:val="both"/>
        <w:rPr>
          <w:bCs/>
          <w:iCs/>
          <w:sz w:val="26"/>
          <w:szCs w:val="26"/>
        </w:rPr>
      </w:pPr>
      <w:r w:rsidRPr="00401DC4">
        <w:rPr>
          <w:sz w:val="26"/>
          <w:szCs w:val="26"/>
        </w:rPr>
        <w:t xml:space="preserve">5. </w:t>
      </w:r>
      <w:r w:rsidRPr="00401DC4">
        <w:rPr>
          <w:bCs/>
          <w:i/>
          <w:iCs/>
          <w:sz w:val="26"/>
          <w:szCs w:val="26"/>
        </w:rPr>
        <w:t>http://www.gost.ru/wps/portal/</w:t>
      </w:r>
      <w:r w:rsidRPr="00401DC4">
        <w:rPr>
          <w:bCs/>
          <w:iCs/>
          <w:sz w:val="26"/>
          <w:szCs w:val="26"/>
        </w:rPr>
        <w:t xml:space="preserve"> - официальный сайт Федерального агентства по техническому регулированию и метрологии «РОССТАНДАРТ»;</w:t>
      </w:r>
    </w:p>
    <w:p w:rsidR="004231BF" w:rsidRPr="00401DC4" w:rsidRDefault="00886E83" w:rsidP="00DD38B7">
      <w:pPr>
        <w:pStyle w:val="41"/>
        <w:numPr>
          <w:ilvl w:val="0"/>
          <w:numId w:val="16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hyperlink r:id="rId6" w:history="1">
        <w:r w:rsidR="004231BF" w:rsidRPr="00401DC4">
          <w:rPr>
            <w:rStyle w:val="a5"/>
            <w:sz w:val="26"/>
            <w:szCs w:val="26"/>
            <w:lang w:val="en-US"/>
          </w:rPr>
          <w:t>www</w:t>
        </w:r>
        <w:r w:rsidR="004231BF" w:rsidRPr="00401DC4">
          <w:rPr>
            <w:rStyle w:val="a5"/>
            <w:sz w:val="26"/>
            <w:szCs w:val="26"/>
          </w:rPr>
          <w:t>.</w:t>
        </w:r>
        <w:proofErr w:type="spellStart"/>
        <w:r w:rsidR="004231BF" w:rsidRPr="00401DC4">
          <w:rPr>
            <w:rStyle w:val="a5"/>
            <w:sz w:val="26"/>
            <w:szCs w:val="26"/>
            <w:lang w:val="en-US"/>
          </w:rPr>
          <w:t>scopus</w:t>
        </w:r>
        <w:proofErr w:type="spellEnd"/>
        <w:r w:rsidR="004231BF" w:rsidRPr="00401DC4">
          <w:rPr>
            <w:rStyle w:val="a5"/>
            <w:sz w:val="26"/>
            <w:szCs w:val="26"/>
          </w:rPr>
          <w:t>.</w:t>
        </w:r>
        <w:r w:rsidR="004231BF" w:rsidRPr="00401DC4">
          <w:rPr>
            <w:rStyle w:val="a5"/>
            <w:sz w:val="26"/>
            <w:szCs w:val="26"/>
            <w:lang w:val="en-US"/>
          </w:rPr>
          <w:t>com</w:t>
        </w:r>
      </w:hyperlink>
      <w:r w:rsidR="004231BF" w:rsidRPr="00401DC4">
        <w:rPr>
          <w:rStyle w:val="11"/>
          <w:sz w:val="26"/>
          <w:szCs w:val="26"/>
        </w:rPr>
        <w:t xml:space="preserve"> - </w:t>
      </w:r>
      <w:proofErr w:type="spellStart"/>
      <w:r w:rsidR="004231BF" w:rsidRPr="00401DC4">
        <w:rPr>
          <w:rStyle w:val="11"/>
          <w:sz w:val="26"/>
          <w:szCs w:val="26"/>
        </w:rPr>
        <w:t>Наукометрическая</w:t>
      </w:r>
      <w:proofErr w:type="spellEnd"/>
      <w:r w:rsidR="004231BF" w:rsidRPr="00401DC4">
        <w:rPr>
          <w:rStyle w:val="11"/>
          <w:sz w:val="26"/>
          <w:szCs w:val="26"/>
        </w:rPr>
        <w:t xml:space="preserve"> База данных </w:t>
      </w:r>
      <w:r w:rsidR="004231BF" w:rsidRPr="00401DC4">
        <w:rPr>
          <w:rStyle w:val="11"/>
          <w:sz w:val="26"/>
          <w:szCs w:val="26"/>
          <w:lang w:val="en-US"/>
        </w:rPr>
        <w:t>SCOPUS</w:t>
      </w:r>
    </w:p>
    <w:p w:rsidR="004231BF" w:rsidRPr="00401DC4" w:rsidRDefault="00886E83" w:rsidP="00DD38B7">
      <w:pPr>
        <w:pStyle w:val="41"/>
        <w:numPr>
          <w:ilvl w:val="0"/>
          <w:numId w:val="16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hyperlink r:id="rId7" w:history="1">
        <w:r w:rsidR="004231BF" w:rsidRPr="00401DC4">
          <w:rPr>
            <w:rStyle w:val="a5"/>
            <w:sz w:val="26"/>
            <w:szCs w:val="26"/>
            <w:lang w:val="en-US"/>
          </w:rPr>
          <w:t>www</w:t>
        </w:r>
        <w:r w:rsidR="004231BF" w:rsidRPr="00401DC4">
          <w:rPr>
            <w:rStyle w:val="a5"/>
            <w:sz w:val="26"/>
            <w:szCs w:val="26"/>
          </w:rPr>
          <w:t>.</w:t>
        </w:r>
        <w:proofErr w:type="spellStart"/>
        <w:r w:rsidR="004231BF" w:rsidRPr="00401DC4">
          <w:rPr>
            <w:rStyle w:val="a5"/>
            <w:sz w:val="26"/>
            <w:szCs w:val="26"/>
            <w:lang w:val="en-US"/>
          </w:rPr>
          <w:t>iso</w:t>
        </w:r>
        <w:proofErr w:type="spellEnd"/>
        <w:r w:rsidR="004231BF" w:rsidRPr="00401DC4">
          <w:rPr>
            <w:rStyle w:val="a5"/>
            <w:sz w:val="26"/>
            <w:szCs w:val="26"/>
          </w:rPr>
          <w:t>.</w:t>
        </w:r>
        <w:r w:rsidR="004231BF" w:rsidRPr="00401DC4">
          <w:rPr>
            <w:rStyle w:val="a5"/>
            <w:sz w:val="26"/>
            <w:szCs w:val="26"/>
            <w:lang w:val="en-US"/>
          </w:rPr>
          <w:t>org</w:t>
        </w:r>
      </w:hyperlink>
      <w:r w:rsidR="004231BF" w:rsidRPr="00401DC4">
        <w:rPr>
          <w:rStyle w:val="11"/>
          <w:sz w:val="26"/>
          <w:szCs w:val="26"/>
        </w:rPr>
        <w:t xml:space="preserve"> - официальный сайт организации ИСО, содержит руководства ИСО, ответы на наиболее часто задаваемые вопросы, комментарии к международным стандартам.</w:t>
      </w:r>
    </w:p>
    <w:p w:rsidR="004231BF" w:rsidRPr="00401DC4" w:rsidRDefault="004231BF" w:rsidP="00DD38B7">
      <w:pPr>
        <w:pStyle w:val="41"/>
        <w:numPr>
          <w:ilvl w:val="0"/>
          <w:numId w:val="16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r w:rsidRPr="00401DC4">
        <w:rPr>
          <w:rStyle w:val="11"/>
          <w:sz w:val="26"/>
          <w:szCs w:val="26"/>
          <w:lang w:val="en-US"/>
        </w:rPr>
        <w:t>http</w:t>
      </w:r>
      <w:r w:rsidRPr="00401DC4">
        <w:rPr>
          <w:rStyle w:val="11"/>
          <w:sz w:val="26"/>
          <w:szCs w:val="26"/>
        </w:rPr>
        <w:t>//</w:t>
      </w:r>
      <w:hyperlink r:id="rId8" w:history="1">
        <w:r w:rsidRPr="00401DC4">
          <w:rPr>
            <w:rStyle w:val="a5"/>
            <w:sz w:val="26"/>
            <w:szCs w:val="26"/>
            <w:lang w:val="en-US"/>
          </w:rPr>
          <w:t>www</w:t>
        </w:r>
        <w:r w:rsidRPr="00401DC4">
          <w:rPr>
            <w:rStyle w:val="a5"/>
            <w:sz w:val="26"/>
            <w:szCs w:val="26"/>
          </w:rPr>
          <w:t>.</w:t>
        </w:r>
        <w:r w:rsidRPr="00401DC4">
          <w:rPr>
            <w:rStyle w:val="a5"/>
            <w:sz w:val="26"/>
            <w:szCs w:val="26"/>
            <w:lang w:val="en-US"/>
          </w:rPr>
          <w:t>quality</w:t>
        </w:r>
        <w:r w:rsidRPr="00401DC4">
          <w:rPr>
            <w:rStyle w:val="a5"/>
            <w:sz w:val="26"/>
            <w:szCs w:val="26"/>
          </w:rPr>
          <w:t>.</w:t>
        </w:r>
        <w:proofErr w:type="spellStart"/>
        <w:r w:rsidRPr="00401DC4">
          <w:rPr>
            <w:rStyle w:val="a5"/>
            <w:sz w:val="26"/>
            <w:szCs w:val="26"/>
            <w:lang w:val="en-US"/>
          </w:rPr>
          <w:t>eup</w:t>
        </w:r>
        <w:proofErr w:type="spellEnd"/>
        <w:r w:rsidRPr="00401DC4">
          <w:rPr>
            <w:rStyle w:val="a5"/>
            <w:sz w:val="26"/>
            <w:szCs w:val="26"/>
          </w:rPr>
          <w:t>.</w:t>
        </w:r>
        <w:proofErr w:type="spellStart"/>
        <w:r w:rsidRPr="00401DC4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401DC4">
        <w:rPr>
          <w:rStyle w:val="11"/>
          <w:sz w:val="26"/>
          <w:szCs w:val="26"/>
        </w:rPr>
        <w:t xml:space="preserve"> - сайт Европейского центра качества, имеет обширную методическую и учебную информацию</w:t>
      </w:r>
    </w:p>
    <w:p w:rsidR="004231BF" w:rsidRPr="00401DC4" w:rsidRDefault="004231BF" w:rsidP="00DD38B7">
      <w:pPr>
        <w:pStyle w:val="41"/>
        <w:numPr>
          <w:ilvl w:val="0"/>
          <w:numId w:val="16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r w:rsidRPr="00401DC4">
        <w:rPr>
          <w:rStyle w:val="11"/>
          <w:sz w:val="26"/>
          <w:szCs w:val="26"/>
          <w:lang w:val="en-US"/>
        </w:rPr>
        <w:t>http</w:t>
      </w:r>
      <w:r w:rsidRPr="00401DC4">
        <w:rPr>
          <w:rStyle w:val="11"/>
          <w:sz w:val="26"/>
          <w:szCs w:val="26"/>
        </w:rPr>
        <w:t>//</w:t>
      </w:r>
      <w:r w:rsidRPr="00401DC4">
        <w:rPr>
          <w:rStyle w:val="11"/>
          <w:sz w:val="26"/>
          <w:szCs w:val="26"/>
          <w:lang w:val="en-US"/>
        </w:rPr>
        <w:t>www</w:t>
      </w:r>
      <w:r w:rsidRPr="00401DC4">
        <w:rPr>
          <w:rStyle w:val="11"/>
          <w:sz w:val="26"/>
          <w:szCs w:val="26"/>
        </w:rPr>
        <w:t xml:space="preserve">. </w:t>
      </w:r>
      <w:proofErr w:type="spellStart"/>
      <w:r w:rsidRPr="00401DC4">
        <w:rPr>
          <w:rStyle w:val="11"/>
          <w:sz w:val="26"/>
          <w:szCs w:val="26"/>
          <w:lang w:val="en-US"/>
        </w:rPr>
        <w:t>edu</w:t>
      </w:r>
      <w:proofErr w:type="spellEnd"/>
      <w:r w:rsidRPr="00401DC4">
        <w:rPr>
          <w:rStyle w:val="11"/>
          <w:sz w:val="26"/>
          <w:szCs w:val="26"/>
        </w:rPr>
        <w:t>.</w:t>
      </w:r>
      <w:proofErr w:type="spellStart"/>
      <w:r w:rsidRPr="00401DC4">
        <w:rPr>
          <w:rStyle w:val="11"/>
          <w:sz w:val="26"/>
          <w:szCs w:val="26"/>
          <w:lang w:val="en-US"/>
        </w:rPr>
        <w:t>ru</w:t>
      </w:r>
      <w:proofErr w:type="spellEnd"/>
      <w:r w:rsidRPr="00401DC4">
        <w:rPr>
          <w:rStyle w:val="11"/>
          <w:sz w:val="26"/>
          <w:szCs w:val="26"/>
        </w:rPr>
        <w:t xml:space="preserve"> - сайт, содержит большое количество учебных материалов, статей , а также нормативные документы</w:t>
      </w:r>
    </w:p>
    <w:p w:rsidR="004231BF" w:rsidRPr="00401DC4" w:rsidRDefault="004231BF" w:rsidP="00DD38B7">
      <w:pPr>
        <w:pStyle w:val="41"/>
        <w:numPr>
          <w:ilvl w:val="0"/>
          <w:numId w:val="16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rStyle w:val="11"/>
          <w:sz w:val="26"/>
          <w:szCs w:val="26"/>
          <w:shd w:val="clear" w:color="auto" w:fill="auto"/>
        </w:rPr>
      </w:pPr>
      <w:r w:rsidRPr="00401DC4">
        <w:rPr>
          <w:rStyle w:val="11"/>
          <w:sz w:val="26"/>
          <w:szCs w:val="26"/>
          <w:lang w:val="en-US"/>
        </w:rPr>
        <w:t>http</w:t>
      </w:r>
      <w:r w:rsidRPr="00401DC4">
        <w:rPr>
          <w:rStyle w:val="11"/>
          <w:sz w:val="26"/>
          <w:szCs w:val="26"/>
        </w:rPr>
        <w:t>//</w:t>
      </w:r>
      <w:hyperlink r:id="rId9" w:history="1">
        <w:r w:rsidRPr="00401DC4">
          <w:rPr>
            <w:rStyle w:val="a5"/>
            <w:sz w:val="26"/>
            <w:szCs w:val="26"/>
            <w:lang w:val="en-US"/>
          </w:rPr>
          <w:t>www</w:t>
        </w:r>
        <w:r w:rsidRPr="00401DC4">
          <w:rPr>
            <w:rStyle w:val="a5"/>
            <w:sz w:val="26"/>
            <w:szCs w:val="26"/>
          </w:rPr>
          <w:t>.</w:t>
        </w:r>
        <w:r w:rsidRPr="00401DC4">
          <w:rPr>
            <w:rStyle w:val="a5"/>
            <w:sz w:val="26"/>
            <w:szCs w:val="26"/>
            <w:lang w:val="en-US"/>
          </w:rPr>
          <w:t>project</w:t>
        </w:r>
        <w:r w:rsidRPr="00401DC4">
          <w:rPr>
            <w:rStyle w:val="a5"/>
            <w:sz w:val="26"/>
            <w:szCs w:val="26"/>
          </w:rPr>
          <w:t>.</w:t>
        </w:r>
        <w:proofErr w:type="spellStart"/>
        <w:r w:rsidRPr="00401DC4">
          <w:rPr>
            <w:rStyle w:val="a5"/>
            <w:sz w:val="26"/>
            <w:szCs w:val="26"/>
            <w:lang w:val="en-US"/>
          </w:rPr>
          <w:t>gost</w:t>
        </w:r>
        <w:proofErr w:type="spellEnd"/>
        <w:r w:rsidRPr="00401DC4">
          <w:rPr>
            <w:rStyle w:val="a5"/>
            <w:sz w:val="26"/>
            <w:szCs w:val="26"/>
          </w:rPr>
          <w:t>.</w:t>
        </w:r>
        <w:proofErr w:type="spellStart"/>
        <w:r w:rsidRPr="00401DC4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401DC4">
        <w:rPr>
          <w:rStyle w:val="11"/>
          <w:sz w:val="26"/>
          <w:szCs w:val="26"/>
        </w:rPr>
        <w:t xml:space="preserve"> - база данных стандартов и проектов на стандарты РФ..</w:t>
      </w:r>
    </w:p>
    <w:p w:rsidR="004231BF" w:rsidRPr="00401DC4" w:rsidRDefault="004231BF" w:rsidP="00C571D6">
      <w:pPr>
        <w:spacing w:before="100" w:beforeAutospacing="1" w:after="100" w:afterAutospacing="1"/>
        <w:ind w:firstLine="567"/>
        <w:jc w:val="both"/>
        <w:rPr>
          <w:b/>
          <w:sz w:val="26"/>
          <w:szCs w:val="26"/>
        </w:rPr>
      </w:pPr>
      <w:r w:rsidRPr="00401DC4">
        <w:rPr>
          <w:b/>
          <w:sz w:val="26"/>
          <w:szCs w:val="26"/>
        </w:rPr>
        <w:t>8. Материально-техническое обеспечение и условия проведения практики</w:t>
      </w:r>
    </w:p>
    <w:bookmarkEnd w:id="0"/>
    <w:p w:rsidR="004231BF" w:rsidRPr="00401DC4" w:rsidRDefault="004231BF" w:rsidP="0092300B">
      <w:pPr>
        <w:ind w:firstLine="567"/>
        <w:jc w:val="both"/>
        <w:rPr>
          <w:sz w:val="26"/>
          <w:szCs w:val="26"/>
        </w:rPr>
      </w:pPr>
      <w:r w:rsidRPr="00401DC4">
        <w:rPr>
          <w:sz w:val="26"/>
          <w:szCs w:val="26"/>
        </w:rPr>
        <w:t>В период прохождения практики используется материально-техническое оснащение подразделений баз практики. Студенты-практиканты могут работать как на рабочих местах в соответствии с уже полученной квалификацией, так и дублерами специалистов принимающей организации.</w:t>
      </w:r>
    </w:p>
    <w:p w:rsidR="004231BF" w:rsidRPr="00401DC4" w:rsidRDefault="004231BF" w:rsidP="00B2205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DC4">
        <w:rPr>
          <w:i/>
          <w:sz w:val="26"/>
          <w:szCs w:val="26"/>
        </w:rPr>
        <w:t>Для проведения промежуточной аттестации</w:t>
      </w:r>
      <w:r w:rsidRPr="00401DC4">
        <w:rPr>
          <w:sz w:val="26"/>
          <w:szCs w:val="26"/>
        </w:rPr>
        <w:t xml:space="preserve"> </w:t>
      </w:r>
      <w:r w:rsidRPr="00401DC4">
        <w:rPr>
          <w:i/>
          <w:sz w:val="26"/>
          <w:szCs w:val="26"/>
        </w:rPr>
        <w:t xml:space="preserve">по практике </w:t>
      </w:r>
      <w:r w:rsidRPr="00401DC4">
        <w:rPr>
          <w:sz w:val="26"/>
          <w:szCs w:val="26"/>
        </w:rPr>
        <w:t>необходимо следующее материально-техническое оборудование:</w:t>
      </w:r>
    </w:p>
    <w:p w:rsidR="004231BF" w:rsidRPr="00401DC4" w:rsidRDefault="004231BF" w:rsidP="00B22053">
      <w:pPr>
        <w:pStyle w:val="a6"/>
        <w:tabs>
          <w:tab w:val="left" w:pos="0"/>
          <w:tab w:val="left" w:pos="284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01DC4">
        <w:rPr>
          <w:rFonts w:ascii="Times New Roman" w:hAnsi="Times New Roman"/>
          <w:sz w:val="26"/>
          <w:szCs w:val="26"/>
        </w:rPr>
        <w:t>1. Кл</w:t>
      </w:r>
      <w:r w:rsidRPr="00401DC4">
        <w:rPr>
          <w:rFonts w:ascii="Times New Roman" w:hAnsi="Times New Roman"/>
          <w:sz w:val="26"/>
          <w:szCs w:val="26"/>
          <w:lang w:val="en-US"/>
        </w:rPr>
        <w:t>a</w:t>
      </w:r>
      <w:proofErr w:type="spellStart"/>
      <w:r w:rsidRPr="00401DC4">
        <w:rPr>
          <w:rFonts w:ascii="Times New Roman" w:hAnsi="Times New Roman"/>
          <w:sz w:val="26"/>
          <w:szCs w:val="26"/>
        </w:rPr>
        <w:t>сс</w:t>
      </w:r>
      <w:proofErr w:type="spellEnd"/>
      <w:r w:rsidRPr="00401DC4">
        <w:rPr>
          <w:rFonts w:ascii="Times New Roman" w:hAnsi="Times New Roman"/>
          <w:sz w:val="26"/>
          <w:szCs w:val="26"/>
        </w:rPr>
        <w:t xml:space="preserve"> ПЭВМ</w:t>
      </w:r>
    </w:p>
    <w:p w:rsidR="004231BF" w:rsidRPr="00401DC4" w:rsidRDefault="004231BF" w:rsidP="00B22053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  <w:r w:rsidRPr="00401DC4">
        <w:rPr>
          <w:sz w:val="26"/>
          <w:szCs w:val="26"/>
        </w:rPr>
        <w:t xml:space="preserve">2. </w:t>
      </w:r>
      <w:proofErr w:type="spellStart"/>
      <w:r w:rsidRPr="00401DC4">
        <w:rPr>
          <w:sz w:val="26"/>
          <w:szCs w:val="26"/>
        </w:rPr>
        <w:t>Мультимедиa</w:t>
      </w:r>
      <w:proofErr w:type="spellEnd"/>
      <w:r w:rsidRPr="00401DC4">
        <w:rPr>
          <w:sz w:val="26"/>
          <w:szCs w:val="26"/>
        </w:rPr>
        <w:t xml:space="preserve"> центр: ноутбук; мультимедийный проектор.</w:t>
      </w:r>
    </w:p>
    <w:p w:rsidR="004231BF" w:rsidRPr="00401DC4" w:rsidRDefault="004231BF" w:rsidP="00B22053">
      <w:pPr>
        <w:ind w:firstLine="567"/>
        <w:jc w:val="both"/>
        <w:rPr>
          <w:sz w:val="26"/>
          <w:szCs w:val="26"/>
        </w:rPr>
      </w:pPr>
    </w:p>
    <w:sectPr w:rsidR="004231BF" w:rsidRPr="00401DC4" w:rsidSect="0094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0CDD"/>
    <w:multiLevelType w:val="hybridMultilevel"/>
    <w:tmpl w:val="79CC0988"/>
    <w:lvl w:ilvl="0" w:tplc="78969EE6">
      <w:start w:val="6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1DE93C66"/>
    <w:multiLevelType w:val="hybridMultilevel"/>
    <w:tmpl w:val="FCEA43F4"/>
    <w:lvl w:ilvl="0" w:tplc="3BC44A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2AC6552"/>
    <w:multiLevelType w:val="hybridMultilevel"/>
    <w:tmpl w:val="D8745E10"/>
    <w:lvl w:ilvl="0" w:tplc="7F6841D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09B7541"/>
    <w:multiLevelType w:val="hybridMultilevel"/>
    <w:tmpl w:val="41D87CAA"/>
    <w:lvl w:ilvl="0" w:tplc="00AAED1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326D3AC4"/>
    <w:multiLevelType w:val="hybridMultilevel"/>
    <w:tmpl w:val="51EAF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4D9"/>
    <w:multiLevelType w:val="hybridMultilevel"/>
    <w:tmpl w:val="3F02B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207A2"/>
    <w:multiLevelType w:val="hybridMultilevel"/>
    <w:tmpl w:val="06E83EE6"/>
    <w:lvl w:ilvl="0" w:tplc="42A05608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9479C3"/>
    <w:multiLevelType w:val="multilevel"/>
    <w:tmpl w:val="0F0C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40A7C74"/>
    <w:multiLevelType w:val="multilevel"/>
    <w:tmpl w:val="96C474F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42C7C0D"/>
    <w:multiLevelType w:val="hybridMultilevel"/>
    <w:tmpl w:val="834A1194"/>
    <w:lvl w:ilvl="0" w:tplc="A5E610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C4537B0"/>
    <w:multiLevelType w:val="hybridMultilevel"/>
    <w:tmpl w:val="C1044F7C"/>
    <w:lvl w:ilvl="0" w:tplc="12D4B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51B25AE9"/>
    <w:multiLevelType w:val="hybridMultilevel"/>
    <w:tmpl w:val="EC30A14E"/>
    <w:lvl w:ilvl="0" w:tplc="CFEC3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DE5085"/>
    <w:multiLevelType w:val="hybridMultilevel"/>
    <w:tmpl w:val="8912DD8A"/>
    <w:lvl w:ilvl="0" w:tplc="2EF6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797762"/>
    <w:multiLevelType w:val="hybridMultilevel"/>
    <w:tmpl w:val="24646A36"/>
    <w:lvl w:ilvl="0" w:tplc="03D2D4C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4" w15:restartNumberingAfterBreak="0">
    <w:nsid w:val="607531C1"/>
    <w:multiLevelType w:val="hybridMultilevel"/>
    <w:tmpl w:val="FEE64F3C"/>
    <w:lvl w:ilvl="0" w:tplc="12D4B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6A7A30"/>
    <w:multiLevelType w:val="hybridMultilevel"/>
    <w:tmpl w:val="86D2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B68A5"/>
    <w:multiLevelType w:val="hybridMultilevel"/>
    <w:tmpl w:val="B492CB5C"/>
    <w:lvl w:ilvl="0" w:tplc="B59A5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9425FE"/>
    <w:multiLevelType w:val="hybridMultilevel"/>
    <w:tmpl w:val="6C824940"/>
    <w:lvl w:ilvl="0" w:tplc="DB48FD02">
      <w:start w:val="2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13"/>
  </w:num>
  <w:num w:numId="8">
    <w:abstractNumId w:val="16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  <w:num w:numId="15">
    <w:abstractNumId w:val="14"/>
  </w:num>
  <w:num w:numId="16">
    <w:abstractNumId w:val="6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06"/>
    <w:rsid w:val="0002285D"/>
    <w:rsid w:val="00081805"/>
    <w:rsid w:val="000C72DD"/>
    <w:rsid w:val="000C7A3E"/>
    <w:rsid w:val="001042E5"/>
    <w:rsid w:val="00127EAB"/>
    <w:rsid w:val="00150206"/>
    <w:rsid w:val="0018600D"/>
    <w:rsid w:val="001D715A"/>
    <w:rsid w:val="00244C69"/>
    <w:rsid w:val="002D3E1A"/>
    <w:rsid w:val="002E277D"/>
    <w:rsid w:val="003A3E48"/>
    <w:rsid w:val="003E4793"/>
    <w:rsid w:val="00401DC4"/>
    <w:rsid w:val="004231BF"/>
    <w:rsid w:val="00456FAC"/>
    <w:rsid w:val="0046081A"/>
    <w:rsid w:val="004A11F6"/>
    <w:rsid w:val="004D376E"/>
    <w:rsid w:val="004F1855"/>
    <w:rsid w:val="005068C2"/>
    <w:rsid w:val="005B408B"/>
    <w:rsid w:val="005C0C38"/>
    <w:rsid w:val="005C5CFF"/>
    <w:rsid w:val="00687A11"/>
    <w:rsid w:val="006C1583"/>
    <w:rsid w:val="00722247"/>
    <w:rsid w:val="00725FF6"/>
    <w:rsid w:val="0074303E"/>
    <w:rsid w:val="00796737"/>
    <w:rsid w:val="007D5D7D"/>
    <w:rsid w:val="007E38CC"/>
    <w:rsid w:val="00816BD3"/>
    <w:rsid w:val="00840119"/>
    <w:rsid w:val="00886E83"/>
    <w:rsid w:val="00891D73"/>
    <w:rsid w:val="008A6A3C"/>
    <w:rsid w:val="008D7711"/>
    <w:rsid w:val="0092300B"/>
    <w:rsid w:val="00924DB2"/>
    <w:rsid w:val="0092636D"/>
    <w:rsid w:val="00944072"/>
    <w:rsid w:val="00956128"/>
    <w:rsid w:val="00966C10"/>
    <w:rsid w:val="00997A01"/>
    <w:rsid w:val="00A105DD"/>
    <w:rsid w:val="00AE1A33"/>
    <w:rsid w:val="00B22053"/>
    <w:rsid w:val="00B22CD3"/>
    <w:rsid w:val="00B54FB8"/>
    <w:rsid w:val="00BC7315"/>
    <w:rsid w:val="00C178AB"/>
    <w:rsid w:val="00C535B3"/>
    <w:rsid w:val="00C571D6"/>
    <w:rsid w:val="00CD30D5"/>
    <w:rsid w:val="00CF4809"/>
    <w:rsid w:val="00D10EBD"/>
    <w:rsid w:val="00D17C2D"/>
    <w:rsid w:val="00D53908"/>
    <w:rsid w:val="00D62A68"/>
    <w:rsid w:val="00D758FB"/>
    <w:rsid w:val="00DA7049"/>
    <w:rsid w:val="00DB3F00"/>
    <w:rsid w:val="00DD38B7"/>
    <w:rsid w:val="00DE2E53"/>
    <w:rsid w:val="00DE567A"/>
    <w:rsid w:val="00EA5015"/>
    <w:rsid w:val="00EA5E2C"/>
    <w:rsid w:val="00EC1D5A"/>
    <w:rsid w:val="00EC7962"/>
    <w:rsid w:val="00ED30AA"/>
    <w:rsid w:val="00ED7E7B"/>
    <w:rsid w:val="00F05DF7"/>
    <w:rsid w:val="00F76DA9"/>
    <w:rsid w:val="00FA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35C89C-65C0-4FF9-B99E-F79EFDAE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206"/>
    <w:pPr>
      <w:keepNext/>
      <w:spacing w:before="240" w:after="60" w:line="360" w:lineRule="auto"/>
      <w:jc w:val="center"/>
      <w:outlineLvl w:val="0"/>
    </w:pPr>
    <w:rPr>
      <w:b/>
      <w:bCs/>
      <w:kern w:val="32"/>
      <w:sz w:val="28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5020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6">
    <w:name w:val="heading 6"/>
    <w:basedOn w:val="a"/>
    <w:next w:val="a"/>
    <w:link w:val="60"/>
    <w:uiPriority w:val="99"/>
    <w:qFormat/>
    <w:locked/>
    <w:rsid w:val="00127EAB"/>
    <w:pPr>
      <w:spacing w:before="240" w:after="60"/>
      <w:outlineLvl w:val="5"/>
    </w:pPr>
    <w:rPr>
      <w:rFonts w:ascii="Calibri" w:eastAsia="Calibri" w:hAnsi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0206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150206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Heading6Char">
    <w:name w:val="Heading 6 Char"/>
    <w:basedOn w:val="a0"/>
    <w:uiPriority w:val="99"/>
    <w:semiHidden/>
    <w:locked/>
    <w:rsid w:val="0002285D"/>
    <w:rPr>
      <w:rFonts w:ascii="Calibri" w:hAnsi="Calibri" w:cs="Times New Roman"/>
      <w:b/>
      <w:bCs/>
    </w:rPr>
  </w:style>
  <w:style w:type="paragraph" w:customStyle="1" w:styleId="a3">
    <w:name w:val="список с точками"/>
    <w:basedOn w:val="a"/>
    <w:uiPriority w:val="99"/>
    <w:rsid w:val="00150206"/>
  </w:style>
  <w:style w:type="character" w:customStyle="1" w:styleId="11">
    <w:name w:val="Основной текст1"/>
    <w:uiPriority w:val="99"/>
    <w:rsid w:val="00150206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99"/>
    <w:qFormat/>
    <w:rsid w:val="00150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150206"/>
    <w:rPr>
      <w:rFonts w:cs="Times New Roman"/>
      <w:color w:val="0000FF"/>
      <w:u w:val="single"/>
    </w:rPr>
  </w:style>
  <w:style w:type="paragraph" w:customStyle="1" w:styleId="41">
    <w:name w:val="Основной текст4"/>
    <w:basedOn w:val="a"/>
    <w:uiPriority w:val="99"/>
    <w:rsid w:val="00150206"/>
    <w:pPr>
      <w:widowControl w:val="0"/>
      <w:shd w:val="clear" w:color="auto" w:fill="FFFFFF"/>
      <w:spacing w:after="360" w:line="240" w:lineRule="atLeast"/>
      <w:ind w:hanging="920"/>
      <w:jc w:val="both"/>
    </w:pPr>
    <w:rPr>
      <w:color w:val="000000"/>
      <w:sz w:val="23"/>
      <w:szCs w:val="23"/>
    </w:rPr>
  </w:style>
  <w:style w:type="paragraph" w:customStyle="1" w:styleId="Style3">
    <w:name w:val="Style3"/>
    <w:basedOn w:val="a"/>
    <w:uiPriority w:val="99"/>
    <w:rsid w:val="0015020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50206"/>
    <w:rPr>
      <w:rFonts w:ascii="Times New Roman" w:hAnsi="Times New Roman"/>
      <w:b/>
      <w:sz w:val="24"/>
    </w:rPr>
  </w:style>
  <w:style w:type="paragraph" w:customStyle="1" w:styleId="61">
    <w:name w:val="Знак Знак6"/>
    <w:basedOn w:val="a"/>
    <w:uiPriority w:val="99"/>
    <w:rsid w:val="00127EAB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127EAB"/>
    <w:rPr>
      <w:b/>
      <w:sz w:val="22"/>
      <w:lang w:val="ru-RU" w:eastAsia="ru-RU"/>
    </w:rPr>
  </w:style>
  <w:style w:type="character" w:customStyle="1" w:styleId="FontStyle84">
    <w:name w:val="Font Style84"/>
    <w:uiPriority w:val="99"/>
    <w:rsid w:val="00127EAB"/>
    <w:rPr>
      <w:rFonts w:ascii="Times New Roman" w:hAnsi="Times New Roman"/>
      <w:b/>
      <w:sz w:val="22"/>
    </w:rPr>
  </w:style>
  <w:style w:type="paragraph" w:customStyle="1" w:styleId="Style13">
    <w:name w:val="Style13"/>
    <w:basedOn w:val="a"/>
    <w:uiPriority w:val="99"/>
    <w:rsid w:val="00127EAB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Default">
    <w:name w:val="Default"/>
    <w:rsid w:val="00F05D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16">
    <w:name w:val="Style16"/>
    <w:basedOn w:val="a"/>
    <w:uiPriority w:val="99"/>
    <w:rsid w:val="007D5D7D"/>
    <w:pPr>
      <w:widowControl w:val="0"/>
      <w:autoSpaceDE w:val="0"/>
      <w:autoSpaceDN w:val="0"/>
      <w:adjustRightInd w:val="0"/>
      <w:spacing w:line="413" w:lineRule="exact"/>
      <w:jc w:val="both"/>
    </w:pPr>
    <w:rPr>
      <w:rFonts w:eastAsia="Calibri"/>
    </w:rPr>
  </w:style>
  <w:style w:type="character" w:customStyle="1" w:styleId="FontStyle21">
    <w:name w:val="Font Style21"/>
    <w:uiPriority w:val="99"/>
    <w:rsid w:val="007D5D7D"/>
    <w:rPr>
      <w:rFonts w:ascii="Times New Roman" w:hAnsi="Times New Roman"/>
      <w:sz w:val="26"/>
    </w:rPr>
  </w:style>
  <w:style w:type="paragraph" w:styleId="a6">
    <w:name w:val="Plain Text"/>
    <w:basedOn w:val="a"/>
    <w:link w:val="a7"/>
    <w:uiPriority w:val="99"/>
    <w:rsid w:val="00B22053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02285D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B22053"/>
    <w:rPr>
      <w:rFonts w:ascii="Courier New" w:hAnsi="Courier New"/>
    </w:rPr>
  </w:style>
  <w:style w:type="paragraph" w:styleId="3">
    <w:name w:val="Body Text Indent 3"/>
    <w:basedOn w:val="a"/>
    <w:link w:val="30"/>
    <w:rsid w:val="00EA5E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A5E2C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.eu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pu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ject.go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РФ</vt:lpstr>
    </vt:vector>
  </TitlesOfParts>
  <Company/>
  <LinksUpToDate>false</LinksUpToDate>
  <CharactersWithSpaces>15629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РФ</dc:title>
  <dc:subject/>
  <dc:creator>User</dc:creator>
  <cp:keywords/>
  <dc:description/>
  <cp:lastModifiedBy>User</cp:lastModifiedBy>
  <cp:revision>2</cp:revision>
  <dcterms:created xsi:type="dcterms:W3CDTF">2019-02-04T07:03:00Z</dcterms:created>
  <dcterms:modified xsi:type="dcterms:W3CDTF">2019-02-04T07:03:00Z</dcterms:modified>
</cp:coreProperties>
</file>