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83" w:rsidRPr="00F05DF7" w:rsidRDefault="00202883" w:rsidP="00127EAB">
      <w:pPr>
        <w:ind w:firstLine="709"/>
        <w:jc w:val="center"/>
        <w:rPr>
          <w:b/>
        </w:rPr>
      </w:pPr>
      <w:r w:rsidRPr="00F05DF7">
        <w:rPr>
          <w:b/>
        </w:rPr>
        <w:t>МИНИСТЕРСТВО НАУКИ И ВЫСШЕГО ОБРАЗОВАНИЯ РФ</w:t>
      </w:r>
    </w:p>
    <w:p w:rsidR="00202883" w:rsidRPr="00F05DF7" w:rsidRDefault="00202883" w:rsidP="00150206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202883" w:rsidRPr="00F05DF7" w:rsidRDefault="00202883" w:rsidP="00150206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202883" w:rsidRPr="00F05DF7" w:rsidRDefault="00202883" w:rsidP="00150206">
      <w:pPr>
        <w:suppressLineNumbers/>
        <w:jc w:val="center"/>
        <w:rPr>
          <w:b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10002"/>
      </w:tblGrid>
      <w:tr w:rsidR="00202883" w:rsidRPr="00F05DF7" w:rsidTr="00D10EBD">
        <w:tc>
          <w:tcPr>
            <w:tcW w:w="9786" w:type="dxa"/>
          </w:tcPr>
          <w:p w:rsidR="00202883" w:rsidRPr="00F05DF7" w:rsidRDefault="00202883" w:rsidP="00D10EBD"/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D10EBD">
            <w:pPr>
              <w:suppressLineNumbers/>
              <w:jc w:val="center"/>
            </w:pPr>
          </w:p>
          <w:p w:rsidR="00202883" w:rsidRPr="00F05DF7" w:rsidRDefault="00202883" w:rsidP="00127EAB">
            <w:pPr>
              <w:suppressLineNumbers/>
              <w:jc w:val="center"/>
            </w:pPr>
          </w:p>
          <w:tbl>
            <w:tblPr>
              <w:tblW w:w="9786" w:type="dxa"/>
              <w:tblLook w:val="01E0" w:firstRow="1" w:lastRow="1" w:firstColumn="1" w:lastColumn="1" w:noHBand="0" w:noVBand="0"/>
            </w:tblPr>
            <w:tblGrid>
              <w:gridCol w:w="4893"/>
              <w:gridCol w:w="4893"/>
            </w:tblGrid>
            <w:tr w:rsidR="00202883" w:rsidRPr="00F05DF7" w:rsidTr="00B2205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883" w:rsidRPr="00F05DF7" w:rsidRDefault="00202883" w:rsidP="00B2205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883" w:rsidRPr="00F05DF7" w:rsidRDefault="00202883" w:rsidP="00B2205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</w:p>
                <w:p w:rsidR="00202883" w:rsidRPr="00F05DF7" w:rsidRDefault="002028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202883" w:rsidRPr="00F05DF7" w:rsidRDefault="00202883" w:rsidP="00B2205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202883" w:rsidRPr="00F05DF7" w:rsidRDefault="00202883" w:rsidP="00B22053">
                  <w:pPr>
                    <w:pStyle w:val="4"/>
                  </w:pPr>
                </w:p>
              </w:tc>
            </w:tr>
          </w:tbl>
          <w:p w:rsidR="00202883" w:rsidRPr="00F05DF7" w:rsidRDefault="00202883" w:rsidP="00D10EBD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202883" w:rsidRPr="00F05DF7" w:rsidRDefault="00202883" w:rsidP="00D10EBD">
            <w:pPr>
              <w:pStyle w:val="4"/>
            </w:pPr>
          </w:p>
        </w:tc>
      </w:tr>
    </w:tbl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B22CD3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202883" w:rsidRPr="00F05DF7" w:rsidRDefault="00202883" w:rsidP="00150206">
      <w:pPr>
        <w:pStyle w:val="Style3"/>
        <w:widowControl/>
        <w:spacing w:line="360" w:lineRule="auto"/>
        <w:ind w:firstLine="709"/>
        <w:jc w:val="center"/>
      </w:pPr>
    </w:p>
    <w:p w:rsidR="00202883" w:rsidRPr="00F05DF7" w:rsidRDefault="006513BF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Учебная </w:t>
      </w:r>
      <w:r w:rsidR="00202883" w:rsidRPr="00F05DF7">
        <w:rPr>
          <w:sz w:val="24"/>
          <w:szCs w:val="24"/>
          <w:u w:val="single"/>
        </w:rPr>
        <w:t xml:space="preserve">практика </w:t>
      </w:r>
    </w:p>
    <w:p w:rsidR="00202883" w:rsidRPr="00B22053" w:rsidRDefault="002028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202883" w:rsidRPr="00B22053" w:rsidRDefault="00202883" w:rsidP="00127EAB">
      <w:pPr>
        <w:rPr>
          <w:sz w:val="18"/>
          <w:szCs w:val="18"/>
        </w:rPr>
      </w:pPr>
    </w:p>
    <w:p w:rsidR="00202883" w:rsidRPr="00F05DF7" w:rsidRDefault="00202883" w:rsidP="00F67F98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</w:t>
      </w:r>
      <w:r w:rsidRPr="00F67F98">
        <w:rPr>
          <w:b/>
          <w:bCs/>
          <w:u w:val="single"/>
        </w:rPr>
        <w:t>Практика по получению первичных профессиональных умений и навыков</w:t>
      </w:r>
      <w:r w:rsidRPr="00F05DF7">
        <w:rPr>
          <w:b/>
          <w:bCs/>
          <w:u w:val="single"/>
        </w:rPr>
        <w:t xml:space="preserve"> __</w:t>
      </w:r>
      <w:r w:rsidRPr="00F05DF7">
        <w:rPr>
          <w:b/>
          <w:bCs/>
        </w:rPr>
        <w:t xml:space="preserve"> </w:t>
      </w:r>
    </w:p>
    <w:p w:rsidR="00202883" w:rsidRPr="00B22053" w:rsidRDefault="002028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202883" w:rsidRPr="00F05DF7" w:rsidRDefault="00202883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spacing w:line="360" w:lineRule="auto"/>
        <w:jc w:val="center"/>
      </w:pPr>
      <w:r w:rsidRPr="00F05DF7">
        <w:t xml:space="preserve">Направление подготовки </w:t>
      </w:r>
    </w:p>
    <w:p w:rsidR="00202883" w:rsidRPr="00F05DF7" w:rsidRDefault="00202883" w:rsidP="00150206">
      <w:pPr>
        <w:spacing w:line="360" w:lineRule="auto"/>
        <w:jc w:val="center"/>
        <w:rPr>
          <w:bCs/>
        </w:rPr>
      </w:pPr>
      <w:r w:rsidRPr="00F05DF7">
        <w:rPr>
          <w:bCs/>
        </w:rPr>
        <w:t>27.04.02 Управление качеством</w:t>
      </w:r>
    </w:p>
    <w:p w:rsidR="00202883" w:rsidRPr="00F05DF7" w:rsidRDefault="00202883" w:rsidP="00150206">
      <w:pPr>
        <w:ind w:firstLine="709"/>
        <w:jc w:val="center"/>
      </w:pPr>
    </w:p>
    <w:p w:rsidR="00202883" w:rsidRPr="00F05DF7" w:rsidRDefault="00202883" w:rsidP="00150206">
      <w:pPr>
        <w:ind w:firstLine="709"/>
        <w:jc w:val="center"/>
      </w:pPr>
      <w:r w:rsidRPr="00F05DF7">
        <w:t>Магистерская программа</w:t>
      </w:r>
    </w:p>
    <w:p w:rsidR="00202883" w:rsidRPr="00F05DF7" w:rsidRDefault="00202883" w:rsidP="00150206">
      <w:pPr>
        <w:ind w:firstLine="709"/>
        <w:jc w:val="center"/>
      </w:pPr>
      <w:r w:rsidRPr="00F05DF7">
        <w:t>Системы менеджмента качества</w:t>
      </w:r>
    </w:p>
    <w:p w:rsidR="00202883" w:rsidRPr="00F05DF7" w:rsidRDefault="00202883" w:rsidP="00150206">
      <w:pPr>
        <w:ind w:firstLine="709"/>
        <w:jc w:val="both"/>
      </w:pPr>
      <w:r w:rsidRPr="00F05DF7">
        <w:tab/>
      </w:r>
      <w:r w:rsidRPr="00F05DF7">
        <w:tab/>
      </w:r>
    </w:p>
    <w:p w:rsidR="00202883" w:rsidRPr="00F05DF7" w:rsidRDefault="00202883" w:rsidP="00150206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202883" w:rsidRPr="00F05DF7" w:rsidRDefault="00202883" w:rsidP="00150206">
      <w:pPr>
        <w:ind w:firstLine="709"/>
        <w:jc w:val="center"/>
      </w:pPr>
      <w:r w:rsidRPr="00F05DF7">
        <w:t xml:space="preserve"> Магистр</w:t>
      </w:r>
    </w:p>
    <w:p w:rsidR="00202883" w:rsidRPr="00F05DF7" w:rsidRDefault="00202883" w:rsidP="00150206">
      <w:pPr>
        <w:ind w:firstLine="709"/>
      </w:pPr>
    </w:p>
    <w:p w:rsidR="00202883" w:rsidRPr="00F05DF7" w:rsidRDefault="00202883" w:rsidP="00150206">
      <w:pPr>
        <w:jc w:val="both"/>
        <w:rPr>
          <w:i/>
        </w:rPr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both"/>
      </w:pPr>
    </w:p>
    <w:p w:rsidR="00202883" w:rsidRPr="00F05DF7" w:rsidRDefault="00202883" w:rsidP="00150206">
      <w:pPr>
        <w:ind w:firstLine="709"/>
        <w:jc w:val="center"/>
        <w:rPr>
          <w:b/>
        </w:rPr>
      </w:pPr>
    </w:p>
    <w:p w:rsidR="00202883" w:rsidRPr="00F05DF7" w:rsidRDefault="00202883" w:rsidP="00150206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202883" w:rsidRPr="00F05DF7" w:rsidRDefault="00202883" w:rsidP="00B22053">
      <w:pPr>
        <w:ind w:firstLine="720"/>
        <w:jc w:val="both"/>
      </w:pPr>
      <w:bookmarkStart w:id="0" w:name="_Toc449710175"/>
      <w:r w:rsidRPr="00F05DF7">
        <w:rPr>
          <w:b/>
        </w:rPr>
        <w:br w:type="page"/>
      </w:r>
      <w:r>
        <w:lastRenderedPageBreak/>
        <w:t>Программа практики</w:t>
      </w:r>
      <w:r w:rsidRPr="00F05DF7">
        <w:t xml:space="preserve"> составлена с учетом Федерального государственного образовательного стандарта высшего образования по направлению подготовки 27.04.02 «Управление качеством», утверждённого приказом Министерства образования и науки Российской Федерации от «30» октября </w:t>
      </w:r>
      <w:smartTag w:uri="urn:schemas-microsoft-com:office:smarttags" w:element="metricconverter">
        <w:smartTagPr>
          <w:attr w:name="ProductID" w:val="2014 г"/>
        </w:smartTagPr>
        <w:r w:rsidRPr="00F05DF7">
          <w:t>2014 г</w:t>
        </w:r>
      </w:smartTag>
      <w:r w:rsidRPr="00F05DF7">
        <w:t>. № 1401.</w:t>
      </w:r>
    </w:p>
    <w:p w:rsidR="00202883" w:rsidRPr="00F05DF7" w:rsidRDefault="00202883" w:rsidP="00127EAB">
      <w:pPr>
        <w:ind w:firstLine="720"/>
        <w:jc w:val="both"/>
      </w:pPr>
    </w:p>
    <w:p w:rsidR="00202883" w:rsidRPr="00F05DF7" w:rsidRDefault="00202883" w:rsidP="00127EAB">
      <w:pPr>
        <w:ind w:firstLine="720"/>
        <w:jc w:val="both"/>
      </w:pPr>
    </w:p>
    <w:p w:rsidR="00202883" w:rsidRPr="00F05DF7" w:rsidRDefault="00202883" w:rsidP="00127EAB">
      <w:pPr>
        <w:suppressLineNumbers/>
        <w:jc w:val="both"/>
      </w:pPr>
    </w:p>
    <w:p w:rsidR="00202883" w:rsidRPr="00DE567A" w:rsidRDefault="00202883" w:rsidP="00127EAB">
      <w:pPr>
        <w:pStyle w:val="6"/>
        <w:suppressLineNumbers/>
        <w:ind w:firstLine="708"/>
        <w:rPr>
          <w:rFonts w:ascii="Times New Roman" w:hAnsi="Times New Roman"/>
          <w:sz w:val="24"/>
          <w:szCs w:val="24"/>
        </w:rPr>
      </w:pPr>
      <w:r w:rsidRPr="00DE567A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202883" w:rsidRPr="004A11F6" w:rsidRDefault="00202883" w:rsidP="00EA5015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05DF7">
        <w:rPr>
          <w:b/>
        </w:rPr>
        <w:br w:type="page"/>
      </w:r>
      <w:r w:rsidRPr="004A11F6">
        <w:rPr>
          <w:b/>
          <w:sz w:val="26"/>
          <w:szCs w:val="26"/>
        </w:rPr>
        <w:lastRenderedPageBreak/>
        <w:t>1 Цель и задачи практики. Вид, тип, способ и форма (-ы) ее проведения</w:t>
      </w:r>
    </w:p>
    <w:p w:rsidR="00202883" w:rsidRPr="004A11F6" w:rsidRDefault="00202883" w:rsidP="00EA5015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202883" w:rsidRPr="00D97E1A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1A">
        <w:rPr>
          <w:sz w:val="26"/>
          <w:szCs w:val="26"/>
        </w:rPr>
        <w:t>Целью практики является получение первичных профессиональных умений и навыков в области управления качеством.</w:t>
      </w:r>
    </w:p>
    <w:p w:rsidR="00202883" w:rsidRPr="004A11F6" w:rsidRDefault="00202883" w:rsidP="00F05DF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202883" w:rsidRPr="00D97E1A" w:rsidRDefault="00202883" w:rsidP="00D97E1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97E1A">
        <w:rPr>
          <w:sz w:val="26"/>
          <w:szCs w:val="26"/>
        </w:rPr>
        <w:t>Задачами практики являются: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 xml:space="preserve">1. Формирование общепрофессиональных и профессиональных компетенций, установленных ФГОС ВО и закрепленных учебным планом за практикой по получению первичных профессиональных умений </w:t>
      </w:r>
      <w:r w:rsidRPr="00D97E1A">
        <w:rPr>
          <w:sz w:val="26"/>
          <w:szCs w:val="26"/>
        </w:rPr>
        <w:t>и навыков</w:t>
      </w:r>
      <w:r w:rsidRPr="00D97E1A">
        <w:rPr>
          <w:rStyle w:val="FontStyle84"/>
          <w:b w:val="0"/>
          <w:sz w:val="26"/>
          <w:szCs w:val="26"/>
        </w:rPr>
        <w:t>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2. Освоение современных информационных технологий и профессиональных программных комплексов, применяемых в области управления качеством.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3. Совершенствование навыков подготовки, представления и защиты информационных, аналитических и отчетных документов по результатам профессиональной деятельности и практики.</w:t>
      </w:r>
    </w:p>
    <w:p w:rsidR="00202883" w:rsidRPr="00D97E1A" w:rsidRDefault="00202883" w:rsidP="00D97E1A">
      <w:pPr>
        <w:pStyle w:val="Style13"/>
        <w:ind w:firstLine="709"/>
        <w:rPr>
          <w:rStyle w:val="FontStyle84"/>
          <w:b w:val="0"/>
          <w:sz w:val="26"/>
          <w:szCs w:val="26"/>
        </w:rPr>
      </w:pPr>
      <w:r w:rsidRPr="00D97E1A">
        <w:rPr>
          <w:rStyle w:val="FontStyle84"/>
          <w:b w:val="0"/>
          <w:sz w:val="26"/>
          <w:szCs w:val="26"/>
        </w:rPr>
        <w:t>4. Развитие исполнительских и лидерских навыков обучающихся.</w:t>
      </w:r>
    </w:p>
    <w:p w:rsidR="00202883" w:rsidRPr="004A11F6" w:rsidRDefault="00202883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учебная</w:t>
      </w:r>
      <w:r w:rsidRPr="004A11F6">
        <w:rPr>
          <w:rStyle w:val="FontStyle84"/>
          <w:b w:val="0"/>
          <w:bCs/>
          <w:sz w:val="26"/>
          <w:szCs w:val="26"/>
        </w:rPr>
        <w:t>.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Практика по получению первичных профессиональных умений и навыков</w:t>
      </w:r>
      <w:r w:rsidRPr="004A11F6">
        <w:rPr>
          <w:rStyle w:val="FontStyle84"/>
          <w:b w:val="0"/>
          <w:bCs/>
          <w:sz w:val="26"/>
          <w:szCs w:val="26"/>
        </w:rPr>
        <w:t>.</w:t>
      </w:r>
    </w:p>
    <w:p w:rsidR="00202883" w:rsidRPr="004A11F6" w:rsidRDefault="00202883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 w:rsidRPr="004A11F6">
        <w:rPr>
          <w:rStyle w:val="FontStyle84"/>
          <w:b w:val="0"/>
          <w:bCs/>
          <w:sz w:val="26"/>
          <w:szCs w:val="26"/>
        </w:rPr>
        <w:t xml:space="preserve">– стационарная (в г. Нальчике). 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202883" w:rsidRPr="004A11F6" w:rsidRDefault="00202883" w:rsidP="00D97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202883" w:rsidRPr="004A11F6" w:rsidRDefault="00202883" w:rsidP="00D97E1A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Style w:val="FontStyle84"/>
          <w:bCs/>
          <w:sz w:val="26"/>
          <w:szCs w:val="26"/>
        </w:rPr>
      </w:pPr>
    </w:p>
    <w:p w:rsidR="00202883" w:rsidRDefault="00202883" w:rsidP="006C5C29">
      <w:pPr>
        <w:jc w:val="both"/>
        <w:rPr>
          <w:rFonts w:ascii="Tahoma" w:hAnsi="Tahoma" w:cs="Tahoma"/>
          <w:sz w:val="16"/>
          <w:szCs w:val="16"/>
        </w:rPr>
      </w:pPr>
      <w:r w:rsidRPr="004A11F6">
        <w:rPr>
          <w:rStyle w:val="FontStyle84"/>
          <w:bCs/>
          <w:sz w:val="26"/>
          <w:szCs w:val="26"/>
        </w:rPr>
        <w:lastRenderedPageBreak/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rStyle w:val="FontStyle84"/>
          <w:bCs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3183"/>
        <w:gridCol w:w="4786"/>
      </w:tblGrid>
      <w:tr w:rsidR="00202883" w:rsidRPr="004A11F6" w:rsidTr="00974898">
        <w:tc>
          <w:tcPr>
            <w:tcW w:w="2500" w:type="pct"/>
            <w:gridSpan w:val="2"/>
          </w:tcPr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освоения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образовательной программы </w:t>
            </w:r>
          </w:p>
          <w:p w:rsidR="00202883" w:rsidRPr="00974898" w:rsidRDefault="00202883" w:rsidP="00974898">
            <w:pPr>
              <w:jc w:val="center"/>
            </w:pPr>
            <w:r w:rsidRPr="00974898">
              <w:rPr>
                <w:i/>
              </w:rPr>
              <w:t>(компетенции)</w:t>
            </w:r>
          </w:p>
        </w:tc>
        <w:tc>
          <w:tcPr>
            <w:tcW w:w="2500" w:type="pct"/>
            <w:vMerge w:val="restart"/>
          </w:tcPr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обучения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при прохождении практики</w:t>
            </w:r>
          </w:p>
          <w:p w:rsidR="00202883" w:rsidRPr="00974898" w:rsidRDefault="002028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(компоненты компетенций: </w:t>
            </w:r>
          </w:p>
          <w:p w:rsidR="00202883" w:rsidRPr="00974898" w:rsidRDefault="00202883" w:rsidP="00974898">
            <w:pPr>
              <w:jc w:val="center"/>
            </w:pPr>
            <w:r w:rsidRPr="00974898">
              <w:rPr>
                <w:i/>
              </w:rPr>
              <w:t>знания, умения и навыки)</w:t>
            </w:r>
          </w:p>
        </w:tc>
      </w:tr>
      <w:tr w:rsidR="00202883" w:rsidRPr="004A11F6" w:rsidTr="00974898">
        <w:tc>
          <w:tcPr>
            <w:tcW w:w="837" w:type="pct"/>
          </w:tcPr>
          <w:p w:rsidR="00202883" w:rsidRPr="00974898" w:rsidRDefault="00202883" w:rsidP="00974898">
            <w:pPr>
              <w:jc w:val="center"/>
            </w:pPr>
            <w:r w:rsidRPr="00974898">
              <w:t>Код компетенции</w:t>
            </w:r>
          </w:p>
        </w:tc>
        <w:tc>
          <w:tcPr>
            <w:tcW w:w="1663" w:type="pct"/>
          </w:tcPr>
          <w:p w:rsidR="00202883" w:rsidRPr="00974898" w:rsidRDefault="00202883" w:rsidP="00974898">
            <w:pPr>
              <w:jc w:val="center"/>
            </w:pPr>
            <w:r w:rsidRPr="00974898">
              <w:t>Содержание компетенции</w:t>
            </w:r>
          </w:p>
        </w:tc>
        <w:tc>
          <w:tcPr>
            <w:tcW w:w="2500" w:type="pct"/>
            <w:vMerge/>
          </w:tcPr>
          <w:p w:rsidR="00202883" w:rsidRPr="00974898" w:rsidRDefault="00202883" w:rsidP="00974898">
            <w:pPr>
              <w:jc w:val="center"/>
              <w:rPr>
                <w:b/>
              </w:rPr>
            </w:pPr>
          </w:p>
        </w:tc>
      </w:tr>
      <w:tr w:rsidR="00202883" w:rsidRPr="004A11F6" w:rsidTr="00974898">
        <w:tc>
          <w:tcPr>
            <w:tcW w:w="837" w:type="pct"/>
          </w:tcPr>
          <w:p w:rsidR="00202883" w:rsidRPr="00974898" w:rsidRDefault="00202883" w:rsidP="00974898">
            <w:pPr>
              <w:jc w:val="center"/>
            </w:pPr>
            <w:r w:rsidRPr="00974898">
              <w:t>1</w:t>
            </w:r>
          </w:p>
        </w:tc>
        <w:tc>
          <w:tcPr>
            <w:tcW w:w="1663" w:type="pct"/>
          </w:tcPr>
          <w:p w:rsidR="00202883" w:rsidRPr="00974898" w:rsidRDefault="00202883" w:rsidP="00974898">
            <w:pPr>
              <w:jc w:val="center"/>
            </w:pPr>
            <w:r w:rsidRPr="00974898">
              <w:t>2</w:t>
            </w:r>
          </w:p>
        </w:tc>
        <w:tc>
          <w:tcPr>
            <w:tcW w:w="2500" w:type="pct"/>
          </w:tcPr>
          <w:p w:rsidR="00202883" w:rsidRPr="00974898" w:rsidRDefault="00202883" w:rsidP="00974898">
            <w:pPr>
              <w:jc w:val="center"/>
              <w:rPr>
                <w:bCs/>
              </w:rPr>
            </w:pPr>
            <w:r w:rsidRPr="00974898">
              <w:rPr>
                <w:bCs/>
              </w:rPr>
              <w:t>3</w:t>
            </w:r>
          </w:p>
        </w:tc>
      </w:tr>
      <w:tr w:rsidR="00202883" w:rsidRPr="004A11F6" w:rsidTr="00974898">
        <w:tc>
          <w:tcPr>
            <w:tcW w:w="837" w:type="pct"/>
          </w:tcPr>
          <w:p w:rsidR="00202883" w:rsidRPr="00687A11" w:rsidRDefault="00202883" w:rsidP="006C1583">
            <w:pPr>
              <w:jc w:val="both"/>
            </w:pPr>
            <w:r w:rsidRPr="00687A11">
              <w:t>О</w:t>
            </w:r>
            <w:r>
              <w:t>П</w:t>
            </w:r>
            <w:r w:rsidRPr="00687A11">
              <w:t>К-</w:t>
            </w:r>
            <w:r>
              <w:t>6</w:t>
            </w:r>
          </w:p>
        </w:tc>
        <w:tc>
          <w:tcPr>
            <w:tcW w:w="1663" w:type="pct"/>
          </w:tcPr>
          <w:p w:rsidR="00202883" w:rsidRPr="00A43FEA" w:rsidRDefault="00202883" w:rsidP="006C1583">
            <w:pPr>
              <w:autoSpaceDE w:val="0"/>
              <w:autoSpaceDN w:val="0"/>
              <w:adjustRightInd w:val="0"/>
            </w:pPr>
            <w:r>
              <w:rPr>
                <w:rFonts w:eastAsia="HiddenHorzOCR"/>
              </w:rPr>
              <w:t xml:space="preserve">способность  применять </w:t>
            </w:r>
            <w:r w:rsidRPr="00471492">
              <w:rPr>
                <w:rFonts w:eastAsia="HiddenHorzOCR"/>
              </w:rPr>
              <w:t>со</w:t>
            </w:r>
            <w:r>
              <w:rPr>
                <w:rFonts w:eastAsia="HiddenHorzOCR"/>
              </w:rPr>
              <w:t xml:space="preserve">временные </w:t>
            </w:r>
            <w:r w:rsidRPr="00471492">
              <w:rPr>
                <w:rFonts w:eastAsia="HiddenHorzOCR"/>
              </w:rPr>
              <w:t>методы исследования, оцени</w:t>
            </w:r>
            <w:r>
              <w:rPr>
                <w:rFonts w:eastAsia="HiddenHorzOCR"/>
              </w:rPr>
              <w:t xml:space="preserve">вать </w:t>
            </w:r>
            <w:r w:rsidRPr="00471492">
              <w:rPr>
                <w:rFonts w:eastAsia="HiddenHorzOCR"/>
              </w:rPr>
              <w:t>и представлять результаты выполненной работы</w:t>
            </w:r>
          </w:p>
        </w:tc>
        <w:tc>
          <w:tcPr>
            <w:tcW w:w="2500" w:type="pct"/>
          </w:tcPr>
          <w:p w:rsidR="00202883" w:rsidRPr="00687A11" w:rsidRDefault="00202883" w:rsidP="006C1583">
            <w:pPr>
              <w:jc w:val="both"/>
              <w:rPr>
                <w:b/>
                <w:i/>
                <w:lang w:eastAsia="en-US"/>
              </w:rPr>
            </w:pPr>
            <w:r w:rsidRPr="00687A11">
              <w:rPr>
                <w:b/>
                <w:i/>
                <w:lang w:eastAsia="en-US"/>
              </w:rPr>
              <w:t>Знать:</w:t>
            </w:r>
          </w:p>
          <w:p w:rsidR="00202883" w:rsidRPr="00687A11" w:rsidRDefault="00202883" w:rsidP="006C1583">
            <w:pPr>
              <w:jc w:val="both"/>
            </w:pPr>
            <w:r w:rsidRPr="00471492">
              <w:rPr>
                <w:rFonts w:eastAsia="HiddenHorzOCR"/>
              </w:rPr>
              <w:t>современные методы исследования</w:t>
            </w:r>
            <w:r w:rsidRPr="00687A11">
              <w:rPr>
                <w:lang w:eastAsia="en-US"/>
              </w:rPr>
              <w:t>.</w:t>
            </w:r>
          </w:p>
          <w:p w:rsidR="00202883" w:rsidRPr="00687A11" w:rsidRDefault="00202883" w:rsidP="006C1583">
            <w:pPr>
              <w:jc w:val="both"/>
              <w:rPr>
                <w:b/>
                <w:lang w:eastAsia="en-US"/>
              </w:rPr>
            </w:pPr>
            <w:r w:rsidRPr="00687A11">
              <w:rPr>
                <w:b/>
                <w:i/>
                <w:lang w:eastAsia="en-US"/>
              </w:rPr>
              <w:t>Уметь:</w:t>
            </w:r>
            <w:r w:rsidRPr="00687A11">
              <w:rPr>
                <w:b/>
                <w:lang w:eastAsia="en-US"/>
              </w:rPr>
              <w:t xml:space="preserve"> </w:t>
            </w:r>
          </w:p>
          <w:p w:rsidR="00202883" w:rsidRPr="00687A11" w:rsidRDefault="00202883" w:rsidP="006C1583">
            <w:pPr>
              <w:jc w:val="both"/>
              <w:rPr>
                <w:b/>
                <w:lang w:eastAsia="en-US"/>
              </w:rPr>
            </w:pPr>
            <w:r>
              <w:rPr>
                <w:rFonts w:eastAsia="HiddenHorzOCR"/>
              </w:rPr>
              <w:t>оценивать</w:t>
            </w:r>
            <w:r w:rsidRPr="00471492">
              <w:rPr>
                <w:rFonts w:eastAsia="HiddenHorzOCR"/>
              </w:rPr>
              <w:t xml:space="preserve"> результаты выполненной работы</w:t>
            </w:r>
            <w:r>
              <w:rPr>
                <w:rFonts w:eastAsia="HiddenHorzOCR"/>
              </w:rPr>
              <w:t>.</w:t>
            </w:r>
          </w:p>
          <w:p w:rsidR="00202883" w:rsidRPr="00687A11" w:rsidRDefault="00202883" w:rsidP="006C1583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87A11">
              <w:rPr>
                <w:b/>
                <w:i/>
                <w:lang w:eastAsia="en-US"/>
              </w:rPr>
              <w:t>Владеть:</w:t>
            </w:r>
            <w:r w:rsidRPr="00687A11">
              <w:rPr>
                <w:b/>
                <w:lang w:eastAsia="en-US"/>
              </w:rPr>
              <w:t xml:space="preserve"> </w:t>
            </w:r>
          </w:p>
          <w:p w:rsidR="00202883" w:rsidRPr="00687A11" w:rsidRDefault="00202883" w:rsidP="006C1583">
            <w:pPr>
              <w:autoSpaceDE w:val="0"/>
              <w:autoSpaceDN w:val="0"/>
              <w:adjustRightInd w:val="0"/>
              <w:spacing w:after="200" w:line="276" w:lineRule="auto"/>
            </w:pPr>
            <w:r w:rsidRPr="00471492">
              <w:rPr>
                <w:rFonts w:eastAsia="HiddenHorzOCR"/>
              </w:rPr>
              <w:t>представлять результаты выполненной работы</w:t>
            </w:r>
            <w:r>
              <w:rPr>
                <w:rFonts w:eastAsia="HiddenHorzOCR"/>
              </w:rPr>
              <w:t>.</w:t>
            </w:r>
          </w:p>
        </w:tc>
      </w:tr>
      <w:tr w:rsidR="00202883" w:rsidRPr="004A11F6" w:rsidTr="00974898">
        <w:tc>
          <w:tcPr>
            <w:tcW w:w="837" w:type="pct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ПК-6</w:t>
            </w:r>
          </w:p>
        </w:tc>
        <w:tc>
          <w:tcPr>
            <w:tcW w:w="1663" w:type="pct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способность осуществлять постановку задачи исследования, формирование плана его реализации</w:t>
            </w:r>
          </w:p>
        </w:tc>
        <w:tc>
          <w:tcPr>
            <w:tcW w:w="2500" w:type="pct"/>
            <w:vAlign w:val="bottom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взаимосвязи проблемы и задач исследования с планом его реализации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проецировать задачи исследования на план его реализации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202883" w:rsidRPr="00974898" w:rsidRDefault="00202883" w:rsidP="00974898">
            <w:pPr>
              <w:pStyle w:val="7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навыками постановки задачи исследования и формирование плана</w:t>
            </w:r>
            <w:r w:rsidRPr="00974898">
              <w:rPr>
                <w:rStyle w:val="PlainTextChar"/>
                <w:sz w:val="24"/>
                <w:szCs w:val="24"/>
              </w:rPr>
              <w:t xml:space="preserve"> </w:t>
            </w:r>
            <w:r w:rsidRPr="00974898">
              <w:rPr>
                <w:rStyle w:val="100"/>
                <w:sz w:val="24"/>
                <w:szCs w:val="24"/>
              </w:rPr>
              <w:t>его реализации</w:t>
            </w:r>
          </w:p>
        </w:tc>
      </w:tr>
      <w:tr w:rsidR="00202883" w:rsidRPr="004A11F6" w:rsidTr="00974898">
        <w:tc>
          <w:tcPr>
            <w:tcW w:w="837" w:type="pct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ПК-8</w:t>
            </w:r>
          </w:p>
        </w:tc>
        <w:tc>
          <w:tcPr>
            <w:tcW w:w="1663" w:type="pct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способность разрабатывать рекомендации по практическому использованию полученных результатов исследований</w:t>
            </w:r>
          </w:p>
        </w:tc>
        <w:tc>
          <w:tcPr>
            <w:tcW w:w="2500" w:type="pct"/>
            <w:vAlign w:val="bottom"/>
          </w:tcPr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основные методы и приемы ра</w:t>
            </w:r>
            <w:r>
              <w:rPr>
                <w:rStyle w:val="100"/>
                <w:sz w:val="24"/>
                <w:szCs w:val="24"/>
              </w:rPr>
              <w:t>зработки рекомендаций по практи</w:t>
            </w:r>
            <w:r w:rsidRPr="00974898">
              <w:rPr>
                <w:rStyle w:val="100"/>
                <w:sz w:val="24"/>
                <w:szCs w:val="24"/>
              </w:rPr>
              <w:t>ческому использованию полученных результатов исследований.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определять область практического применения рекомендаций по использованию полученных результатов исследований с учетом специфики предприятия (организации).</w:t>
            </w:r>
          </w:p>
          <w:p w:rsidR="00202883" w:rsidRPr="00974898" w:rsidRDefault="002028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202883" w:rsidRPr="00974898" w:rsidRDefault="00202883" w:rsidP="00974898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0"/>
                <w:sz w:val="24"/>
                <w:szCs w:val="24"/>
              </w:rPr>
              <w:t>навыками разработки рекомендаций по практическому использо</w:t>
            </w:r>
            <w:r w:rsidRPr="00974898">
              <w:rPr>
                <w:rStyle w:val="100"/>
                <w:sz w:val="24"/>
                <w:szCs w:val="24"/>
              </w:rPr>
              <w:softHyphen/>
              <w:t>ванию полученных результатов исследований.</w:t>
            </w:r>
          </w:p>
        </w:tc>
      </w:tr>
    </w:tbl>
    <w:p w:rsidR="00202883" w:rsidRDefault="00202883"/>
    <w:p w:rsidR="00202883" w:rsidRPr="004A11F6" w:rsidRDefault="00202883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В соответствии с учебным планом учебная практика </w:t>
      </w:r>
      <w:r w:rsidRPr="006C5C29">
        <w:rPr>
          <w:rStyle w:val="FontStyle84"/>
          <w:b w:val="0"/>
          <w:sz w:val="26"/>
          <w:szCs w:val="26"/>
        </w:rPr>
        <w:t xml:space="preserve">по получению </w:t>
      </w:r>
      <w:r w:rsidRPr="006C5C29">
        <w:rPr>
          <w:sz w:val="26"/>
          <w:szCs w:val="26"/>
        </w:rPr>
        <w:t xml:space="preserve">первичных профессиональных умений и навыков (Б2.У.1) входит в блок Б2 «Практики, в том числе научно-исследовательская работа». </w:t>
      </w:r>
    </w:p>
    <w:p w:rsidR="00202883" w:rsidRPr="006C5C29" w:rsidRDefault="00202883" w:rsidP="006C5C29">
      <w:pPr>
        <w:ind w:firstLine="709"/>
        <w:jc w:val="both"/>
        <w:rPr>
          <w:bCs/>
          <w:sz w:val="26"/>
          <w:szCs w:val="26"/>
        </w:rPr>
      </w:pPr>
      <w:r w:rsidRPr="006C5C29">
        <w:rPr>
          <w:bCs/>
          <w:sz w:val="26"/>
          <w:szCs w:val="26"/>
        </w:rPr>
        <w:lastRenderedPageBreak/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6C5C29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bCs/>
          <w:sz w:val="26"/>
          <w:szCs w:val="26"/>
        </w:rPr>
        <w:t xml:space="preserve">Учебная практика </w:t>
      </w:r>
      <w:r w:rsidRPr="006C5C29">
        <w:rPr>
          <w:rStyle w:val="FontStyle84"/>
          <w:b w:val="0"/>
          <w:sz w:val="26"/>
          <w:szCs w:val="26"/>
        </w:rPr>
        <w:t xml:space="preserve">по получению </w:t>
      </w:r>
      <w:r w:rsidRPr="006C5C29">
        <w:rPr>
          <w:sz w:val="26"/>
          <w:szCs w:val="26"/>
        </w:rPr>
        <w:t>первичных профессиональных умений и навыков</w:t>
      </w:r>
      <w:r w:rsidRPr="006C5C29">
        <w:rPr>
          <w:bCs/>
          <w:sz w:val="26"/>
          <w:szCs w:val="26"/>
        </w:rPr>
        <w:t xml:space="preserve"> проводится </w:t>
      </w:r>
      <w:r>
        <w:rPr>
          <w:bCs/>
          <w:sz w:val="26"/>
          <w:szCs w:val="26"/>
        </w:rPr>
        <w:t>во</w:t>
      </w:r>
      <w:r w:rsidRPr="006C5C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6C5C29">
        <w:rPr>
          <w:sz w:val="26"/>
          <w:szCs w:val="26"/>
        </w:rPr>
        <w:t xml:space="preserve">-м </w:t>
      </w:r>
      <w:r>
        <w:rPr>
          <w:sz w:val="26"/>
          <w:szCs w:val="26"/>
        </w:rPr>
        <w:t>семестре</w:t>
      </w:r>
      <w:r w:rsidRPr="006C5C29">
        <w:rPr>
          <w:sz w:val="26"/>
          <w:szCs w:val="26"/>
        </w:rPr>
        <w:t>.</w:t>
      </w:r>
    </w:p>
    <w:p w:rsidR="00202883" w:rsidRPr="006C5C29" w:rsidRDefault="00202883" w:rsidP="006C5C29">
      <w:pPr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Объем учебной практики по </w:t>
      </w:r>
      <w:r w:rsidRPr="006C5C29">
        <w:rPr>
          <w:rStyle w:val="FontStyle84"/>
          <w:b w:val="0"/>
          <w:sz w:val="26"/>
          <w:szCs w:val="26"/>
        </w:rPr>
        <w:t xml:space="preserve">получению </w:t>
      </w:r>
      <w:r w:rsidRPr="006C5C29">
        <w:rPr>
          <w:sz w:val="26"/>
          <w:szCs w:val="26"/>
        </w:rPr>
        <w:t>первичных профессиональных умений и навыков, установленный учебным планом, – 6 зачетных единиц, продолжительность – 4 недели (216 часов).</w:t>
      </w:r>
    </w:p>
    <w:p w:rsidR="00202883" w:rsidRDefault="00202883" w:rsidP="00794C54">
      <w:pPr>
        <w:spacing w:before="100" w:beforeAutospacing="1" w:after="100" w:afterAutospacing="1"/>
        <w:ind w:left="40" w:firstLine="68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202883" w:rsidRPr="006C5C29" w:rsidRDefault="00202883" w:rsidP="006C5C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5C29">
        <w:rPr>
          <w:sz w:val="26"/>
          <w:szCs w:val="26"/>
        </w:rPr>
        <w:t xml:space="preserve"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 </w:t>
      </w:r>
    </w:p>
    <w:p w:rsidR="00202883" w:rsidRPr="00687A11" w:rsidRDefault="00202883" w:rsidP="006C5C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7A11">
        <w:rPr>
          <w:bCs/>
          <w:sz w:val="28"/>
          <w:szCs w:val="28"/>
        </w:rPr>
        <w:t>Таблица  – Этапы и содержание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305"/>
        <w:gridCol w:w="4991"/>
        <w:gridCol w:w="1661"/>
      </w:tblGrid>
      <w:tr w:rsidR="00202883" w:rsidRPr="00CF4809" w:rsidTr="006C1583"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№ п/п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Этапы практики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Содержание практики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Трудоемкость</w:t>
            </w:r>
          </w:p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(час)</w:t>
            </w:r>
          </w:p>
        </w:tc>
      </w:tr>
      <w:tr w:rsidR="00202883" w:rsidRPr="00CF4809" w:rsidTr="006C1583"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1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Подготовительный этап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Решение организационных вопросов: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1) распределение обучающихся по местам практики;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 w:rsidRPr="00CF4809">
              <w:rPr>
                <w:color w:val="auto"/>
              </w:rPr>
              <w:t xml:space="preserve">5) первичный инструктаж по технике безопасности.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2</w:t>
            </w:r>
          </w:p>
        </w:tc>
      </w:tr>
      <w:tr w:rsidR="00202883" w:rsidRPr="00CF4809" w:rsidTr="00171DE4">
        <w:trPr>
          <w:trHeight w:val="4841"/>
        </w:trPr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lastRenderedPageBreak/>
              <w:t>2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Основной этап 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(работа на 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предприятии)</w:t>
            </w:r>
          </w:p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Pr="00CF4809">
              <w:rPr>
                <w:color w:val="auto"/>
              </w:rPr>
              <w:t>Знакомство с предприятием, руководителем практики от предприятия, рабочим местом и должностной инструкцией.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Pr="00CF4809">
              <w:rPr>
                <w:color w:val="auto"/>
              </w:rPr>
              <w:t>Инструктаж по технике безопасности на рабочем месте.</w:t>
            </w:r>
          </w:p>
          <w:p w:rsidR="00202883" w:rsidRPr="00CF4809" w:rsidRDefault="00202883" w:rsidP="006C15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Pr="00CF4809">
              <w:rPr>
                <w:color w:val="auto"/>
              </w:rPr>
              <w:t xml:space="preserve">Знакомство с содержанием деятельности предприятия по </w:t>
            </w:r>
            <w:r>
              <w:t>управлению качеством</w:t>
            </w:r>
            <w:r w:rsidRPr="00CF4809">
              <w:rPr>
                <w:color w:val="auto"/>
              </w:rPr>
              <w:t xml:space="preserve"> и проводимыми в его рамках мероприятиями. </w:t>
            </w:r>
          </w:p>
          <w:p w:rsidR="00202883" w:rsidRPr="00CF4809" w:rsidRDefault="00202883" w:rsidP="006C1583">
            <w:pPr>
              <w:pStyle w:val="Default"/>
              <w:rPr>
                <w:i/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Pr="00CF4809">
              <w:rPr>
                <w:color w:val="auto"/>
              </w:rPr>
              <w:t xml:space="preserve">Изучение нормативных правовых актов предприятия по </w:t>
            </w:r>
            <w:r>
              <w:t>управлению качеством</w:t>
            </w:r>
            <w:r w:rsidRPr="00CF4809">
              <w:rPr>
                <w:color w:val="auto"/>
              </w:rPr>
              <w:t xml:space="preserve"> 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практики от производства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5) </w:t>
            </w:r>
            <w:r w:rsidRPr="00CF4809">
              <w:rPr>
                <w:color w:val="auto"/>
              </w:rPr>
              <w:t>Самостоятельное проведение анализа результатов проведенного мониторинга</w:t>
            </w:r>
            <w:r>
              <w:rPr>
                <w:color w:val="auto"/>
              </w:rPr>
              <w:t xml:space="preserve"> согласно выданному заданию</w:t>
            </w:r>
            <w:r w:rsidRPr="00CF4809">
              <w:rPr>
                <w:color w:val="auto"/>
              </w:rPr>
              <w:t>.</w:t>
            </w:r>
          </w:p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Pr="00CF4809">
              <w:rPr>
                <w:color w:val="auto"/>
              </w:rPr>
              <w:t>Представление результатов анализа и обоснование оценки руководителю практики от производства.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>
              <w:t>178</w:t>
            </w:r>
          </w:p>
        </w:tc>
      </w:tr>
      <w:tr w:rsidR="00202883" w:rsidRPr="00CF4809" w:rsidTr="006C1583">
        <w:trPr>
          <w:trHeight w:val="399"/>
        </w:trPr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3</w:t>
            </w:r>
          </w:p>
        </w:tc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F4809">
              <w:rPr>
                <w:lang w:eastAsia="en-US"/>
              </w:rPr>
              <w:t>Заключительный</w:t>
            </w:r>
          </w:p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rPr>
                <w:lang w:eastAsia="en-US"/>
              </w:rPr>
              <w:t xml:space="preserve">этап </w:t>
            </w: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Оформление дневника практики. </w:t>
            </w:r>
          </w:p>
        </w:tc>
        <w:tc>
          <w:tcPr>
            <w:tcW w:w="0" w:type="auto"/>
            <w:vMerge w:val="restart"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  <w:r w:rsidRPr="00CF4809">
              <w:t>36</w:t>
            </w: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>Составление отчета о практике.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Подготовка графических материалов для отчета. 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  <w:tr w:rsidR="00202883" w:rsidRPr="00CF4809" w:rsidTr="006C1583">
        <w:trPr>
          <w:trHeight w:val="381"/>
        </w:trPr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:rsidR="00202883" w:rsidRPr="00CF4809" w:rsidRDefault="00202883" w:rsidP="006C1583">
            <w:pPr>
              <w:pStyle w:val="Default"/>
              <w:jc w:val="both"/>
              <w:rPr>
                <w:color w:val="auto"/>
              </w:rPr>
            </w:pPr>
            <w:r w:rsidRPr="00CF4809">
              <w:rPr>
                <w:color w:val="auto"/>
              </w:rPr>
              <w:t xml:space="preserve">Представление дневника практики и защита отчета о практике на промежуточной аттестации. </w:t>
            </w:r>
          </w:p>
        </w:tc>
        <w:tc>
          <w:tcPr>
            <w:tcW w:w="0" w:type="auto"/>
            <w:vMerge/>
          </w:tcPr>
          <w:p w:rsidR="00202883" w:rsidRPr="00CF4809" w:rsidRDefault="00202883" w:rsidP="006C158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02883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4A11F6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202883" w:rsidRPr="004A11F6" w:rsidRDefault="002028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Формы отчетности студентов о прохождении учебной практики по получению первичных профессиональных умений и навыков: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171DE4">
        <w:rPr>
          <w:sz w:val="26"/>
          <w:szCs w:val="26"/>
        </w:rPr>
        <w:t xml:space="preserve">- дневник практики 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отчет о практике.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Структура отчета о учебной практике по получению первичных профессиональных умений и навыков: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171DE4">
        <w:rPr>
          <w:sz w:val="26"/>
          <w:szCs w:val="26"/>
        </w:rPr>
        <w:t>1)</w:t>
      </w:r>
      <w:r w:rsidRPr="00171DE4">
        <w:rPr>
          <w:sz w:val="26"/>
          <w:szCs w:val="26"/>
        </w:rPr>
        <w:tab/>
        <w:t>Титульный лист</w:t>
      </w:r>
      <w:r w:rsidRPr="00171DE4">
        <w:rPr>
          <w:i/>
          <w:sz w:val="26"/>
          <w:szCs w:val="26"/>
        </w:rPr>
        <w:t>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2)</w:t>
      </w:r>
      <w:r w:rsidRPr="00171DE4">
        <w:rPr>
          <w:sz w:val="26"/>
          <w:szCs w:val="26"/>
        </w:rPr>
        <w:tab/>
        <w:t>Содержание.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3)</w:t>
      </w:r>
      <w:r w:rsidRPr="00171DE4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4)</w:t>
      </w:r>
      <w:r w:rsidRPr="00171DE4">
        <w:rPr>
          <w:sz w:val="26"/>
          <w:szCs w:val="26"/>
        </w:rPr>
        <w:tab/>
        <w:t>Основная часть отчета, согласно выданному заданию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5)</w:t>
      </w:r>
      <w:r w:rsidRPr="00171DE4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6)</w:t>
      </w:r>
      <w:r w:rsidRPr="00171DE4">
        <w:rPr>
          <w:sz w:val="26"/>
          <w:szCs w:val="26"/>
        </w:rPr>
        <w:tab/>
        <w:t>Список использованной литературы и источников.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7)</w:t>
      </w:r>
      <w:r w:rsidRPr="00171DE4">
        <w:rPr>
          <w:sz w:val="26"/>
          <w:szCs w:val="26"/>
        </w:rPr>
        <w:tab/>
        <w:t>Приложения (иллюстрации, таблицы, карты и т.п.).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Отчет должен быть оформлен в соответствии с: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2.105-95 ЕСКД. Общие требования к текстовым документам;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1DE4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202883" w:rsidRPr="00171DE4" w:rsidRDefault="00202883" w:rsidP="00171DE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02883" w:rsidRPr="004A11F6" w:rsidRDefault="00202883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202883" w:rsidRPr="00DE567A" w:rsidRDefault="00202883" w:rsidP="00171DE4">
      <w:pPr>
        <w:ind w:firstLine="709"/>
        <w:jc w:val="both"/>
        <w:rPr>
          <w:sz w:val="26"/>
          <w:szCs w:val="26"/>
        </w:rPr>
      </w:pPr>
      <w:r w:rsidRPr="00DE567A">
        <w:rPr>
          <w:sz w:val="26"/>
          <w:szCs w:val="26"/>
        </w:rPr>
        <w:t>Оценка знаний, умений, навыков</w:t>
      </w:r>
      <w:r>
        <w:rPr>
          <w:sz w:val="26"/>
          <w:szCs w:val="26"/>
        </w:rPr>
        <w:t xml:space="preserve"> </w:t>
      </w:r>
      <w:r w:rsidRPr="00DE567A">
        <w:rPr>
          <w:sz w:val="26"/>
          <w:szCs w:val="26"/>
        </w:rPr>
        <w:t xml:space="preserve">закрепленных за </w:t>
      </w:r>
      <w:r>
        <w:rPr>
          <w:sz w:val="26"/>
          <w:szCs w:val="26"/>
        </w:rPr>
        <w:t>учебной практикой</w:t>
      </w:r>
      <w:r w:rsidRPr="00DE567A">
        <w:rPr>
          <w:sz w:val="26"/>
          <w:szCs w:val="26"/>
        </w:rPr>
        <w:t>, осуществляется в форме промежуточной аттестации.</w:t>
      </w:r>
    </w:p>
    <w:p w:rsidR="00202883" w:rsidRPr="00DE567A" w:rsidRDefault="00202883" w:rsidP="00171DE4">
      <w:pPr>
        <w:ind w:firstLine="709"/>
        <w:jc w:val="both"/>
        <w:rPr>
          <w:sz w:val="26"/>
          <w:szCs w:val="26"/>
        </w:rPr>
      </w:pPr>
      <w:bookmarkStart w:id="1" w:name="bookmark11"/>
      <w:r w:rsidRPr="00DE567A">
        <w:rPr>
          <w:sz w:val="26"/>
          <w:szCs w:val="26"/>
        </w:rPr>
        <w:t>Промежуточная аттестация проводится в</w:t>
      </w:r>
      <w:r>
        <w:rPr>
          <w:sz w:val="26"/>
          <w:szCs w:val="26"/>
        </w:rPr>
        <w:t>о 2</w:t>
      </w:r>
      <w:r w:rsidRPr="00DE567A">
        <w:rPr>
          <w:sz w:val="26"/>
          <w:szCs w:val="26"/>
        </w:rPr>
        <w:t>-м семестр</w:t>
      </w:r>
      <w:r>
        <w:rPr>
          <w:sz w:val="26"/>
          <w:szCs w:val="26"/>
        </w:rPr>
        <w:t>е</w:t>
      </w:r>
      <w:r w:rsidRPr="00DE567A">
        <w:rPr>
          <w:sz w:val="26"/>
          <w:szCs w:val="26"/>
        </w:rPr>
        <w:t xml:space="preserve"> в форме зачета с оценкой. На зач</w:t>
      </w:r>
      <w:r>
        <w:rPr>
          <w:sz w:val="26"/>
          <w:szCs w:val="26"/>
        </w:rPr>
        <w:t>ё</w:t>
      </w:r>
      <w:r w:rsidRPr="00DE567A">
        <w:rPr>
          <w:sz w:val="26"/>
          <w:szCs w:val="26"/>
        </w:rPr>
        <w:t xml:space="preserve">т обучающийся представляет </w:t>
      </w:r>
      <w:r>
        <w:rPr>
          <w:sz w:val="26"/>
          <w:szCs w:val="26"/>
        </w:rPr>
        <w:t xml:space="preserve">дневник и </w:t>
      </w:r>
      <w:r w:rsidRPr="00DE567A">
        <w:rPr>
          <w:sz w:val="26"/>
          <w:szCs w:val="26"/>
        </w:rPr>
        <w:t xml:space="preserve">отчет </w:t>
      </w:r>
      <w:r>
        <w:rPr>
          <w:sz w:val="26"/>
          <w:szCs w:val="26"/>
        </w:rPr>
        <w:t>п</w:t>
      </w:r>
      <w:r w:rsidRPr="00DE567A">
        <w:rPr>
          <w:sz w:val="26"/>
          <w:szCs w:val="26"/>
        </w:rPr>
        <w:t>о практике. Зачет проводится в форме устной защиты отчета о практике.</w:t>
      </w:r>
      <w:bookmarkEnd w:id="1"/>
    </w:p>
    <w:p w:rsidR="00202883" w:rsidRDefault="00202883" w:rsidP="00A105DD">
      <w:pPr>
        <w:ind w:firstLine="709"/>
        <w:rPr>
          <w:b/>
          <w:sz w:val="26"/>
          <w:szCs w:val="26"/>
        </w:rPr>
      </w:pPr>
    </w:p>
    <w:p w:rsidR="00202883" w:rsidRPr="004A11F6" w:rsidRDefault="00202883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7107"/>
      </w:tblGrid>
      <w:tr w:rsidR="00202883" w:rsidRPr="00DE2E53" w:rsidTr="00DE567A">
        <w:tc>
          <w:tcPr>
            <w:tcW w:w="1287" w:type="pct"/>
          </w:tcPr>
          <w:p w:rsidR="00202883" w:rsidRPr="00DE2E53" w:rsidRDefault="00202883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3713" w:type="pct"/>
          </w:tcPr>
          <w:p w:rsidR="00202883" w:rsidRPr="00DE2E53" w:rsidRDefault="00202883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202883" w:rsidRPr="00DE2E53" w:rsidTr="00DE567A">
        <w:tc>
          <w:tcPr>
            <w:tcW w:w="1287" w:type="pct"/>
          </w:tcPr>
          <w:p w:rsidR="00202883" w:rsidRPr="00DE2E53" w:rsidRDefault="00202883" w:rsidP="00B22053">
            <w:pPr>
              <w:jc w:val="center"/>
            </w:pPr>
          </w:p>
        </w:tc>
        <w:tc>
          <w:tcPr>
            <w:tcW w:w="3713" w:type="pct"/>
          </w:tcPr>
          <w:p w:rsidR="00202883" w:rsidRPr="00DE2E53" w:rsidRDefault="00202883" w:rsidP="00B22053">
            <w:pPr>
              <w:jc w:val="center"/>
            </w:pPr>
            <w:r>
              <w:t>2</w:t>
            </w:r>
          </w:p>
        </w:tc>
      </w:tr>
      <w:tr w:rsidR="00202883" w:rsidRPr="00DE2E53" w:rsidTr="00DE567A">
        <w:tc>
          <w:tcPr>
            <w:tcW w:w="1287" w:type="pct"/>
          </w:tcPr>
          <w:p w:rsidR="00202883" w:rsidRPr="00DE2E53" w:rsidRDefault="00202883" w:rsidP="00DE567A">
            <w:pPr>
              <w:jc w:val="center"/>
              <w:rPr>
                <w:b/>
              </w:rPr>
            </w:pPr>
            <w:r w:rsidRPr="00DE2E53">
              <w:t>ОПК-</w:t>
            </w:r>
            <w:r>
              <w:t>6</w:t>
            </w:r>
          </w:p>
        </w:tc>
        <w:tc>
          <w:tcPr>
            <w:tcW w:w="3713" w:type="pct"/>
          </w:tcPr>
          <w:p w:rsidR="00202883" w:rsidRPr="00DE2E53" w:rsidRDefault="002028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202883" w:rsidRPr="00DE2E53" w:rsidRDefault="002028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202883" w:rsidRPr="00DE2E53" w:rsidRDefault="00202883" w:rsidP="00840119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202883" w:rsidRPr="00DE2E53" w:rsidTr="00DE567A">
        <w:tc>
          <w:tcPr>
            <w:tcW w:w="1287" w:type="pct"/>
          </w:tcPr>
          <w:p w:rsidR="00202883" w:rsidRPr="00DE2E53" w:rsidRDefault="002028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>ПК-</w:t>
            </w:r>
            <w:r>
              <w:t>6</w:t>
            </w:r>
          </w:p>
        </w:tc>
        <w:tc>
          <w:tcPr>
            <w:tcW w:w="3713" w:type="pct"/>
          </w:tcPr>
          <w:p w:rsidR="00202883" w:rsidRPr="00DE2E53" w:rsidRDefault="002028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202883" w:rsidRPr="00DE2E53" w:rsidRDefault="002028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202883" w:rsidRPr="00DE2E53" w:rsidRDefault="002028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202883" w:rsidRPr="00DE2E53" w:rsidTr="00DE567A">
        <w:tc>
          <w:tcPr>
            <w:tcW w:w="1287" w:type="pct"/>
          </w:tcPr>
          <w:p w:rsidR="00202883" w:rsidRPr="00DE2E53" w:rsidRDefault="002028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>ПК -</w:t>
            </w:r>
            <w:r>
              <w:t>8</w:t>
            </w:r>
          </w:p>
        </w:tc>
        <w:tc>
          <w:tcPr>
            <w:tcW w:w="3713" w:type="pct"/>
          </w:tcPr>
          <w:p w:rsidR="00202883" w:rsidRPr="00DE2E53" w:rsidRDefault="002028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202883" w:rsidRPr="00DE2E53" w:rsidRDefault="002028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202883" w:rsidRPr="00DE2E53" w:rsidRDefault="002028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202883" w:rsidRDefault="002028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13"/>
        <w:gridCol w:w="1692"/>
        <w:gridCol w:w="29"/>
        <w:gridCol w:w="5863"/>
        <w:gridCol w:w="1543"/>
      </w:tblGrid>
      <w:tr w:rsidR="00202883" w:rsidRPr="00DE2E53" w:rsidTr="00EA5015">
        <w:tc>
          <w:tcPr>
            <w:tcW w:w="232" w:type="pct"/>
            <w:gridSpan w:val="2"/>
          </w:tcPr>
          <w:p w:rsidR="00202883" w:rsidRPr="00DE2E53" w:rsidRDefault="00202883" w:rsidP="00B22053">
            <w:r w:rsidRPr="00DE2E53">
              <w:t>№</w:t>
            </w:r>
          </w:p>
        </w:tc>
        <w:tc>
          <w:tcPr>
            <w:tcW w:w="884" w:type="pct"/>
            <w:vAlign w:val="center"/>
          </w:tcPr>
          <w:p w:rsidR="00202883" w:rsidRPr="00DE2E53" w:rsidRDefault="00202883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78" w:type="pct"/>
            <w:gridSpan w:val="2"/>
            <w:vAlign w:val="center"/>
          </w:tcPr>
          <w:p w:rsidR="00202883" w:rsidRPr="00DE2E53" w:rsidRDefault="00202883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806" w:type="pct"/>
            <w:vAlign w:val="center"/>
          </w:tcPr>
          <w:p w:rsidR="00202883" w:rsidRPr="00DE2E53" w:rsidRDefault="00202883" w:rsidP="00EA5015">
            <w:pPr>
              <w:jc w:val="center"/>
            </w:pPr>
            <w:r>
              <w:t>Макси-</w:t>
            </w:r>
            <w:proofErr w:type="spellStart"/>
            <w:r>
              <w:t>ма</w:t>
            </w:r>
            <w:r w:rsidRPr="00DE2E53">
              <w:t>льный</w:t>
            </w:r>
            <w:proofErr w:type="spellEnd"/>
          </w:p>
          <w:p w:rsidR="00202883" w:rsidRPr="00DE2E53" w:rsidRDefault="00202883" w:rsidP="00B22053">
            <w:pPr>
              <w:jc w:val="center"/>
            </w:pPr>
            <w:r w:rsidRPr="00DE2E53">
              <w:t>балл</w:t>
            </w:r>
          </w:p>
        </w:tc>
      </w:tr>
      <w:tr w:rsidR="00202883" w:rsidRPr="00DE2E53" w:rsidTr="00EA5015">
        <w:tc>
          <w:tcPr>
            <w:tcW w:w="232" w:type="pct"/>
            <w:gridSpan w:val="2"/>
          </w:tcPr>
          <w:p w:rsidR="00202883" w:rsidRPr="00DE2E53" w:rsidRDefault="00202883" w:rsidP="00D53908">
            <w:pPr>
              <w:jc w:val="center"/>
            </w:pPr>
          </w:p>
        </w:tc>
        <w:tc>
          <w:tcPr>
            <w:tcW w:w="884" w:type="pct"/>
            <w:vAlign w:val="center"/>
          </w:tcPr>
          <w:p w:rsidR="00202883" w:rsidRPr="00DE2E53" w:rsidRDefault="00202883" w:rsidP="00D53908">
            <w:pPr>
              <w:jc w:val="center"/>
            </w:pPr>
            <w:r>
              <w:t>2</w:t>
            </w:r>
          </w:p>
        </w:tc>
        <w:tc>
          <w:tcPr>
            <w:tcW w:w="3078" w:type="pct"/>
            <w:gridSpan w:val="2"/>
            <w:vAlign w:val="center"/>
          </w:tcPr>
          <w:p w:rsidR="00202883" w:rsidRPr="00DE2E53" w:rsidRDefault="00202883" w:rsidP="00D53908">
            <w:pPr>
              <w:jc w:val="center"/>
            </w:pPr>
            <w:r>
              <w:t>3</w:t>
            </w:r>
          </w:p>
        </w:tc>
        <w:tc>
          <w:tcPr>
            <w:tcW w:w="806" w:type="pct"/>
            <w:vAlign w:val="center"/>
          </w:tcPr>
          <w:p w:rsidR="00202883" w:rsidRDefault="00202883" w:rsidP="00D53908">
            <w:pPr>
              <w:jc w:val="center"/>
            </w:pPr>
            <w:r>
              <w:t>4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 w:val="restart"/>
          </w:tcPr>
          <w:p w:rsidR="00202883" w:rsidRPr="00DE2E53" w:rsidRDefault="00202883" w:rsidP="00B22053">
            <w:r w:rsidRPr="00DE2E53">
              <w:t>1</w:t>
            </w:r>
          </w:p>
        </w:tc>
        <w:tc>
          <w:tcPr>
            <w:tcW w:w="884" w:type="pct"/>
            <w:vMerge w:val="restart"/>
          </w:tcPr>
          <w:p w:rsidR="00202883" w:rsidRPr="00DE2E53" w:rsidRDefault="00202883" w:rsidP="00B22053">
            <w:r w:rsidRPr="00DE2E53">
              <w:t xml:space="preserve">Содержание отчета </w:t>
            </w:r>
          </w:p>
          <w:p w:rsidR="00202883" w:rsidRPr="00DE2E53" w:rsidRDefault="00202883" w:rsidP="00B22053">
            <w:r w:rsidRPr="00DE2E53">
              <w:t>10 баллов</w:t>
            </w:r>
          </w:p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Глубина анализа данных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Обоснованность выводов и рекомендаций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>Самостоятельность при подготовке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rPr>
          <w:trHeight w:val="543"/>
        </w:trPr>
        <w:tc>
          <w:tcPr>
            <w:tcW w:w="232" w:type="pct"/>
            <w:gridSpan w:val="2"/>
            <w:vMerge w:val="restart"/>
          </w:tcPr>
          <w:p w:rsidR="00202883" w:rsidRPr="00DE2E53" w:rsidRDefault="00202883" w:rsidP="00B22053">
            <w:r w:rsidRPr="00DE2E53">
              <w:t>2</w:t>
            </w:r>
          </w:p>
        </w:tc>
        <w:tc>
          <w:tcPr>
            <w:tcW w:w="884" w:type="pct"/>
            <w:vMerge w:val="restart"/>
          </w:tcPr>
          <w:p w:rsidR="00202883" w:rsidRPr="00DE2E53" w:rsidRDefault="00202883" w:rsidP="00B22053">
            <w:r w:rsidRPr="00DE2E53">
              <w:t>Оформление отчета</w:t>
            </w:r>
          </w:p>
          <w:p w:rsidR="00202883" w:rsidRPr="00DE2E53" w:rsidRDefault="00202883" w:rsidP="00B22053">
            <w:r w:rsidRPr="00DE2E53">
              <w:t>2 балла</w:t>
            </w:r>
          </w:p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EA5015">
        <w:tc>
          <w:tcPr>
            <w:tcW w:w="232" w:type="pct"/>
            <w:gridSpan w:val="2"/>
            <w:vMerge/>
          </w:tcPr>
          <w:p w:rsidR="00202883" w:rsidRPr="00DE2E53" w:rsidRDefault="00202883" w:rsidP="00B22053"/>
        </w:tc>
        <w:tc>
          <w:tcPr>
            <w:tcW w:w="884" w:type="pct"/>
            <w:vMerge/>
          </w:tcPr>
          <w:p w:rsidR="00202883" w:rsidRPr="00DE2E53" w:rsidRDefault="00202883" w:rsidP="00B22053"/>
        </w:tc>
        <w:tc>
          <w:tcPr>
            <w:tcW w:w="3078" w:type="pct"/>
            <w:gridSpan w:val="2"/>
          </w:tcPr>
          <w:p w:rsidR="00202883" w:rsidRPr="00DE2E53" w:rsidRDefault="00202883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1</w:t>
            </w:r>
          </w:p>
        </w:tc>
      </w:tr>
      <w:tr w:rsidR="00202883" w:rsidRPr="00DE2E53" w:rsidTr="006162CD">
        <w:tc>
          <w:tcPr>
            <w:tcW w:w="225" w:type="pct"/>
            <w:vMerge w:val="restart"/>
          </w:tcPr>
          <w:p w:rsidR="00202883" w:rsidRPr="00DE2E53" w:rsidRDefault="00202883" w:rsidP="00B22053">
            <w:r w:rsidRPr="00DE2E53">
              <w:t>3</w:t>
            </w:r>
          </w:p>
        </w:tc>
        <w:tc>
          <w:tcPr>
            <w:tcW w:w="906" w:type="pct"/>
            <w:gridSpan w:val="3"/>
            <w:vMerge w:val="restart"/>
          </w:tcPr>
          <w:p w:rsidR="00202883" w:rsidRPr="00DE2E53" w:rsidRDefault="00202883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202883" w:rsidRPr="00DE2E53" w:rsidRDefault="00202883" w:rsidP="00B22053">
            <w:r w:rsidRPr="00DE2E53">
              <w:t>4 балла</w:t>
            </w:r>
          </w:p>
        </w:tc>
        <w:tc>
          <w:tcPr>
            <w:tcW w:w="3063" w:type="pct"/>
          </w:tcPr>
          <w:p w:rsidR="00202883" w:rsidRPr="00DE2E53" w:rsidRDefault="00202883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2</w:t>
            </w:r>
          </w:p>
        </w:tc>
      </w:tr>
      <w:tr w:rsidR="00202883" w:rsidRPr="00DE2E53" w:rsidTr="006162CD">
        <w:trPr>
          <w:trHeight w:val="516"/>
        </w:trPr>
        <w:tc>
          <w:tcPr>
            <w:tcW w:w="225" w:type="pct"/>
            <w:vMerge/>
          </w:tcPr>
          <w:p w:rsidR="00202883" w:rsidRPr="00DE2E53" w:rsidRDefault="00202883" w:rsidP="00B22053"/>
        </w:tc>
        <w:tc>
          <w:tcPr>
            <w:tcW w:w="906" w:type="pct"/>
            <w:gridSpan w:val="3"/>
            <w:vMerge/>
          </w:tcPr>
          <w:p w:rsidR="00202883" w:rsidRPr="00DE2E53" w:rsidRDefault="00202883" w:rsidP="00B22053"/>
        </w:tc>
        <w:tc>
          <w:tcPr>
            <w:tcW w:w="3063" w:type="pct"/>
          </w:tcPr>
          <w:p w:rsidR="00202883" w:rsidRPr="00DE2E53" w:rsidRDefault="00202883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2</w:t>
            </w:r>
          </w:p>
        </w:tc>
      </w:tr>
      <w:tr w:rsidR="00202883" w:rsidRPr="00DE2E53" w:rsidTr="006162CD">
        <w:trPr>
          <w:trHeight w:val="577"/>
        </w:trPr>
        <w:tc>
          <w:tcPr>
            <w:tcW w:w="225" w:type="pct"/>
          </w:tcPr>
          <w:p w:rsidR="00202883" w:rsidRPr="00DE2E53" w:rsidRDefault="00202883" w:rsidP="00B22053">
            <w:r w:rsidRPr="00DE2E53">
              <w:t>4</w:t>
            </w:r>
          </w:p>
        </w:tc>
        <w:tc>
          <w:tcPr>
            <w:tcW w:w="906" w:type="pct"/>
            <w:gridSpan w:val="3"/>
          </w:tcPr>
          <w:p w:rsidR="00202883" w:rsidRPr="00DE2E53" w:rsidRDefault="00202883" w:rsidP="00B22053">
            <w:r w:rsidRPr="00DE2E53">
              <w:t>Ответы на вопросы о содержании практики</w:t>
            </w:r>
          </w:p>
          <w:p w:rsidR="00202883" w:rsidRPr="00DE2E53" w:rsidRDefault="00202883" w:rsidP="00B22053">
            <w:r w:rsidRPr="00DE2E53">
              <w:t>4 балла</w:t>
            </w:r>
          </w:p>
        </w:tc>
        <w:tc>
          <w:tcPr>
            <w:tcW w:w="3063" w:type="pct"/>
          </w:tcPr>
          <w:p w:rsidR="00202883" w:rsidRPr="00DE2E53" w:rsidRDefault="00202883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806" w:type="pct"/>
          </w:tcPr>
          <w:p w:rsidR="00202883" w:rsidRPr="00DE2E53" w:rsidRDefault="00202883" w:rsidP="00D53908">
            <w:pPr>
              <w:jc w:val="center"/>
            </w:pPr>
            <w:r w:rsidRPr="00DE2E53">
              <w:t>4</w:t>
            </w:r>
          </w:p>
        </w:tc>
      </w:tr>
    </w:tbl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202883" w:rsidRPr="004A11F6" w:rsidRDefault="002028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202883" w:rsidRPr="004A11F6" w:rsidRDefault="00202883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268"/>
      </w:tblGrid>
      <w:tr w:rsidR="00202883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pPr>
              <w:jc w:val="center"/>
            </w:pPr>
            <w:r w:rsidRPr="00D53908">
              <w:t>Оценка</w:t>
            </w:r>
          </w:p>
        </w:tc>
      </w:tr>
      <w:tr w:rsidR="00202883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отлично</w:t>
            </w:r>
          </w:p>
        </w:tc>
      </w:tr>
      <w:tr w:rsidR="00202883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хорошо</w:t>
            </w:r>
          </w:p>
        </w:tc>
      </w:tr>
      <w:tr w:rsidR="00202883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удовлетворительно</w:t>
            </w:r>
          </w:p>
        </w:tc>
      </w:tr>
      <w:tr w:rsidR="00202883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2883" w:rsidRPr="00D53908" w:rsidRDefault="00202883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883" w:rsidRPr="00D53908" w:rsidRDefault="00202883" w:rsidP="00B22053">
            <w:r w:rsidRPr="00D53908">
              <w:t>неудовлетворительно</w:t>
            </w:r>
          </w:p>
        </w:tc>
      </w:tr>
    </w:tbl>
    <w:p w:rsidR="00202883" w:rsidRDefault="002028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202883" w:rsidRPr="004A11F6" w:rsidRDefault="002028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202883" w:rsidRPr="004A11F6" w:rsidRDefault="00202883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</w:p>
    <w:p w:rsidR="00202883" w:rsidRPr="004A11F6" w:rsidRDefault="00202883" w:rsidP="006C1583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6513BF" w:rsidRPr="006513BF" w:rsidRDefault="006513BF" w:rsidP="006513BF">
      <w:pPr>
        <w:numPr>
          <w:ilvl w:val="0"/>
          <w:numId w:val="28"/>
        </w:numPr>
        <w:ind w:left="0" w:firstLine="360"/>
        <w:jc w:val="both"/>
        <w:rPr>
          <w:color w:val="000000"/>
          <w:sz w:val="26"/>
          <w:szCs w:val="26"/>
          <w:shd w:val="clear" w:color="auto" w:fill="FCFCFC"/>
        </w:rPr>
      </w:pPr>
      <w:proofErr w:type="spellStart"/>
      <w:r w:rsidRPr="006513BF">
        <w:rPr>
          <w:color w:val="000000"/>
          <w:sz w:val="26"/>
          <w:szCs w:val="26"/>
          <w:shd w:val="clear" w:color="auto" w:fill="FCFCFC"/>
        </w:rPr>
        <w:t>Сатаева</w:t>
      </w:r>
      <w:proofErr w:type="spellEnd"/>
      <w:r w:rsidRPr="006513BF">
        <w:rPr>
          <w:color w:val="000000"/>
          <w:sz w:val="26"/>
          <w:szCs w:val="26"/>
          <w:shd w:val="clear" w:color="auto" w:fill="FCFCFC"/>
        </w:rPr>
        <w:t xml:space="preserve"> Д.М. Система менеджмента качества: управление документированной информацией [Электронный ресурс]: учебное пособие/ </w:t>
      </w:r>
      <w:proofErr w:type="spellStart"/>
      <w:r w:rsidRPr="006513BF">
        <w:rPr>
          <w:color w:val="000000"/>
          <w:sz w:val="26"/>
          <w:szCs w:val="26"/>
          <w:shd w:val="clear" w:color="auto" w:fill="FCFCFC"/>
        </w:rPr>
        <w:t>Сатаева</w:t>
      </w:r>
      <w:proofErr w:type="spellEnd"/>
      <w:r w:rsidRPr="006513BF">
        <w:rPr>
          <w:color w:val="000000"/>
          <w:sz w:val="26"/>
          <w:szCs w:val="26"/>
          <w:shd w:val="clear" w:color="auto" w:fill="FCFCFC"/>
        </w:rPr>
        <w:t xml:space="preserve"> Д.М.— Электрон. текстовые </w:t>
      </w:r>
      <w:proofErr w:type="gramStart"/>
      <w:r w:rsidRPr="006513BF">
        <w:rPr>
          <w:color w:val="000000"/>
          <w:sz w:val="26"/>
          <w:szCs w:val="26"/>
          <w:shd w:val="clear" w:color="auto" w:fill="FCFCFC"/>
        </w:rPr>
        <w:t>данные.—</w:t>
      </w:r>
      <w:proofErr w:type="gramEnd"/>
      <w:r w:rsidRPr="006513BF">
        <w:rPr>
          <w:color w:val="000000"/>
          <w:sz w:val="26"/>
          <w:szCs w:val="26"/>
          <w:shd w:val="clear" w:color="auto" w:fill="FCFCFC"/>
        </w:rPr>
        <w:t xml:space="preserve"> Саратов: Вузовское образование, 2018.— 108 c.— Режим доступа: http://www.iprbookshop.ru/76991.html.— ЭБС «</w:t>
      </w:r>
      <w:proofErr w:type="spellStart"/>
      <w:r w:rsidRPr="006513BF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6513BF">
        <w:rPr>
          <w:color w:val="000000"/>
          <w:sz w:val="26"/>
          <w:szCs w:val="26"/>
          <w:shd w:val="clear" w:color="auto" w:fill="FCFCFC"/>
        </w:rPr>
        <w:t>»</w:t>
      </w:r>
    </w:p>
    <w:p w:rsidR="00202883" w:rsidRPr="006C1583" w:rsidRDefault="00202883" w:rsidP="006C1583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ind w:left="0"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6C1583">
        <w:rPr>
          <w:color w:val="000000"/>
          <w:sz w:val="26"/>
          <w:szCs w:val="26"/>
          <w:shd w:val="clear" w:color="auto" w:fill="FCFCFC"/>
        </w:rPr>
        <w:t xml:space="preserve">Учебная практика [Электронный ресурс]: учебно-методическое пособие/ В.А. </w:t>
      </w:r>
      <w:proofErr w:type="spellStart"/>
      <w:r w:rsidRPr="006C1583">
        <w:rPr>
          <w:color w:val="000000"/>
          <w:sz w:val="26"/>
          <w:szCs w:val="26"/>
          <w:shd w:val="clear" w:color="auto" w:fill="FCFCFC"/>
        </w:rPr>
        <w:t>Аляев</w:t>
      </w:r>
      <w:proofErr w:type="spellEnd"/>
      <w:r w:rsidRPr="006C1583">
        <w:rPr>
          <w:color w:val="000000"/>
          <w:sz w:val="26"/>
          <w:szCs w:val="26"/>
          <w:shd w:val="clear" w:color="auto" w:fill="FCFCFC"/>
        </w:rPr>
        <w:t xml:space="preserve"> [и др.</w:t>
      </w:r>
      <w:proofErr w:type="gramStart"/>
      <w:r w:rsidRPr="006C1583">
        <w:rPr>
          <w:color w:val="000000"/>
          <w:sz w:val="26"/>
          <w:szCs w:val="26"/>
          <w:shd w:val="clear" w:color="auto" w:fill="FCFCFC"/>
        </w:rPr>
        <w:t>].—</w:t>
      </w:r>
      <w:proofErr w:type="gramEnd"/>
      <w:r w:rsidRPr="006C1583">
        <w:rPr>
          <w:color w:val="000000"/>
          <w:sz w:val="26"/>
          <w:szCs w:val="26"/>
          <w:shd w:val="clear" w:color="auto" w:fill="FCFCFC"/>
        </w:rPr>
        <w:t xml:space="preserve"> Электрон. текстовые данные.— Казань: Казанский национальный исследовательский технологический университет, 2013.— 88 c.— Режим доступа: http://www.iprbookshop.ru/63522.html.— ЭБС «</w:t>
      </w:r>
      <w:proofErr w:type="spellStart"/>
      <w:r w:rsidRPr="006C1583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6C1583">
        <w:rPr>
          <w:color w:val="000000"/>
          <w:sz w:val="26"/>
          <w:szCs w:val="26"/>
          <w:shd w:val="clear" w:color="auto" w:fill="FCFCFC"/>
        </w:rPr>
        <w:t>»</w:t>
      </w:r>
    </w:p>
    <w:p w:rsidR="00202883" w:rsidRDefault="002028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</w:p>
    <w:p w:rsidR="00202883" w:rsidRPr="004A11F6" w:rsidRDefault="002028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right="22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Репин В.В, </w:t>
      </w:r>
      <w:proofErr w:type="spellStart"/>
      <w:r w:rsidRPr="006C1583">
        <w:rPr>
          <w:sz w:val="26"/>
          <w:szCs w:val="26"/>
        </w:rPr>
        <w:t>Елиферов</w:t>
      </w:r>
      <w:proofErr w:type="spellEnd"/>
      <w:r w:rsidRPr="006C1583">
        <w:rPr>
          <w:sz w:val="26"/>
          <w:szCs w:val="26"/>
        </w:rPr>
        <w:t xml:space="preserve"> В.Г. Процессный подход к управлению. Моделирование бизнес- процессов. М.: РИА “Стандарты и качество”, 2004.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right="22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</w:t>
      </w:r>
      <w:proofErr w:type="spellStart"/>
      <w:r w:rsidRPr="006C1583">
        <w:rPr>
          <w:sz w:val="26"/>
          <w:szCs w:val="26"/>
        </w:rPr>
        <w:t>Бъерн</w:t>
      </w:r>
      <w:proofErr w:type="spellEnd"/>
      <w:r w:rsidRPr="006C1583">
        <w:rPr>
          <w:sz w:val="26"/>
          <w:szCs w:val="26"/>
        </w:rPr>
        <w:t xml:space="preserve"> Андерсен. Бизнес-процессы. Инструменты совершенствования./ Пер. с англ. С.В. </w:t>
      </w:r>
      <w:proofErr w:type="spellStart"/>
      <w:r w:rsidRPr="006C1583">
        <w:rPr>
          <w:sz w:val="26"/>
          <w:szCs w:val="26"/>
        </w:rPr>
        <w:t>Ариничева</w:t>
      </w:r>
      <w:proofErr w:type="spellEnd"/>
      <w:r w:rsidRPr="006C1583">
        <w:rPr>
          <w:sz w:val="26"/>
          <w:szCs w:val="26"/>
        </w:rPr>
        <w:t xml:space="preserve"> / Науч. Ред. </w:t>
      </w:r>
      <w:proofErr w:type="spellStart"/>
      <w:r w:rsidRPr="006C1583">
        <w:rPr>
          <w:sz w:val="26"/>
          <w:szCs w:val="26"/>
        </w:rPr>
        <w:t>Ю.П.Адлер</w:t>
      </w:r>
      <w:proofErr w:type="spellEnd"/>
      <w:r w:rsidRPr="006C1583">
        <w:rPr>
          <w:sz w:val="26"/>
          <w:szCs w:val="26"/>
        </w:rPr>
        <w:t>. - М.:РИА “Стандарты и качество”, 2003.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Комплект журналов “Стандарты и качество”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202883" w:rsidRPr="006C1583" w:rsidRDefault="00202883" w:rsidP="006C1583">
      <w:pPr>
        <w:pStyle w:val="4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sz w:val="26"/>
          <w:szCs w:val="26"/>
        </w:rPr>
      </w:pPr>
      <w:r w:rsidRPr="006C1583">
        <w:rPr>
          <w:sz w:val="26"/>
          <w:szCs w:val="26"/>
        </w:rPr>
        <w:t xml:space="preserve"> Комплект журналов “Методы менеджмента качества”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202883" w:rsidRPr="004A11F6" w:rsidRDefault="00202883" w:rsidP="00DE567A">
      <w:pPr>
        <w:tabs>
          <w:tab w:val="left" w:pos="851"/>
        </w:tabs>
        <w:ind w:left="567"/>
        <w:jc w:val="center"/>
        <w:rPr>
          <w:b/>
          <w:color w:val="000000"/>
          <w:sz w:val="26"/>
          <w:szCs w:val="26"/>
        </w:rPr>
      </w:pPr>
      <w:r w:rsidRPr="004A11F6">
        <w:rPr>
          <w:b/>
          <w:color w:val="000000"/>
          <w:sz w:val="26"/>
          <w:szCs w:val="26"/>
        </w:rPr>
        <w:t>Интернет-ресурсы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1. http://elibrary.ru/defaultx.asp – научная электронная библиотека «</w:t>
      </w:r>
      <w:proofErr w:type="spellStart"/>
      <w:r w:rsidRPr="004A11F6">
        <w:rPr>
          <w:color w:val="000000"/>
          <w:sz w:val="26"/>
          <w:szCs w:val="26"/>
        </w:rPr>
        <w:t>Elibrary</w:t>
      </w:r>
      <w:proofErr w:type="spellEnd"/>
      <w:r w:rsidRPr="004A11F6">
        <w:rPr>
          <w:color w:val="000000"/>
          <w:sz w:val="26"/>
          <w:szCs w:val="26"/>
        </w:rPr>
        <w:t>»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202883" w:rsidRPr="004A11F6" w:rsidRDefault="002028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202883" w:rsidRPr="004A11F6" w:rsidRDefault="00202883" w:rsidP="00B2205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4.  </w:t>
      </w:r>
      <w:hyperlink r:id="rId5" w:history="1">
        <w:r w:rsidRPr="004A11F6">
          <w:rPr>
            <w:rStyle w:val="a5"/>
            <w:i/>
            <w:sz w:val="26"/>
            <w:szCs w:val="26"/>
          </w:rPr>
          <w:t>http://www.consultant.ru/</w:t>
        </w:r>
      </w:hyperlink>
      <w:r w:rsidRPr="004A11F6">
        <w:rPr>
          <w:sz w:val="26"/>
          <w:szCs w:val="26"/>
        </w:rPr>
        <w:t xml:space="preserve"> - с</w:t>
      </w:r>
      <w:r w:rsidRPr="004A11F6">
        <w:rPr>
          <w:bCs/>
          <w:sz w:val="26"/>
          <w:szCs w:val="26"/>
        </w:rPr>
        <w:t>правочно-правовая система  </w:t>
      </w:r>
      <w:proofErr w:type="spellStart"/>
      <w:r w:rsidRPr="004A11F6">
        <w:rPr>
          <w:bCs/>
          <w:sz w:val="26"/>
          <w:szCs w:val="26"/>
        </w:rPr>
        <w:t>КонсультантПлюс</w:t>
      </w:r>
      <w:proofErr w:type="spellEnd"/>
      <w:r w:rsidRPr="004A11F6">
        <w:rPr>
          <w:bCs/>
          <w:sz w:val="26"/>
          <w:szCs w:val="26"/>
        </w:rPr>
        <w:t>;</w:t>
      </w:r>
    </w:p>
    <w:p w:rsidR="00202883" w:rsidRDefault="00202883" w:rsidP="00B22053">
      <w:pPr>
        <w:ind w:firstLine="540"/>
        <w:jc w:val="both"/>
        <w:rPr>
          <w:bCs/>
          <w:iCs/>
          <w:sz w:val="26"/>
          <w:szCs w:val="26"/>
        </w:rPr>
      </w:pPr>
      <w:r w:rsidRPr="004A11F6">
        <w:rPr>
          <w:sz w:val="26"/>
          <w:szCs w:val="26"/>
        </w:rPr>
        <w:t xml:space="preserve">5. </w:t>
      </w:r>
      <w:r w:rsidRPr="004A11F6">
        <w:rPr>
          <w:bCs/>
          <w:i/>
          <w:iCs/>
          <w:sz w:val="26"/>
          <w:szCs w:val="26"/>
        </w:rPr>
        <w:t>http://www.gost.ru/wps/portal/</w:t>
      </w:r>
      <w:r w:rsidRPr="004A11F6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202883" w:rsidRPr="006C1583" w:rsidRDefault="006513BF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6" w:history="1">
        <w:r w:rsidR="00202883" w:rsidRPr="006C1583">
          <w:rPr>
            <w:rStyle w:val="a5"/>
            <w:sz w:val="26"/>
            <w:szCs w:val="26"/>
            <w:lang w:val="en-US"/>
          </w:rPr>
          <w:t>www</w:t>
        </w:r>
        <w:r w:rsidR="00202883" w:rsidRPr="006C1583">
          <w:rPr>
            <w:rStyle w:val="a5"/>
            <w:sz w:val="26"/>
            <w:szCs w:val="26"/>
          </w:rPr>
          <w:t>.</w:t>
        </w:r>
        <w:proofErr w:type="spellStart"/>
        <w:r w:rsidR="00202883" w:rsidRPr="006C1583">
          <w:rPr>
            <w:rStyle w:val="a5"/>
            <w:sz w:val="26"/>
            <w:szCs w:val="26"/>
            <w:lang w:val="en-US"/>
          </w:rPr>
          <w:t>scopus</w:t>
        </w:r>
        <w:proofErr w:type="spellEnd"/>
        <w:r w:rsidR="00202883" w:rsidRPr="006C1583">
          <w:rPr>
            <w:rStyle w:val="a5"/>
            <w:sz w:val="26"/>
            <w:szCs w:val="26"/>
          </w:rPr>
          <w:t>.</w:t>
        </w:r>
        <w:r w:rsidR="00202883" w:rsidRPr="006C1583">
          <w:rPr>
            <w:rStyle w:val="a5"/>
            <w:sz w:val="26"/>
            <w:szCs w:val="26"/>
            <w:lang w:val="en-US"/>
          </w:rPr>
          <w:t>com</w:t>
        </w:r>
      </w:hyperlink>
      <w:r w:rsidR="00202883" w:rsidRPr="006C1583">
        <w:rPr>
          <w:rStyle w:val="11"/>
          <w:sz w:val="26"/>
          <w:szCs w:val="26"/>
        </w:rPr>
        <w:t xml:space="preserve"> - </w:t>
      </w:r>
      <w:proofErr w:type="spellStart"/>
      <w:r w:rsidR="00202883" w:rsidRPr="006C1583">
        <w:rPr>
          <w:rStyle w:val="11"/>
          <w:sz w:val="26"/>
          <w:szCs w:val="26"/>
        </w:rPr>
        <w:t>Наукометрическая</w:t>
      </w:r>
      <w:proofErr w:type="spellEnd"/>
      <w:r w:rsidR="00202883" w:rsidRPr="006C1583">
        <w:rPr>
          <w:rStyle w:val="11"/>
          <w:sz w:val="26"/>
          <w:szCs w:val="26"/>
        </w:rPr>
        <w:t xml:space="preserve"> База данных </w:t>
      </w:r>
      <w:r w:rsidR="00202883" w:rsidRPr="006C1583">
        <w:rPr>
          <w:rStyle w:val="11"/>
          <w:sz w:val="26"/>
          <w:szCs w:val="26"/>
          <w:lang w:val="en-US"/>
        </w:rPr>
        <w:t>SCOPUS</w:t>
      </w:r>
    </w:p>
    <w:p w:rsidR="00202883" w:rsidRPr="006C1583" w:rsidRDefault="006513BF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7" w:history="1">
        <w:r w:rsidR="00202883" w:rsidRPr="006C1583">
          <w:rPr>
            <w:rStyle w:val="a5"/>
            <w:sz w:val="26"/>
            <w:szCs w:val="26"/>
            <w:lang w:val="en-US"/>
          </w:rPr>
          <w:t>www</w:t>
        </w:r>
        <w:r w:rsidR="00202883" w:rsidRPr="006C1583">
          <w:rPr>
            <w:rStyle w:val="a5"/>
            <w:sz w:val="26"/>
            <w:szCs w:val="26"/>
          </w:rPr>
          <w:t>.</w:t>
        </w:r>
        <w:proofErr w:type="spellStart"/>
        <w:r w:rsidR="00202883" w:rsidRPr="006C1583">
          <w:rPr>
            <w:rStyle w:val="a5"/>
            <w:sz w:val="26"/>
            <w:szCs w:val="26"/>
            <w:lang w:val="en-US"/>
          </w:rPr>
          <w:t>iso</w:t>
        </w:r>
        <w:proofErr w:type="spellEnd"/>
        <w:r w:rsidR="00202883" w:rsidRPr="006C1583">
          <w:rPr>
            <w:rStyle w:val="a5"/>
            <w:sz w:val="26"/>
            <w:szCs w:val="26"/>
          </w:rPr>
          <w:t>.</w:t>
        </w:r>
        <w:r w:rsidR="00202883" w:rsidRPr="006C1583">
          <w:rPr>
            <w:rStyle w:val="a5"/>
            <w:sz w:val="26"/>
            <w:szCs w:val="26"/>
            <w:lang w:val="en-US"/>
          </w:rPr>
          <w:t>org</w:t>
        </w:r>
      </w:hyperlink>
      <w:r w:rsidR="00202883" w:rsidRPr="006C1583">
        <w:rPr>
          <w:rStyle w:val="11"/>
          <w:sz w:val="26"/>
          <w:szCs w:val="26"/>
        </w:rPr>
        <w:t xml:space="preserve"> 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8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quality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eup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сайт Европейского центра качества, имеет обширную методическую и учебную информацию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r w:rsidRPr="006C1583">
        <w:rPr>
          <w:rStyle w:val="11"/>
          <w:sz w:val="26"/>
          <w:szCs w:val="26"/>
          <w:lang w:val="en-US"/>
        </w:rPr>
        <w:t>www</w:t>
      </w:r>
      <w:r w:rsidRPr="006C1583">
        <w:rPr>
          <w:rStyle w:val="11"/>
          <w:sz w:val="26"/>
          <w:szCs w:val="26"/>
        </w:rPr>
        <w:t xml:space="preserve">. </w:t>
      </w:r>
      <w:proofErr w:type="spellStart"/>
      <w:r w:rsidRPr="006C1583">
        <w:rPr>
          <w:rStyle w:val="11"/>
          <w:sz w:val="26"/>
          <w:szCs w:val="26"/>
          <w:lang w:val="en-US"/>
        </w:rPr>
        <w:t>edu</w:t>
      </w:r>
      <w:proofErr w:type="spellEnd"/>
      <w:r w:rsidRPr="006C1583">
        <w:rPr>
          <w:rStyle w:val="11"/>
          <w:sz w:val="26"/>
          <w:szCs w:val="26"/>
        </w:rPr>
        <w:t>.</w:t>
      </w:r>
      <w:proofErr w:type="spellStart"/>
      <w:r w:rsidRPr="006C1583">
        <w:rPr>
          <w:rStyle w:val="11"/>
          <w:sz w:val="26"/>
          <w:szCs w:val="26"/>
          <w:lang w:val="en-US"/>
        </w:rPr>
        <w:t>ru</w:t>
      </w:r>
      <w:proofErr w:type="spellEnd"/>
      <w:r w:rsidRPr="006C1583">
        <w:rPr>
          <w:rStyle w:val="11"/>
          <w:sz w:val="26"/>
          <w:szCs w:val="26"/>
        </w:rPr>
        <w:t xml:space="preserve"> - сайт, содержит большое количество учебных материалов, статей , а также нормативные документы</w:t>
      </w:r>
    </w:p>
    <w:p w:rsidR="00202883" w:rsidRPr="006C1583" w:rsidRDefault="00202883" w:rsidP="006C1583">
      <w:pPr>
        <w:pStyle w:val="41"/>
        <w:numPr>
          <w:ilvl w:val="0"/>
          <w:numId w:val="30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9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project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gost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база данных стандартов и проектов на стандарты РФ..</w:t>
      </w:r>
    </w:p>
    <w:p w:rsidR="00202883" w:rsidRPr="004A11F6" w:rsidRDefault="00202883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4A11F6">
        <w:rPr>
          <w:b/>
          <w:sz w:val="26"/>
          <w:szCs w:val="26"/>
        </w:rPr>
        <w:t>. Материально-техническое обеспечение и условия проведения практики</w:t>
      </w:r>
    </w:p>
    <w:bookmarkEnd w:id="0"/>
    <w:p w:rsidR="00202883" w:rsidRPr="004A11F6" w:rsidRDefault="00202883" w:rsidP="006C1583">
      <w:pPr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практики</w:t>
      </w:r>
      <w:r w:rsidRPr="004A11F6">
        <w:rPr>
          <w:sz w:val="26"/>
          <w:szCs w:val="26"/>
        </w:rPr>
        <w:t xml:space="preserve"> используется </w:t>
      </w:r>
      <w:r w:rsidR="006513BF">
        <w:rPr>
          <w:sz w:val="26"/>
          <w:szCs w:val="26"/>
        </w:rPr>
        <w:t>материальное обеспечение</w:t>
      </w:r>
      <w:bookmarkStart w:id="2" w:name="_GoBack"/>
      <w:bookmarkEnd w:id="2"/>
      <w:r w:rsidRPr="004A11F6">
        <w:rPr>
          <w:sz w:val="26"/>
          <w:szCs w:val="26"/>
        </w:rPr>
        <w:t xml:space="preserve"> конкретного предприятия (организации, учреждения), на базе которого она проводится. На предприятии (в организации, учреждении) необходимо наличие:</w:t>
      </w:r>
    </w:p>
    <w:p w:rsidR="00202883" w:rsidRPr="004A11F6" w:rsidRDefault="00202883" w:rsidP="006C1583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- современной измерительной техники: </w:t>
      </w:r>
      <w:r w:rsidRPr="004A11F6">
        <w:rPr>
          <w:i/>
          <w:sz w:val="26"/>
          <w:szCs w:val="26"/>
        </w:rPr>
        <w:t xml:space="preserve"> </w:t>
      </w:r>
      <w:r w:rsidRPr="004A11F6">
        <w:rPr>
          <w:sz w:val="26"/>
          <w:szCs w:val="26"/>
        </w:rPr>
        <w:t>устройств, позволяющих осуществлять контроль параметров технологических процессов и продукции;</w:t>
      </w:r>
    </w:p>
    <w:p w:rsidR="00202883" w:rsidRPr="004A11F6" w:rsidRDefault="00202883" w:rsidP="006C1583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действующей (сертифицированной или несертифицированной) системы менеджмента качества.</w:t>
      </w:r>
    </w:p>
    <w:p w:rsidR="00202883" w:rsidRPr="004A11F6" w:rsidRDefault="00202883" w:rsidP="006C158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промежуточной аттестации</w:t>
      </w:r>
      <w:r w:rsidRPr="004A11F6">
        <w:rPr>
          <w:sz w:val="26"/>
          <w:szCs w:val="26"/>
        </w:rPr>
        <w:t xml:space="preserve"> </w:t>
      </w:r>
      <w:r w:rsidRPr="004A11F6">
        <w:rPr>
          <w:i/>
          <w:sz w:val="26"/>
          <w:szCs w:val="26"/>
        </w:rPr>
        <w:t xml:space="preserve">по практике </w:t>
      </w:r>
      <w:r w:rsidRPr="004A11F6">
        <w:rPr>
          <w:sz w:val="26"/>
          <w:szCs w:val="26"/>
        </w:rPr>
        <w:t>необходимо следующее материально-техническое оборудование:</w:t>
      </w:r>
    </w:p>
    <w:p w:rsidR="00202883" w:rsidRPr="004A11F6" w:rsidRDefault="00202883" w:rsidP="006C1583">
      <w:pPr>
        <w:pStyle w:val="a6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11F6">
        <w:rPr>
          <w:rFonts w:ascii="Times New Roman" w:hAnsi="Times New Roman"/>
          <w:sz w:val="26"/>
          <w:szCs w:val="26"/>
        </w:rPr>
        <w:t>1. Кл</w:t>
      </w:r>
      <w:r w:rsidRPr="004A11F6">
        <w:rPr>
          <w:rFonts w:ascii="Times New Roman" w:hAnsi="Times New Roman"/>
          <w:sz w:val="26"/>
          <w:szCs w:val="26"/>
          <w:lang w:val="en-US"/>
        </w:rPr>
        <w:t>a</w:t>
      </w:r>
      <w:proofErr w:type="spellStart"/>
      <w:r w:rsidRPr="004A11F6">
        <w:rPr>
          <w:rFonts w:ascii="Times New Roman" w:hAnsi="Times New Roman"/>
          <w:sz w:val="26"/>
          <w:szCs w:val="26"/>
        </w:rPr>
        <w:t>сс</w:t>
      </w:r>
      <w:proofErr w:type="spellEnd"/>
      <w:r w:rsidRPr="004A11F6">
        <w:rPr>
          <w:rFonts w:ascii="Times New Roman" w:hAnsi="Times New Roman"/>
          <w:sz w:val="26"/>
          <w:szCs w:val="26"/>
        </w:rPr>
        <w:t xml:space="preserve"> ПЭВМ</w:t>
      </w:r>
    </w:p>
    <w:p w:rsidR="00202883" w:rsidRPr="004A11F6" w:rsidRDefault="00202883" w:rsidP="006C158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2. </w:t>
      </w:r>
      <w:proofErr w:type="spellStart"/>
      <w:r w:rsidRPr="004A11F6">
        <w:rPr>
          <w:sz w:val="26"/>
          <w:szCs w:val="26"/>
        </w:rPr>
        <w:t>Мультимедиa</w:t>
      </w:r>
      <w:proofErr w:type="spellEnd"/>
      <w:r w:rsidRPr="004A11F6">
        <w:rPr>
          <w:sz w:val="26"/>
          <w:szCs w:val="26"/>
        </w:rPr>
        <w:t xml:space="preserve"> центр: ноутбук; мультимедийный проектор.</w:t>
      </w:r>
    </w:p>
    <w:p w:rsidR="00202883" w:rsidRPr="004A11F6" w:rsidRDefault="00202883" w:rsidP="006C1583">
      <w:pPr>
        <w:ind w:firstLine="567"/>
        <w:jc w:val="both"/>
        <w:rPr>
          <w:sz w:val="26"/>
          <w:szCs w:val="26"/>
        </w:rPr>
      </w:pPr>
    </w:p>
    <w:p w:rsidR="00202883" w:rsidRPr="004A11F6" w:rsidRDefault="00202883" w:rsidP="00B22053">
      <w:pPr>
        <w:ind w:firstLine="567"/>
        <w:jc w:val="both"/>
        <w:rPr>
          <w:sz w:val="26"/>
          <w:szCs w:val="26"/>
        </w:rPr>
      </w:pPr>
    </w:p>
    <w:sectPr w:rsidR="00202883" w:rsidRPr="004A11F6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94B"/>
    <w:multiLevelType w:val="multilevel"/>
    <w:tmpl w:val="A3E4F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76461E"/>
    <w:multiLevelType w:val="hybridMultilevel"/>
    <w:tmpl w:val="31D41C08"/>
    <w:lvl w:ilvl="0" w:tplc="B31CE1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E8C4411"/>
    <w:multiLevelType w:val="multilevel"/>
    <w:tmpl w:val="1566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D07C60"/>
    <w:multiLevelType w:val="hybridMultilevel"/>
    <w:tmpl w:val="4D808BD2"/>
    <w:lvl w:ilvl="0" w:tplc="2FEA9876">
      <w:start w:val="6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4" w15:restartNumberingAfterBreak="0">
    <w:nsid w:val="148B4946"/>
    <w:multiLevelType w:val="hybridMultilevel"/>
    <w:tmpl w:val="90769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E6D6EA6"/>
    <w:multiLevelType w:val="multilevel"/>
    <w:tmpl w:val="46FA6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2F0DCA"/>
    <w:multiLevelType w:val="multilevel"/>
    <w:tmpl w:val="7534A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0F4C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07A2"/>
    <w:multiLevelType w:val="hybridMultilevel"/>
    <w:tmpl w:val="06E83EE6"/>
    <w:lvl w:ilvl="0" w:tplc="42A0560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6961B40"/>
    <w:multiLevelType w:val="multilevel"/>
    <w:tmpl w:val="551684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A35056D"/>
    <w:multiLevelType w:val="multilevel"/>
    <w:tmpl w:val="A67C5E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50801"/>
    <w:multiLevelType w:val="multilevel"/>
    <w:tmpl w:val="7062E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DDE5085"/>
    <w:multiLevelType w:val="hybridMultilevel"/>
    <w:tmpl w:val="60EEE934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4" w15:restartNumberingAfterBreak="0">
    <w:nsid w:val="68BE045F"/>
    <w:multiLevelType w:val="multilevel"/>
    <w:tmpl w:val="B8623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BD35691"/>
    <w:multiLevelType w:val="multilevel"/>
    <w:tmpl w:val="60EEE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EF7CAE"/>
    <w:multiLevelType w:val="multilevel"/>
    <w:tmpl w:val="EBF4B6A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946A7"/>
    <w:multiLevelType w:val="multilevel"/>
    <w:tmpl w:val="6F6E4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23"/>
  </w:num>
  <w:num w:numId="8">
    <w:abstractNumId w:val="28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16"/>
  </w:num>
  <w:num w:numId="14">
    <w:abstractNumId w:val="19"/>
  </w:num>
  <w:num w:numId="15">
    <w:abstractNumId w:val="2"/>
  </w:num>
  <w:num w:numId="16">
    <w:abstractNumId w:val="3"/>
  </w:num>
  <w:num w:numId="17">
    <w:abstractNumId w:val="18"/>
  </w:num>
  <w:num w:numId="18">
    <w:abstractNumId w:val="17"/>
  </w:num>
  <w:num w:numId="19">
    <w:abstractNumId w:val="29"/>
  </w:num>
  <w:num w:numId="20">
    <w:abstractNumId w:val="6"/>
  </w:num>
  <w:num w:numId="21">
    <w:abstractNumId w:val="8"/>
  </w:num>
  <w:num w:numId="22">
    <w:abstractNumId w:val="24"/>
  </w:num>
  <w:num w:numId="23">
    <w:abstractNumId w:val="21"/>
  </w:num>
  <w:num w:numId="24">
    <w:abstractNumId w:val="26"/>
  </w:num>
  <w:num w:numId="25">
    <w:abstractNumId w:val="0"/>
  </w:num>
  <w:num w:numId="26">
    <w:abstractNumId w:val="11"/>
  </w:num>
  <w:num w:numId="27">
    <w:abstractNumId w:val="1"/>
  </w:num>
  <w:num w:numId="28">
    <w:abstractNumId w:val="4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206"/>
    <w:rsid w:val="000C72DD"/>
    <w:rsid w:val="000C7A3E"/>
    <w:rsid w:val="00127EAB"/>
    <w:rsid w:val="00150206"/>
    <w:rsid w:val="00171DE4"/>
    <w:rsid w:val="0018600D"/>
    <w:rsid w:val="00202883"/>
    <w:rsid w:val="002D3E1A"/>
    <w:rsid w:val="003E4793"/>
    <w:rsid w:val="00456FAC"/>
    <w:rsid w:val="00471492"/>
    <w:rsid w:val="004A11F6"/>
    <w:rsid w:val="004A5991"/>
    <w:rsid w:val="004E1F2E"/>
    <w:rsid w:val="004F1855"/>
    <w:rsid w:val="006162CD"/>
    <w:rsid w:val="006513BF"/>
    <w:rsid w:val="00687A11"/>
    <w:rsid w:val="006C1583"/>
    <w:rsid w:val="006C5C29"/>
    <w:rsid w:val="00794C54"/>
    <w:rsid w:val="007D5D7D"/>
    <w:rsid w:val="00840119"/>
    <w:rsid w:val="008A6A3C"/>
    <w:rsid w:val="008B0562"/>
    <w:rsid w:val="008D7711"/>
    <w:rsid w:val="00944072"/>
    <w:rsid w:val="00956128"/>
    <w:rsid w:val="00966C10"/>
    <w:rsid w:val="00974898"/>
    <w:rsid w:val="00997A01"/>
    <w:rsid w:val="00A105DD"/>
    <w:rsid w:val="00A33AE8"/>
    <w:rsid w:val="00A43FEA"/>
    <w:rsid w:val="00AE118A"/>
    <w:rsid w:val="00AE1A33"/>
    <w:rsid w:val="00B22053"/>
    <w:rsid w:val="00B22CD3"/>
    <w:rsid w:val="00B8012C"/>
    <w:rsid w:val="00C02480"/>
    <w:rsid w:val="00C178AB"/>
    <w:rsid w:val="00C535B3"/>
    <w:rsid w:val="00C571D6"/>
    <w:rsid w:val="00CD30D5"/>
    <w:rsid w:val="00CF4809"/>
    <w:rsid w:val="00D10EBD"/>
    <w:rsid w:val="00D17C2D"/>
    <w:rsid w:val="00D53908"/>
    <w:rsid w:val="00D62A68"/>
    <w:rsid w:val="00D97E1A"/>
    <w:rsid w:val="00DA7049"/>
    <w:rsid w:val="00DE2E53"/>
    <w:rsid w:val="00DE567A"/>
    <w:rsid w:val="00E878D3"/>
    <w:rsid w:val="00EA5015"/>
    <w:rsid w:val="00EC7962"/>
    <w:rsid w:val="00F05DF7"/>
    <w:rsid w:val="00F67F98"/>
    <w:rsid w:val="00F92879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8B699-5F13-4C29-9844-9A8CB36F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B8012C"/>
    <w:rPr>
      <w:rFonts w:ascii="Calibri" w:hAnsi="Calibri" w:cs="Times New Roman"/>
      <w:b/>
      <w:bCs/>
    </w:rPr>
  </w:style>
  <w:style w:type="paragraph" w:customStyle="1" w:styleId="a3">
    <w:name w:val="список с точками"/>
    <w:basedOn w:val="a"/>
    <w:uiPriority w:val="99"/>
    <w:rsid w:val="00150206"/>
  </w:style>
  <w:style w:type="character" w:customStyle="1" w:styleId="1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150206"/>
    <w:rPr>
      <w:rFonts w:cs="Times New Roman"/>
      <w:color w:val="0000FF"/>
      <w:u w:val="single"/>
    </w:rPr>
  </w:style>
  <w:style w:type="paragraph" w:customStyle="1" w:styleId="41">
    <w:name w:val="Основной текст4"/>
    <w:basedOn w:val="a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a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1">
    <w:name w:val="Знак Знак6"/>
    <w:basedOn w:val="a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a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uiPriority w:val="99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a6">
    <w:name w:val="Plain Text"/>
    <w:basedOn w:val="a"/>
    <w:link w:val="a7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B8012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B22053"/>
    <w:rPr>
      <w:rFonts w:ascii="Courier New" w:hAnsi="Courier New"/>
    </w:rPr>
  </w:style>
  <w:style w:type="character" w:customStyle="1" w:styleId="a8">
    <w:name w:val="Основной текст_"/>
    <w:basedOn w:val="a0"/>
    <w:link w:val="7"/>
    <w:uiPriority w:val="99"/>
    <w:locked/>
    <w:rsid w:val="00974898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7">
    <w:name w:val="Основной текст7"/>
    <w:basedOn w:val="a"/>
    <w:link w:val="a8"/>
    <w:uiPriority w:val="99"/>
    <w:rsid w:val="00974898"/>
    <w:pPr>
      <w:widowControl w:val="0"/>
      <w:shd w:val="clear" w:color="auto" w:fill="FFFFFF"/>
      <w:spacing w:line="643" w:lineRule="exact"/>
      <w:jc w:val="center"/>
    </w:pPr>
    <w:rPr>
      <w:spacing w:val="2"/>
      <w:sz w:val="22"/>
      <w:szCs w:val="22"/>
    </w:rPr>
  </w:style>
  <w:style w:type="character" w:customStyle="1" w:styleId="a9">
    <w:name w:val="Основной текст + Курсив"/>
    <w:aliases w:val="Интервал 0 pt"/>
    <w:basedOn w:val="a8"/>
    <w:uiPriority w:val="99"/>
    <w:rsid w:val="00974898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,Интервал 0 pt2"/>
    <w:basedOn w:val="a8"/>
    <w:uiPriority w:val="99"/>
    <w:rsid w:val="0097489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2">
    <w:name w:val="Основной текст + 102"/>
    <w:aliases w:val="5 pt2,Полужирный,Курсив,Интервал 0 pt1"/>
    <w:basedOn w:val="a8"/>
    <w:uiPriority w:val="99"/>
    <w:rsid w:val="00974898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aa">
    <w:name w:val="Подпись к таблице_"/>
    <w:basedOn w:val="a0"/>
    <w:uiPriority w:val="99"/>
    <w:rsid w:val="00794C54"/>
    <w:rPr>
      <w:rFonts w:ascii="Times New Roman" w:hAnsi="Times New Roman" w:cs="Times New Roman"/>
      <w:spacing w:val="2"/>
      <w:u w:val="none"/>
    </w:rPr>
  </w:style>
  <w:style w:type="character" w:customStyle="1" w:styleId="ab">
    <w:name w:val="Подпись к таблице"/>
    <w:basedOn w:val="aa"/>
    <w:uiPriority w:val="99"/>
    <w:rsid w:val="00794C54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101">
    <w:name w:val="Основной текст + 101"/>
    <w:aliases w:val="5 pt1,Полужирный1"/>
    <w:basedOn w:val="a8"/>
    <w:uiPriority w:val="99"/>
    <w:rsid w:val="00794C54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dc:description/>
  <cp:lastModifiedBy>User</cp:lastModifiedBy>
  <cp:revision>4</cp:revision>
  <dcterms:created xsi:type="dcterms:W3CDTF">2019-01-23T16:39:00Z</dcterms:created>
  <dcterms:modified xsi:type="dcterms:W3CDTF">2019-01-29T07:04:00Z</dcterms:modified>
</cp:coreProperties>
</file>