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50" w:rsidRPr="00623C24" w:rsidRDefault="00B76B50" w:rsidP="00B76B50">
      <w:pPr>
        <w:spacing w:line="276" w:lineRule="auto"/>
        <w:jc w:val="both"/>
        <w:rPr>
          <w:rFonts w:eastAsia="Times New Roman"/>
          <w:color w:val="000000"/>
          <w:lang w:eastAsia="ru-RU"/>
        </w:rPr>
      </w:pPr>
      <w:r w:rsidRPr="00623C24">
        <w:rPr>
          <w:rFonts w:eastAsia="Times New Roman"/>
          <w:b/>
          <w:bCs/>
          <w:color w:val="993300"/>
          <w:lang w:eastAsia="ru-RU"/>
        </w:rPr>
        <w:t>Учебно-методическая работа</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Диданов М.Ц.</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Диданов М.Ц. Методические указания к выполнению выпускных квалификационных работ (проектов) для студ. спец. 170600. Гриф УМОТПП. Нальчик 2000, 40с.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Диданов М.Ц. Методические указания по курсу «Теория резания». Нальчик, 1978, 48с.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 Диданов М.Ц. Методические указания к решению задач по «Теории резания». Нальчик, 1978, 48с.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Диданов М.Ц. Стандарты и технические условия на металлорежущие инструменты. Нальчик, 1979, 46с.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 Диданов М.Ц. Методические указания к лабораторным работам по курсу «Теория резания». Нальчик, 1986, 108с.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6. Диданов М.Ц. Методические указания и варианты заданий к курсовому проектированию по курсу «Проектирование металлорежущих инструментов». Нальчик, 1988, 45с.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7. Диданов М.Ц. Методические указания по программированному обучению и контролю по курсу «Теория резания». Нальчик, 1989, 42с.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8. Диданов М.Ц., Эльбаева Р.И., Остроушко Р.И. Программа и методические указания по проведению практикума в учебных мастерских и производственной практики на промышленном предприятии. Для специальности 0302 – «Труд». Нальчик, 1994, 16с.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9. Диданов М.Ц. Эльбаева Р.И. Методические указания по учебно-ознакомительной практике. Для специальности 120</w:t>
      </w:r>
      <w:r>
        <w:rPr>
          <w:rFonts w:eastAsia="Times New Roman"/>
          <w:color w:val="000000"/>
          <w:lang w:eastAsia="ru-RU"/>
        </w:rPr>
        <w:t>100 «Технология машиностроения»</w:t>
      </w:r>
      <w:r w:rsidRPr="00623C24">
        <w:rPr>
          <w:rFonts w:eastAsia="Times New Roman"/>
          <w:color w:val="000000"/>
          <w:lang w:eastAsia="ru-RU"/>
        </w:rPr>
        <w:t>. Нальчик, 1994, 18с.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10. Диданов М.Ц., Эльбаева Р.И., Яхутлов М.М. Методические указания конструкторско-технологической практики. Для студентов специальности «Технология машиностроения». Нальчик, 1994, 28с.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11. Диданов М.Ц., Эльбаева Р.И., Яхутлов М.М. Методические указания по преддипломной практике. Для студентов специальности 120100 «Технология машиностроения». Нальчик, 1994, 38с.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12. Диданов М.Ц. Методические указания по расчету и проектированию специальных режущих инструментов для студентов специальности 1201 и 1202. Нальчик, 1995, 112с.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13. Диданов М.Ц., Атаев П.Л., Эльбаева Р. И. и др. Программа и методические указания к Государственному экзамену по спец. 120100 «Технология машиностроения». Нальчик, 1995, 112с.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14. Диданов М.Ц. Атаев П.Л. Эльбаева Р.И. и др. Методические указания к оформлению курсовых и дипломных проектов (работ) для студ. </w:t>
      </w:r>
      <w:r w:rsidRPr="00623C24">
        <w:rPr>
          <w:rFonts w:eastAsia="Times New Roman"/>
          <w:color w:val="000000"/>
          <w:lang w:eastAsia="ru-RU"/>
        </w:rPr>
        <w:lastRenderedPageBreak/>
        <w:t>Спец. 120100 «Технология машиностроения» и 170600 «Машины и аппараты пищевых производств». Нальчик, 19967, 47с.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15. Диданов М.Ц. Методические указания по непрерывной практической подготовке для студентов спец. 170600 «Машины и аппараты пищевых производств». Нальчик, 1998, 25с.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16. Диданов М.Ц., Кимов В.С. Лабораторный практикум по дисциплине «Технологические процессы в машиностроении», часть1 (для студ. спец. 170600 «Машины и аппараты пищевых производств»). Нальчик, 1998, 47с.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17. Диданов М.Ц. Лабораторный практикум по курсу «Технологические процессы в машиностроении», часть 2 (для студ. спец. 170600 «Машины и аппараты пищевых производств»). Нальчик, 1998, 130с.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18. Диданов М.Ц., Эльбаева Р.И. Методические указания к курсовой работе по дисциплине «Технологические процессы в машиностроении (для студ. спец. 170600 «Машины и аппараты пищевых производств»). Нальчик, 1999, 92с.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19. Диданов М.Ц. Курс «Основы сертификации и управления качеством» в вопросах и ответах для спец. 170600 «Машины и аппараты пищевых производств». Нальчик, 1999, 48с.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20. Диданов М.Ц. Программа курса, м/у и контрольные задания по спец. «Техпроцессы в машиностроении» для ОЗО спец. 170600. Нальчик, 1999, 38с.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21. Диданов М.Ц. методические указания к практическим занятиям по курсу «Основы сертификации и управление качеством» для специальности 170600. Нальчик, 2000, 48с.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22. Диданов М.Ц., Эльбаева Р.И. Методические указания, контрольные и лабораторные работы по «Экономике промышленности» для специальности 170600 «Машины и аппараты пищевых производств». Нальчик, 2001г., 36с.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23. Диданов М.Ц., Волошин Ю.Н., Эльбаева Р.И. Программа и методические указания к итоговому междисциплинарному экзамену. Для специальности 170600 «Машины и аппараты пищевых производств». Нальчик, 2001, 198с.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24. Диданов М.Ц. Программа и методические указания по преддипломной практике (для студ. спец. 170600 «Машины и аппараты пищевых производств»). Нальчик, 2003, 42с.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25. Диданов М.Ц. Методические указания к лабораторным работам по курсу «Резание и измельчение пищевых продуктов и зерна». Нальчик, 2003,48 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26. Диданов М.Ц., Жемухова М.М., Нагоев М.М. 2-я технологическая практика. Программа и методические указания для специальности 170600 «Машины и аппараты пищевых производств». Нальчик, 2004г,38с.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27. Диданов М.Ц., Волошин Б.Н., Эльбаева Р.И. Программа и методические указания к итоговому междисциплинарному экзамену для специальности 170600 «Машины и аппараты пищевых производств». Нальчик, 2004г, 128с.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28. Диданов М.Ц., Нагоев М.М. Расчет и конструирование машин и аппаратов пищевых производств. Методические указания к курсовому проекту. Для специальности 260601 «Машины и аппараты пищевых производств». Нальчик, 2009.</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29. Диданов М.Ц., Иванова Д.М. Методика расчета технико-экономических показателей при проектировании и модернизации машин и аппаратов пищевых производств. Методические указания по выполнению экономической части дипломных проектов (работ). Нальчик, 2010.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30. Диданов М.Ц., Волошин Ю.Н., Диданов А.М. Учебная практика: программа и методические указания.- Нальчик: Каб.-Балк. ун-т, 2012.- 39с.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31.Диданов М.Ц., Диданов А.М. Выпускная квалификационная работа бакалавра по направлению подготовки 151000 Технологические машины и оборудование, профиля подготовки «Машины и аппараты пищевых производств» Методические указания Нальчик: Каб.-Балк. ун-т, 2012.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32.Диданов М.Ц., Жемухова М.М., Диданов А.М. Учебная практика. Программа и методические указания. Для направления подготовки 260100 – «Технология продуктов питания», «Продукты питания из растительного сырья» профиля «Технология хлеба кондитерских и макаронных изделий» (квалификация – бакалавр) Нальчик: КБГУ, 2012. - 34 с.</w:t>
      </w:r>
    </w:p>
    <w:p w:rsidR="00B76B50" w:rsidRPr="00623C24" w:rsidRDefault="00B76B50" w:rsidP="00B76B50">
      <w:pPr>
        <w:spacing w:line="276" w:lineRule="auto"/>
        <w:jc w:val="both"/>
        <w:rPr>
          <w:rFonts w:eastAsia="Times New Roman"/>
          <w:color w:val="000000"/>
          <w:lang w:eastAsia="ru-RU"/>
        </w:rPr>
      </w:pPr>
      <w:r>
        <w:rPr>
          <w:rFonts w:eastAsia="Times New Roman"/>
          <w:color w:val="000000"/>
          <w:lang w:eastAsia="ru-RU"/>
        </w:rPr>
        <w:t>33</w:t>
      </w:r>
      <w:r w:rsidRPr="00623C24">
        <w:rPr>
          <w:rFonts w:eastAsia="Times New Roman"/>
          <w:color w:val="000000"/>
          <w:lang w:eastAsia="ru-RU"/>
        </w:rPr>
        <w:t>. Диданов М.Ц., Жемухова М.М., Диданов А.М. 1-я Технологическая практика. Программа и методические указания. Для направления подготовки 260100 – «Технология продуктов питания», «Продукты питания из растительного сырья» профиля «Технология хлеба кондитерских и макаронных изделий» (квалификация – бакалавр)Нальчик: КБГУ, 2012.-42 с.</w:t>
      </w:r>
    </w:p>
    <w:p w:rsidR="00B76B50" w:rsidRPr="00623C24" w:rsidRDefault="00B76B50" w:rsidP="00B76B50">
      <w:pPr>
        <w:spacing w:line="276" w:lineRule="auto"/>
        <w:jc w:val="both"/>
        <w:rPr>
          <w:rFonts w:eastAsia="Times New Roman"/>
          <w:color w:val="000000"/>
          <w:lang w:eastAsia="ru-RU"/>
        </w:rPr>
      </w:pPr>
      <w:r>
        <w:rPr>
          <w:rFonts w:eastAsia="Times New Roman"/>
          <w:color w:val="000000"/>
          <w:lang w:eastAsia="ru-RU"/>
        </w:rPr>
        <w:t>34</w:t>
      </w:r>
      <w:r w:rsidRPr="00623C24">
        <w:rPr>
          <w:rFonts w:eastAsia="Times New Roman"/>
          <w:color w:val="000000"/>
          <w:lang w:eastAsia="ru-RU"/>
        </w:rPr>
        <w:t>.Диданов М.Ц., Иванова Д.М. Методические указания по 2-ой технологической практике специальности ППРС – Нальчик: Каб.-Балк. ун-т, 2012 – 29с.</w:t>
      </w:r>
    </w:p>
    <w:p w:rsidR="00B76B50" w:rsidRPr="00623C24" w:rsidRDefault="00B76B50" w:rsidP="00B76B50">
      <w:pPr>
        <w:spacing w:line="276" w:lineRule="auto"/>
        <w:jc w:val="both"/>
        <w:rPr>
          <w:rFonts w:eastAsia="Times New Roman"/>
          <w:color w:val="000000"/>
          <w:lang w:eastAsia="ru-RU"/>
        </w:rPr>
      </w:pPr>
      <w:r>
        <w:rPr>
          <w:rFonts w:eastAsia="Times New Roman"/>
          <w:color w:val="000000"/>
          <w:lang w:eastAsia="ru-RU"/>
        </w:rPr>
        <w:t>35</w:t>
      </w:r>
      <w:r w:rsidRPr="00623C24">
        <w:rPr>
          <w:rFonts w:eastAsia="Times New Roman"/>
          <w:color w:val="000000"/>
          <w:lang w:eastAsia="ru-RU"/>
        </w:rPr>
        <w:t>.Диданов М.Ц., Жемухова М.М., Диданов А.М. Выпускная квалификационная работа бакалавра по направлению подготовки 260100.62 «Продукты питания из растительного сырья». Методические указания – Нальчик: Каб.-Балк. ун-т, 2013 – 51с.</w:t>
      </w:r>
    </w:p>
    <w:p w:rsidR="00B76B50" w:rsidRPr="00623C24" w:rsidRDefault="00B76B50" w:rsidP="00B76B50">
      <w:pPr>
        <w:spacing w:line="276" w:lineRule="auto"/>
        <w:jc w:val="both"/>
        <w:rPr>
          <w:rFonts w:eastAsia="Times New Roman"/>
          <w:color w:val="000000"/>
          <w:lang w:eastAsia="ru-RU"/>
        </w:rPr>
      </w:pPr>
      <w:r>
        <w:rPr>
          <w:rFonts w:eastAsia="Times New Roman"/>
          <w:color w:val="000000"/>
          <w:lang w:eastAsia="ru-RU"/>
        </w:rPr>
        <w:t>36</w:t>
      </w:r>
      <w:r w:rsidRPr="00623C24">
        <w:rPr>
          <w:rFonts w:eastAsia="Times New Roman"/>
          <w:color w:val="000000"/>
          <w:lang w:eastAsia="ru-RU"/>
        </w:rPr>
        <w:t>.Диданов М.Ц., Жемухова М.М., Диданов А.М. Научно-производственная практика. Программа и методические указания– Нальчик: Каб.-Балк. ун-т, 2013. – 43 с.</w:t>
      </w:r>
    </w:p>
    <w:p w:rsidR="00B76B50" w:rsidRPr="00372701" w:rsidRDefault="00B76B50" w:rsidP="00B76B50">
      <w:pPr>
        <w:spacing w:line="276" w:lineRule="auto"/>
        <w:jc w:val="both"/>
        <w:rPr>
          <w:rFonts w:eastAsia="Times New Roman"/>
          <w:color w:val="993300"/>
          <w:lang w:eastAsia="ru-RU"/>
        </w:rPr>
      </w:pPr>
    </w:p>
    <w:p w:rsidR="00B76B50" w:rsidRDefault="00B76B50" w:rsidP="00B76B50">
      <w:pPr>
        <w:spacing w:line="276" w:lineRule="auto"/>
        <w:jc w:val="both"/>
        <w:rPr>
          <w:rFonts w:eastAsia="Times New Roman"/>
          <w:color w:val="9933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Киштыков Х.Б.</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Киштыков Х.Б. Лабораторный практикум по дисциплине «Оборудование машиностроительного производства». Рекомендовано УМО АМ в качестве учебного пособия. Нальчик: КБГУ, 1999.-174с.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Шебеко Е.Г., Киштыков Х.Б. Металлорежущие станки. Учебное пособие. Нальчик: Полиграфкомбинат им. Революции 1905., 1977.</w:t>
      </w:r>
      <w:r>
        <w:rPr>
          <w:rFonts w:eastAsia="Times New Roman"/>
          <w:color w:val="000000"/>
          <w:lang w:eastAsia="ru-RU"/>
        </w:rPr>
        <w:t xml:space="preserve"> –</w:t>
      </w:r>
      <w:r w:rsidRPr="00623C24">
        <w:rPr>
          <w:rFonts w:eastAsia="Times New Roman"/>
          <w:color w:val="000000"/>
          <w:lang w:eastAsia="ru-RU"/>
        </w:rPr>
        <w:t>160с.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 Киштыков Х.Б. Расчет и конструирование металлорежущих станков с использованием ЭВМ. Учебное пособие. Нальчик: КБГУ, 1983.</w:t>
      </w:r>
      <w:r>
        <w:rPr>
          <w:rFonts w:eastAsia="Times New Roman"/>
          <w:color w:val="000000"/>
          <w:lang w:eastAsia="ru-RU"/>
        </w:rPr>
        <w:t xml:space="preserve"> –</w:t>
      </w:r>
      <w:r w:rsidRPr="00623C24">
        <w:rPr>
          <w:rFonts w:eastAsia="Times New Roman"/>
          <w:color w:val="000000"/>
          <w:lang w:eastAsia="ru-RU"/>
        </w:rPr>
        <w:t>114с.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Киштыков Х.Б. Токарно-винторезные станки. Методические указания к выполнению лабораторной работы 1.1 по дисциплинам «Металлорежущие станки и промышленные работы» и «Промышленное оборудование автоматических производств”. Нальчик: КБГУ, 1988.</w:t>
      </w:r>
      <w:r>
        <w:rPr>
          <w:rFonts w:eastAsia="Times New Roman"/>
          <w:color w:val="000000"/>
          <w:lang w:eastAsia="ru-RU"/>
        </w:rPr>
        <w:t xml:space="preserve"> –</w:t>
      </w:r>
      <w:r w:rsidRPr="00623C24">
        <w:rPr>
          <w:rFonts w:eastAsia="Times New Roman"/>
          <w:color w:val="000000"/>
          <w:lang w:eastAsia="ru-RU"/>
        </w:rPr>
        <w:t>22с.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 Киштыков Х.Б. Токарно-затыловочные станки. Методические указания к выполнению лабораторной работы 1.2 по дисциплинам «Металлорежущие станки и промышленные работы» и «Промышленное оборудование автоматических про</w:t>
      </w:r>
      <w:r>
        <w:rPr>
          <w:rFonts w:eastAsia="Times New Roman"/>
          <w:color w:val="000000"/>
          <w:lang w:eastAsia="ru-RU"/>
        </w:rPr>
        <w:t>изводств». Нальчик: КБГУ, 1988. –</w:t>
      </w:r>
      <w:r w:rsidRPr="00623C24">
        <w:rPr>
          <w:rFonts w:eastAsia="Times New Roman"/>
          <w:color w:val="000000"/>
          <w:lang w:eastAsia="ru-RU"/>
        </w:rPr>
        <w:t>34с.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6. Киштыков Х.Б. Промышленные работы. Методические указания к выполнению лабораторной работы 1.5 по дисциплинам «Металлорежущие станки и промышленные работы» и «Промышленное оборудование автоматических производств». Нальчик: КБГУ, 1988.</w:t>
      </w:r>
      <w:r>
        <w:rPr>
          <w:rFonts w:eastAsia="Times New Roman"/>
          <w:color w:val="000000"/>
          <w:lang w:eastAsia="ru-RU"/>
        </w:rPr>
        <w:t xml:space="preserve"> –</w:t>
      </w:r>
      <w:r w:rsidRPr="00623C24">
        <w:rPr>
          <w:rFonts w:eastAsia="Times New Roman"/>
          <w:color w:val="000000"/>
          <w:lang w:eastAsia="ru-RU"/>
        </w:rPr>
        <w:t>32с.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7. Киштыков Х.Б., Яхутлов М.М. Металлорежущие станки и промышленные работы. Методические рекомендации по изучению дисциплины, задания и указания к выполнению курсового проекта. Нальчик: КБГУ, 1988.-69с.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8. Киштыков Х.Б., Яхутлов М.М. Задания и методические указания к выполнению контрольных работ по курсу «Металлорежущие станки и промышленные работы». Нальчик: КБГУ, 1988.-34с.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9. Киштыков Х.Б. Зуборезные станки. Методические указания к выполнению лабораторных работ по дисциплине «Станочное оборудование автоматизированного производства». Нальчик: КБГУ, 1993.-42с.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10. Киштыков Х.Б. Точность металлорежущих станков. Методические указания к изучению темы и выполнению лабораторной работы «Проверка геометрической точности и точности в работе токарно-винторезного станка» по дисциплине «Металлорежущие станки и промышленные работы». Нальчик: КБГУ, 1994.-14с.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11. Киштыков Х.Б. Станочное оборудование автоматизированного производства. Методические рекомендации по изучению дисциплины, </w:t>
      </w:r>
      <w:r w:rsidRPr="00623C24">
        <w:rPr>
          <w:rFonts w:eastAsia="Times New Roman"/>
          <w:color w:val="000000"/>
          <w:lang w:eastAsia="ru-RU"/>
        </w:rPr>
        <w:lastRenderedPageBreak/>
        <w:t>задания и указания к выполнению контрольной работы. Нальчик: КБГУ, 1995.-28с.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12. Диданов М.Ц., Яхутлов М.М., Атаев П.Л. и др. Программа и методические указания к государственному экзамену по специальности: 120100 – «Технология машиностроения». Нальчик: КБГУ, 1995.-128с.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13. Киштыков Х.Б. Теория технологического потока. Методическое руководство к изучению дисциплины, задания и указания к выполнению контрольной работы. Нальчик: КБГУ, 1999.-40с.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14. Киштыков Х.Б. Методические указания к выполнению курсовых проектов по дисциплине «Функциональное оборудование пищевых производств». Нальчик: КБГУ, 2000.-24с.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15. Киштыков Х.Б. Теория технологического потока. Методические указания к практическим занятиям. Нальчик: КБГУ, 2000.-16с.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16. Диданов М.Ц., Волошин Ю.Н., Эльбаева Р.И. и др. Программа и методические указания к итоговому междисциплинарному экзамену. Нальчик: КБГУ, 2001.-98с.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17. Киштыков Х.Б. Методические указания по конструкторско-технологической практике. Нальчик: КБГУ, 2003.-14с.</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18. Диданов М.Ц., Волошин Ю.Н., Эльбаева Р.И. и др. Программа и методические указания к итоговому междисциплинарному экзамену. Нальчик: КБГУ, 2004.-128с.</w:t>
      </w:r>
    </w:p>
    <w:p w:rsidR="00B76B50" w:rsidRPr="00623C24" w:rsidRDefault="00B76B50" w:rsidP="00B76B50">
      <w:pPr>
        <w:spacing w:line="276" w:lineRule="auto"/>
        <w:jc w:val="both"/>
        <w:rPr>
          <w:rFonts w:eastAsia="Times New Roman"/>
          <w:color w:val="000000"/>
          <w:lang w:eastAsia="ru-RU"/>
        </w:rPr>
      </w:pPr>
      <w:r>
        <w:rPr>
          <w:rFonts w:eastAsia="Times New Roman"/>
          <w:color w:val="000000"/>
          <w:lang w:eastAsia="ru-RU"/>
        </w:rPr>
        <w:t>19</w:t>
      </w:r>
      <w:r w:rsidRPr="00623C24">
        <w:rPr>
          <w:rFonts w:eastAsia="Times New Roman"/>
          <w:color w:val="000000"/>
          <w:lang w:eastAsia="ru-RU"/>
        </w:rPr>
        <w:t>. Киштыков Х.Б. Технологическое оборудование пищевых производств. Методические указания по организации самостоятельной работы студентов. Нальчик КБГУ, 2009г. 50с.</w:t>
      </w:r>
    </w:p>
    <w:p w:rsidR="00B76B50" w:rsidRPr="00623C24" w:rsidRDefault="00B76B50" w:rsidP="00B76B50">
      <w:pPr>
        <w:spacing w:line="276" w:lineRule="auto"/>
        <w:jc w:val="both"/>
        <w:rPr>
          <w:rFonts w:eastAsia="Times New Roman"/>
          <w:color w:val="000000"/>
          <w:lang w:eastAsia="ru-RU"/>
        </w:rPr>
      </w:pPr>
      <w:r>
        <w:rPr>
          <w:rFonts w:eastAsia="Times New Roman"/>
          <w:color w:val="000000"/>
          <w:lang w:eastAsia="ru-RU"/>
        </w:rPr>
        <w:t>20</w:t>
      </w:r>
      <w:r w:rsidRPr="00623C24">
        <w:rPr>
          <w:rFonts w:eastAsia="Times New Roman"/>
          <w:color w:val="000000"/>
          <w:lang w:eastAsia="ru-RU"/>
        </w:rPr>
        <w:t>.Киштыков Х.Б., Кимов В.С. Технологическое оборудование предприятий пищевых производств. Спецкурс. Методические указания по организации самостоятельной работы студентов.– Нальчик: КБГУ, 2011. – 39с.</w:t>
      </w:r>
    </w:p>
    <w:p w:rsidR="00B76B50" w:rsidRDefault="00B76B50" w:rsidP="00B76B50">
      <w:pPr>
        <w:spacing w:line="276" w:lineRule="auto"/>
        <w:jc w:val="both"/>
        <w:rPr>
          <w:rFonts w:eastAsia="Times New Roman"/>
          <w:color w:val="000000"/>
          <w:lang w:eastAsia="ru-RU"/>
        </w:rPr>
      </w:pPr>
      <w:r>
        <w:rPr>
          <w:rFonts w:eastAsia="Times New Roman"/>
          <w:color w:val="000000"/>
          <w:lang w:eastAsia="ru-RU"/>
        </w:rPr>
        <w:t>21</w:t>
      </w:r>
      <w:r w:rsidRPr="00623C24">
        <w:rPr>
          <w:rFonts w:eastAsia="Times New Roman"/>
          <w:color w:val="000000"/>
          <w:lang w:eastAsia="ru-RU"/>
        </w:rPr>
        <w:t>.Киштыков Х.Б. Производственная практика "2-я технологическая". Программа и методические указания. – Нальчик, КБГУ, 2012. – 27с.</w:t>
      </w:r>
    </w:p>
    <w:p w:rsidR="00B76B50"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Волошин Ю.Н.</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1.Волошин Ю.Н. Методические указания к проведению практических занятий по дисциплине «Промышленные печи хлебопекарного и кондитерского производства». Нальчик, Каб.-Балк. ун-т, 2000.- 72с.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2.Волошин Ю.Н., Тимишев В.М. Транспортные системы промышленных печей хлебопекарного и кондитерского производства. Методические указания к практическим занятиям. Нальчик, Каб.-Балк ун-т, 2001.- 46с.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3.Диданов М.Ц., Волошин Ю.Н., Эльбаева Р.И. и др. Программа и методические указания к итоговому междисциплинарному экзамену. Нальчик, Каб.-Балк. ун-т, 2001.- 97с.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4.Волошин Ю.Н. Материаловедение. Лабораторный практикум. Часть 1. Металлы. Нальчик, Каб.-Балк. ун-т, 2003.- 83с.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5.Диданов М.Ц., Волошин Ю.Н., Эльбаева Р.И. и др. Программа и методические указания к итоговому междисциплинарному экзамену. Нальчик, Каб.-Балк. ун-т, 2004.-127с.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6. Волошин Ю.Н. Материаловедение: контрольные задания.– Нальчик: Каб.-Балк. ун-т, 2008.- 31с.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7. Волошин Ю.Н. Диагностика, ремонт, монтаж, сервисное обслуживание оборудования: методические указания к практическим заданиям.- Нальчик: Каб.-Балк. ун-т, 2011.- 79с.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8. Диданов М.Ц., Волошин Ю.Н., Диданов А.М. Учебная практика: программа и методические указания.- Нальчик: Каб.-Балк. ун-т, 2012.- 39с.</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9. Волошин Ю.Н. Монтаж, сервис, ремонт, диагностика оборудования: учебное пособие.- Нальчик: Каб.-Балк. ун-т, 2012.- 170с. (гриф УМО по университетскому политехническому образованию).</w:t>
      </w:r>
    </w:p>
    <w:p w:rsidR="00B76B50" w:rsidRPr="00552EE9" w:rsidRDefault="00B76B50" w:rsidP="00B76B50">
      <w:pPr>
        <w:suppressAutoHyphens/>
        <w:jc w:val="both"/>
      </w:pPr>
      <w:r>
        <w:t xml:space="preserve">10. </w:t>
      </w:r>
      <w:r w:rsidRPr="00552EE9">
        <w:t>Волошин Ю.Н.</w:t>
      </w:r>
      <w:r>
        <w:t>, Хапачев Б.С. Материаловедение.</w:t>
      </w:r>
      <w:r w:rsidRPr="00552EE9">
        <w:t xml:space="preserve"> Лабораторный </w:t>
      </w:r>
      <w:r>
        <w:t xml:space="preserve">практикум: учебное пособие (гриф КБГУ). Нальчик: Каб.-Балк. ун-т, 2014.– 152 </w:t>
      </w:r>
      <w:r w:rsidRPr="00552EE9">
        <w:t>с.</w:t>
      </w:r>
    </w:p>
    <w:p w:rsidR="00B76B50" w:rsidRPr="00623C24"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Жемухова М.М. </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Диданов М.Ц., Волошин Ю.Н., Эльбаева Р.И., Киштыков Х.Б., Тлибеков А.Х., Кимов В.С., Жемухова М.М., Тимишев В.М., Диданов М.Ц., Волошин Ю.Н., Эльбаева Р.И., Киштыков Х.Б., Тлибеков А.Х., Кимов В.С., ЖемуховаМ.М., Тимишев В.М., Нагоев М.М. Программа и методические указания к итоговому междисциплинарному экзамену. Нальчик, КБГУ, 2001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Жемухова М.М. Лабораторный практикум по курсу «Общая и специальная технология пищевых производств». Методические указания по проведению лабораторных работ. Нальчик, КБГУ, 2001. – 47с.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3.Жемухова М.М. Безопасность жизнедеятельности. Методические указания. Нальчик, КБГУ, 2003. – 35с.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Диданов М.Ц., Жемухова М.М., Нагоев М.М. 2-я Технологическая практика. Программа и методические указания. Нальчик, КБГУ, 2004. – 20с.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 Диданов М.Ц., Волошин Ю.Н., Эльбаева Р.И., Киштыков Х.Б.,</w:t>
      </w:r>
      <w:r>
        <w:rPr>
          <w:rFonts w:eastAsia="Times New Roman"/>
          <w:color w:val="000000"/>
          <w:lang w:eastAsia="ru-RU"/>
        </w:rPr>
        <w:t xml:space="preserve"> </w:t>
      </w:r>
      <w:r w:rsidRPr="00623C24">
        <w:rPr>
          <w:rFonts w:eastAsia="Times New Roman"/>
          <w:color w:val="000000"/>
          <w:lang w:eastAsia="ru-RU"/>
        </w:rPr>
        <w:t xml:space="preserve">Хапачев Б.С., Кимов В.С., Жемухова М.М., Тимишев В.М., Нагоев М.М., Иванова Д.М., Шогенов С.Х., Суюмбаев Х.У. Программа и методические </w:t>
      </w:r>
      <w:r w:rsidRPr="00623C24">
        <w:rPr>
          <w:rFonts w:eastAsia="Times New Roman"/>
          <w:color w:val="000000"/>
          <w:lang w:eastAsia="ru-RU"/>
        </w:rPr>
        <w:lastRenderedPageBreak/>
        <w:t>указания к итоговому междисциплинарному экзамену. Нальчик, КБГУ, 2004. – 127с.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6. Жемухова М.М. Технохимический контроль производства пищевых продуктов. Лабораторные работы и методические указания по их выполнению. Нальчик, КБГУ, 2005. – 34с.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7. Жемухова М.М. Технология пищевых производств. Методические указания к организации самостоятельной работы. Нальчик КБГУ, 2009г. -14с.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8. Жемухова М.М.</w:t>
      </w:r>
      <w:r>
        <w:rPr>
          <w:rFonts w:eastAsia="Times New Roman"/>
          <w:color w:val="000000"/>
          <w:lang w:eastAsia="ru-RU"/>
        </w:rPr>
        <w:t xml:space="preserve"> </w:t>
      </w:r>
      <w:r w:rsidRPr="00623C24">
        <w:rPr>
          <w:rFonts w:eastAsia="Times New Roman"/>
          <w:color w:val="000000"/>
          <w:lang w:eastAsia="ru-RU"/>
        </w:rPr>
        <w:t>Процессы и аппараты пищевых производств: Методические указания по организации самостоятельной работы. - Нальчик: Каб.-Балк. ун-т, 2010 - 19с.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9. Жемухова М.М.</w:t>
      </w:r>
      <w:r>
        <w:rPr>
          <w:rFonts w:eastAsia="Times New Roman"/>
          <w:color w:val="000000"/>
          <w:lang w:eastAsia="ru-RU"/>
        </w:rPr>
        <w:t xml:space="preserve"> </w:t>
      </w:r>
      <w:r w:rsidRPr="00623C24">
        <w:rPr>
          <w:rFonts w:eastAsia="Times New Roman"/>
          <w:color w:val="000000"/>
          <w:lang w:eastAsia="ru-RU"/>
        </w:rPr>
        <w:t>Первая технологическая практика: Программа и методические указания. - Нальчик: Каб.-Балк. ун-т, 2011 - 15с.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10. Диданов М.Ц., Жемухова М.М., Диданов А.М. Учебная практика. Программа и методические указания. Для направления подготовки 260100 – «Технология продуктов питания», «Продукты питания из растительного сырья» профиля «Технология хлеба кондитерских и макаронных изделий» (квалификация – бакалавр) Нальчик: КБГУ, 2012. - 34 с.</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1</w:t>
      </w:r>
      <w:r>
        <w:rPr>
          <w:rFonts w:eastAsia="Times New Roman"/>
          <w:color w:val="000000"/>
          <w:lang w:eastAsia="ru-RU"/>
        </w:rPr>
        <w:t>1</w:t>
      </w:r>
      <w:r w:rsidRPr="00623C24">
        <w:rPr>
          <w:rFonts w:eastAsia="Times New Roman"/>
          <w:color w:val="000000"/>
          <w:lang w:eastAsia="ru-RU"/>
        </w:rPr>
        <w:t>. Диданов М.Ц., Жемухова М.М., Диданов А.М. 1-я Технологическая практика. Программа и методические указания. Для направления подготовки 260100 – «Технология продуктов питания», «Продукты питания из растительного сырья» профиля «Технология хлеба кондитерских и макаронных изделий» (квалификация-бакалавр) Нальчик: КБГУ, 2012.-42 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w:t>
      </w:r>
      <w:r>
        <w:rPr>
          <w:rFonts w:eastAsia="Times New Roman"/>
          <w:color w:val="000000"/>
          <w:lang w:eastAsia="ru-RU"/>
        </w:rPr>
        <w:t>2</w:t>
      </w:r>
      <w:r w:rsidRPr="00623C24">
        <w:rPr>
          <w:rFonts w:eastAsia="Times New Roman"/>
          <w:color w:val="000000"/>
          <w:lang w:eastAsia="ru-RU"/>
        </w:rPr>
        <w:t>. Жемухова М.М. Процессы и аппараты пищевых производств. Методические указания по выполнению курсовой работы. Для направлений подготовки 15100.62 «Технологические машины и оборудование», 260100.62 «Продукты питания из растительного сырья» Нальчик: КБГУ, 2013. - 27 с.</w:t>
      </w:r>
    </w:p>
    <w:p w:rsidR="00B76B50" w:rsidRPr="00623C24" w:rsidRDefault="00B76B50" w:rsidP="00B76B50">
      <w:pPr>
        <w:spacing w:line="276" w:lineRule="auto"/>
        <w:jc w:val="both"/>
        <w:rPr>
          <w:rFonts w:eastAsia="Times New Roman"/>
          <w:color w:val="000000"/>
          <w:lang w:eastAsia="ru-RU"/>
        </w:rPr>
      </w:pPr>
      <w:r>
        <w:rPr>
          <w:rFonts w:eastAsia="Times New Roman"/>
          <w:color w:val="000000"/>
          <w:lang w:eastAsia="ru-RU"/>
        </w:rPr>
        <w:t>13</w:t>
      </w:r>
      <w:r w:rsidRPr="00623C24">
        <w:rPr>
          <w:rFonts w:eastAsia="Times New Roman"/>
          <w:color w:val="000000"/>
          <w:lang w:eastAsia="ru-RU"/>
        </w:rPr>
        <w:t>. Диданов М.Ц., Жемухова М.М., Диданов А.М. Выпускная квалификационная работа бакалавра по направлению подготовки 260100.62 «Продукты питания из растительного сырья». Методические указания – Нальчик: Каб.-Балк. ун-т, 2013 – 51с.</w:t>
      </w:r>
    </w:p>
    <w:p w:rsidR="00B76B50" w:rsidRPr="00623C24" w:rsidRDefault="00B76B50" w:rsidP="00B76B50">
      <w:pPr>
        <w:spacing w:line="276" w:lineRule="auto"/>
        <w:jc w:val="both"/>
        <w:rPr>
          <w:rFonts w:eastAsia="Times New Roman"/>
          <w:color w:val="000000"/>
          <w:lang w:eastAsia="ru-RU"/>
        </w:rPr>
      </w:pPr>
      <w:r>
        <w:rPr>
          <w:rFonts w:eastAsia="Times New Roman"/>
          <w:color w:val="000000"/>
          <w:lang w:eastAsia="ru-RU"/>
        </w:rPr>
        <w:t>14</w:t>
      </w:r>
      <w:r w:rsidRPr="00623C24">
        <w:rPr>
          <w:rFonts w:eastAsia="Times New Roman"/>
          <w:color w:val="000000"/>
          <w:lang w:eastAsia="ru-RU"/>
        </w:rPr>
        <w:t>. Диданов М.Ц., Жемухова М.М., Диданов А.М. Научно-производственная практика. Программа и методические указания – Нальчик: Каб.-Балк. ун-т, 2013. – 43 с.</w:t>
      </w:r>
    </w:p>
    <w:p w:rsidR="00B76B50" w:rsidRDefault="00B76B50" w:rsidP="00B76B50">
      <w:pPr>
        <w:spacing w:line="276" w:lineRule="auto"/>
        <w:jc w:val="both"/>
        <w:rPr>
          <w:rFonts w:eastAsia="Times New Roman"/>
          <w:color w:val="9933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Иванова Д.М.</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Диданов М.Ц., Иванова Д.М. Методика расчета технико-экономических показателей при проектировании и модернизации машин и аппаратов пищевых производств. Методические указания по выполнению экономической части дипломных проектов (работ). Нальчик, 2010.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2.Диданов М.Ц., Иванова Д.М. Методические указания по 2-ой технологической практике специальности ППРС – Нальчик: Каб.-Балк. ун-т, 2012 – 29с.</w:t>
      </w:r>
    </w:p>
    <w:p w:rsidR="00B76B50" w:rsidRDefault="00B76B50" w:rsidP="00B76B50">
      <w:pPr>
        <w:spacing w:line="276" w:lineRule="auto"/>
        <w:jc w:val="both"/>
        <w:rPr>
          <w:rFonts w:eastAsia="Times New Roman"/>
          <w:color w:val="993300"/>
          <w:lang w:eastAsia="ru-RU"/>
        </w:rPr>
      </w:pPr>
    </w:p>
    <w:p w:rsidR="00B76B50" w:rsidRDefault="00B76B50" w:rsidP="00B76B50">
      <w:pPr>
        <w:spacing w:line="276" w:lineRule="auto"/>
        <w:jc w:val="both"/>
        <w:rPr>
          <w:rFonts w:eastAsia="Times New Roman"/>
          <w:color w:val="9933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Нагоев М.М.</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Диданов М.Ц., Эльбаева Р.И., Волошин Ю.Н., Нагоев М.М. Программа и методические указания итоговому междисциплинарному экзамену. Нальчик: Каб.-Балк. ун-т. 2004-128с.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Диданов М.Ц., Волошин Ю.Н., Эльбаева Р.И., Киштыков Х.Б., Тлибеков А.Х., Кимов В.С., Жемухова М.М., Тимишев В.М., Нагоев М.М. Программа и методические указания к итоговому междисциплинарному экзамену. -</w:t>
      </w:r>
      <w:r>
        <w:rPr>
          <w:rFonts w:eastAsia="Times New Roman"/>
          <w:color w:val="000000"/>
          <w:lang w:eastAsia="ru-RU"/>
        </w:rPr>
        <w:t xml:space="preserve"> </w:t>
      </w:r>
      <w:r w:rsidRPr="00623C24">
        <w:rPr>
          <w:rFonts w:eastAsia="Times New Roman"/>
          <w:color w:val="000000"/>
          <w:lang w:eastAsia="ru-RU"/>
        </w:rPr>
        <w:t>Нальчик: Каб.-Балк. ун-т. 2001.- 98с.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 Диданов М.Ц., Жемухова М.М., Нагоев М.М. 2-ая технологическая практика: Программа и методические указания - Нальчик: Каб.-Балк. ун-т. 2003-21с.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Нагоев М.М. Расчет и конструирование машин и аппаратов пищевых производств. Методические указания к курсовому проекту. Для специальности 260601 «Машины и аппараты пищевых производств». Нальчик, 2009.</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5.Диданов М.Ц., Нагоев М.М., Диданов А.М. Производственная практика «1-я технологическая» Программа и методические указания для направления подготовки «151000.62 – Технологические машины и оборудование». Нальчик: Каб.-Балк. ун-т, 2012.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6.Диданов М.Ц., Диданов А.М. Выпускная квалификационная работа бакалавра по направлению подготовки 151000 Технологические машины и оборудование, профиля подготовки «Машины и аппараты пищевых производств» Методические указания Нальчик: Каб.-Балк. ун-т, 2012.</w:t>
      </w:r>
    </w:p>
    <w:p w:rsidR="00B76B50" w:rsidRDefault="00B76B50" w:rsidP="00B76B50">
      <w:pPr>
        <w:spacing w:line="276" w:lineRule="auto"/>
        <w:jc w:val="both"/>
        <w:rPr>
          <w:rFonts w:eastAsia="Times New Roman"/>
          <w:color w:val="9933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b/>
          <w:bCs/>
          <w:color w:val="993300"/>
          <w:lang w:eastAsia="ru-RU"/>
        </w:rPr>
        <w:br/>
      </w:r>
      <w:r w:rsidRPr="00623C24">
        <w:rPr>
          <w:rFonts w:eastAsia="Times New Roman"/>
          <w:b/>
          <w:bCs/>
          <w:color w:val="993300"/>
          <w:lang w:eastAsia="ru-RU"/>
        </w:rPr>
        <w:br/>
        <w:t>Научно-исследовательская работа</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Диданов М.Ц.</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Диданов М.Ц.. Влияние метода заточки на стойкость резцов. «Вестник машиностроения», 1975,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Диданов М.Ц., Бровина М.Ю. Влияние способа изготовления стали 40Х на ее обрабатываемость. «Станки и инструменты», №7, 1975г., 3 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 Диданов М.Ц., Зверев Е.К. Повышение режущих свойств резцов для контурного точения. Изв. Вузов «Машиностроение», №7, 1977., 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4. Диданов М.Ц., Зверев Е.К.. Режущие свойства токарных сборных резцов для контурного точения. Металлорежущий и контрольно-измерительный инструмент, №2, 1979, 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 Диданов М.Ц., Тхагапсоев Х.Г., Буздов Р.Х. и др. Исследование алмазной обработки керамических конструкционных материалов. Алмазы и сверхтвердые материалы, №11, 1982г.,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6. Диданов М.Ц., Ашинов А.С., Тхагапсоев Х.Г. и др. Устройство для нанесения покрытий на порошковые материалы в вакууме. Авт. свидетельство №1549106, М., 1986 г., 1с.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7. Диданов М.Ц., Ашинов С.А., Мартынов А.Г. Устройство для обработки порошкового материала. Авт. свидетельство №1678524. М., 1991г., 1с.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8. Диданов М.Ц., Мартынов А.Г., Ашинов С.А. Способ изготовления бурового породообразующего инструмента. Авт. свидетельство №1702597.М., 1991, 1с.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9. Диданов М.Ц., Заветаев Ю.П., Кукурудза В.Б. Патент на изобретение «Малогабаритный смеситель для приготовления связки алмазных инструментов». №2115465, М., 1998, 1с.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10. Диданов М.Ц., Зверев Е.К. Исследование методов повышения режущих свойств резцов. Материалы 4-ой Всесоюзной Межвузовской научно-технической конференции. М., 1974, 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11. Диданов М.Ц., Зверев Е.К. Методы повышения режущих свойств твердосплавленных резцов. Тезисы докладов 3-й научно-технической конференции молодых ученых и специалистов. М., 1975г., 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12. Диданов М.Ц., Зверев Е.К. Исследование методов повышения режущих свойств резцов из быстрорежущих сталей при обработке стали 40ХШ. Тезисы докладов республиканской научно-технической конференции «Роль ученых и специалистов в повышении качества продукции и эффективности производства». Нальчик, 1976г., 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13. Диданов М.Ц. Влияние термоэлектрических явлений на износ трущихся пар. Труды МВТУ, №1178, М., 1975г., 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14. Диданов М.Ц., Зверев Е.К.. Резервы повышения режущих свойств резцов для контурного точения. Тезисы докладов 9-й республиканской конференции «Методы прогнозирования и повышения надежности машин и сооружений». Нальчик, 1979г., 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15. Диданов М.Ц. Исследование влияния термотоков на износ трущихся поверхностей. Тезисы докладов 9-й республиканской конференции «Методы прогнозирования и повышения надежности машин и сооружений». Нальчик, 1979г.,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16. Диданов М.Ц. Исследование режущих свойств резцов из эльбора – Р. Тезисы докладов 10-й республиканской научно-технической конференции по проблемам машиностроения и строительства. Нальчик, 1980г., 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17. Диданов М.Ц., Искаков С.С., Острушко Р.И. Отчет по НИР «Исследование технологии формообразующих частей пресс-форм для жидкой штамповки цветных сплавов». ВНИИ информация, 1980г., 120с.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18. Диданов М.Ц., Зверев Е.К. Влияние метода изготовления стали на ее обрабатываемость. Материалы научно-практической конференции, посвященной 60-летию Ленинского комсомола. Нальчик, 1980 г.,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19. Диданов М.Ц., Тхагапсоев Х.Г., Алмазный инструмент для сверления строительных материалов. Информационный листок №64-81, 1981г., 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20. Диданов М.Ц. Настаев Т.Х. Алмазные сверла повышенной производительности. Тезисы докладов 11-й республиканской конференции. Нальчик, 1982г.,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21. Диданов М.Ц., Нартыжев Р.М. Алмазный инструмент для обработки неметаллических материалов. Тезисы докладов 12-й научно-технической конференции по проблемам строительства и машиностроения. Нальчик, 1984г.,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22. Диданов М.Ц. Разработка установки для низкотемпературной пайки твердого сплава со сталью в вакууме. Тезисы докладов 13-й республиканской научно-технической конференции по проблемам строительства и машиностроения. Нальчик, 1986г., 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23. Диданов М.Ц., Нартыжев Р.М., Дербенева Л.В. Разработка низкотемпературных припоев для пайки АТП в коронках типа КАТП. Тезисы докладов 14-й республиканской научно-технической конференции по проблемам строительства и машиностроения. Нальчик, 1987г., 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24. Диданов М.Ц., Тхагапсоев Х.Г., Яхутлов М.М. и др. Отчет о НИР. Исследование и разработка методов обеспечения качества алмазного инструмента на базе малоотходных и трудоэнергосберегающих технологических процессов. ВНИИ информация, 1985г., №01820090291 инв. № 02850044863, 140с.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25. Диданов М.Ц., Нартыжев Р.М. Повышение работоспособности бытовых сверл. Машиностроение, №8, 1988г.,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26. Диданов М.Ц. Методика исследования износостойкости связок буровых коронок. Тезисы докладов 145-й республиканской научно-технической конференции по проблемам строительства и машиностроения. Нальчик, 1988г., 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27. Диданов М.Ц., Мартынов А.Г., Кимов В.С. и др. Отчет о НИР. Разработка и внедрение технологических методов и оборудования для </w:t>
      </w:r>
      <w:r w:rsidRPr="00623C24">
        <w:rPr>
          <w:rFonts w:eastAsia="Times New Roman"/>
          <w:color w:val="000000"/>
          <w:lang w:eastAsia="ru-RU"/>
        </w:rPr>
        <w:lastRenderedPageBreak/>
        <w:t>повышения ресурса породообразующего инструмента из синтетических и природных алмазов. ВНИИ информация. 1986г., №01.63.0074400, инв. №02860098726, 116с.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28. Диданов М.Ц. «Режущие свойства резцов, оснащенных снеками при точении алюминиевого сплава». Вестник КБГУ серии «Технические науки» вып. 1, Нальчик, 1994,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29. Диданов М.Ц. «Прогрессивные конструкции алмазных кругов для плоского шлифования гранита и мрамора». Вестник КБГУ серия «Технические науки», вып.2, Нальчик, 1997,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30. Диданов М.Ц., Эльбаева Р.И., Кимов В.С. Совершенствование технологии изготовления алмазных шлифовальных кругов на неметаллической связке. Вестник КБГУ. Серия «Технические науки», вып.3, Нальчик, 1999, 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31. Диданов М.Ц. Использование рейтинговой системы оценки успешности обучения в Вузе для повышения качества подготовки специалистов. Сборник материалов Всероссийской научно-методической конференции «Управление качеством образования в Вузе: проблемы и решения». М., 2001, 2с.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32. Диданов М.Ц., Волошин Ю.Н. Интенсификация процесса экстракции. Международная научно-практическая конференция. Краснодар, 2002,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33. Диданов М.Ц., Иванова Д.М., Нагоев М.М. Модернизация охладителя молока. Вестник КБГУ. Серия «Технические науки», Нальчик, 2003,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34. Диданов М.Ц., Тлибеков А.Х., Алхасов Р.М. и др. Аэрогравитационный способ очистки и сортирования зерна. Вестник КБГУ. Серия «Технические науки»,вып 5,Нальчик, 2003,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35. Диданов М.Ц., Плаксин Ю.М., Эльмесов Р.Р. Разработка и испытание установки для аэрошелушения зерна. Наука, техника и технология. Материалы Всероссийской научно-технической конференции. Нальчик, 2003,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36. Диданов М.Ц. Повышение качества подготовки выпускников в Вузах основная гарантия их трудоустройства. Сборник материалов Межвузовской научно-методической конференции «Проблемы студенческой молодежной политики». М., 2004,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37. Диданов М.Ц., Виндугов Т.Х., Жемухова М.М. Разработка устройства и исследование качества шелушения овса. Сборник студенческих научных работ, отмеченных наградами на конкурсах, вып. 5. Краснодар, 2004,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38. Диданов М.Ц., Иванова Д.М. Рыночная экономика и пищевая промышленность России за годы реформ. Материалы 2-й Всероссийской конференции, НТТ – 2005, г. Нальчик, 2005, 244с.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39. Эльмесов Р.Р., Виндижев Н.Л., Диданов М.Ц. Разработка установки и исследование процесса рушения кукурузы. Материалы 2-й Всероссийской конференции, НТТ – 2005, г. Нальчик, 2005, 244с.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40. Диданов М.Ц., Батыров У.Д. Опыт реализации основных положений Болонского процесса в КБГУ. Материалы межвузовской научно-методической конференции «Высшая школа России в Болонском процессе: новые подходы к подготовке специалистов для пищевой индустрии», М.: 2008г. 0,3с.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41. Диданов М.Ц., Диданов А.М., Колоев Б.Н. Сепаратор дисковой для разделения зерносмеси при шелушении зерна крупяных культур. Наука, техника и технологи XXI (НТТ-2009). Материалы IV Международной научно-технической конференции. Нальчик, 2009. 0,3с.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42. Патент № 2335129 от 10.10.08г. (авт. Диданов М.Ц., Сижажев А.И.).</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43. Патент на полезную модель № 106078 от 10.07.2011г. (авт. Диданов М.Ц. и Диданов А.М.).</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44. Решение о выдаче патента на заявку № 2010129659/12 (042162) от 45.07.2010г. (авт. Диданов М.Ц. и Диданов А.М.).</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46. Завершение экспертизы и решение о выдаче патента по RU 2010104528 А от 05.12.2011г. (авт. Диданов М.Ц., Диданов А.М., Искакова Г.А.).</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47. Завершение экспертизы и решение о выдаче патента по RU № 2010108876 от 05.12.2011г. (авт. Диданов М.Ц., Диданов А.М., Искакова Г.А.).</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48. Заявка на изобретение по RU № 2010144596 прошла формально экспертизу 06.12.2011г. (авт. Диданов М.Ц., Диданов А.М. и Искакова Г.А.).</w:t>
      </w:r>
    </w:p>
    <w:p w:rsidR="00B76B50" w:rsidRPr="00CE5CCE" w:rsidRDefault="00B76B50" w:rsidP="00B76B50">
      <w:pPr>
        <w:jc w:val="both"/>
      </w:pPr>
      <w:r w:rsidRPr="00623C24">
        <w:rPr>
          <w:rFonts w:eastAsia="Times New Roman"/>
          <w:lang w:eastAsia="ru-RU"/>
        </w:rPr>
        <w:t xml:space="preserve">49. </w:t>
      </w:r>
      <w:r w:rsidRPr="00CE5CCE">
        <w:t>Патент РФ на изобретение «Устройство для шелушения зерна» № 2446012, М,</w:t>
      </w:r>
      <w:r w:rsidRPr="00CE5CCE">
        <w:rPr>
          <w:rFonts w:eastAsia="Calibri"/>
        </w:rPr>
        <w:t>2012</w:t>
      </w:r>
      <w:r w:rsidRPr="00CE5CCE">
        <w:t xml:space="preserve">, (авт. Диданов М.Ц., </w:t>
      </w:r>
      <w:r w:rsidRPr="00CE5CCE">
        <w:rPr>
          <w:rFonts w:eastAsia="Calibri"/>
        </w:rPr>
        <w:t>Диданов А.М.</w:t>
      </w:r>
      <w:r w:rsidRPr="00CE5CCE">
        <w:t xml:space="preserve">, </w:t>
      </w:r>
      <w:r w:rsidRPr="00CE5CCE">
        <w:rPr>
          <w:rFonts w:eastAsia="Calibri"/>
        </w:rPr>
        <w:t>Искакова Г.А.</w:t>
      </w:r>
      <w:r w:rsidRPr="00CE5CCE">
        <w:t xml:space="preserve">). </w:t>
      </w:r>
    </w:p>
    <w:p w:rsidR="00B76B50" w:rsidRPr="00CE5CCE" w:rsidRDefault="00B76B50" w:rsidP="00B76B50">
      <w:pPr>
        <w:jc w:val="both"/>
      </w:pPr>
      <w:r w:rsidRPr="00CE5CCE">
        <w:t xml:space="preserve">50. </w:t>
      </w:r>
      <w:r w:rsidRPr="00CE5CCE">
        <w:rPr>
          <w:rFonts w:eastAsia="Calibri"/>
        </w:rPr>
        <w:t>Патент РФ на изобретение «Устройство для изготовлений из жидкого теста» № 2447661</w:t>
      </w:r>
      <w:r w:rsidRPr="00CE5CCE">
        <w:t xml:space="preserve">, </w:t>
      </w:r>
      <w:r w:rsidRPr="00CE5CCE">
        <w:rPr>
          <w:rFonts w:eastAsia="Calibri"/>
        </w:rPr>
        <w:t>М, 2012</w:t>
      </w:r>
      <w:r w:rsidRPr="00CE5CCE">
        <w:t xml:space="preserve">, (авт. Диданов М.Ц., </w:t>
      </w:r>
      <w:r w:rsidRPr="00CE5CCE">
        <w:rPr>
          <w:rFonts w:eastAsia="Calibri"/>
        </w:rPr>
        <w:t>Диданов А.М.</w:t>
      </w:r>
      <w:r w:rsidRPr="00CE5CCE">
        <w:t>).</w:t>
      </w:r>
    </w:p>
    <w:p w:rsidR="00B76B50" w:rsidRPr="00CE5CCE" w:rsidRDefault="00B76B50" w:rsidP="00B76B50">
      <w:pPr>
        <w:jc w:val="both"/>
      </w:pPr>
      <w:r w:rsidRPr="00CE5CCE">
        <w:t xml:space="preserve">51. </w:t>
      </w:r>
      <w:r w:rsidRPr="00CE5CCE">
        <w:rPr>
          <w:rFonts w:eastAsia="Calibri"/>
        </w:rPr>
        <w:t>Патент РФ на изобретение «Устройство для шелушения зерна» № 2457904</w:t>
      </w:r>
      <w:r w:rsidRPr="00CE5CCE">
        <w:t>, М,</w:t>
      </w:r>
      <w:r w:rsidRPr="00CE5CCE">
        <w:rPr>
          <w:rFonts w:eastAsia="Calibri"/>
        </w:rPr>
        <w:t>2012</w:t>
      </w:r>
      <w:r w:rsidRPr="00CE5CCE">
        <w:t xml:space="preserve">, (авт. Диданов М.Ц., </w:t>
      </w:r>
      <w:r w:rsidRPr="00CE5CCE">
        <w:rPr>
          <w:rFonts w:eastAsia="Calibri"/>
        </w:rPr>
        <w:t>Диданов А.М.</w:t>
      </w:r>
      <w:r w:rsidRPr="00CE5CCE">
        <w:t xml:space="preserve">, </w:t>
      </w:r>
      <w:r w:rsidRPr="00CE5CCE">
        <w:rPr>
          <w:rFonts w:eastAsia="Calibri"/>
        </w:rPr>
        <w:t>Искакова Г.А.</w:t>
      </w:r>
      <w:r w:rsidRPr="00CE5CCE">
        <w:t>).</w:t>
      </w:r>
    </w:p>
    <w:p w:rsidR="00B76B50" w:rsidRDefault="00B76B50" w:rsidP="00B76B50">
      <w:pPr>
        <w:jc w:val="both"/>
      </w:pPr>
      <w:r w:rsidRPr="00CE5CCE">
        <w:t xml:space="preserve">52. Диданов М.Ц., </w:t>
      </w:r>
      <w:r w:rsidRPr="00CE5CCE">
        <w:rPr>
          <w:rFonts w:eastAsia="Calibri"/>
        </w:rPr>
        <w:t>Диданов А.М.</w:t>
      </w:r>
      <w:r>
        <w:t xml:space="preserve"> </w:t>
      </w:r>
      <w:r w:rsidRPr="006B0E00">
        <w:rPr>
          <w:rFonts w:eastAsia="Calibri"/>
        </w:rPr>
        <w:t>Исследование режимов работы шелушильной машины</w:t>
      </w:r>
      <w:r>
        <w:t xml:space="preserve">, </w:t>
      </w:r>
      <w:r w:rsidRPr="006B0E00">
        <w:rPr>
          <w:rFonts w:eastAsia="Calibri"/>
        </w:rPr>
        <w:t xml:space="preserve">Известия КБГУ, Т </w:t>
      </w:r>
      <w:r w:rsidRPr="006B0E00">
        <w:rPr>
          <w:rFonts w:eastAsia="Calibri"/>
          <w:lang w:val="en-US"/>
        </w:rPr>
        <w:t>III</w:t>
      </w:r>
      <w:r w:rsidRPr="006B0E00">
        <w:rPr>
          <w:rFonts w:eastAsia="Calibri"/>
        </w:rPr>
        <w:t>, №6, 2013</w:t>
      </w:r>
      <w:r>
        <w:t xml:space="preserve">г., </w:t>
      </w:r>
      <w:r w:rsidRPr="006B0E00">
        <w:rPr>
          <w:rFonts w:eastAsia="Calibri"/>
        </w:rPr>
        <w:t>0,2п.л.</w:t>
      </w:r>
      <w:r>
        <w:t xml:space="preserve"> </w:t>
      </w:r>
    </w:p>
    <w:p w:rsidR="00B76B50" w:rsidRDefault="00B76B50" w:rsidP="00B76B50">
      <w:pPr>
        <w:jc w:val="both"/>
      </w:pPr>
      <w:r>
        <w:lastRenderedPageBreak/>
        <w:t xml:space="preserve">53. </w:t>
      </w:r>
      <w:r w:rsidRPr="00CE5CCE">
        <w:t>Диданов М.Ц.,</w:t>
      </w:r>
      <w:r>
        <w:t xml:space="preserve"> </w:t>
      </w:r>
      <w:r w:rsidRPr="00CE5CCE">
        <w:rPr>
          <w:rFonts w:eastAsia="Calibri"/>
        </w:rPr>
        <w:t>Эльмесов Р.Р</w:t>
      </w:r>
      <w:r>
        <w:t xml:space="preserve">. </w:t>
      </w:r>
      <w:r w:rsidRPr="00CE5CCE">
        <w:rPr>
          <w:rFonts w:eastAsia="Calibri"/>
        </w:rPr>
        <w:t xml:space="preserve"> </w:t>
      </w:r>
      <w:r w:rsidRPr="00B42878">
        <w:rPr>
          <w:rFonts w:eastAsia="Calibri"/>
        </w:rPr>
        <w:t>Диданов А.М.</w:t>
      </w:r>
      <w:r>
        <w:rPr>
          <w:rFonts w:ascii="TimesNewRoman" w:hAnsi="TimesNewRoman" w:cs="TimesNewRoman"/>
          <w:sz w:val="24"/>
          <w:szCs w:val="24"/>
        </w:rPr>
        <w:t xml:space="preserve"> </w:t>
      </w:r>
      <w:r w:rsidRPr="00B42878">
        <w:rPr>
          <w:rFonts w:eastAsia="Calibri"/>
        </w:rPr>
        <w:t>Тлишев А.Б.</w:t>
      </w:r>
      <w:r>
        <w:t xml:space="preserve"> </w:t>
      </w:r>
      <w:r w:rsidRPr="006B0E00">
        <w:rPr>
          <w:rFonts w:eastAsia="Calibri"/>
        </w:rPr>
        <w:t>Исследование процесса формирования макаронных изделий.</w:t>
      </w:r>
      <w:r>
        <w:t xml:space="preserve"> </w:t>
      </w:r>
      <w:r>
        <w:rPr>
          <w:rFonts w:eastAsia="Calibri"/>
        </w:rPr>
        <w:t>Материалы  всероссий</w:t>
      </w:r>
      <w:r>
        <w:t xml:space="preserve">ской </w:t>
      </w:r>
      <w:r>
        <w:rPr>
          <w:rFonts w:eastAsia="Calibri"/>
        </w:rPr>
        <w:t>конференции «Информационные технологии, менеджмент качества, информационная</w:t>
      </w:r>
      <w:r>
        <w:t xml:space="preserve"> </w:t>
      </w:r>
      <w:r>
        <w:rPr>
          <w:rFonts w:eastAsia="Calibri"/>
        </w:rPr>
        <w:t>безопасность» М.,</w:t>
      </w:r>
      <w:r>
        <w:t xml:space="preserve"> </w:t>
      </w:r>
      <w:r>
        <w:rPr>
          <w:rFonts w:eastAsia="Calibri"/>
        </w:rPr>
        <w:t xml:space="preserve"> № 5. Том II, 2015.</w:t>
      </w:r>
      <w:r>
        <w:t xml:space="preserve">, </w:t>
      </w:r>
      <w:r w:rsidRPr="006B0E00">
        <w:rPr>
          <w:rFonts w:eastAsia="Calibri"/>
        </w:rPr>
        <w:t>0,</w:t>
      </w:r>
      <w:r>
        <w:rPr>
          <w:rFonts w:eastAsia="Calibri"/>
        </w:rPr>
        <w:t>3</w:t>
      </w:r>
      <w:r w:rsidRPr="006B0E00">
        <w:rPr>
          <w:rFonts w:eastAsia="Calibri"/>
        </w:rPr>
        <w:t>п.л.</w:t>
      </w:r>
    </w:p>
    <w:p w:rsidR="00B76B50" w:rsidRDefault="00B76B50" w:rsidP="00B76B50">
      <w:pPr>
        <w:jc w:val="both"/>
      </w:pPr>
      <w:r>
        <w:t xml:space="preserve">54. </w:t>
      </w:r>
      <w:r w:rsidRPr="00CE5CCE">
        <w:t xml:space="preserve">Диданов М.Ц., </w:t>
      </w:r>
      <w:r w:rsidRPr="00CE5CCE">
        <w:rPr>
          <w:rFonts w:eastAsia="Calibri"/>
        </w:rPr>
        <w:t>Диданов А.М.</w:t>
      </w:r>
      <w:r>
        <w:t xml:space="preserve"> </w:t>
      </w:r>
      <w:r>
        <w:rPr>
          <w:color w:val="000000"/>
        </w:rPr>
        <w:t>М</w:t>
      </w:r>
      <w:r w:rsidRPr="00AC460F">
        <w:rPr>
          <w:color w:val="000000"/>
        </w:rPr>
        <w:t>оделирование процесса шелушения зерна пшеницы в   ограниченном  коническом пространстве</w:t>
      </w:r>
      <w:r>
        <w:rPr>
          <w:color w:val="000000"/>
        </w:rPr>
        <w:t xml:space="preserve">. </w:t>
      </w:r>
      <w:r>
        <w:rPr>
          <w:rFonts w:eastAsia="Calibri"/>
        </w:rPr>
        <w:t>Материалы  всероссий</w:t>
      </w:r>
      <w:r>
        <w:t xml:space="preserve">ской </w:t>
      </w:r>
      <w:r>
        <w:rPr>
          <w:rFonts w:eastAsia="Calibri"/>
        </w:rPr>
        <w:t>конференции «Информационные технологии, менеджмент качества, информационная</w:t>
      </w:r>
      <w:r>
        <w:t xml:space="preserve"> </w:t>
      </w:r>
      <w:r>
        <w:rPr>
          <w:rFonts w:eastAsia="Calibri"/>
        </w:rPr>
        <w:t>безопасность» М.,</w:t>
      </w:r>
      <w:r>
        <w:t xml:space="preserve"> </w:t>
      </w:r>
      <w:r>
        <w:rPr>
          <w:rFonts w:eastAsia="Calibri"/>
        </w:rPr>
        <w:t>№ 5. Том II, 2015.</w:t>
      </w:r>
      <w:r>
        <w:t xml:space="preserve">, </w:t>
      </w:r>
      <w:r w:rsidRPr="006B0E00">
        <w:rPr>
          <w:rFonts w:eastAsia="Calibri"/>
        </w:rPr>
        <w:t>0,</w:t>
      </w:r>
      <w:r>
        <w:rPr>
          <w:rFonts w:eastAsia="Calibri"/>
        </w:rPr>
        <w:t>3</w:t>
      </w:r>
      <w:r w:rsidRPr="006B0E00">
        <w:rPr>
          <w:rFonts w:eastAsia="Calibri"/>
        </w:rPr>
        <w:t>п.л.</w:t>
      </w:r>
    </w:p>
    <w:p w:rsidR="00B76B50" w:rsidRPr="005E4FE1" w:rsidRDefault="00B76B50" w:rsidP="00B76B50">
      <w:pPr>
        <w:jc w:val="both"/>
        <w:rPr>
          <w:rFonts w:eastAsia="Calibri"/>
          <w:bCs/>
        </w:rPr>
      </w:pPr>
      <w:r>
        <w:t xml:space="preserve">55. </w:t>
      </w:r>
      <w:r w:rsidRPr="00CE5CCE">
        <w:t>Диданов М.Ц.,</w:t>
      </w:r>
      <w:r>
        <w:t xml:space="preserve"> </w:t>
      </w:r>
      <w:r w:rsidRPr="00CE5CCE">
        <w:rPr>
          <w:rFonts w:eastAsia="Calibri"/>
        </w:rPr>
        <w:t>Эльмесов Р.Р</w:t>
      </w:r>
      <w:r>
        <w:t xml:space="preserve">. </w:t>
      </w:r>
      <w:r w:rsidRPr="00CE5CCE">
        <w:rPr>
          <w:rFonts w:eastAsia="Calibri"/>
        </w:rPr>
        <w:t xml:space="preserve"> </w:t>
      </w:r>
      <w:r w:rsidRPr="00B42878">
        <w:rPr>
          <w:rFonts w:eastAsia="Calibri"/>
        </w:rPr>
        <w:t>Диданов А.М.</w:t>
      </w:r>
      <w:r>
        <w:rPr>
          <w:rFonts w:ascii="TimesNewRoman" w:hAnsi="TimesNewRoman" w:cs="TimesNewRoman"/>
          <w:sz w:val="24"/>
          <w:szCs w:val="24"/>
        </w:rPr>
        <w:t xml:space="preserve"> </w:t>
      </w:r>
      <w:r w:rsidRPr="00B42878">
        <w:rPr>
          <w:rFonts w:eastAsia="Calibri"/>
        </w:rPr>
        <w:t>Тлишев А.Б.</w:t>
      </w:r>
      <w:r>
        <w:t xml:space="preserve"> </w:t>
      </w:r>
      <w:r>
        <w:rPr>
          <w:bCs/>
        </w:rPr>
        <w:t>Р</w:t>
      </w:r>
      <w:r w:rsidRPr="005E4FE1">
        <w:rPr>
          <w:bCs/>
        </w:rPr>
        <w:t>азработка и исследование малогабаритного пресса для</w:t>
      </w:r>
      <w:r>
        <w:rPr>
          <w:bCs/>
        </w:rPr>
        <w:t xml:space="preserve"> </w:t>
      </w:r>
      <w:r w:rsidRPr="005E4FE1">
        <w:rPr>
          <w:bCs/>
        </w:rPr>
        <w:t>производства макаронных изделий</w:t>
      </w:r>
      <w:r>
        <w:t xml:space="preserve">. </w:t>
      </w:r>
      <w:r>
        <w:rPr>
          <w:rFonts w:eastAsia="Calibri"/>
        </w:rPr>
        <w:t>Журнал ВАК «Проблемы науки и образования», №2, 2015г.</w:t>
      </w:r>
      <w:r w:rsidRPr="003A227B">
        <w:t xml:space="preserve"> </w:t>
      </w:r>
      <w:r w:rsidRPr="006B0E00">
        <w:rPr>
          <w:rFonts w:eastAsia="Calibri"/>
        </w:rPr>
        <w:t>0,</w:t>
      </w:r>
      <w:r>
        <w:rPr>
          <w:rFonts w:eastAsia="Calibri"/>
        </w:rPr>
        <w:t>3</w:t>
      </w:r>
      <w:r w:rsidRPr="006B0E00">
        <w:rPr>
          <w:rFonts w:eastAsia="Calibri"/>
        </w:rPr>
        <w:t>п.л.</w:t>
      </w:r>
      <w:r>
        <w:t xml:space="preserve"> </w:t>
      </w:r>
    </w:p>
    <w:p w:rsidR="00B76B50" w:rsidRDefault="00B76B50" w:rsidP="00B76B50">
      <w:pPr>
        <w:spacing w:line="276" w:lineRule="auto"/>
        <w:jc w:val="both"/>
        <w:rPr>
          <w:rFonts w:eastAsia="Times New Roman"/>
          <w:color w:val="993300"/>
          <w:lang w:eastAsia="ru-RU"/>
        </w:rPr>
      </w:pPr>
    </w:p>
    <w:p w:rsidR="00B76B50" w:rsidRDefault="00B76B50" w:rsidP="00B76B50">
      <w:pPr>
        <w:spacing w:line="276" w:lineRule="auto"/>
        <w:jc w:val="both"/>
        <w:rPr>
          <w:rFonts w:eastAsia="Times New Roman"/>
          <w:color w:val="9933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Киштыков Х.Б.</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Вагапов Р.Д., Киштыков Х.Б., Щедрин В.П. Вторичные области рассеивания и распределения пределов усталости при однократной смене амплитуд напряжений /Сб. Динамика и прочность упругих и гидроупругих систем. М.: Наука, 1975.-С.136-143.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Киштыков Х.Б. Прогнозирование остаточного ресурса машин при однократных перегрузках // Тяжелое машиностроение.-2006,№3.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 Киштыков Х.Б. Математическая модель однократных перегрузок и расчетная оценка остаточного ресурса долговечности машин / Наука, техника и технология нового века (НТТ-2003). Материалы Всероссийской научно-технической конференции. Нальчик: КБГУ, 2003.-С.215-221.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Киштыков Х.Б. Вероятностно-детерминистская оценка влияния масштабного фактора длины на характеристики сопротивления усталости / Наука, техника и технология XXI века (НТТ-2005). Материалы второй Всероссийской научно-технической конференции. Часть II. Нальчик: КБГУ, 2005.- С.62-67.</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 Киштыков Х.Б. Расчетно-графический метод построения вторичных распределений пределов выческого эксперимента при однократных перегрузках / Вестник КБГУ. Серия: Технические науки. Выпуск 1. Нальчик:1994.-С.67-73.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6. Киштыков Х.Б. Разделение бимодальных распределений характеристик сопротивления усталости на компоненты и оценка нижних границ рассеивания / Вестник КБГУ. Серия: 1997.С.48-55.</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7. Киштыков Х.Б. Вероятностные исследования формы кривых усталости при регулярном нагружении и однократных перегрузках / Вестник КБГУ. Серия: Технические науки. Выпуск 3. Нальчик:1999.-С.13-17.</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8. Киштыков Х.Б. Математическая модель однократных перегрузок и расчетная оценка снижения вторичных пределов выносливости/ Вестник КБГУ. Серия: Технические науки. Выпуск 4. Нальчик: 2001.-С.34-36.</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9. Киштыков Х.Б. Вероятностная оценка остаточного ресурса долговечности при однократных перегрузках / Вестник КБГУ. Серия: Технические науки. Выпуск 5. Нальчик:2003.-С.51-56.</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10. Киштыков Х.Б. Вероятностно-детерминистская оценка сопротивления усталости при однократных перегрузках / Диссертация на соиск. уч. степ. канд. техн. наук. М.:1992.-С.298.</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11. Киштыков Х.Б. Вероятностно- детерминистская оценка сопротивления усталости при однократных перегрузках /Автореферат диссертации на соиск. уч. степ. канд. техн. наук. М.:1992.-С.27.</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12. Киштыков Х.Б. Ускоренная вероятностная оценка сопротивления усталости на первой стадии / Тезисы докладов Всесоюзной научно-технической конференции: Пути интенсификации производства в приборостроении на базе ресурсо - и энергосберегающих технологий. М.: 1986 г.</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13. Киштыков Х.Б. Ускоренная вероятностно-детерминистская оценка сопротивления усталости на первой стадии в условиях квазиупругого нагружения. Тезисы докладов межотраслевого научно-технического совещания: Сейсмостойкость энергетического оборудования и школы-семинара: Сейсмостойкость АЭС. Нальчик:1986.</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14. Киштыков Х.Б. Влияние тонкого точения и абразивного шлифования на сопротивление усталости титанового сплава / Тезисы докладов четырнадцатой Республиканской научно-технической конференции по проблемам строительства и машиностроения. Нальчик:1987г. </w:t>
      </w:r>
      <w:r>
        <w:rPr>
          <w:rFonts w:eastAsia="Times New Roman"/>
          <w:color w:val="000000"/>
          <w:lang w:eastAsia="ru-RU"/>
        </w:rPr>
        <w:t>С.</w:t>
      </w:r>
      <w:r w:rsidRPr="00623C24">
        <w:rPr>
          <w:rFonts w:eastAsia="Times New Roman"/>
          <w:color w:val="000000"/>
          <w:lang w:eastAsia="ru-RU"/>
        </w:rPr>
        <w:t xml:space="preserve"> 69-70.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15. Вагапов Р.Д., Блохина Т.В., Дронова Е.А., Киштыков Х.Б., Тюрина А.Н., Ченцова Н.А. Разработка методов прогнозирования долговечности деталей машин на основе вероятностно-детерминистской концепции двух основных стадий усталости / Отчет о НИР (заключительный) М.:ИМАШ, 1985.-171С. № ГР 01840047611,Инв.№ 02860056261.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16. Киштыков Х.Б. Эффективность вероятностно-детерминистской оценки накопления усталостных повреждений при однократной смене амплитуд напряжений / Тезисы докладов тринадцатой Республиканской научно-технической конференции по проблемам строительства и машиностроения. Нальчик: 1986.</w:t>
      </w:r>
      <w:r>
        <w:rPr>
          <w:rFonts w:eastAsia="Times New Roman"/>
          <w:color w:val="000000"/>
          <w:lang w:eastAsia="ru-RU"/>
        </w:rPr>
        <w:t xml:space="preserve"> – </w:t>
      </w:r>
      <w:r w:rsidRPr="00623C24">
        <w:rPr>
          <w:rFonts w:eastAsia="Times New Roman"/>
          <w:color w:val="000000"/>
          <w:lang w:eastAsia="ru-RU"/>
        </w:rPr>
        <w:t>С.21-23.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17. Киштыков Х.Б. Исследование формы кривой усталости / Тезисы докладов двенадцатой Республиканской научно-технической конференции по проблемам строительства и машиностроения. Нальчик: 1984.</w:t>
      </w:r>
      <w:r>
        <w:rPr>
          <w:rFonts w:eastAsia="Times New Roman"/>
          <w:color w:val="000000"/>
          <w:lang w:eastAsia="ru-RU"/>
        </w:rPr>
        <w:t xml:space="preserve"> – </w:t>
      </w:r>
      <w:r w:rsidRPr="00623C24">
        <w:rPr>
          <w:rFonts w:eastAsia="Times New Roman"/>
          <w:color w:val="000000"/>
          <w:lang w:eastAsia="ru-RU"/>
        </w:rPr>
        <w:t>С.121-122.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18. Киштыков Х.Б. Методика вероятностно-детерминистской оценки сопротивления усталости крупногабаритных деталей из титанового сплава / Тезисы докладов тринадцатой Республиканской научно-технической конференции по проблемам строительства и машиностроения. Нальчик: 1986.-С.35-36.</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19. Вагапов Р.Д., Карчевский И.В., Киштыков Х.Б., Шадрин В.П. Статистические и детерминистские особенности процесса повреждения на первой стадии усталости. /Сб. Технология и прочность машин. Материалы II Республиканской научно-технической конференции Татарского НТО Машпром. Казань: 1974.-С.34-36.</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20. Киштыков Х.Б., К оценке нижних границ рассеивания при смешанных распределениях характеристик сопротивления усталости / Сб. Тезисы докладов 9-й Республиканской научно-технической конференции: Методы прогнозирования и повышения надежности машин и сооружений.</w:t>
      </w:r>
      <w:r>
        <w:rPr>
          <w:rFonts w:eastAsia="Times New Roman"/>
          <w:color w:val="000000"/>
          <w:lang w:eastAsia="ru-RU"/>
        </w:rPr>
        <w:t xml:space="preserve"> </w:t>
      </w:r>
      <w:r w:rsidRPr="00623C24">
        <w:rPr>
          <w:rFonts w:eastAsia="Times New Roman"/>
          <w:color w:val="000000"/>
          <w:lang w:eastAsia="ru-RU"/>
        </w:rPr>
        <w:t>-Часть I. Нальчик: 1979.-С.57-58.</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21. Киштыков Х.Б. Вероятностная оценка влияния качества обработки поверхности на сопротивление стали / Материалы докладов научно-практической конференции, посвященной 60-летию Ленинского комсомола. Т.1. Нальчик: 1980.-С.134-140.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22. Киштыков Х.Б. Расчетная оценка вторичных пределов выносливости при однократных перегрузках / Тезисы докладов пятнадцатой Республиканской научно-технической конференции по проблемам строительства и машиностроения. Нальчик: 1988.-С.69-70.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23. Киштыков Х.Б. Оптимизация кинематических расчетов приводов металлорежущих станков на ЭВМ / Тезисы докладов одиннадцатой Республиканской научно-технической конференции по проблемам строительства и машиностроения. Нальчик: КБГУ, 1982.-С.30.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24. Киштыков Х.Б. Сравнительные исследования характеристик сопротивления усталости сталей 45 и 38ХНМА / Тезисы докладов десятой Республиканской научно-технической конференции по проблемам машиностроения и строительства. Нальчик: 1980.-С.11.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25. Киштыков Х.Б. Учить оптимальному проектированию с помощью ЭВМ / Тезисы докладов научно-технической конференции: Вычислительная техника в учебном процессе. Нальчик: 1987.</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26. Бочаров Ю.Л., Киштыков Х.Б. Оптимизация параметров шпиндельного узла на двух опорах качения по критериям жесткости с </w:t>
      </w:r>
      <w:r w:rsidRPr="00623C24">
        <w:rPr>
          <w:rFonts w:eastAsia="Times New Roman"/>
          <w:color w:val="000000"/>
          <w:lang w:eastAsia="ru-RU"/>
        </w:rPr>
        <w:lastRenderedPageBreak/>
        <w:t>помощью ЭВМ / Тезисы докладов 15-й Республиканской научно-технической конференции по проблемам строительства и машиностроения. Нальчик: 1988.-С.98-99.</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27. Докшоков Б.Р., Киштыков Х.Б. Кинематический расчет приводов главного движения металлорежущих станков с помощью ЭВМ. / Тезисы докладов 15-й Республиканской научно-технической конференции по проблемам строительства и машиностроения. Нальчик: 1988.-С.67-68.</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28. Ершов И.В., Кабанова Л.Н., Киштыков Х.Б. Автоматизация расчета размеров деталей приводов главного движения металлорежущих станков / Тезисы докладов 15-й Республиканской научно-технической конференции по проблемам строительства и машиностроения. Нальчик: 1988.-С.100-101.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29. Киштыков Х.Б. Методические особенности планирования статистического эксперимента при усталостных испытаниях с однократной перегрузкой образцов из крупнозернистого титанового сплава.</w:t>
      </w:r>
      <w:r>
        <w:rPr>
          <w:rFonts w:eastAsia="Times New Roman"/>
          <w:color w:val="000000"/>
          <w:lang w:eastAsia="ru-RU"/>
        </w:rPr>
        <w:t xml:space="preserve"> </w:t>
      </w:r>
      <w:r w:rsidRPr="00623C24">
        <w:rPr>
          <w:rFonts w:eastAsia="Times New Roman"/>
          <w:color w:val="000000"/>
          <w:lang w:eastAsia="ru-RU"/>
        </w:rPr>
        <w:t>Сб.: Наука, техника и технология XXI века (НТТ-2009). Материалы IV Международной научно-технической конференции. Нальчик, Каб.-Балк., ун-т, 2009., 9с.</w:t>
      </w:r>
    </w:p>
    <w:p w:rsidR="00B76B50" w:rsidRDefault="00B76B50" w:rsidP="00B76B50">
      <w:pPr>
        <w:spacing w:line="240" w:lineRule="auto"/>
        <w:jc w:val="both"/>
        <w:rPr>
          <w:rFonts w:eastAsia="Times New Roman"/>
          <w:color w:val="000000"/>
          <w:lang w:eastAsia="ru-RU"/>
        </w:rPr>
      </w:pPr>
      <w:r>
        <w:rPr>
          <w:rFonts w:eastAsia="Times New Roman"/>
          <w:color w:val="000000"/>
          <w:lang w:eastAsia="ru-RU"/>
        </w:rPr>
        <w:t>30</w:t>
      </w:r>
      <w:r w:rsidRPr="00623C24">
        <w:rPr>
          <w:rFonts w:eastAsia="Times New Roman"/>
          <w:color w:val="000000"/>
          <w:lang w:eastAsia="ru-RU"/>
        </w:rPr>
        <w:t>. Киштыков Х.Б. Непрерывность и прозрачность контроля – непременные условия успешного внедрения балльно-рейтинговой системы в КБГУ. Сб.: Актуальные проблемы балльно-рейтинговой аттестации студентов [Текст]: материалы научно-методической конференции. – Нальчик: КБГУ, 2010. – с. 45-48.</w:t>
      </w:r>
    </w:p>
    <w:p w:rsidR="00B76B50" w:rsidRDefault="00B76B50" w:rsidP="00B76B50">
      <w:pPr>
        <w:pStyle w:val="a3"/>
        <w:spacing w:before="0" w:beforeAutospacing="0" w:after="0" w:afterAutospacing="0"/>
        <w:ind w:firstLine="567"/>
        <w:jc w:val="both"/>
        <w:rPr>
          <w:sz w:val="28"/>
          <w:szCs w:val="28"/>
        </w:rPr>
      </w:pPr>
      <w:r>
        <w:rPr>
          <w:sz w:val="28"/>
          <w:szCs w:val="28"/>
        </w:rPr>
        <w:t xml:space="preserve">31. Киштыков Х.Б. Методика оценки вероятностного порога совпадения по форме вторичных кривых усталости с первичными и распределения минимального повреждающего напряжения. Нальчик: //Известия КБГУ, 2013. Том </w:t>
      </w:r>
      <w:r>
        <w:rPr>
          <w:sz w:val="28"/>
          <w:szCs w:val="28"/>
          <w:lang w:val="en-US"/>
        </w:rPr>
        <w:t>III</w:t>
      </w:r>
      <w:r>
        <w:rPr>
          <w:sz w:val="28"/>
          <w:szCs w:val="28"/>
        </w:rPr>
        <w:t>, № 3. – С. 53 – 59.</w:t>
      </w:r>
    </w:p>
    <w:p w:rsidR="00B76B50" w:rsidRPr="00D20481" w:rsidRDefault="00B76B50" w:rsidP="00B76B50">
      <w:pPr>
        <w:pStyle w:val="a3"/>
        <w:spacing w:before="0" w:beforeAutospacing="0" w:after="0" w:afterAutospacing="0"/>
        <w:ind w:firstLine="567"/>
        <w:jc w:val="both"/>
        <w:rPr>
          <w:sz w:val="28"/>
          <w:szCs w:val="28"/>
        </w:rPr>
      </w:pPr>
      <w:r>
        <w:rPr>
          <w:sz w:val="28"/>
          <w:szCs w:val="28"/>
        </w:rPr>
        <w:t xml:space="preserve">32. Киштыков Х.Б., Гонтарь В.Л., Хуранов А.А., Яковлев М.Ю. Сравнительные исследования и выбор оптимальной конструкции эмульсатора. В сб.: Наука, техника и технология </w:t>
      </w:r>
      <w:r>
        <w:rPr>
          <w:sz w:val="28"/>
          <w:szCs w:val="28"/>
          <w:lang w:val="en-US"/>
        </w:rPr>
        <w:t>XXI</w:t>
      </w:r>
      <w:r>
        <w:rPr>
          <w:sz w:val="28"/>
          <w:szCs w:val="28"/>
        </w:rPr>
        <w:t xml:space="preserve"> века (НТТ – 2013) </w:t>
      </w:r>
      <w:r w:rsidRPr="00D20481">
        <w:rPr>
          <w:sz w:val="28"/>
          <w:szCs w:val="28"/>
        </w:rPr>
        <w:t>[</w:t>
      </w:r>
      <w:r>
        <w:rPr>
          <w:sz w:val="28"/>
          <w:szCs w:val="28"/>
        </w:rPr>
        <w:t>Текст</w:t>
      </w:r>
      <w:r w:rsidRPr="00D20481">
        <w:rPr>
          <w:sz w:val="28"/>
          <w:szCs w:val="28"/>
        </w:rPr>
        <w:t>]</w:t>
      </w:r>
      <w:r>
        <w:rPr>
          <w:sz w:val="28"/>
          <w:szCs w:val="28"/>
        </w:rPr>
        <w:t xml:space="preserve">: материалы </w:t>
      </w:r>
      <w:r>
        <w:rPr>
          <w:sz w:val="28"/>
          <w:szCs w:val="28"/>
          <w:lang w:val="en-US"/>
        </w:rPr>
        <w:t>V</w:t>
      </w:r>
      <w:r>
        <w:rPr>
          <w:sz w:val="28"/>
          <w:szCs w:val="28"/>
        </w:rPr>
        <w:t xml:space="preserve"> Международной научно-технической конференции. Нальчик: КБГУ, 2013. – С. 216 – 219.</w:t>
      </w:r>
    </w:p>
    <w:p w:rsidR="00B76B50" w:rsidRDefault="00B76B50" w:rsidP="00B76B50">
      <w:pPr>
        <w:spacing w:line="276" w:lineRule="auto"/>
        <w:jc w:val="both"/>
        <w:rPr>
          <w:rFonts w:eastAsia="Times New Roman"/>
          <w:color w:val="000000"/>
          <w:lang w:eastAsia="ru-RU"/>
        </w:rPr>
      </w:pPr>
    </w:p>
    <w:p w:rsidR="00B76B50"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Волошин Ю.Н.</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Роман О.В., Богданов А.П., Волошин Ю.Н. Структура аморфного порошкового материала Fe40Ni40Р14В6, уплотненного методом взрывного прессования. //Физика и химия обработки материалов, 1983, №4, с.43-47.</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Роман О.В., Богданов А.П., Волошин Ю.Н. Структура и свойства аморфного порошкового материала после взрывного нагружения. //Металловедение и термическая обработка металлов, 1983, №10, с.21-23.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3. Цаев Г.Л., Волошин Ю.Н., Роман О.В. Тепловой эффект зародышеобразования при кристаллизации. //Порошковая металлургия, 1984, №2, с.92-95.</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Роман О.В., Ададуров Г.Л., Волошин Ю.Н., Балдохин Ю.В. Прессование порошков аморфных сплавов в динамических условиях. //Порошковая металлургия, 1984, №5, с.17-23.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 Авторское свидетельство СССР, №1217193, 1984, Волошин Ю.Н., Горобцов В.Г., Пикус И.М.. Способ изготовления заготовок из металлических аморфных порошков с чешуйчатой формой частиц.</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6. Авторское свидетельство СССР №138637, 1987г. Волошин Ю.Н., Костюкова Д.В., Петричева Н.Л., Зухабин А.К. Способ паротермического оксидирования спеченных изделий на основе железа.</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7. Роман О.В., Богданов А.П., Волошин Ю.Н. Исследование влияния взрывного нагружения на структуру аморфного порошкового материала. Материалы 5-го международного симпозиума. //Использование энергии взрыва для производства металлических материалов с новыми свойствами. Готвальдов (ЧСССР), 1982г., с216-222.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8. Ланина Т.И. Волошин Ю.Н. Об одной математической модели динамического прессования порошков аморфных сплавов. //Материалы международной конференции и Российской научной школы. «Системные проблемы качества, математического моделирования и информационных технологий». Часть 4, Москва - Сочи, 1999, с.38-41.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9. Ланина Т.И., Волошин Ю.Н. Анализ тепловых явлений на контактных поверхностях частиц порошка при динамическом нагружении. //Материалы международной конференции и Российской научной школы «Системные проблемы качества, математического моделирования и информационных технологий». Часть 4, Москва - Сочи, 1999, с.41-43.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10. Волошин Ю.Н., Диданов М.Ц. Интенсификация процесса экстракции. //Материалы международной научно-технической конференции «Научные основы процессов, аппаратов и машин пищевых производств». Краснодар, 2002, с. 120-122.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11. Волошин Ю.Н., Ланина Т.И. Термическая стабильность металлических стекол. //Материалы Всероссийской научно-технической конференции. Наука, техника и технология XXXI века (НТТ-2003). Нальчик, 2003, с.58-62.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12. Богданов А.П. Гробцов В.Г., Волошин Ю.Н., Дураченко А.М. Особенности структурообразования аморфного материала при высокоскоростном нагружении. //Порошковая металлургия. Республиканский межведомственный сборник. Вып. 7. Минск, 1983, с.37-41.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13. Волошин Ю.Н., Зубахин А.К., Костюкова Д.В. и др. Цельно-прессованные порошковые магнитопроводы в приборостроении. //В кн. «Теория и технология формования и спекания». Киев, 1983, с.123-128.</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14. Волошин Ю.Н. Динамическое прессование порошков метастабильных сплавов. //Вестник КБГУ, серия «Технические науки», вып. 3. Нальчик, Каб.-Балк. ун-т, 1999, с.10-12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15. Волошин Ю.Н., Нагоев М.М. Защита деталей оксидными покрытиями. //Вестник КБГУ, серия «Технические науки». Вып. 4. Нальчик, Каб.-Балк. ун-т, 2000, с.37-40.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16. Степанова Е.Г., Кошевой Е.П., Волошин Ю.Н. Методика определения параметров диффузного процесса с концентрационно-зависящим коэффициентом диффузии. //Вестник КБГУ, серия «Технические науки», вып. 5. Нальчик, Каб.-Балк. ун-т, 2003, с.46-50.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17. Худовердов Г.М., Волошин Ю.Н., Белов Н.В. и др. Поверхностное упрочнение подушек весов, изготовленных методом порошковой металлургии. //В кн. Порошковые конструкционные материалы. Киев, 1979, с.43-45.</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18. Зубахин А.К., Волошин Ю.Н., Белов Н.В. Спеченные магнитопроводы для систем переменного тока. //Прогрессивные методы порошковой металлургии в машиностроении. Тез. докл. III Уральской зональной науч.-технич. конф. Оренбург, 1980, с.88.</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19. Зубахин А.Х., Волошин Ю.Н., Белов Н.В. Порошковые детали магнито-мягкого назначения для систем переменного тока. Тез. докл. республиканской конференции по проблемам машиностроения и строительства. Нальчик, 1980, с.20-21.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20. Роман О.В., Богданов А.П., Судник Л.В., Волошин Ю.Н. Исследование структуры аморфного металла обработанного ударными волнами. //Прецезионные аморфные материалы и их применение в приборостроении. Тез. докл. межотраслевого совещания. Севастополь, 1980, с.46-47.</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21. Волошин Ю.Н., Гробцов В.Г., Пикус И.М. Взрывное прессование аморфных порошков. Тез. докладов XI Республиканской научно-технической конференции по проблемам строительства и машиностроения. Нальчик, 1982, с.22.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22. Роман О.В., Богданов А.П., Волошин Ю.Н. Исследование структуры и свойств аморфного порошкового материала после взрывного нагружения. //Физико - химия аморфных стеклообразных металлических сплавов. Тез. докл. Всесоюзной конференции. Донецк, 1982, с.88</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23. Волошин Ю.Н., Зубахин А.К., Костюкова Д.В, Паниоти Л.А. Цельнопрессованные магнитопроводы в электроприборостроении. Тез. докл. XV Всесоюзной конференции по порошковой металлургии. Киев, 1985, с.322.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24. Волошин Ю.Н. Порошковая металлургия магнитомягких материалов в Минприборе. //Состояние и основные направления совершенствования технологии литейного производства и порошковой металлургии в приборостроении. Тез. докл. материалов по обмену опытом. Вып. 41, М.: 1986, с.50-51.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25. Волошин Ю.Н., Зубахин А.К., Костюкова Д.В., Производство магнитомягких деталей приборов методом порошковой металлургии. //Пути интенсификации производства в приборостроении на базе ресурсо и энергосберегающих технологий. Тез. докл. Всесоюзной научно-технической конференции. М.: 1986, с.99.</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26. Волошин Ю.Н., Зубахин А.К., Костюкова Д.В., Петричева Н.А. Паротермическое оксидирование порошковых деталей. Тез. докл. II совещания по электрохимической активации сред. Казань, 1987, с.33.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27. Волошин Ю.Н., Ланина Т.И., Файзуллаев Р.А. Классификация зерновой смеси на плоских ситах. Материалы 4 международной научно-технической конференции НТТ-2009, Нальчик, 2009, с. 151-156.</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28. Анализ делимости зерновой смеси по признакам ширины и толщины (Волошин Ю.Н., Ланина Т.И.). Материалы II международной научно-практической конференции "Научная дискуссия: вопросы технических наук".- М.: Международный центр науки и образования, 2012, с. 77-85.</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29. Ланина Т.И., Волошин Ю.Н. Массообмен в системе твёрдое тело-жидкость. Материалы VII Международной научно-практической конференции "Техника и технология: новые перспективы развития".- М.: Издательство "Спутник", 2012, с. 225-228.</w:t>
      </w:r>
    </w:p>
    <w:p w:rsidR="00B76B50" w:rsidRPr="00E07E84" w:rsidRDefault="00B76B50" w:rsidP="00B76B50">
      <w:pPr>
        <w:jc w:val="both"/>
      </w:pPr>
      <w:r>
        <w:t>30.</w:t>
      </w:r>
      <w:r w:rsidRPr="00E07E84">
        <w:t xml:space="preserve"> Ланина Т.И., Волошин Ю.Н.</w:t>
      </w:r>
      <w:r>
        <w:t>, Аджиева А.Ю., Мендохов Р.А</w:t>
      </w:r>
      <w:r w:rsidRPr="00E07E84">
        <w:t xml:space="preserve"> </w:t>
      </w:r>
      <w:r>
        <w:t xml:space="preserve">Нечеткая модель прогнозирования продовольственной корзины // </w:t>
      </w:r>
      <w:r w:rsidRPr="00E07E84">
        <w:t xml:space="preserve">Материалы </w:t>
      </w:r>
      <w:r w:rsidRPr="00E07E84">
        <w:rPr>
          <w:lang w:val="en-US"/>
        </w:rPr>
        <w:t>VII</w:t>
      </w:r>
      <w:r w:rsidRPr="00E07E84">
        <w:t xml:space="preserve"> Международной н</w:t>
      </w:r>
      <w:r>
        <w:t>аучно-практической конференции «</w:t>
      </w:r>
      <w:r w:rsidRPr="00E07E84">
        <w:t>Техника и техноло</w:t>
      </w:r>
      <w:r>
        <w:t>гия: новые перспективы развития».–</w:t>
      </w:r>
      <w:r w:rsidRPr="00E07E84">
        <w:t xml:space="preserve"> </w:t>
      </w:r>
      <w:r>
        <w:t>М.: Издательство «Спутник». 2013.– С. 119–124</w:t>
      </w:r>
      <w:r w:rsidRPr="00E07E84">
        <w:t>.</w:t>
      </w:r>
    </w:p>
    <w:p w:rsidR="00B76B50" w:rsidRPr="00E07E84" w:rsidRDefault="00B76B50" w:rsidP="00B76B50">
      <w:pPr>
        <w:jc w:val="both"/>
      </w:pPr>
      <w:r>
        <w:t>31.</w:t>
      </w:r>
      <w:r w:rsidRPr="00E07E84">
        <w:t xml:space="preserve"> Волошин Ю.Н., Ланина Т.И., </w:t>
      </w:r>
      <w:r>
        <w:t xml:space="preserve">Шогенов А.А. </w:t>
      </w:r>
      <w:r w:rsidRPr="00E07E84">
        <w:t xml:space="preserve">Классификация зерновой </w:t>
      </w:r>
      <w:r>
        <w:t>по аэродинамическим свойствам // Материалы 5-ой М</w:t>
      </w:r>
      <w:r w:rsidRPr="00E07E84">
        <w:t>еждународной научно-</w:t>
      </w:r>
      <w:r>
        <w:t>технической конференции «НТТ-2013», Нальчик, 2013.– С. 197–202</w:t>
      </w:r>
      <w:r w:rsidRPr="00E07E84">
        <w:t>.</w:t>
      </w:r>
    </w:p>
    <w:p w:rsidR="00B76B50" w:rsidRDefault="00B76B50" w:rsidP="00B76B50">
      <w:pPr>
        <w:jc w:val="both"/>
      </w:pPr>
      <w:r>
        <w:lastRenderedPageBreak/>
        <w:tab/>
        <w:t>32. Ланина Т.И., Волошин Ю.Н., Аджиева А.Ю. Моделирование в условиях неполной исходной информации.</w:t>
      </w:r>
      <w:r w:rsidRPr="00D43FAA">
        <w:t xml:space="preserve"> </w:t>
      </w:r>
      <w:r>
        <w:t>// Материалы 5-ой М</w:t>
      </w:r>
      <w:r w:rsidRPr="00E07E84">
        <w:t>еждународной научно-</w:t>
      </w:r>
      <w:r>
        <w:t>технической конференции «НТТ-2013», Нальчик, 2013, С. 191-197</w:t>
      </w:r>
      <w:r w:rsidRPr="00E07E84">
        <w:t>.</w:t>
      </w:r>
    </w:p>
    <w:p w:rsidR="00B76B50" w:rsidRPr="00E07E84" w:rsidRDefault="00B76B50" w:rsidP="00B76B50">
      <w:pPr>
        <w:jc w:val="both"/>
      </w:pPr>
      <w:r>
        <w:tab/>
        <w:t xml:space="preserve">33. </w:t>
      </w:r>
      <w:r w:rsidRPr="00E07E84">
        <w:t>Ланина Т.И., Волошин Ю.Н.</w:t>
      </w:r>
      <w:r>
        <w:t xml:space="preserve">, Аджиева А.Ю., Дигешев А.Х. Нечеткая модель прогнозирования продовольственной корзины в среде </w:t>
      </w:r>
      <w:r>
        <w:rPr>
          <w:lang w:val="en-US"/>
        </w:rPr>
        <w:t>MATLAB</w:t>
      </w:r>
      <w:r>
        <w:t xml:space="preserve"> // Известия КБГУ. 2013, т.4, №5. – С. 101–104</w:t>
      </w:r>
      <w:r w:rsidRPr="00E07E84">
        <w:t>.</w:t>
      </w:r>
    </w:p>
    <w:p w:rsidR="00B76B50" w:rsidRDefault="00B76B50" w:rsidP="00B76B50">
      <w:pPr>
        <w:jc w:val="both"/>
      </w:pPr>
      <w:r>
        <w:tab/>
        <w:t>34. Волошин Ю.Н., Докшукина Р.А., Зверев С.В. Высокотемпературная микронизация зерна белого люпина // Качество, инновации, образование. 2015.– Т.</w:t>
      </w:r>
      <w:r>
        <w:rPr>
          <w:lang w:val="en-US"/>
        </w:rPr>
        <w:t>II</w:t>
      </w:r>
      <w:r>
        <w:t>, №5.– С. 272–276.</w:t>
      </w:r>
    </w:p>
    <w:p w:rsidR="00B76B50" w:rsidRPr="003F45A1" w:rsidRDefault="00B76B50" w:rsidP="00B76B50">
      <w:pPr>
        <w:jc w:val="both"/>
      </w:pPr>
      <w:r>
        <w:t>35. Волошин Ю.Н., Щукин Р.С. Совершенствование системы фасования карамели в технологическом процессе её изготовления // Качество, инновации, образование. 2015.– т.</w:t>
      </w:r>
      <w:r>
        <w:rPr>
          <w:lang w:val="en-US"/>
        </w:rPr>
        <w:t>II</w:t>
      </w:r>
      <w:r>
        <w:t>, №5.– С. 277–281.</w:t>
      </w:r>
    </w:p>
    <w:p w:rsidR="00B76B50" w:rsidRDefault="00B76B50" w:rsidP="00B76B50">
      <w:pPr>
        <w:jc w:val="both"/>
      </w:pPr>
      <w:r>
        <w:tab/>
        <w:t>36. Волошин Ю.Н., Нагоев М.М., Докшукина Р.А. Интенсификация процессов экстрагирования растительного сырья // Качество, инновации, образование. 2015.– Т.</w:t>
      </w:r>
      <w:r>
        <w:rPr>
          <w:lang w:val="en-US"/>
        </w:rPr>
        <w:t>II</w:t>
      </w:r>
      <w:r>
        <w:t>, №5.– С. 282–287.</w:t>
      </w:r>
    </w:p>
    <w:p w:rsidR="00B76B50" w:rsidRDefault="00B76B50" w:rsidP="00B76B50">
      <w:pPr>
        <w:jc w:val="both"/>
      </w:pPr>
      <w:r>
        <w:tab/>
        <w:t>37. Нагоев М.М., Волошин Ю.Н. Лакокрасочные покрытия из материалов с высоким сухим остатком, используемые в пищевом машиностроении // Качество, инновации, образование. 2015.– Т.</w:t>
      </w:r>
      <w:r>
        <w:rPr>
          <w:lang w:val="en-US"/>
        </w:rPr>
        <w:t>II</w:t>
      </w:r>
      <w:r>
        <w:t>, №5.– С. 373–376.</w:t>
      </w:r>
    </w:p>
    <w:p w:rsidR="00B76B50" w:rsidRPr="00623C24"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Жемухова М.М.</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 Жемухова М.М., Косачев В.С., Кошевой Е.П. Направление совершенствования щелочной рафинации растительных масел //Материалы 2-ой международной научно-практической конференции «Продовольственный рынок и проблемы здорового питания». – Орел 1999 </w:t>
      </w:r>
      <w:r>
        <w:rPr>
          <w:rFonts w:eastAsia="Times New Roman"/>
          <w:color w:val="000000"/>
          <w:lang w:eastAsia="ru-RU"/>
        </w:rPr>
        <w:t>С.</w:t>
      </w:r>
      <w:r w:rsidRPr="00623C24">
        <w:rPr>
          <w:rFonts w:eastAsia="Times New Roman"/>
          <w:color w:val="000000"/>
          <w:lang w:eastAsia="ru-RU"/>
        </w:rPr>
        <w:t xml:space="preserve"> 41.</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2. Косачев В.С., Кошевой Е.П., Гарус А.А., Кошевая С.Е., Жемухова М.М. Практика решения задач в области процессов и аппаратов методом Бубнова-Галеркина // Тезисы докладов международной научной конференции «Прогрессивные пищевые технологии – третьему тысячелетию». – Краснодар: Куб ГТУ. – 2000 </w:t>
      </w:r>
      <w:r>
        <w:rPr>
          <w:rFonts w:eastAsia="Times New Roman"/>
          <w:color w:val="000000"/>
          <w:lang w:eastAsia="ru-RU"/>
        </w:rPr>
        <w:t>С.</w:t>
      </w:r>
      <w:r w:rsidRPr="00623C24">
        <w:rPr>
          <w:rFonts w:eastAsia="Times New Roman"/>
          <w:color w:val="000000"/>
          <w:lang w:eastAsia="ru-RU"/>
        </w:rPr>
        <w:t xml:space="preserve"> 242.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3. Жемухова М.М. Интенсификация процесса коалесценции при рафинации растительных масел // Материалы всероссийской научной конферен¬ции студентов, аспирантов и молодых ученых. Перспектива – 2002. Н</w:t>
      </w:r>
      <w:r>
        <w:rPr>
          <w:rFonts w:eastAsia="Times New Roman"/>
          <w:color w:val="000000"/>
          <w:lang w:eastAsia="ru-RU"/>
        </w:rPr>
        <w:t>альчик: Каб.-Балк. ун-т – 2002 С.</w:t>
      </w:r>
      <w:r w:rsidRPr="00623C24">
        <w:rPr>
          <w:rFonts w:eastAsia="Times New Roman"/>
          <w:color w:val="000000"/>
          <w:lang w:eastAsia="ru-RU"/>
        </w:rPr>
        <w:t xml:space="preserve"> 21-24.</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Жемухова М.М., Косачев В.С., Кошевой Е.П. Нестационарная конвективная диффузия из сферойда через адсорбционный слой на его поверхности // Материалы международной научно-практической конференции</w:t>
      </w:r>
      <w:r>
        <w:rPr>
          <w:rFonts w:eastAsia="Times New Roman"/>
          <w:color w:val="000000"/>
          <w:lang w:eastAsia="ru-RU"/>
        </w:rPr>
        <w:t xml:space="preserve"> </w:t>
      </w:r>
      <w:r w:rsidRPr="00623C24">
        <w:rPr>
          <w:rFonts w:eastAsia="Times New Roman"/>
          <w:color w:val="000000"/>
          <w:lang w:eastAsia="ru-RU"/>
        </w:rPr>
        <w:t xml:space="preserve">«Научные основы процессов, аппаратов и машин пищевых производств» - Краснодар: Куб ГТУ - 2002 </w:t>
      </w:r>
      <w:r>
        <w:rPr>
          <w:rFonts w:eastAsia="Times New Roman"/>
          <w:color w:val="000000"/>
          <w:lang w:eastAsia="ru-RU"/>
        </w:rPr>
        <w:t>С.</w:t>
      </w:r>
      <w:r w:rsidRPr="00623C24">
        <w:rPr>
          <w:rFonts w:eastAsia="Times New Roman"/>
          <w:color w:val="000000"/>
          <w:lang w:eastAsia="ru-RU"/>
        </w:rPr>
        <w:t xml:space="preserve"> 82-89.</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5. Виндугов Т.Х., Диданов М.Ц., Жемухова М.М. Разработка устройства и исследование качества шелушения овса. Сборник студенческих научных работ, отмеченных наградами на конкурсах. Выпуск </w:t>
      </w:r>
      <w:r>
        <w:rPr>
          <w:rFonts w:eastAsia="Times New Roman"/>
          <w:color w:val="000000"/>
          <w:lang w:eastAsia="ru-RU"/>
        </w:rPr>
        <w:t>5. – Краснодар: Куб ГТУ – 2002 С.</w:t>
      </w:r>
      <w:r w:rsidRPr="00623C24">
        <w:rPr>
          <w:rFonts w:eastAsia="Times New Roman"/>
          <w:color w:val="000000"/>
          <w:lang w:eastAsia="ru-RU"/>
        </w:rPr>
        <w:t xml:space="preserve"> 52-54.</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6. Жемухова М.М., Косачев В.С., Кошевой Е.П. Массоперенос жирных кислот из жировой фазы в щелочную // Вестник КБГУ. Серия «Технические науки». Выпуск 5. Нальчик: Каб.-Балк. ун-т – 2003 </w:t>
      </w:r>
      <w:r>
        <w:rPr>
          <w:rFonts w:eastAsia="Times New Roman"/>
          <w:color w:val="000000"/>
          <w:lang w:eastAsia="ru-RU"/>
        </w:rPr>
        <w:t>С.</w:t>
      </w:r>
      <w:r w:rsidRPr="00623C24">
        <w:rPr>
          <w:rFonts w:eastAsia="Times New Roman"/>
          <w:color w:val="000000"/>
          <w:lang w:eastAsia="ru-RU"/>
        </w:rPr>
        <w:t xml:space="preserve"> 37-40.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7. Жемухова М.М., Косачев В.С., Кошевой Е.П. Решение внешней задачи массопереноса в капле при нейтрализации масла // Вестник КБГУ. Серия «Технические науки». Выпуск 5. Нальчик: Каб.-Балк. ун-т – 2003 </w:t>
      </w:r>
      <w:r>
        <w:rPr>
          <w:rFonts w:eastAsia="Times New Roman"/>
          <w:color w:val="000000"/>
          <w:lang w:eastAsia="ru-RU"/>
        </w:rPr>
        <w:t xml:space="preserve">       С.</w:t>
      </w:r>
      <w:r w:rsidRPr="00623C24">
        <w:rPr>
          <w:rFonts w:eastAsia="Times New Roman"/>
          <w:color w:val="000000"/>
          <w:lang w:eastAsia="ru-RU"/>
        </w:rPr>
        <w:t xml:space="preserve"> 40-43.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8. Жемухова М.М., Косачев В.С., Кошевой Е.П. Математическое моделирование процесса щелочной рафинации капель растительных масел в мыльно-щелочной среде // Материалы Всероссийской научно-технической конференции «Наука, техника и технология нового века» Н</w:t>
      </w:r>
      <w:r>
        <w:rPr>
          <w:rFonts w:eastAsia="Times New Roman"/>
          <w:color w:val="000000"/>
          <w:lang w:eastAsia="ru-RU"/>
        </w:rPr>
        <w:t>альчик: Каб.-Балк. ун-т – 2003 С.</w:t>
      </w:r>
      <w:r w:rsidRPr="00623C24">
        <w:rPr>
          <w:rFonts w:eastAsia="Times New Roman"/>
          <w:color w:val="000000"/>
          <w:lang w:eastAsia="ru-RU"/>
        </w:rPr>
        <w:t xml:space="preserve"> 238-240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9. Жемухова М.М., Косачев В.С., Кошевой Е.П. Развитие теории щелочной рафинации растительных масел // Международный сборник научных трудов. / Под ред. Проф. А. Г. Сабурова «Проблемы пищевой инженерии и ресурсосбережения в современных условиях» Санкт-Петербург: Санкт–Петербургский государственный университет низкотемпературных и пищевых технологий – 2004 </w:t>
      </w:r>
      <w:r>
        <w:rPr>
          <w:rFonts w:eastAsia="Times New Roman"/>
          <w:color w:val="000000"/>
          <w:lang w:eastAsia="ru-RU"/>
        </w:rPr>
        <w:t>С.</w:t>
      </w:r>
      <w:r w:rsidRPr="00623C24">
        <w:rPr>
          <w:rFonts w:eastAsia="Times New Roman"/>
          <w:color w:val="000000"/>
          <w:lang w:eastAsia="ru-RU"/>
        </w:rPr>
        <w:t xml:space="preserve"> 21-27.</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10. Жемухова М.М., Косачев В.С., Кошевой Е.П. и др. Математическая модель гидродинамики дренажа фазы из слоя дисперсного материала // Материалы II Международной научно-технической конференции «Прогрессивные технологии и оборудование для пищевой промышленности» Воронеж – 2004 </w:t>
      </w:r>
      <w:r>
        <w:rPr>
          <w:rFonts w:eastAsia="Times New Roman"/>
          <w:color w:val="000000"/>
          <w:lang w:eastAsia="ru-RU"/>
        </w:rPr>
        <w:t>С.</w:t>
      </w:r>
      <w:r w:rsidRPr="00623C24">
        <w:rPr>
          <w:rFonts w:eastAsia="Times New Roman"/>
          <w:color w:val="000000"/>
          <w:lang w:eastAsia="ru-RU"/>
        </w:rPr>
        <w:t xml:space="preserve"> 347-349.</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11. Жемухова М.М. Анализ метрических коэффициентов одномерного уравнения диффузии в криволинейных координатах при щелочной рафинации. Наука, техника и технология ХХI века (НТТ-2005) // Материалы </w:t>
      </w:r>
      <w:r w:rsidRPr="00623C24">
        <w:rPr>
          <w:rFonts w:eastAsia="Times New Roman"/>
          <w:color w:val="000000"/>
          <w:lang w:eastAsia="ru-RU"/>
        </w:rPr>
        <w:lastRenderedPageBreak/>
        <w:t xml:space="preserve">второй Всероссийской научно-технической конференции Нальчик – 2005 </w:t>
      </w:r>
      <w:r>
        <w:rPr>
          <w:rFonts w:eastAsia="Times New Roman"/>
          <w:color w:val="000000"/>
          <w:lang w:eastAsia="ru-RU"/>
        </w:rPr>
        <w:t xml:space="preserve">    С.</w:t>
      </w:r>
      <w:r w:rsidRPr="00623C24">
        <w:rPr>
          <w:rFonts w:eastAsia="Times New Roman"/>
          <w:color w:val="000000"/>
          <w:lang w:eastAsia="ru-RU"/>
        </w:rPr>
        <w:t xml:space="preserve"> 186-190.</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12. Жемухова М.М. Очистка масел от свободных жирных кислот. Наука, техника и технология XXI века (НТТ-2009) Материалы IV Международной научно-технической конференции. Нальчик, Каб.-Балк. ун-т, 2009г. </w:t>
      </w:r>
      <w:r>
        <w:rPr>
          <w:rFonts w:eastAsia="Times New Roman"/>
          <w:color w:val="000000"/>
          <w:lang w:eastAsia="ru-RU"/>
        </w:rPr>
        <w:t>С.</w:t>
      </w:r>
      <w:r w:rsidRPr="00623C24">
        <w:rPr>
          <w:rFonts w:eastAsia="Times New Roman"/>
          <w:color w:val="000000"/>
          <w:lang w:eastAsia="ru-RU"/>
        </w:rPr>
        <w:t xml:space="preserve"> 160-162.</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13. Жемухова М.М. Факторы, влияющие на интенсивность процесса коалесценции капель растительного масла при щелочной рафинации. Наука, техника и технология XXI века (НТТ-2009) Материалы IV Международной научно-технической конференции. Нальчик, Каб.-Балк. ун-т, 2009г. </w:t>
      </w:r>
      <w:r>
        <w:rPr>
          <w:rFonts w:eastAsia="Times New Roman"/>
          <w:color w:val="000000"/>
          <w:lang w:eastAsia="ru-RU"/>
        </w:rPr>
        <w:t>С.</w:t>
      </w:r>
      <w:r w:rsidRPr="00623C24">
        <w:rPr>
          <w:rFonts w:eastAsia="Times New Roman"/>
          <w:color w:val="000000"/>
          <w:lang w:eastAsia="ru-RU"/>
        </w:rPr>
        <w:t xml:space="preserve"> 177-178.</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14.Жемухов Р.Ш., Жемухова М.М. Изменения климата и его последствия для сельского хозяйства на региональном уровне. – Сборник научных статей – Инновации в природоустройстве. - Нальчик, 2011.  </w:t>
      </w:r>
      <w:r>
        <w:rPr>
          <w:rFonts w:eastAsia="Times New Roman"/>
          <w:color w:val="000000"/>
          <w:lang w:eastAsia="ru-RU"/>
        </w:rPr>
        <w:t xml:space="preserve">С. </w:t>
      </w:r>
      <w:r w:rsidRPr="00623C24">
        <w:rPr>
          <w:rFonts w:eastAsia="Times New Roman"/>
          <w:color w:val="000000"/>
          <w:lang w:eastAsia="ru-RU"/>
        </w:rPr>
        <w:t xml:space="preserve">114 – </w:t>
      </w:r>
      <w:r>
        <w:rPr>
          <w:rFonts w:eastAsia="Times New Roman"/>
          <w:color w:val="000000"/>
          <w:lang w:eastAsia="ru-RU"/>
        </w:rPr>
        <w:t xml:space="preserve"> </w:t>
      </w:r>
      <w:r w:rsidRPr="00623C24">
        <w:rPr>
          <w:rFonts w:eastAsia="Times New Roman"/>
          <w:color w:val="000000"/>
          <w:lang w:eastAsia="ru-RU"/>
        </w:rPr>
        <w:t>119.</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15. Жемухова М.М. Совершенствование процесса коалесценции капель растительных масел. – Материалы межвузовской научно-практической конференции, посвященной 75-летию первого ректора КБГСХА Фиапшева Б.Х. – Нальчик: ООО «Полиграфсервис и Т», 2011 </w:t>
      </w:r>
      <w:r>
        <w:rPr>
          <w:rFonts w:eastAsia="Times New Roman"/>
          <w:color w:val="000000"/>
          <w:lang w:eastAsia="ru-RU"/>
        </w:rPr>
        <w:t>–</w:t>
      </w:r>
      <w:r w:rsidRPr="00623C24">
        <w:rPr>
          <w:rFonts w:eastAsia="Times New Roman"/>
          <w:color w:val="000000"/>
          <w:lang w:eastAsia="ru-RU"/>
        </w:rPr>
        <w:t xml:space="preserve"> </w:t>
      </w:r>
      <w:r>
        <w:rPr>
          <w:rFonts w:eastAsia="Times New Roman"/>
          <w:color w:val="000000"/>
          <w:lang w:eastAsia="ru-RU"/>
        </w:rPr>
        <w:t>С.</w:t>
      </w:r>
      <w:r w:rsidRPr="00623C24">
        <w:rPr>
          <w:rFonts w:eastAsia="Times New Roman"/>
          <w:color w:val="000000"/>
          <w:lang w:eastAsia="ru-RU"/>
        </w:rPr>
        <w:t xml:space="preserve"> 104.</w:t>
      </w:r>
    </w:p>
    <w:p w:rsidR="00B76B50" w:rsidRDefault="00B76B50" w:rsidP="00B76B50">
      <w:pPr>
        <w:jc w:val="both"/>
        <w:rPr>
          <w:rFonts w:eastAsia="Times New Roman"/>
          <w:color w:val="000000"/>
          <w:lang w:eastAsia="ru-RU"/>
        </w:rPr>
      </w:pPr>
      <w:r w:rsidRPr="00623C24">
        <w:rPr>
          <w:rFonts w:eastAsia="Times New Roman"/>
          <w:color w:val="000000"/>
          <w:lang w:eastAsia="ru-RU"/>
        </w:rPr>
        <w:t>16.Жемухов Р.Ш., Жемухова М.М. Численное решение задачи коалесценции капель рафинированных масел методом Бубнова – Галеркина. Сборник научных статей // Инновации в природообустройстве. Выпуск 4. Нальчик: изд-во: М и В. Котляровых, 2012. С</w:t>
      </w:r>
      <w:r>
        <w:rPr>
          <w:rFonts w:eastAsia="Times New Roman"/>
          <w:color w:val="000000"/>
          <w:lang w:eastAsia="ru-RU"/>
        </w:rPr>
        <w:t>.</w:t>
      </w:r>
      <w:r w:rsidRPr="00623C24">
        <w:rPr>
          <w:rFonts w:eastAsia="Times New Roman"/>
          <w:color w:val="000000"/>
          <w:lang w:eastAsia="ru-RU"/>
        </w:rPr>
        <w:t xml:space="preserve"> 78-82.</w:t>
      </w:r>
    </w:p>
    <w:p w:rsidR="00B76B50" w:rsidRDefault="00B76B50" w:rsidP="00B76B50">
      <w:pPr>
        <w:jc w:val="both"/>
      </w:pPr>
      <w:r w:rsidRPr="00625C8D">
        <w:t xml:space="preserve">17.Жемухов Р.Ш., Жемухова М.М.Об очистке растительных масел. Материалы  </w:t>
      </w:r>
      <w:r w:rsidRPr="00625C8D">
        <w:rPr>
          <w:lang w:val="en-US"/>
        </w:rPr>
        <w:t>V</w:t>
      </w:r>
      <w:r w:rsidRPr="00625C8D">
        <w:t xml:space="preserve"> Международной Научно-технической конференции « НТТ-2013»  г. Нальчик,2013г., </w:t>
      </w:r>
      <w:r>
        <w:t xml:space="preserve"> С. </w:t>
      </w:r>
      <w:r w:rsidRPr="00625C8D">
        <w:t>202-204 .</w:t>
      </w:r>
    </w:p>
    <w:p w:rsidR="00B76B50" w:rsidRDefault="00B76B50" w:rsidP="00B76B50">
      <w:pPr>
        <w:pStyle w:val="a4"/>
        <w:spacing w:line="360" w:lineRule="auto"/>
        <w:ind w:firstLine="426"/>
        <w:jc w:val="both"/>
        <w:rPr>
          <w:szCs w:val="28"/>
        </w:rPr>
      </w:pPr>
      <w:r>
        <w:rPr>
          <w:szCs w:val="28"/>
        </w:rPr>
        <w:t xml:space="preserve">18.Докшукина Р.А., Жемухова М.М.  Применение пшеничных зародышевых хлопьев. Наука и устойчивое развитие Материалы </w:t>
      </w:r>
      <w:r>
        <w:rPr>
          <w:szCs w:val="28"/>
          <w:lang w:val="en-US"/>
        </w:rPr>
        <w:t>VIII</w:t>
      </w:r>
      <w:r>
        <w:rPr>
          <w:szCs w:val="28"/>
        </w:rPr>
        <w:t xml:space="preserve"> Всероссийской научно-практической конференции молодых ученых. Нальчик 2013. С. 30-31.  </w:t>
      </w:r>
    </w:p>
    <w:p w:rsidR="00B76B50" w:rsidRPr="00625C8D" w:rsidRDefault="00B76B50" w:rsidP="00B76B50">
      <w:pPr>
        <w:jc w:val="both"/>
      </w:pPr>
      <w:r w:rsidRPr="00625C8D">
        <w:t>1</w:t>
      </w:r>
      <w:r>
        <w:t>9</w:t>
      </w:r>
      <w:r w:rsidRPr="00625C8D">
        <w:t xml:space="preserve">.Жемухов Р.Ш., Жемухова М.М.О моделировании задач регионального водохозяйственного планирования. Сб. научных статей   « Инновации в природообустройстве горных и предгорных ландшафтов» Выпуск 5, г. Нальчик, 2014г,  </w:t>
      </w:r>
      <w:r>
        <w:t>С.</w:t>
      </w:r>
      <w:r w:rsidRPr="00625C8D">
        <w:t xml:space="preserve"> 169-173.</w:t>
      </w:r>
    </w:p>
    <w:p w:rsidR="00B76B50" w:rsidRPr="00625C8D" w:rsidRDefault="00B76B50" w:rsidP="00B76B50">
      <w:pPr>
        <w:jc w:val="both"/>
      </w:pPr>
      <w:r w:rsidRPr="00625C8D">
        <w:lastRenderedPageBreak/>
        <w:t xml:space="preserve">    </w:t>
      </w:r>
      <w:r>
        <w:t>20</w:t>
      </w:r>
      <w:r w:rsidRPr="00625C8D">
        <w:t>.Жемухов Р.Ш., Жемухова М.М., Шериева М.Н.Решение задачи дренажа при коалесценции капель рафинированных масел методом  Бубнова</w:t>
      </w:r>
      <w:r>
        <w:t>-</w:t>
      </w:r>
      <w:r w:rsidRPr="00625C8D">
        <w:t xml:space="preserve"> Галеркина. Известия  КБГУ, Т. </w:t>
      </w:r>
      <w:r w:rsidRPr="00625C8D">
        <w:rPr>
          <w:lang w:val="en-US"/>
        </w:rPr>
        <w:t>III</w:t>
      </w:r>
      <w:r w:rsidRPr="00625C8D">
        <w:t xml:space="preserve">, №6. г. Нальчик, 2013г., </w:t>
      </w:r>
      <w:r>
        <w:t>С.</w:t>
      </w:r>
      <w:r w:rsidRPr="00625C8D">
        <w:t xml:space="preserve"> 47-49.</w:t>
      </w:r>
    </w:p>
    <w:p w:rsidR="00B76B50" w:rsidRPr="00625C8D" w:rsidRDefault="00B76B50" w:rsidP="00B76B50">
      <w:pPr>
        <w:jc w:val="both"/>
        <w:rPr>
          <w:rFonts w:eastAsia="Calibri"/>
        </w:rPr>
      </w:pPr>
      <w:r w:rsidRPr="00625C8D">
        <w:t>2</w:t>
      </w:r>
      <w:r>
        <w:t>1</w:t>
      </w:r>
      <w:r w:rsidRPr="00625C8D">
        <w:t>.Жемухов Р.Ш.,  Алоев Т.Б.,  Жемухова  М.М., Асланова Е.М.</w:t>
      </w:r>
      <w:r w:rsidRPr="00625C8D">
        <w:rPr>
          <w:bCs/>
        </w:rPr>
        <w:t xml:space="preserve">Автоматизация водохозяйственных расчетов  на региональном уровне (часть </w:t>
      </w:r>
      <w:r w:rsidRPr="00625C8D">
        <w:rPr>
          <w:bCs/>
          <w:lang w:val="en-US"/>
        </w:rPr>
        <w:t>I</w:t>
      </w:r>
      <w:r w:rsidRPr="00625C8D">
        <w:rPr>
          <w:bCs/>
        </w:rPr>
        <w:t xml:space="preserve">). </w:t>
      </w:r>
      <w:r w:rsidRPr="00625C8D">
        <w:rPr>
          <w:rFonts w:eastAsia="Calibri"/>
        </w:rPr>
        <w:t xml:space="preserve">Журнал ВАК Новые технологии. г. Майкоп, 2014 №4. </w:t>
      </w:r>
      <w:r>
        <w:rPr>
          <w:rFonts w:eastAsia="Calibri"/>
        </w:rPr>
        <w:t>С.</w:t>
      </w:r>
      <w:r w:rsidRPr="00625C8D">
        <w:rPr>
          <w:rFonts w:eastAsia="Calibri"/>
        </w:rPr>
        <w:t xml:space="preserve"> 38-42.                     </w:t>
      </w:r>
    </w:p>
    <w:p w:rsidR="00B76B50" w:rsidRPr="00625C8D" w:rsidRDefault="00B76B50" w:rsidP="00B76B50">
      <w:pPr>
        <w:jc w:val="both"/>
        <w:rPr>
          <w:bCs/>
        </w:rPr>
      </w:pPr>
      <w:r>
        <w:rPr>
          <w:rFonts w:eastAsia="Calibri"/>
        </w:rPr>
        <w:t>22</w:t>
      </w:r>
      <w:r w:rsidRPr="00625C8D">
        <w:rPr>
          <w:rFonts w:eastAsia="Calibri"/>
        </w:rPr>
        <w:t>.</w:t>
      </w:r>
      <w:r w:rsidRPr="00625C8D">
        <w:t xml:space="preserve">Алоев Т.Б.,  Асланова Е.М., Жемухов Р.Ш., Жемухова  М.М. Об одной модели развития водохозяйственной системы. </w:t>
      </w:r>
      <w:r w:rsidRPr="00625C8D">
        <w:rPr>
          <w:bCs/>
        </w:rPr>
        <w:t xml:space="preserve">Естественные и математические науки в современном мире.  / Сб. ст. по материалам XXVI междунар. науч.-практ. конф. № 1 (25). Новосибирск: Изд. «СибАК», 2015г. </w:t>
      </w:r>
      <w:r>
        <w:rPr>
          <w:bCs/>
        </w:rPr>
        <w:t xml:space="preserve">С. </w:t>
      </w:r>
      <w:r w:rsidRPr="00625C8D">
        <w:rPr>
          <w:bCs/>
        </w:rPr>
        <w:t xml:space="preserve">59-64.                      </w:t>
      </w:r>
    </w:p>
    <w:p w:rsidR="00B76B50" w:rsidRPr="00625C8D" w:rsidRDefault="00B76B50" w:rsidP="00B76B50">
      <w:pPr>
        <w:tabs>
          <w:tab w:val="left" w:pos="1620"/>
        </w:tabs>
        <w:jc w:val="both"/>
      </w:pPr>
      <w:r>
        <w:t>23</w:t>
      </w:r>
      <w:r w:rsidRPr="00625C8D">
        <w:t xml:space="preserve">.Жемухов Р.Ш., Жемухова М.М.Оценка водопотребления  оросительной системы при антропогенных изменениях климата. Качество. Инновации. Образование. Всероссийская конференция  </w:t>
      </w:r>
      <w:r w:rsidRPr="00625C8D">
        <w:rPr>
          <w:rFonts w:eastAsia="Calibri"/>
        </w:rPr>
        <w:t>Журнал ВАК</w:t>
      </w:r>
      <w:r w:rsidRPr="00625C8D">
        <w:t xml:space="preserve"> « Информационные технологии, менеджмент качества, информационная безопасность ». №5. Т.</w:t>
      </w:r>
      <w:r w:rsidRPr="00625C8D">
        <w:rPr>
          <w:lang w:val="en-US"/>
        </w:rPr>
        <w:t>II</w:t>
      </w:r>
      <w:r w:rsidRPr="00625C8D">
        <w:t xml:space="preserve">.2015г. </w:t>
      </w:r>
      <w:r>
        <w:t>С.</w:t>
      </w:r>
      <w:r w:rsidRPr="00625C8D">
        <w:t xml:space="preserve"> 319-323.               </w:t>
      </w:r>
    </w:p>
    <w:p w:rsidR="00B76B50" w:rsidRPr="00625C8D" w:rsidRDefault="00B76B50" w:rsidP="00B76B50">
      <w:pPr>
        <w:tabs>
          <w:tab w:val="left" w:pos="1620"/>
        </w:tabs>
        <w:jc w:val="both"/>
      </w:pPr>
      <w:r>
        <w:t>24</w:t>
      </w:r>
      <w:r w:rsidRPr="00625C8D">
        <w:t xml:space="preserve">.Алоев Т.Б.,  Асланова Е.М., Жемухов Р.Ш., Жемухова  М.М.Моделирование производственных функций оросительных систем. Наука и образование в </w:t>
      </w:r>
      <w:r w:rsidRPr="00625C8D">
        <w:rPr>
          <w:lang w:val="en-US"/>
        </w:rPr>
        <w:t>XXI</w:t>
      </w:r>
      <w:r w:rsidRPr="00625C8D">
        <w:t xml:space="preserve"> веке: Сборник  научных трудов по материалам Международной научно-практической конференции 30 января 2015 г.: в 5 частях. Часть </w:t>
      </w:r>
      <w:r w:rsidRPr="00625C8D">
        <w:rPr>
          <w:lang w:val="en-US"/>
        </w:rPr>
        <w:t>III</w:t>
      </w:r>
      <w:r w:rsidRPr="00625C8D">
        <w:t xml:space="preserve">. М.: «АР-Консалт», 2015г. </w:t>
      </w:r>
      <w:r>
        <w:t xml:space="preserve">С. </w:t>
      </w:r>
      <w:r w:rsidRPr="00625C8D">
        <w:t>8-11.</w:t>
      </w:r>
    </w:p>
    <w:p w:rsidR="00B76B50" w:rsidRPr="00625C8D" w:rsidRDefault="00B76B50" w:rsidP="00B76B50">
      <w:pPr>
        <w:tabs>
          <w:tab w:val="left" w:pos="1620"/>
        </w:tabs>
        <w:jc w:val="both"/>
      </w:pPr>
      <w:r>
        <w:t>25</w:t>
      </w:r>
      <w:r w:rsidRPr="00625C8D">
        <w:t>.Алоев Т.Б.,  Асланова Е.М., Жемухов Р.Ш., Жемухова  М.М.</w:t>
      </w:r>
      <w:r>
        <w:t xml:space="preserve"> </w:t>
      </w:r>
      <w:r w:rsidRPr="00625C8D">
        <w:rPr>
          <w:bCs/>
        </w:rPr>
        <w:t xml:space="preserve">Автоматизация водохозяйственных расчетов для оросительной системы на основе агрегативного подхода. </w:t>
      </w:r>
      <w:r w:rsidRPr="00625C8D">
        <w:t>Проблемы современной науки и образования</w:t>
      </w:r>
      <w:r>
        <w:t xml:space="preserve"> </w:t>
      </w:r>
      <w:r w:rsidRPr="00625C8D">
        <w:t>/</w:t>
      </w:r>
      <w:r>
        <w:t xml:space="preserve"> </w:t>
      </w:r>
      <w:r w:rsidRPr="00625C8D">
        <w:rPr>
          <w:lang w:val="en-US"/>
        </w:rPr>
        <w:t>Problems</w:t>
      </w:r>
      <w:r>
        <w:t xml:space="preserve"> </w:t>
      </w:r>
      <w:r w:rsidRPr="00625C8D">
        <w:rPr>
          <w:lang w:val="en-US"/>
        </w:rPr>
        <w:t>of</w:t>
      </w:r>
      <w:r>
        <w:t xml:space="preserve"> </w:t>
      </w:r>
      <w:r w:rsidRPr="00625C8D">
        <w:rPr>
          <w:lang w:val="en-US"/>
        </w:rPr>
        <w:t>modern</w:t>
      </w:r>
      <w:r>
        <w:t xml:space="preserve"> </w:t>
      </w:r>
      <w:r w:rsidRPr="00625C8D">
        <w:rPr>
          <w:lang w:val="en-US"/>
        </w:rPr>
        <w:t>science</w:t>
      </w:r>
      <w:r>
        <w:t xml:space="preserve"> </w:t>
      </w:r>
      <w:r w:rsidRPr="00625C8D">
        <w:rPr>
          <w:lang w:val="en-US"/>
        </w:rPr>
        <w:t>and</w:t>
      </w:r>
      <w:r>
        <w:t xml:space="preserve"> </w:t>
      </w:r>
      <w:r w:rsidRPr="00625C8D">
        <w:rPr>
          <w:lang w:val="en-US"/>
        </w:rPr>
        <w:t>education</w:t>
      </w:r>
      <w:r w:rsidRPr="00625C8D">
        <w:t>.№2(32).2015г.</w:t>
      </w:r>
      <w:r>
        <w:t xml:space="preserve">  С </w:t>
      </w:r>
      <w:r w:rsidRPr="00625C8D">
        <w:t>120-124</w:t>
      </w:r>
      <w:r>
        <w:t>.</w:t>
      </w:r>
      <w:r w:rsidRPr="00625C8D">
        <w:t xml:space="preserve">     </w:t>
      </w:r>
    </w:p>
    <w:p w:rsidR="00B76B50" w:rsidRPr="00625C8D" w:rsidRDefault="00B76B50" w:rsidP="00B76B50">
      <w:pPr>
        <w:tabs>
          <w:tab w:val="left" w:pos="1620"/>
        </w:tabs>
        <w:jc w:val="both"/>
      </w:pPr>
      <w:r>
        <w:t>26</w:t>
      </w:r>
      <w:r w:rsidRPr="00625C8D">
        <w:t xml:space="preserve">.Алоев Т.Б.,  Асланова Е.М., Жемухов Р.Ш., Жемухова  М.М. Оптимальное планирование развития водохозяйственной системы. </w:t>
      </w:r>
      <w:r w:rsidRPr="00625C8D">
        <w:rPr>
          <w:rFonts w:eastAsia="Calibri"/>
        </w:rPr>
        <w:t xml:space="preserve">Журнал ВАК </w:t>
      </w:r>
      <w:r w:rsidRPr="00625C8D">
        <w:rPr>
          <w:noProof/>
        </w:rPr>
        <w:t>Гуманитарные, социально-экономические и общественные науки, 2015, №3</w:t>
      </w:r>
      <w:r>
        <w:rPr>
          <w:noProof/>
        </w:rPr>
        <w:t>. С.</w:t>
      </w:r>
      <w:r w:rsidRPr="00625C8D">
        <w:rPr>
          <w:noProof/>
        </w:rPr>
        <w:t xml:space="preserve"> 267-270.        </w:t>
      </w:r>
    </w:p>
    <w:p w:rsidR="00B76B50" w:rsidRPr="00625C8D" w:rsidRDefault="00B76B50" w:rsidP="00B76B50">
      <w:pPr>
        <w:tabs>
          <w:tab w:val="left" w:pos="1620"/>
        </w:tabs>
        <w:jc w:val="both"/>
      </w:pPr>
      <w:r>
        <w:lastRenderedPageBreak/>
        <w:t>27</w:t>
      </w:r>
      <w:r w:rsidRPr="00625C8D">
        <w:t xml:space="preserve">.Алоев Т.Б.,  Асланова Е.М., Жемухов Р.Ш., Жемухова  М.М.Об одной нелокальной  начально-краевой задаче для уравнения теплопроводности. </w:t>
      </w:r>
      <w:r w:rsidRPr="00625C8D">
        <w:rPr>
          <w:rFonts w:eastAsia="Calibri"/>
        </w:rPr>
        <w:t>Журнал ВАК Инновации и инвестиции, 2015, №4.</w:t>
      </w:r>
      <w:r>
        <w:rPr>
          <w:rFonts w:eastAsia="Calibri"/>
        </w:rPr>
        <w:t xml:space="preserve"> С.</w:t>
      </w:r>
      <w:r w:rsidRPr="00625C8D">
        <w:rPr>
          <w:rFonts w:eastAsia="Calibri"/>
        </w:rPr>
        <w:t xml:space="preserve"> 113-116 .             </w:t>
      </w:r>
    </w:p>
    <w:p w:rsidR="00B76B50" w:rsidRPr="00625C8D" w:rsidRDefault="00B76B50" w:rsidP="00B76B50">
      <w:pPr>
        <w:tabs>
          <w:tab w:val="left" w:pos="1620"/>
        </w:tabs>
        <w:jc w:val="both"/>
      </w:pPr>
      <w:r>
        <w:t>28</w:t>
      </w:r>
      <w:r w:rsidRPr="00625C8D">
        <w:t>.Алоев Т.Б.,  Асланова Е.М., Жемухов Р.Ш., Жемухова  М.М.Система математических моделей для оценки ирригационного водопотребления при антропогенных изменениях климата. Современные проблемы науки и образования: электронный научный журнал ВАК, 2015, №1</w:t>
      </w:r>
      <w:r w:rsidRPr="00625C8D">
        <w:rPr>
          <w:lang w:val="en-US"/>
        </w:rPr>
        <w:t>URL</w:t>
      </w:r>
      <w:r w:rsidRPr="00625C8D">
        <w:t xml:space="preserve">: </w:t>
      </w:r>
      <w:hyperlink r:id="rId5" w:tgtFrame="_blank" w:history="1">
        <w:r w:rsidRPr="00625C8D">
          <w:rPr>
            <w:color w:val="0000FF"/>
            <w:u w:val="single"/>
            <w:lang w:val="en-US"/>
          </w:rPr>
          <w:t>http</w:t>
        </w:r>
        <w:r w:rsidRPr="00625C8D">
          <w:rPr>
            <w:color w:val="0000FF"/>
            <w:u w:val="single"/>
          </w:rPr>
          <w:t>://</w:t>
        </w:r>
        <w:r w:rsidRPr="00625C8D">
          <w:rPr>
            <w:color w:val="0000FF"/>
            <w:u w:val="single"/>
            <w:lang w:val="en-US"/>
          </w:rPr>
          <w:t>www</w:t>
        </w:r>
        <w:r w:rsidRPr="00625C8D">
          <w:rPr>
            <w:color w:val="0000FF"/>
            <w:u w:val="single"/>
          </w:rPr>
          <w:t>.</w:t>
        </w:r>
        <w:r w:rsidRPr="00625C8D">
          <w:rPr>
            <w:color w:val="0000FF"/>
            <w:u w:val="single"/>
            <w:lang w:val="en-US"/>
          </w:rPr>
          <w:t>science</w:t>
        </w:r>
        <w:r w:rsidRPr="00625C8D">
          <w:rPr>
            <w:color w:val="0000FF"/>
            <w:u w:val="single"/>
          </w:rPr>
          <w:t>-</w:t>
        </w:r>
        <w:r w:rsidRPr="00625C8D">
          <w:rPr>
            <w:color w:val="0000FF"/>
            <w:u w:val="single"/>
            <w:lang w:val="en-US"/>
          </w:rPr>
          <w:t>education</w:t>
        </w:r>
        <w:r w:rsidRPr="00625C8D">
          <w:rPr>
            <w:color w:val="0000FF"/>
            <w:u w:val="single"/>
          </w:rPr>
          <w:t>.</w:t>
        </w:r>
        <w:r w:rsidRPr="00625C8D">
          <w:rPr>
            <w:color w:val="0000FF"/>
            <w:u w:val="single"/>
            <w:lang w:val="en-US"/>
          </w:rPr>
          <w:t>ru</w:t>
        </w:r>
        <w:r w:rsidRPr="00625C8D">
          <w:rPr>
            <w:color w:val="0000FF"/>
            <w:u w:val="single"/>
          </w:rPr>
          <w:t>/121-19244</w:t>
        </w:r>
      </w:hyperlink>
    </w:p>
    <w:p w:rsidR="00B76B50" w:rsidRPr="00625C8D" w:rsidRDefault="00B76B50" w:rsidP="00B76B50">
      <w:pPr>
        <w:tabs>
          <w:tab w:val="left" w:pos="1620"/>
        </w:tabs>
        <w:jc w:val="both"/>
      </w:pPr>
      <w:r>
        <w:t>29</w:t>
      </w:r>
      <w:r w:rsidRPr="00625C8D">
        <w:t>.Жемухов Р.Ш., Алоев Т.Б.,  Жемухова  М.М., Асланова Е.М.  Автоматизация водохозяйственных расчетов  на региональном уровне (часть I</w:t>
      </w:r>
      <w:r w:rsidRPr="00625C8D">
        <w:rPr>
          <w:lang w:val="en-US"/>
        </w:rPr>
        <w:t>I</w:t>
      </w:r>
      <w:r w:rsidRPr="00625C8D">
        <w:t xml:space="preserve">). </w:t>
      </w:r>
      <w:r w:rsidRPr="00625C8D">
        <w:rPr>
          <w:rFonts w:eastAsia="Calibri"/>
        </w:rPr>
        <w:t xml:space="preserve">Журнал ВАК </w:t>
      </w:r>
      <w:r w:rsidRPr="00625C8D">
        <w:t xml:space="preserve">Новые технологии. г. Майкоп.2015 №1. </w:t>
      </w:r>
      <w:r>
        <w:t>С.</w:t>
      </w:r>
      <w:r w:rsidRPr="00625C8D">
        <w:t xml:space="preserve"> 47-53.                </w:t>
      </w:r>
    </w:p>
    <w:p w:rsidR="00B76B50" w:rsidRPr="00625C8D" w:rsidRDefault="00B76B50" w:rsidP="00B76B50">
      <w:pPr>
        <w:jc w:val="both"/>
      </w:pPr>
    </w:p>
    <w:p w:rsidR="00B76B50" w:rsidRPr="00623C24"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Иванова Д.М.</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Диданов М.Ц., Иванова Д.М., Нагоев М.М. Модернизация охладителя творога. Вестник - 2003.</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Диданов М.Ц., Иванова Д.М. Рыночная экономика и пищевая промышленность России за годы реформ. Наука, техника и технология XXI в. Часть I. Нальчик-2005.</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3. Иванова Д.М. К проблеме использования генетически модифицированного сырья и пр-во, трансгенной продукции. НТТ, Нальчик-2007.</w:t>
      </w:r>
    </w:p>
    <w:p w:rsidR="00B76B50" w:rsidRDefault="00B76B50" w:rsidP="00B76B50">
      <w:pPr>
        <w:jc w:val="both"/>
      </w:pPr>
      <w:r>
        <w:t>4. Тлибеков А.Х.</w:t>
      </w:r>
      <w:r w:rsidRPr="00A51FEF">
        <w:t>,</w:t>
      </w:r>
      <w:r>
        <w:t xml:space="preserve"> Иванова Д.М.</w:t>
      </w:r>
      <w:r w:rsidRPr="00A51FEF">
        <w:t>,</w:t>
      </w:r>
      <w:r>
        <w:t xml:space="preserve"> Созаев С.С. Особенности проектирования роботизированного участка пайки пакетов ротора  электродвигателей. НТТ-2013.</w:t>
      </w:r>
    </w:p>
    <w:p w:rsidR="00B76B50" w:rsidRDefault="00B76B50" w:rsidP="00B76B50">
      <w:pPr>
        <w:jc w:val="both"/>
      </w:pPr>
      <w:r>
        <w:t>5. Иванова Д.М. Анализ работы пищевой и перерабатывающей  промышленности России за 2012 г. НТТ-2013.</w:t>
      </w:r>
    </w:p>
    <w:p w:rsidR="00B76B50" w:rsidRPr="00371FDB" w:rsidRDefault="00B76B50" w:rsidP="00B76B50">
      <w:pPr>
        <w:jc w:val="both"/>
      </w:pPr>
      <w:r>
        <w:t>6. Иванова Д.М.</w:t>
      </w:r>
      <w:r w:rsidRPr="007F0D0E">
        <w:t>,</w:t>
      </w:r>
      <w:r>
        <w:t xml:space="preserve"> Алокова М.Х. Спектральная задача об изгибных колебаниях вертикальной стойки. Известия КБГУ. Т.5.2015г.</w:t>
      </w:r>
    </w:p>
    <w:p w:rsidR="00B76B50" w:rsidRPr="00623C24"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lang w:eastAsia="ru-RU"/>
        </w:rPr>
      </w:pPr>
      <w:r w:rsidRPr="00623C24">
        <w:rPr>
          <w:rFonts w:eastAsia="Times New Roman"/>
          <w:color w:val="993300"/>
          <w:lang w:eastAsia="ru-RU"/>
        </w:rPr>
        <w:t>Нагоев М.М.</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 Нагоев М.М. Установка для нанесения антикоррозийных полимерных покрытий на внутренние и наружные поверхности емкостей / Материалы </w:t>
      </w:r>
      <w:r w:rsidRPr="00623C24">
        <w:rPr>
          <w:rFonts w:eastAsia="Times New Roman"/>
          <w:color w:val="000000"/>
          <w:lang w:eastAsia="ru-RU"/>
        </w:rPr>
        <w:lastRenderedPageBreak/>
        <w:t>всероссийской научной конференции студентов, аспирантов и молодых ученых. Перспектива -2002, Том II, Нальчик 2002, 175с.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Диданов М.Ц., Иванова Д.М., Нагоев М.М. Модернизация охладителя творога / Вестник Кабардино-Балкарского государственного университета. Серия технические науки. Выпуск 5, Нальчик: Каб.-Балк. ун-т., 2003.-110с.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 Батыров У.Д., Нартыжев Р.М., Нагоев М.М. Механизм возникновения погрешностей на этапе закрепления жестких заготовок деталей в станочные приспособления / Вестник Кабардино-Балкарского государственного университета. Серия технические науки. Выпуск 5, Нальчик: Каб.-Балк. ун-т. 2003-110с.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Нагоев М.М., Диданов М.Ц. Методические указания к выполнению курсового проектирования по дисциплине «Расчет и конструирование машин и аппаратов пищевых производств». Для специальности 260601 «Машины и аппараты пищевых производств». Нальчик КБГУ, 2009г. 16с.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 Нагоев М.М., Жемухова М.М. Влияние изменений климата на урожайность сельскохозяйственных культур. Наука, техника и технология XXI века (НТТ – 2007). Материалы III Международной научно-технической конференции Том I.</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6. Нагоев М.М. Разработка, изготовление и исследование установки для очистки томатного сока. Г. Махачкала ДагГТУ, 2010.</w:t>
      </w:r>
    </w:p>
    <w:p w:rsidR="00B76B50" w:rsidRDefault="00B76B50" w:rsidP="00B76B50">
      <w:pPr>
        <w:jc w:val="both"/>
      </w:pPr>
      <w:r>
        <w:t>7. Волошин Ю.Н., Нагоев М.М., Докшукина Р.А. Интенсификация процессов экстрагирования растительного сырья // Качество, инновации, образование. 2015.– Т.</w:t>
      </w:r>
      <w:r>
        <w:rPr>
          <w:lang w:val="en-US"/>
        </w:rPr>
        <w:t>II</w:t>
      </w:r>
      <w:r>
        <w:t>, №5.– С. 282–287.</w:t>
      </w:r>
    </w:p>
    <w:p w:rsidR="00B76B50" w:rsidRDefault="00B76B50" w:rsidP="00B76B50">
      <w:pPr>
        <w:jc w:val="both"/>
      </w:pPr>
      <w:r>
        <w:tab/>
        <w:t>8. Нагоев М.М., Волошин Ю.Н. Лакокрасочные покрытия из материалов с высоким сухим остатком, используемые в пищевом машиностроении // Качество, инновации, образование. 2015.– Т.</w:t>
      </w:r>
      <w:r>
        <w:rPr>
          <w:lang w:val="en-US"/>
        </w:rPr>
        <w:t>II</w:t>
      </w:r>
      <w:r>
        <w:t>, №5.– С. 373–376.</w:t>
      </w:r>
    </w:p>
    <w:p w:rsidR="00B76B50"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Эльмесов Р.Р.</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 Диданов М.Ц., Плаксин Ю.М., Эльмесов Р.Р. Разработка и испытание установки для аэрошелушения зерна. Наука, техника и технология. Материалы Всероссийской научно-технической конференции. Нальчик, 2003,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 Эльмесов Р.Р., Виндижев Н.Л., Диданов М.Ц. Разработка установки и исследование процесса рушения кукурузы. Материалы 2-й Всероссийской конференции, НТТ – 2005, г. Нальчик, 2005, 244с.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3. Эльмесов Р.Р. Использование многофакторного планирования экспериментов по усовершенствованию процесса обмолота кукурузы.</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Материалы Всероссийской научно конференции студентов, аспирантов и молодых ученых. Т.1. Нальчик: 2006.,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Эльмесов Р.Р. О КПД передачи энергии ударом от рабочей поверхности молотилки к зерну кукурузы. Материалы Всероссийской научно конференции студентов, аспирантов и молодых ученых. Т.2. Нальчик: 2007., 3с.</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5. Эльмесов Р.Р. Повреждаемость семенной кукурузы при обмолоте. Использование многофакторного планирования. «Вестник Российской академии сельскохозяйственных наук», вып. 6, М.: 2007., 4с.</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6. Эльмесов Р.Р. Семена кукурузы, как объект механических воздействий рабочих органов машин. Материалы всероссийской научной конференции студентов, аспирантов и молодых ученых. Т.2. Нальчик: 2008., с. 85-88.</w:t>
      </w:r>
    </w:p>
    <w:p w:rsidR="00B76B50" w:rsidRDefault="00B76B50" w:rsidP="00B76B50">
      <w:pPr>
        <w:jc w:val="both"/>
      </w:pPr>
      <w:r>
        <w:t xml:space="preserve">7. </w:t>
      </w:r>
      <w:r w:rsidRPr="00CE5CCE">
        <w:t>Диданов М.Ц.,</w:t>
      </w:r>
      <w:r>
        <w:t xml:space="preserve"> </w:t>
      </w:r>
      <w:r w:rsidRPr="00CE5CCE">
        <w:rPr>
          <w:rFonts w:eastAsia="Calibri"/>
        </w:rPr>
        <w:t>Эльмесов Р.Р</w:t>
      </w:r>
      <w:r>
        <w:t xml:space="preserve">. </w:t>
      </w:r>
      <w:r w:rsidRPr="00CE5CCE">
        <w:rPr>
          <w:rFonts w:eastAsia="Calibri"/>
        </w:rPr>
        <w:t xml:space="preserve"> </w:t>
      </w:r>
      <w:r w:rsidRPr="00B42878">
        <w:rPr>
          <w:rFonts w:eastAsia="Calibri"/>
        </w:rPr>
        <w:t>Диданов А.М.</w:t>
      </w:r>
      <w:r>
        <w:rPr>
          <w:rFonts w:ascii="TimesNewRoman" w:hAnsi="TimesNewRoman" w:cs="TimesNewRoman"/>
          <w:sz w:val="24"/>
          <w:szCs w:val="24"/>
        </w:rPr>
        <w:t xml:space="preserve"> </w:t>
      </w:r>
      <w:r w:rsidRPr="00B42878">
        <w:rPr>
          <w:rFonts w:eastAsia="Calibri"/>
        </w:rPr>
        <w:t>Тлишев А.Б.</w:t>
      </w:r>
      <w:r>
        <w:t xml:space="preserve"> </w:t>
      </w:r>
      <w:r w:rsidRPr="006B0E00">
        <w:rPr>
          <w:rFonts w:eastAsia="Calibri"/>
        </w:rPr>
        <w:t>Исследование процесса формирования макаронных изделий.</w:t>
      </w:r>
      <w:r>
        <w:t xml:space="preserve"> </w:t>
      </w:r>
      <w:r>
        <w:rPr>
          <w:rFonts w:eastAsia="Calibri"/>
        </w:rPr>
        <w:t>Материалы  всероссий</w:t>
      </w:r>
      <w:r>
        <w:t xml:space="preserve">ской </w:t>
      </w:r>
      <w:r>
        <w:rPr>
          <w:rFonts w:eastAsia="Calibri"/>
        </w:rPr>
        <w:t>конференции «Информационные технологии, менеджмент качества, информационная</w:t>
      </w:r>
      <w:r>
        <w:t xml:space="preserve"> </w:t>
      </w:r>
      <w:r>
        <w:rPr>
          <w:rFonts w:eastAsia="Calibri"/>
        </w:rPr>
        <w:t>безопасность» М.,</w:t>
      </w:r>
      <w:r>
        <w:t xml:space="preserve"> </w:t>
      </w:r>
      <w:r>
        <w:rPr>
          <w:rFonts w:eastAsia="Calibri"/>
        </w:rPr>
        <w:t xml:space="preserve"> № 5. Том II, 2015.</w:t>
      </w:r>
      <w:r>
        <w:t xml:space="preserve">, </w:t>
      </w:r>
      <w:r w:rsidRPr="006B0E00">
        <w:rPr>
          <w:rFonts w:eastAsia="Calibri"/>
        </w:rPr>
        <w:t>0,</w:t>
      </w:r>
      <w:r>
        <w:rPr>
          <w:rFonts w:eastAsia="Calibri"/>
        </w:rPr>
        <w:t>3</w:t>
      </w:r>
      <w:r w:rsidRPr="006B0E00">
        <w:rPr>
          <w:rFonts w:eastAsia="Calibri"/>
        </w:rPr>
        <w:t>п.л.</w:t>
      </w:r>
    </w:p>
    <w:p w:rsidR="00B76B50" w:rsidRPr="005E4FE1" w:rsidRDefault="00B76B50" w:rsidP="00B76B50">
      <w:pPr>
        <w:jc w:val="both"/>
        <w:rPr>
          <w:rFonts w:eastAsia="Calibri"/>
          <w:bCs/>
        </w:rPr>
      </w:pPr>
      <w:r>
        <w:t xml:space="preserve">8. </w:t>
      </w:r>
      <w:r w:rsidRPr="00CE5CCE">
        <w:t>Диданов М.Ц.,</w:t>
      </w:r>
      <w:r>
        <w:t xml:space="preserve"> </w:t>
      </w:r>
      <w:r w:rsidRPr="00CE5CCE">
        <w:rPr>
          <w:rFonts w:eastAsia="Calibri"/>
        </w:rPr>
        <w:t>Эльмесов Р.Р</w:t>
      </w:r>
      <w:r>
        <w:t xml:space="preserve">. </w:t>
      </w:r>
      <w:r w:rsidRPr="00CE5CCE">
        <w:rPr>
          <w:rFonts w:eastAsia="Calibri"/>
        </w:rPr>
        <w:t xml:space="preserve"> </w:t>
      </w:r>
      <w:r w:rsidRPr="00B42878">
        <w:rPr>
          <w:rFonts w:eastAsia="Calibri"/>
        </w:rPr>
        <w:t>Диданов А.М.</w:t>
      </w:r>
      <w:r>
        <w:rPr>
          <w:rFonts w:ascii="TimesNewRoman" w:hAnsi="TimesNewRoman" w:cs="TimesNewRoman"/>
          <w:sz w:val="24"/>
          <w:szCs w:val="24"/>
        </w:rPr>
        <w:t xml:space="preserve"> </w:t>
      </w:r>
      <w:r w:rsidRPr="00B42878">
        <w:rPr>
          <w:rFonts w:eastAsia="Calibri"/>
        </w:rPr>
        <w:t>Тлишев А.Б.</w:t>
      </w:r>
      <w:r>
        <w:t xml:space="preserve"> </w:t>
      </w:r>
      <w:r>
        <w:rPr>
          <w:bCs/>
        </w:rPr>
        <w:t>Р</w:t>
      </w:r>
      <w:r w:rsidRPr="005E4FE1">
        <w:rPr>
          <w:bCs/>
        </w:rPr>
        <w:t>азработка и исследование малогабаритного пресса для</w:t>
      </w:r>
      <w:r>
        <w:rPr>
          <w:bCs/>
        </w:rPr>
        <w:t xml:space="preserve"> </w:t>
      </w:r>
      <w:r w:rsidRPr="005E4FE1">
        <w:rPr>
          <w:bCs/>
        </w:rPr>
        <w:t>производства макаронных изделий</w:t>
      </w:r>
      <w:r>
        <w:t xml:space="preserve">. </w:t>
      </w:r>
      <w:r>
        <w:rPr>
          <w:rFonts w:eastAsia="Calibri"/>
        </w:rPr>
        <w:t>Журнал ВАК «Проблемы науки и образования», №2, 2015г.</w:t>
      </w:r>
      <w:r w:rsidRPr="003A227B">
        <w:t xml:space="preserve"> </w:t>
      </w:r>
      <w:r w:rsidRPr="006B0E00">
        <w:rPr>
          <w:rFonts w:eastAsia="Calibri"/>
        </w:rPr>
        <w:t>0,</w:t>
      </w:r>
      <w:r>
        <w:rPr>
          <w:rFonts w:eastAsia="Calibri"/>
        </w:rPr>
        <w:t>3</w:t>
      </w:r>
      <w:r w:rsidRPr="006B0E00">
        <w:rPr>
          <w:rFonts w:eastAsia="Calibri"/>
        </w:rPr>
        <w:t>п.л.</w:t>
      </w:r>
      <w:r>
        <w:t xml:space="preserve"> </w:t>
      </w:r>
    </w:p>
    <w:p w:rsidR="00B76B50" w:rsidRPr="00623C24" w:rsidRDefault="00B76B50" w:rsidP="00B76B50">
      <w:pPr>
        <w:spacing w:line="276" w:lineRule="auto"/>
        <w:jc w:val="both"/>
        <w:rPr>
          <w:rFonts w:eastAsia="Times New Roman"/>
          <w:color w:val="000000"/>
          <w:lang w:eastAsia="ru-RU"/>
        </w:rPr>
      </w:pPr>
    </w:p>
    <w:p w:rsidR="00B76B50" w:rsidRDefault="00B76B50" w:rsidP="00B76B50">
      <w:pPr>
        <w:spacing w:line="276" w:lineRule="auto"/>
        <w:jc w:val="both"/>
        <w:rPr>
          <w:rFonts w:eastAsia="Times New Roman"/>
          <w:color w:val="993300"/>
          <w:lang w:eastAsia="ru-RU"/>
        </w:rPr>
      </w:pPr>
    </w:p>
    <w:p w:rsidR="00B76B50"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b/>
          <w:bCs/>
          <w:color w:val="993300"/>
          <w:lang w:eastAsia="ru-RU"/>
        </w:rPr>
        <w:t>Научно-исследовательская работа студентов</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Диданов М.Ц.</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1.Виндугов Т.Х., Диданов М.Ц., Жемухова М.М. Разработка устройства и исследование качества шелушения овса. Сборник студенческих научных работ, отмеченных наградами на конкурсах. Выпуск 5. – Краснодар: Куб ГТУ – 2002 с 52-54.</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2.Патент № 2335129 от 10.10.08г. (авт. Диданов М.Ц., Сижажев А.И.).</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3. Диданов М.Ц., Нагоев М.М., Губашиев М.Б. Протирочная машина для очистки томатного сока. Нальчик: Каб.- Балк. ун-т, 2008.</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4. Диданов А.М., Колоев Б.Н., Диданов М.Ц.,Тлишев А.Б., Устройство для определения прочности соединения оболочки зерна с ядром. Вестник КБГУ. Серия технические науки вып. 6. Нальчик, 2009</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lastRenderedPageBreak/>
        <w:t>5. Диданов М.Ц., Диданов А.М., Колоев Б.Н. Сепаратор дисковой для разделения зерносмеси при шелушении зерна крупяных культур. Наука, техника и технологи XXI (НТТ-2009). Материалы IV Международной научно-технической конференции. Нальчик, 2009. 0,3с.</w:t>
      </w:r>
    </w:p>
    <w:p w:rsidR="00B76B50" w:rsidRDefault="00B76B50" w:rsidP="00B76B50">
      <w:pPr>
        <w:jc w:val="both"/>
      </w:pPr>
      <w:r>
        <w:t xml:space="preserve">6. </w:t>
      </w:r>
      <w:r w:rsidRPr="00CE5CCE">
        <w:t>Диданов М.Ц.,</w:t>
      </w:r>
      <w:r>
        <w:t xml:space="preserve"> </w:t>
      </w:r>
      <w:r w:rsidRPr="00CE5CCE">
        <w:rPr>
          <w:rFonts w:eastAsia="Calibri"/>
        </w:rPr>
        <w:t>Эльмесов Р.Р</w:t>
      </w:r>
      <w:r>
        <w:t xml:space="preserve">. </w:t>
      </w:r>
      <w:r w:rsidRPr="00CE5CCE">
        <w:rPr>
          <w:rFonts w:eastAsia="Calibri"/>
        </w:rPr>
        <w:t xml:space="preserve"> </w:t>
      </w:r>
      <w:r w:rsidRPr="00B42878">
        <w:rPr>
          <w:rFonts w:eastAsia="Calibri"/>
        </w:rPr>
        <w:t>Диданов А.М.</w:t>
      </w:r>
      <w:r>
        <w:rPr>
          <w:rFonts w:ascii="TimesNewRoman" w:hAnsi="TimesNewRoman" w:cs="TimesNewRoman"/>
          <w:sz w:val="24"/>
          <w:szCs w:val="24"/>
        </w:rPr>
        <w:t xml:space="preserve"> </w:t>
      </w:r>
      <w:r w:rsidRPr="00B42878">
        <w:rPr>
          <w:rFonts w:eastAsia="Calibri"/>
        </w:rPr>
        <w:t>Тлишев А.Б.</w:t>
      </w:r>
      <w:r>
        <w:t xml:space="preserve"> </w:t>
      </w:r>
      <w:r w:rsidRPr="006B0E00">
        <w:rPr>
          <w:rFonts w:eastAsia="Calibri"/>
        </w:rPr>
        <w:t>Исследование процесса формирования макаронных изделий.</w:t>
      </w:r>
      <w:r>
        <w:t xml:space="preserve"> </w:t>
      </w:r>
      <w:r>
        <w:rPr>
          <w:rFonts w:eastAsia="Calibri"/>
        </w:rPr>
        <w:t>Материалы  всероссий</w:t>
      </w:r>
      <w:r>
        <w:t xml:space="preserve">ской </w:t>
      </w:r>
      <w:r>
        <w:rPr>
          <w:rFonts w:eastAsia="Calibri"/>
        </w:rPr>
        <w:t>конференции «Информационные технологии, менеджмент качества, информационная</w:t>
      </w:r>
      <w:r>
        <w:t xml:space="preserve"> </w:t>
      </w:r>
      <w:r>
        <w:rPr>
          <w:rFonts w:eastAsia="Calibri"/>
        </w:rPr>
        <w:t>безопасность» М.,</w:t>
      </w:r>
      <w:r>
        <w:t xml:space="preserve"> </w:t>
      </w:r>
      <w:r>
        <w:rPr>
          <w:rFonts w:eastAsia="Calibri"/>
        </w:rPr>
        <w:t xml:space="preserve"> № 5. Том II, 2015.</w:t>
      </w:r>
      <w:r>
        <w:t xml:space="preserve">, </w:t>
      </w:r>
      <w:r w:rsidRPr="006B0E00">
        <w:rPr>
          <w:rFonts w:eastAsia="Calibri"/>
        </w:rPr>
        <w:t>0,</w:t>
      </w:r>
      <w:r>
        <w:rPr>
          <w:rFonts w:eastAsia="Calibri"/>
        </w:rPr>
        <w:t>3</w:t>
      </w:r>
      <w:r w:rsidRPr="006B0E00">
        <w:rPr>
          <w:rFonts w:eastAsia="Calibri"/>
        </w:rPr>
        <w:t>п.л.</w:t>
      </w:r>
    </w:p>
    <w:p w:rsidR="00B76B50" w:rsidRDefault="00B76B50" w:rsidP="00B76B50">
      <w:pPr>
        <w:spacing w:line="276" w:lineRule="auto"/>
        <w:jc w:val="both"/>
        <w:rPr>
          <w:rFonts w:eastAsia="Times New Roman"/>
          <w:color w:val="000000"/>
          <w:lang w:eastAsia="ru-RU"/>
        </w:rPr>
      </w:pPr>
      <w:r>
        <w:t xml:space="preserve">7. </w:t>
      </w:r>
      <w:r w:rsidRPr="00CE5CCE">
        <w:t>Диданов М.Ц.,</w:t>
      </w:r>
      <w:r>
        <w:t xml:space="preserve"> </w:t>
      </w:r>
      <w:r w:rsidRPr="00CE5CCE">
        <w:rPr>
          <w:rFonts w:eastAsia="Calibri"/>
        </w:rPr>
        <w:t>Эльмесов Р.Р</w:t>
      </w:r>
      <w:r>
        <w:t xml:space="preserve">. </w:t>
      </w:r>
      <w:r w:rsidRPr="00CE5CCE">
        <w:rPr>
          <w:rFonts w:eastAsia="Calibri"/>
        </w:rPr>
        <w:t xml:space="preserve"> </w:t>
      </w:r>
      <w:r w:rsidRPr="00B42878">
        <w:rPr>
          <w:rFonts w:eastAsia="Calibri"/>
        </w:rPr>
        <w:t>Диданов А.М.</w:t>
      </w:r>
      <w:r>
        <w:rPr>
          <w:rFonts w:ascii="TimesNewRoman" w:hAnsi="TimesNewRoman" w:cs="TimesNewRoman"/>
          <w:sz w:val="24"/>
          <w:szCs w:val="24"/>
        </w:rPr>
        <w:t xml:space="preserve"> </w:t>
      </w:r>
      <w:r w:rsidRPr="00B42878">
        <w:rPr>
          <w:rFonts w:eastAsia="Calibri"/>
        </w:rPr>
        <w:t>Тлишев А.Б.</w:t>
      </w:r>
      <w:r>
        <w:t xml:space="preserve"> </w:t>
      </w:r>
      <w:r>
        <w:rPr>
          <w:bCs/>
        </w:rPr>
        <w:t>Р</w:t>
      </w:r>
      <w:r w:rsidRPr="005E4FE1">
        <w:rPr>
          <w:bCs/>
        </w:rPr>
        <w:t>азработка и исследование малогабаритного пресса для</w:t>
      </w:r>
      <w:r>
        <w:rPr>
          <w:bCs/>
        </w:rPr>
        <w:t xml:space="preserve"> </w:t>
      </w:r>
      <w:r w:rsidRPr="005E4FE1">
        <w:rPr>
          <w:bCs/>
        </w:rPr>
        <w:t>производства макаронных изделий</w:t>
      </w:r>
      <w:r>
        <w:t xml:space="preserve">. </w:t>
      </w:r>
      <w:r>
        <w:rPr>
          <w:rFonts w:eastAsia="Calibri"/>
        </w:rPr>
        <w:t>Журнал ВАК «Проблемы науки и образования», №2, 2015г.</w:t>
      </w:r>
      <w:r w:rsidRPr="003A227B">
        <w:t xml:space="preserve"> </w:t>
      </w:r>
      <w:r w:rsidRPr="006B0E00">
        <w:rPr>
          <w:rFonts w:eastAsia="Calibri"/>
        </w:rPr>
        <w:t>0,</w:t>
      </w:r>
      <w:r>
        <w:rPr>
          <w:rFonts w:eastAsia="Calibri"/>
        </w:rPr>
        <w:t>3</w:t>
      </w:r>
      <w:r w:rsidRPr="006B0E00">
        <w:rPr>
          <w:rFonts w:eastAsia="Calibri"/>
        </w:rPr>
        <w:t>п.л.</w:t>
      </w:r>
    </w:p>
    <w:p w:rsidR="00B76B50" w:rsidRPr="00623C24" w:rsidRDefault="00B76B50" w:rsidP="00B76B50">
      <w:pPr>
        <w:spacing w:line="276" w:lineRule="auto"/>
        <w:jc w:val="both"/>
        <w:rPr>
          <w:rFonts w:eastAsia="Times New Roman"/>
          <w:color w:val="000000"/>
          <w:lang w:eastAsia="ru-RU"/>
        </w:rPr>
      </w:pPr>
    </w:p>
    <w:p w:rsidR="00B76B50" w:rsidRDefault="00B76B50" w:rsidP="00B76B50">
      <w:pPr>
        <w:spacing w:line="276" w:lineRule="auto"/>
        <w:jc w:val="both"/>
        <w:rPr>
          <w:rFonts w:eastAsia="Times New Roman"/>
          <w:color w:val="9933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Киштыков Х.Б. </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 Под его руководством студенты старших курсов, склонные к научным исследованиям, занимаются разработкой, изготовлением и исследованием малогабаритного пищевого оборудования. За последние годы изготовлены и внедрены в учебный процесс и научно-исследовательскую работу: лабораторный воздушный сепаратор зернопродуктов, объемный дозатор дискретного действия, установка для исследования характеристик молотковой дробилки, штифтовая мельница, три конструкции эмульсатора. На ежегодный студенческий научно-технической конференции выступают с докладами до 5 студентов. Три студента (Гонтарь В.П., Яковлев М.Ю., Хуранов</w:t>
      </w:r>
      <w:r>
        <w:rPr>
          <w:rFonts w:eastAsia="Times New Roman"/>
          <w:color w:val="000000"/>
          <w:lang w:eastAsia="ru-RU"/>
        </w:rPr>
        <w:t xml:space="preserve"> </w:t>
      </w:r>
      <w:r w:rsidRPr="00623C24">
        <w:rPr>
          <w:rFonts w:eastAsia="Times New Roman"/>
          <w:color w:val="000000"/>
          <w:lang w:eastAsia="ru-RU"/>
        </w:rPr>
        <w:t>А.А.) награждены дипломами МОН РФ за активное участие в региональном (ЮФО) конкурсе студенческих работ.</w:t>
      </w:r>
    </w:p>
    <w:p w:rsidR="00B76B50" w:rsidRPr="00D20481" w:rsidRDefault="00B76B50" w:rsidP="00B76B50">
      <w:pPr>
        <w:pStyle w:val="a3"/>
        <w:spacing w:before="0" w:beforeAutospacing="0" w:after="0" w:afterAutospacing="0"/>
        <w:ind w:firstLine="567"/>
        <w:jc w:val="both"/>
        <w:rPr>
          <w:sz w:val="28"/>
          <w:szCs w:val="28"/>
        </w:rPr>
      </w:pPr>
      <w:r>
        <w:rPr>
          <w:sz w:val="28"/>
          <w:szCs w:val="28"/>
        </w:rPr>
        <w:t xml:space="preserve">1. Киштыков Х.Б., Гонтарь В.Л., Хуранов А.А., Яковлев М.Ю. Сравнительные исследования и выбор оптимальной конструкции эмульсатора. В сб.: Наука, техника и технология </w:t>
      </w:r>
      <w:r>
        <w:rPr>
          <w:sz w:val="28"/>
          <w:szCs w:val="28"/>
          <w:lang w:val="en-US"/>
        </w:rPr>
        <w:t>XXI</w:t>
      </w:r>
      <w:r>
        <w:rPr>
          <w:sz w:val="28"/>
          <w:szCs w:val="28"/>
        </w:rPr>
        <w:t xml:space="preserve"> века (НТТ – 2013) </w:t>
      </w:r>
      <w:r w:rsidRPr="00D20481">
        <w:rPr>
          <w:sz w:val="28"/>
          <w:szCs w:val="28"/>
        </w:rPr>
        <w:t>[</w:t>
      </w:r>
      <w:r>
        <w:rPr>
          <w:sz w:val="28"/>
          <w:szCs w:val="28"/>
        </w:rPr>
        <w:t>Текст</w:t>
      </w:r>
      <w:r w:rsidRPr="00D20481">
        <w:rPr>
          <w:sz w:val="28"/>
          <w:szCs w:val="28"/>
        </w:rPr>
        <w:t>]</w:t>
      </w:r>
      <w:r>
        <w:rPr>
          <w:sz w:val="28"/>
          <w:szCs w:val="28"/>
        </w:rPr>
        <w:t xml:space="preserve">: материалы </w:t>
      </w:r>
      <w:r>
        <w:rPr>
          <w:sz w:val="28"/>
          <w:szCs w:val="28"/>
          <w:lang w:val="en-US"/>
        </w:rPr>
        <w:t>V</w:t>
      </w:r>
      <w:r>
        <w:rPr>
          <w:sz w:val="28"/>
          <w:szCs w:val="28"/>
        </w:rPr>
        <w:t xml:space="preserve"> Международной научно-технической конференции. Нальчик: КБГУ, 2013. – С. 216 – 219.</w:t>
      </w:r>
    </w:p>
    <w:p w:rsidR="00B76B50" w:rsidRPr="00623C24"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Волошин Ю.Н.</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1.Волошин Ю.Н., Тлакадугов З.З. Регулирование скорости охлаждения при закалке. В кн. Вестник КБГУ сер. Технологические науки. Вып. 6. 2008, с. 58-60.</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2.Волошин Ю.Н., Ланина Т.И., Файзуллаев Р.А. Классификация зерновой смеси на плоских ситах. Материалы 4 международной научно-технической конференции НТТ-2009, Нальчик, 2009, с. 151-156.</w:t>
      </w:r>
    </w:p>
    <w:p w:rsidR="00B76B50" w:rsidRPr="00E07E84" w:rsidRDefault="00B76B50" w:rsidP="00B76B50">
      <w:pPr>
        <w:jc w:val="both"/>
      </w:pPr>
      <w:r>
        <w:lastRenderedPageBreak/>
        <w:t>2.</w:t>
      </w:r>
      <w:r w:rsidRPr="00E07E84">
        <w:t xml:space="preserve"> Волошин Ю.Н., Ланина Т.И., </w:t>
      </w:r>
      <w:r>
        <w:t xml:space="preserve">Шогенов А.А. </w:t>
      </w:r>
      <w:r w:rsidRPr="00E07E84">
        <w:t xml:space="preserve">Классификация зерновой </w:t>
      </w:r>
      <w:r>
        <w:t>по аэродинамическим свойствам // Материалы 5-ой М</w:t>
      </w:r>
      <w:r w:rsidRPr="00E07E84">
        <w:t>еждународной научно-</w:t>
      </w:r>
      <w:r>
        <w:t>технической конференции «НТТ-2013», Нальчик, 2013.– С. 197–202</w:t>
      </w:r>
      <w:r w:rsidRPr="00E07E84">
        <w:t>.</w:t>
      </w:r>
    </w:p>
    <w:p w:rsidR="00B76B50" w:rsidRPr="00E07E84" w:rsidRDefault="00B76B50" w:rsidP="00B76B50">
      <w:pPr>
        <w:jc w:val="both"/>
      </w:pPr>
      <w:r>
        <w:tab/>
        <w:t xml:space="preserve">4. </w:t>
      </w:r>
      <w:r w:rsidRPr="00E07E84">
        <w:t>Ланина Т.И., Волошин Ю.Н.</w:t>
      </w:r>
      <w:r>
        <w:t xml:space="preserve">, Аджиева А.Ю., Дигешев А.Х. Нечеткая модель прогнозирования продовольственной корзины в среде </w:t>
      </w:r>
      <w:r>
        <w:rPr>
          <w:lang w:val="en-US"/>
        </w:rPr>
        <w:t>MATLAB</w:t>
      </w:r>
      <w:r>
        <w:t xml:space="preserve"> // Известия КБГУ. 2013, т.4, №5. – С. 101–104</w:t>
      </w:r>
      <w:r w:rsidRPr="00E07E84">
        <w:t>.</w:t>
      </w:r>
    </w:p>
    <w:p w:rsidR="00B76B50" w:rsidRDefault="00B76B50" w:rsidP="00B76B50">
      <w:pPr>
        <w:jc w:val="both"/>
      </w:pPr>
      <w:r>
        <w:tab/>
        <w:t>5. Волошин Ю.Н., Докшукина Р.А., Зверев С.В. Высокотемпературная микронизация зерна белого люпина // Качество, инновации, образование. 2015.– Т.</w:t>
      </w:r>
      <w:r>
        <w:rPr>
          <w:lang w:val="en-US"/>
        </w:rPr>
        <w:t>II</w:t>
      </w:r>
      <w:r>
        <w:t>, №5.– С. 272–276.</w:t>
      </w:r>
    </w:p>
    <w:p w:rsidR="00B76B50" w:rsidRPr="003F45A1" w:rsidRDefault="00B76B50" w:rsidP="00B76B50">
      <w:pPr>
        <w:jc w:val="both"/>
      </w:pPr>
      <w:r>
        <w:tab/>
        <w:t>6. Волошин Ю.Н., Щукин Р.С. Совершенствование системы фасования карамели в технологическом процессе её изготовления // Качество, инновации, образование. 2015.– т.</w:t>
      </w:r>
      <w:r>
        <w:rPr>
          <w:lang w:val="en-US"/>
        </w:rPr>
        <w:t>II</w:t>
      </w:r>
      <w:r>
        <w:t>, №5.– С. 277–281.</w:t>
      </w:r>
    </w:p>
    <w:p w:rsidR="00B76B50" w:rsidRDefault="00B76B50" w:rsidP="00B76B50">
      <w:pPr>
        <w:jc w:val="both"/>
      </w:pPr>
      <w:r>
        <w:tab/>
        <w:t>7. Волошин Ю.Н., Нагоев М.М., Докшукина Р.А. Интенсификация процессов экстрагирования растительного сырья // Качество, инновации, образование. 2015.– Т.</w:t>
      </w:r>
      <w:r>
        <w:rPr>
          <w:lang w:val="en-US"/>
        </w:rPr>
        <w:t>II</w:t>
      </w:r>
      <w:r>
        <w:t>, №5.– С. 282–287.</w:t>
      </w:r>
    </w:p>
    <w:p w:rsidR="00B76B50" w:rsidRDefault="00B76B50" w:rsidP="00B76B50">
      <w:pPr>
        <w:jc w:val="both"/>
        <w:rPr>
          <w:color w:val="C0504D" w:themeColor="accent2"/>
        </w:rPr>
      </w:pPr>
    </w:p>
    <w:p w:rsidR="00B76B50" w:rsidRPr="00131F3E" w:rsidRDefault="00B76B50" w:rsidP="00B76B50">
      <w:pPr>
        <w:jc w:val="both"/>
        <w:rPr>
          <w:color w:val="C0504D" w:themeColor="accent2"/>
        </w:rPr>
      </w:pPr>
      <w:r w:rsidRPr="00131F3E">
        <w:rPr>
          <w:color w:val="C0504D" w:themeColor="accent2"/>
        </w:rPr>
        <w:t>Статьи с магистрантами</w:t>
      </w:r>
    </w:p>
    <w:p w:rsidR="00B76B50" w:rsidRDefault="00B76B50" w:rsidP="00B76B50">
      <w:pPr>
        <w:jc w:val="both"/>
      </w:pPr>
      <w:r>
        <w:t>1. Закураев И.Х. (рук. Волошин Ю.Н.) Экстрагирование растительного сырья</w:t>
      </w:r>
      <w:r w:rsidRPr="00A25F61">
        <w:t xml:space="preserve"> </w:t>
      </w:r>
      <w:r>
        <w:t>// Материалы студенческой научной конференции, «Прорыв - 2014».Т.</w:t>
      </w:r>
      <w:r>
        <w:rPr>
          <w:lang w:val="en-US"/>
        </w:rPr>
        <w:t>I</w:t>
      </w:r>
      <w:r>
        <w:t>–Нальчик: Каб.-Балк. ун-т, 2014. – С 135-139.</w:t>
      </w:r>
    </w:p>
    <w:p w:rsidR="00B76B50" w:rsidRDefault="00B76B50" w:rsidP="00B76B50">
      <w:pPr>
        <w:jc w:val="both"/>
      </w:pPr>
      <w:r>
        <w:tab/>
        <w:t>2. Щукин Р.С. (рук. Волошин Ю.Н.) Анализ целостности и стабильности технологической системы производства карамели с начинкой // Материалы международной научной конференции студентов, аспирантов и молодых ученых «Перспектива-2015».Т.</w:t>
      </w:r>
      <w:r>
        <w:rPr>
          <w:lang w:val="en-US"/>
        </w:rPr>
        <w:t>IV</w:t>
      </w:r>
      <w:r>
        <w:t>–Нальчик: Каб.-Балк. ун-т, 2015. – С.82–85.</w:t>
      </w:r>
    </w:p>
    <w:p w:rsidR="00B76B50" w:rsidRPr="00960D75" w:rsidRDefault="00B76B50" w:rsidP="00B76B50">
      <w:pPr>
        <w:jc w:val="both"/>
      </w:pPr>
      <w:r>
        <w:t>3. Докшукина Р.А. (рук. Волошин Ю.Н.) Аппаратурное обеспечение высокотемпературной микронизации зернопродуктов // Материалы международной научной конференции студентов, аспирантов и молодых ученых «Перспектива-2015».Т.</w:t>
      </w:r>
      <w:r>
        <w:rPr>
          <w:lang w:val="en-US"/>
        </w:rPr>
        <w:t>IV</w:t>
      </w:r>
      <w:r>
        <w:t>–Нальчик: Каб.-Балк. ун-т, 2015. – С.18–21.</w:t>
      </w:r>
    </w:p>
    <w:p w:rsidR="00B76B50" w:rsidRDefault="00B76B50" w:rsidP="00B76B50">
      <w:pPr>
        <w:spacing w:line="276" w:lineRule="auto"/>
        <w:jc w:val="both"/>
        <w:rPr>
          <w:rFonts w:eastAsia="Times New Roman"/>
          <w:color w:val="000000"/>
          <w:lang w:eastAsia="ru-RU"/>
        </w:rPr>
      </w:pP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lastRenderedPageBreak/>
        <w:t>Жемухова М.М.</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000000"/>
          <w:lang w:eastAsia="ru-RU"/>
        </w:rPr>
        <w:t xml:space="preserve">1. Виндугов Т.Х., Диданов М.Ц., Жемухова М.М. Разработка устройства и исследование качества шелушения овса. Сборник студенческих научных работ, отмеченных наградами на конкурсах. Выпуск 5. – Краснодар: Куб ГТУ – 2002 </w:t>
      </w:r>
      <w:r>
        <w:rPr>
          <w:rFonts w:eastAsia="Times New Roman"/>
          <w:color w:val="000000"/>
          <w:lang w:eastAsia="ru-RU"/>
        </w:rPr>
        <w:t>С.</w:t>
      </w:r>
      <w:r w:rsidRPr="00623C24">
        <w:rPr>
          <w:rFonts w:eastAsia="Times New Roman"/>
          <w:color w:val="000000"/>
          <w:lang w:eastAsia="ru-RU"/>
        </w:rPr>
        <w:t xml:space="preserve"> 52</w:t>
      </w:r>
      <w:r>
        <w:rPr>
          <w:rFonts w:eastAsia="Times New Roman"/>
          <w:color w:val="000000"/>
          <w:lang w:eastAsia="ru-RU"/>
        </w:rPr>
        <w:t>–</w:t>
      </w:r>
      <w:r w:rsidRPr="00623C24">
        <w:rPr>
          <w:rFonts w:eastAsia="Times New Roman"/>
          <w:color w:val="000000"/>
          <w:lang w:eastAsia="ru-RU"/>
        </w:rPr>
        <w:t>54.</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2. Жемухова М.М., Звягинцев В.В. Оценка геометрических характеристик зерна. Нальчик, КБГУ, 2008г.</w:t>
      </w:r>
    </w:p>
    <w:p w:rsidR="00B76B50" w:rsidRDefault="00B76B50" w:rsidP="00B76B50">
      <w:pPr>
        <w:pStyle w:val="a4"/>
        <w:ind w:firstLine="567"/>
        <w:jc w:val="both"/>
        <w:rPr>
          <w:szCs w:val="28"/>
        </w:rPr>
      </w:pPr>
      <w:r>
        <w:rPr>
          <w:szCs w:val="28"/>
        </w:rPr>
        <w:t xml:space="preserve">3.Докшукина Р.А., Жемухова М.М. Применение пшеничных зародышевых хлопьев. Наука и устойчивое развитие Материалы </w:t>
      </w:r>
      <w:r>
        <w:rPr>
          <w:szCs w:val="28"/>
          <w:lang w:val="en-US"/>
        </w:rPr>
        <w:t>VIII</w:t>
      </w:r>
      <w:r>
        <w:rPr>
          <w:szCs w:val="28"/>
        </w:rPr>
        <w:t xml:space="preserve"> Всероссийской научно-практической конференции молодых ученых. Нальчик 2013. С 30-31.  </w:t>
      </w:r>
    </w:p>
    <w:p w:rsidR="00B76B50" w:rsidRPr="00625C8D" w:rsidRDefault="00B76B50" w:rsidP="00B76B50">
      <w:pPr>
        <w:jc w:val="both"/>
      </w:pPr>
      <w:r w:rsidRPr="00625C8D">
        <w:t xml:space="preserve">    </w:t>
      </w:r>
      <w:r>
        <w:t>3</w:t>
      </w:r>
      <w:r w:rsidRPr="00625C8D">
        <w:t>.Жемухов Р.Ш., Жемухова М.М., Шериева М.Н.Решение задачи дренажа при коалесценции капель рафинированных масел методом  Бубнова</w:t>
      </w:r>
      <w:r>
        <w:t>-</w:t>
      </w:r>
      <w:r w:rsidRPr="00625C8D">
        <w:t xml:space="preserve"> Галеркина. Известия  КБГУ, Т. </w:t>
      </w:r>
      <w:r w:rsidRPr="00625C8D">
        <w:rPr>
          <w:lang w:val="en-US"/>
        </w:rPr>
        <w:t>III</w:t>
      </w:r>
      <w:r w:rsidRPr="00625C8D">
        <w:t xml:space="preserve">, №6. г. Нальчик, 2013г., </w:t>
      </w:r>
      <w:r>
        <w:t>С.</w:t>
      </w:r>
      <w:r w:rsidRPr="00625C8D">
        <w:t xml:space="preserve"> 47-49.</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Иванова Д.М.</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1.Иванова Д.М., Хеймашева Р.С. Анализ работы пищевой и перерабатывающей промышленности России в 2007г. НТТ, Нальчик-2007.</w:t>
      </w:r>
    </w:p>
    <w:p w:rsidR="00B76B50" w:rsidRPr="00623C24" w:rsidRDefault="00B76B50" w:rsidP="00B76B50">
      <w:pPr>
        <w:spacing w:line="276" w:lineRule="auto"/>
        <w:jc w:val="both"/>
        <w:rPr>
          <w:rFonts w:eastAsia="Times New Roman"/>
          <w:color w:val="000000"/>
          <w:lang w:eastAsia="ru-RU"/>
        </w:rPr>
      </w:pPr>
      <w:r w:rsidRPr="00623C24">
        <w:rPr>
          <w:rFonts w:eastAsia="Times New Roman"/>
          <w:color w:val="993300"/>
          <w:lang w:eastAsia="ru-RU"/>
        </w:rPr>
        <w:t>Нагоев М.М.</w:t>
      </w:r>
    </w:p>
    <w:p w:rsidR="00B76B50" w:rsidRDefault="00B76B50" w:rsidP="00B76B50">
      <w:pPr>
        <w:spacing w:line="276" w:lineRule="auto"/>
        <w:jc w:val="both"/>
        <w:rPr>
          <w:rFonts w:eastAsia="Times New Roman"/>
          <w:color w:val="000000"/>
          <w:lang w:eastAsia="ru-RU"/>
        </w:rPr>
      </w:pPr>
      <w:r w:rsidRPr="00623C24">
        <w:rPr>
          <w:rFonts w:eastAsia="Times New Roman"/>
          <w:color w:val="000000"/>
          <w:lang w:eastAsia="ru-RU"/>
        </w:rPr>
        <w:t>1.Диданов М.Ц., Нагоев М.М., Губашиев М.Б. Протирочная машина для очистки томатного сока. Нальчик: Каб.- Балк. ун-т, 2008.</w:t>
      </w:r>
    </w:p>
    <w:p w:rsidR="00B76B50" w:rsidRDefault="00B76B50" w:rsidP="00B76B50">
      <w:pPr>
        <w:jc w:val="both"/>
      </w:pPr>
      <w:r>
        <w:t>2. Волошин Ю.Н., Нагоев М.М., Докшукина Р.А. Интенсификация процессов экстрагирования растительного сырья // Качество, инновации, образование. 2015.– Т.</w:t>
      </w:r>
      <w:r>
        <w:rPr>
          <w:lang w:val="en-US"/>
        </w:rPr>
        <w:t>II</w:t>
      </w:r>
      <w:r>
        <w:t>, №5.– С. 282–287.</w:t>
      </w:r>
    </w:p>
    <w:p w:rsidR="00B76B50" w:rsidRDefault="00B76B50" w:rsidP="00B76B50">
      <w:pPr>
        <w:spacing w:line="276" w:lineRule="auto"/>
        <w:jc w:val="both"/>
      </w:pPr>
    </w:p>
    <w:p w:rsidR="00B76B50" w:rsidRPr="0093062F" w:rsidRDefault="00B76B50" w:rsidP="00B76B50">
      <w:pPr>
        <w:spacing w:line="276" w:lineRule="auto"/>
        <w:jc w:val="both"/>
        <w:rPr>
          <w:color w:val="C00000"/>
        </w:rPr>
      </w:pPr>
      <w:r w:rsidRPr="0093062F">
        <w:rPr>
          <w:rFonts w:eastAsia="Calibri"/>
          <w:color w:val="C00000"/>
        </w:rPr>
        <w:t>Эльмесов Р.Р</w:t>
      </w:r>
      <w:r w:rsidRPr="0093062F">
        <w:rPr>
          <w:color w:val="C00000"/>
        </w:rPr>
        <w:t>.</w:t>
      </w:r>
    </w:p>
    <w:p w:rsidR="00B76B50" w:rsidRDefault="00B76B50" w:rsidP="00B76B50">
      <w:pPr>
        <w:jc w:val="both"/>
      </w:pPr>
      <w:r>
        <w:t xml:space="preserve">1. </w:t>
      </w:r>
      <w:r w:rsidRPr="00CE5CCE">
        <w:t>Диданов М.Ц.,</w:t>
      </w:r>
      <w:r>
        <w:t xml:space="preserve"> </w:t>
      </w:r>
      <w:r w:rsidRPr="00CE5CCE">
        <w:rPr>
          <w:rFonts w:eastAsia="Calibri"/>
        </w:rPr>
        <w:t>Эльмесов Р.Р</w:t>
      </w:r>
      <w:r>
        <w:t xml:space="preserve">. </w:t>
      </w:r>
      <w:r w:rsidRPr="00CE5CCE">
        <w:rPr>
          <w:rFonts w:eastAsia="Calibri"/>
        </w:rPr>
        <w:t xml:space="preserve"> </w:t>
      </w:r>
      <w:r w:rsidRPr="00B42878">
        <w:rPr>
          <w:rFonts w:eastAsia="Calibri"/>
        </w:rPr>
        <w:t>Диданов А.М.</w:t>
      </w:r>
      <w:r>
        <w:rPr>
          <w:rFonts w:ascii="TimesNewRoman" w:hAnsi="TimesNewRoman" w:cs="TimesNewRoman"/>
          <w:sz w:val="24"/>
          <w:szCs w:val="24"/>
        </w:rPr>
        <w:t xml:space="preserve"> </w:t>
      </w:r>
      <w:r w:rsidRPr="00B42878">
        <w:rPr>
          <w:rFonts w:eastAsia="Calibri"/>
        </w:rPr>
        <w:t>Тлишев А.Б.</w:t>
      </w:r>
      <w:r>
        <w:t xml:space="preserve"> </w:t>
      </w:r>
      <w:r w:rsidRPr="006B0E00">
        <w:rPr>
          <w:rFonts w:eastAsia="Calibri"/>
        </w:rPr>
        <w:t>Исследование процесса формирования макаронных изделий.</w:t>
      </w:r>
      <w:r>
        <w:t xml:space="preserve"> </w:t>
      </w:r>
      <w:r>
        <w:rPr>
          <w:rFonts w:eastAsia="Calibri"/>
        </w:rPr>
        <w:t>Материалы  всероссий</w:t>
      </w:r>
      <w:r>
        <w:t xml:space="preserve">ской </w:t>
      </w:r>
      <w:r>
        <w:rPr>
          <w:rFonts w:eastAsia="Calibri"/>
        </w:rPr>
        <w:t>конференции «Информационные технологии, менеджмент качества, информационная</w:t>
      </w:r>
      <w:r>
        <w:t xml:space="preserve"> </w:t>
      </w:r>
      <w:r>
        <w:rPr>
          <w:rFonts w:eastAsia="Calibri"/>
        </w:rPr>
        <w:t>безопасность» М.,</w:t>
      </w:r>
      <w:r>
        <w:t xml:space="preserve"> </w:t>
      </w:r>
      <w:r>
        <w:rPr>
          <w:rFonts w:eastAsia="Calibri"/>
        </w:rPr>
        <w:t xml:space="preserve"> № 5. Том II, 2015.</w:t>
      </w:r>
      <w:r>
        <w:t xml:space="preserve">, </w:t>
      </w:r>
      <w:r w:rsidRPr="006B0E00">
        <w:rPr>
          <w:rFonts w:eastAsia="Calibri"/>
        </w:rPr>
        <w:t>0,</w:t>
      </w:r>
      <w:r>
        <w:rPr>
          <w:rFonts w:eastAsia="Calibri"/>
        </w:rPr>
        <w:t>3</w:t>
      </w:r>
      <w:r w:rsidRPr="006B0E00">
        <w:rPr>
          <w:rFonts w:eastAsia="Calibri"/>
        </w:rPr>
        <w:t>п.л.</w:t>
      </w:r>
    </w:p>
    <w:p w:rsidR="00105499" w:rsidRDefault="00B76B50" w:rsidP="00B76B50">
      <w:r>
        <w:t xml:space="preserve">2. </w:t>
      </w:r>
      <w:r w:rsidRPr="00CE5CCE">
        <w:t>Диданов М.Ц.,</w:t>
      </w:r>
      <w:r>
        <w:t xml:space="preserve"> </w:t>
      </w:r>
      <w:r w:rsidRPr="00CE5CCE">
        <w:rPr>
          <w:rFonts w:eastAsia="Calibri"/>
        </w:rPr>
        <w:t>Эльмесов Р.Р</w:t>
      </w:r>
      <w:r>
        <w:t xml:space="preserve">. </w:t>
      </w:r>
      <w:r w:rsidRPr="00CE5CCE">
        <w:rPr>
          <w:rFonts w:eastAsia="Calibri"/>
        </w:rPr>
        <w:t xml:space="preserve"> </w:t>
      </w:r>
      <w:r w:rsidRPr="00B42878">
        <w:rPr>
          <w:rFonts w:eastAsia="Calibri"/>
        </w:rPr>
        <w:t>Диданов А.М.</w:t>
      </w:r>
      <w:r>
        <w:rPr>
          <w:rFonts w:ascii="TimesNewRoman" w:hAnsi="TimesNewRoman" w:cs="TimesNewRoman"/>
          <w:sz w:val="24"/>
          <w:szCs w:val="24"/>
        </w:rPr>
        <w:t xml:space="preserve"> </w:t>
      </w:r>
      <w:r w:rsidRPr="00B42878">
        <w:rPr>
          <w:rFonts w:eastAsia="Calibri"/>
        </w:rPr>
        <w:t>Тлишев А.Б.</w:t>
      </w:r>
      <w:r>
        <w:t xml:space="preserve"> </w:t>
      </w:r>
      <w:r>
        <w:rPr>
          <w:bCs/>
        </w:rPr>
        <w:t>Р</w:t>
      </w:r>
      <w:r w:rsidRPr="005E4FE1">
        <w:rPr>
          <w:bCs/>
        </w:rPr>
        <w:t>азработка и исследование малогабаритного пресса для</w:t>
      </w:r>
      <w:r>
        <w:rPr>
          <w:bCs/>
        </w:rPr>
        <w:t xml:space="preserve"> </w:t>
      </w:r>
      <w:r w:rsidRPr="005E4FE1">
        <w:rPr>
          <w:bCs/>
        </w:rPr>
        <w:t>производства макаронных изделий</w:t>
      </w:r>
      <w:r>
        <w:t xml:space="preserve">. </w:t>
      </w:r>
      <w:r>
        <w:rPr>
          <w:rFonts w:eastAsia="Calibri"/>
        </w:rPr>
        <w:t>Журнал ВАК «Проблемы науки и образования», №2, 2015г.</w:t>
      </w:r>
      <w:r w:rsidRPr="003A227B">
        <w:t xml:space="preserve"> </w:t>
      </w:r>
      <w:r w:rsidRPr="006B0E00">
        <w:rPr>
          <w:rFonts w:eastAsia="Calibri"/>
        </w:rPr>
        <w:t>0,</w:t>
      </w:r>
      <w:r>
        <w:rPr>
          <w:rFonts w:eastAsia="Calibri"/>
        </w:rPr>
        <w:t>3</w:t>
      </w:r>
      <w:r w:rsidRPr="006B0E00">
        <w:rPr>
          <w:rFonts w:eastAsia="Calibri"/>
        </w:rPr>
        <w:t>п.л.</w:t>
      </w:r>
      <w:bookmarkStart w:id="0" w:name="_GoBack"/>
      <w:bookmarkEnd w:id="0"/>
    </w:p>
    <w:sectPr w:rsidR="00105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50"/>
    <w:rsid w:val="00000D98"/>
    <w:rsid w:val="00003B6B"/>
    <w:rsid w:val="00005220"/>
    <w:rsid w:val="00011664"/>
    <w:rsid w:val="0001629A"/>
    <w:rsid w:val="0002023B"/>
    <w:rsid w:val="00023CE7"/>
    <w:rsid w:val="000253E7"/>
    <w:rsid w:val="000274CA"/>
    <w:rsid w:val="00031F47"/>
    <w:rsid w:val="00032A3E"/>
    <w:rsid w:val="00032CE8"/>
    <w:rsid w:val="000348C9"/>
    <w:rsid w:val="00037B67"/>
    <w:rsid w:val="0004035F"/>
    <w:rsid w:val="0004147D"/>
    <w:rsid w:val="000416E7"/>
    <w:rsid w:val="0004344B"/>
    <w:rsid w:val="00045CF1"/>
    <w:rsid w:val="0004697B"/>
    <w:rsid w:val="00053C0E"/>
    <w:rsid w:val="0005465C"/>
    <w:rsid w:val="0006283F"/>
    <w:rsid w:val="000635A3"/>
    <w:rsid w:val="00073BB8"/>
    <w:rsid w:val="00081EC6"/>
    <w:rsid w:val="000828FC"/>
    <w:rsid w:val="00084995"/>
    <w:rsid w:val="00087B6F"/>
    <w:rsid w:val="000920BB"/>
    <w:rsid w:val="00094B66"/>
    <w:rsid w:val="000A2E44"/>
    <w:rsid w:val="000B1D86"/>
    <w:rsid w:val="000B3E7F"/>
    <w:rsid w:val="000B3F88"/>
    <w:rsid w:val="000B69FC"/>
    <w:rsid w:val="000C5CAD"/>
    <w:rsid w:val="000D423F"/>
    <w:rsid w:val="000D5042"/>
    <w:rsid w:val="000E1A25"/>
    <w:rsid w:val="000E2636"/>
    <w:rsid w:val="000E316F"/>
    <w:rsid w:val="000E72B7"/>
    <w:rsid w:val="000F3C73"/>
    <w:rsid w:val="000F62DA"/>
    <w:rsid w:val="001006F5"/>
    <w:rsid w:val="00100BCE"/>
    <w:rsid w:val="0010232E"/>
    <w:rsid w:val="00103A2B"/>
    <w:rsid w:val="00105499"/>
    <w:rsid w:val="0010560D"/>
    <w:rsid w:val="00111B40"/>
    <w:rsid w:val="00115AF7"/>
    <w:rsid w:val="001178A7"/>
    <w:rsid w:val="00120A14"/>
    <w:rsid w:val="00120AA9"/>
    <w:rsid w:val="001212A2"/>
    <w:rsid w:val="00125D30"/>
    <w:rsid w:val="0012668D"/>
    <w:rsid w:val="00126C61"/>
    <w:rsid w:val="00126E41"/>
    <w:rsid w:val="00132FB6"/>
    <w:rsid w:val="0013395C"/>
    <w:rsid w:val="00135E74"/>
    <w:rsid w:val="00140810"/>
    <w:rsid w:val="00144774"/>
    <w:rsid w:val="00150AEA"/>
    <w:rsid w:val="00152A31"/>
    <w:rsid w:val="00156A7E"/>
    <w:rsid w:val="001627C8"/>
    <w:rsid w:val="00163728"/>
    <w:rsid w:val="00163D07"/>
    <w:rsid w:val="0016556E"/>
    <w:rsid w:val="00175B31"/>
    <w:rsid w:val="00177E6D"/>
    <w:rsid w:val="0018380B"/>
    <w:rsid w:val="00183A17"/>
    <w:rsid w:val="00183B52"/>
    <w:rsid w:val="00184FD5"/>
    <w:rsid w:val="00190973"/>
    <w:rsid w:val="00192BF8"/>
    <w:rsid w:val="00192F82"/>
    <w:rsid w:val="00194629"/>
    <w:rsid w:val="00197645"/>
    <w:rsid w:val="001A4350"/>
    <w:rsid w:val="001A719B"/>
    <w:rsid w:val="001A7786"/>
    <w:rsid w:val="001B17CA"/>
    <w:rsid w:val="001B35B2"/>
    <w:rsid w:val="001B4225"/>
    <w:rsid w:val="001B6E7C"/>
    <w:rsid w:val="001C111A"/>
    <w:rsid w:val="001C3CED"/>
    <w:rsid w:val="001C5038"/>
    <w:rsid w:val="001C7670"/>
    <w:rsid w:val="001E0E49"/>
    <w:rsid w:val="001E1F47"/>
    <w:rsid w:val="001E2115"/>
    <w:rsid w:val="001E2693"/>
    <w:rsid w:val="001E308F"/>
    <w:rsid w:val="001E5E0B"/>
    <w:rsid w:val="001F3697"/>
    <w:rsid w:val="001F446D"/>
    <w:rsid w:val="001F5A50"/>
    <w:rsid w:val="001F67A3"/>
    <w:rsid w:val="001F6999"/>
    <w:rsid w:val="00200B61"/>
    <w:rsid w:val="00201907"/>
    <w:rsid w:val="002064EE"/>
    <w:rsid w:val="00211369"/>
    <w:rsid w:val="002169CF"/>
    <w:rsid w:val="00221757"/>
    <w:rsid w:val="00221C50"/>
    <w:rsid w:val="00225ED5"/>
    <w:rsid w:val="002262E0"/>
    <w:rsid w:val="00231E19"/>
    <w:rsid w:val="002337C1"/>
    <w:rsid w:val="00237DA7"/>
    <w:rsid w:val="002402DB"/>
    <w:rsid w:val="00240F17"/>
    <w:rsid w:val="00241A5A"/>
    <w:rsid w:val="00241F59"/>
    <w:rsid w:val="0024423E"/>
    <w:rsid w:val="00244ABE"/>
    <w:rsid w:val="0024560A"/>
    <w:rsid w:val="00245FB9"/>
    <w:rsid w:val="002522B0"/>
    <w:rsid w:val="002526C9"/>
    <w:rsid w:val="00252ED9"/>
    <w:rsid w:val="00253101"/>
    <w:rsid w:val="002540C9"/>
    <w:rsid w:val="00260744"/>
    <w:rsid w:val="00261EDA"/>
    <w:rsid w:val="00262C5D"/>
    <w:rsid w:val="002636BC"/>
    <w:rsid w:val="0026396A"/>
    <w:rsid w:val="00265B3B"/>
    <w:rsid w:val="00267252"/>
    <w:rsid w:val="002678C6"/>
    <w:rsid w:val="00272A91"/>
    <w:rsid w:val="0027659A"/>
    <w:rsid w:val="00282795"/>
    <w:rsid w:val="002847C3"/>
    <w:rsid w:val="0028773F"/>
    <w:rsid w:val="0029356D"/>
    <w:rsid w:val="002937AB"/>
    <w:rsid w:val="0029621F"/>
    <w:rsid w:val="002972D0"/>
    <w:rsid w:val="002A5C0B"/>
    <w:rsid w:val="002A7A90"/>
    <w:rsid w:val="002B24EA"/>
    <w:rsid w:val="002C03EE"/>
    <w:rsid w:val="002C171D"/>
    <w:rsid w:val="002C5CAB"/>
    <w:rsid w:val="002C65E0"/>
    <w:rsid w:val="002D5726"/>
    <w:rsid w:val="002D5B35"/>
    <w:rsid w:val="002D6D44"/>
    <w:rsid w:val="002D6FAF"/>
    <w:rsid w:val="002E338B"/>
    <w:rsid w:val="002E6369"/>
    <w:rsid w:val="002E7816"/>
    <w:rsid w:val="002E7ABC"/>
    <w:rsid w:val="002F05A5"/>
    <w:rsid w:val="002F0EB6"/>
    <w:rsid w:val="002F154F"/>
    <w:rsid w:val="002F1BCC"/>
    <w:rsid w:val="002F1E43"/>
    <w:rsid w:val="002F69CC"/>
    <w:rsid w:val="00302B45"/>
    <w:rsid w:val="00303DB8"/>
    <w:rsid w:val="00303E62"/>
    <w:rsid w:val="00312DD4"/>
    <w:rsid w:val="0031675C"/>
    <w:rsid w:val="00324E76"/>
    <w:rsid w:val="003263AC"/>
    <w:rsid w:val="003325F5"/>
    <w:rsid w:val="00332BF5"/>
    <w:rsid w:val="0033315C"/>
    <w:rsid w:val="0033589C"/>
    <w:rsid w:val="00342087"/>
    <w:rsid w:val="00345411"/>
    <w:rsid w:val="00346134"/>
    <w:rsid w:val="00347170"/>
    <w:rsid w:val="00347D3D"/>
    <w:rsid w:val="00351C8B"/>
    <w:rsid w:val="00351E47"/>
    <w:rsid w:val="00354780"/>
    <w:rsid w:val="00364554"/>
    <w:rsid w:val="00366EF5"/>
    <w:rsid w:val="00370658"/>
    <w:rsid w:val="00381696"/>
    <w:rsid w:val="00381B08"/>
    <w:rsid w:val="003842E0"/>
    <w:rsid w:val="00384D48"/>
    <w:rsid w:val="003852F6"/>
    <w:rsid w:val="003870C2"/>
    <w:rsid w:val="00390831"/>
    <w:rsid w:val="0039103E"/>
    <w:rsid w:val="00397BD0"/>
    <w:rsid w:val="003A0862"/>
    <w:rsid w:val="003A2C62"/>
    <w:rsid w:val="003A56E9"/>
    <w:rsid w:val="003C03B8"/>
    <w:rsid w:val="003C1C22"/>
    <w:rsid w:val="003C283F"/>
    <w:rsid w:val="003C35D0"/>
    <w:rsid w:val="003C49AF"/>
    <w:rsid w:val="003C4C0B"/>
    <w:rsid w:val="003C5400"/>
    <w:rsid w:val="003C5F4C"/>
    <w:rsid w:val="003D4CBC"/>
    <w:rsid w:val="003D5176"/>
    <w:rsid w:val="003D5C1A"/>
    <w:rsid w:val="003D71BD"/>
    <w:rsid w:val="003D7809"/>
    <w:rsid w:val="003D7E72"/>
    <w:rsid w:val="003E1592"/>
    <w:rsid w:val="003F422B"/>
    <w:rsid w:val="003F4808"/>
    <w:rsid w:val="003F6213"/>
    <w:rsid w:val="0040295E"/>
    <w:rsid w:val="00403F39"/>
    <w:rsid w:val="00405D44"/>
    <w:rsid w:val="004122AD"/>
    <w:rsid w:val="0041291A"/>
    <w:rsid w:val="0041482A"/>
    <w:rsid w:val="004150FA"/>
    <w:rsid w:val="00415179"/>
    <w:rsid w:val="004152DE"/>
    <w:rsid w:val="004328C4"/>
    <w:rsid w:val="00442CA7"/>
    <w:rsid w:val="004451AE"/>
    <w:rsid w:val="00445C52"/>
    <w:rsid w:val="00447F30"/>
    <w:rsid w:val="004519C5"/>
    <w:rsid w:val="00453EEA"/>
    <w:rsid w:val="00454714"/>
    <w:rsid w:val="0045795A"/>
    <w:rsid w:val="00467080"/>
    <w:rsid w:val="00472BBB"/>
    <w:rsid w:val="0047372F"/>
    <w:rsid w:val="004751CE"/>
    <w:rsid w:val="004756EF"/>
    <w:rsid w:val="00475D45"/>
    <w:rsid w:val="00477132"/>
    <w:rsid w:val="00481EC1"/>
    <w:rsid w:val="00483805"/>
    <w:rsid w:val="00483B22"/>
    <w:rsid w:val="00486B21"/>
    <w:rsid w:val="00490836"/>
    <w:rsid w:val="0049097D"/>
    <w:rsid w:val="00493B47"/>
    <w:rsid w:val="004960E1"/>
    <w:rsid w:val="00496325"/>
    <w:rsid w:val="004A232B"/>
    <w:rsid w:val="004A4075"/>
    <w:rsid w:val="004A594A"/>
    <w:rsid w:val="004A71A8"/>
    <w:rsid w:val="004B0038"/>
    <w:rsid w:val="004B02D0"/>
    <w:rsid w:val="004B1C1C"/>
    <w:rsid w:val="004B3DFB"/>
    <w:rsid w:val="004B479A"/>
    <w:rsid w:val="004B52F7"/>
    <w:rsid w:val="004B64E0"/>
    <w:rsid w:val="004C011D"/>
    <w:rsid w:val="004C1486"/>
    <w:rsid w:val="004C1D6E"/>
    <w:rsid w:val="004D24AA"/>
    <w:rsid w:val="004E0675"/>
    <w:rsid w:val="004E440F"/>
    <w:rsid w:val="004E72F8"/>
    <w:rsid w:val="004F1A39"/>
    <w:rsid w:val="004F52E0"/>
    <w:rsid w:val="005029EE"/>
    <w:rsid w:val="0051074C"/>
    <w:rsid w:val="00521608"/>
    <w:rsid w:val="0052386B"/>
    <w:rsid w:val="00527EA3"/>
    <w:rsid w:val="00531319"/>
    <w:rsid w:val="005447D7"/>
    <w:rsid w:val="00544CBB"/>
    <w:rsid w:val="00545EFD"/>
    <w:rsid w:val="00546697"/>
    <w:rsid w:val="00553E2B"/>
    <w:rsid w:val="0055450B"/>
    <w:rsid w:val="005559D7"/>
    <w:rsid w:val="00563797"/>
    <w:rsid w:val="00564B2F"/>
    <w:rsid w:val="005657DE"/>
    <w:rsid w:val="005762AA"/>
    <w:rsid w:val="00581208"/>
    <w:rsid w:val="005841F8"/>
    <w:rsid w:val="005859CC"/>
    <w:rsid w:val="00586979"/>
    <w:rsid w:val="0058711E"/>
    <w:rsid w:val="0059138D"/>
    <w:rsid w:val="00593510"/>
    <w:rsid w:val="00595182"/>
    <w:rsid w:val="00595E04"/>
    <w:rsid w:val="00597A1B"/>
    <w:rsid w:val="005A3081"/>
    <w:rsid w:val="005B0630"/>
    <w:rsid w:val="005B0DE2"/>
    <w:rsid w:val="005B3911"/>
    <w:rsid w:val="005C0091"/>
    <w:rsid w:val="005C01EE"/>
    <w:rsid w:val="005C4736"/>
    <w:rsid w:val="005C5795"/>
    <w:rsid w:val="005C6C76"/>
    <w:rsid w:val="005D15CF"/>
    <w:rsid w:val="005D1C97"/>
    <w:rsid w:val="005D3607"/>
    <w:rsid w:val="005E69F8"/>
    <w:rsid w:val="005E6C02"/>
    <w:rsid w:val="005E7EE0"/>
    <w:rsid w:val="005F35BC"/>
    <w:rsid w:val="005F5B70"/>
    <w:rsid w:val="00604244"/>
    <w:rsid w:val="00604EC3"/>
    <w:rsid w:val="006063A2"/>
    <w:rsid w:val="00616CEB"/>
    <w:rsid w:val="00617A17"/>
    <w:rsid w:val="00620317"/>
    <w:rsid w:val="0062066D"/>
    <w:rsid w:val="00622C97"/>
    <w:rsid w:val="00624606"/>
    <w:rsid w:val="0062598C"/>
    <w:rsid w:val="0062770C"/>
    <w:rsid w:val="006317B3"/>
    <w:rsid w:val="00634BBE"/>
    <w:rsid w:val="00634FBA"/>
    <w:rsid w:val="00635FFF"/>
    <w:rsid w:val="006373A7"/>
    <w:rsid w:val="0065335D"/>
    <w:rsid w:val="00654699"/>
    <w:rsid w:val="006627DE"/>
    <w:rsid w:val="006721CB"/>
    <w:rsid w:val="00673B30"/>
    <w:rsid w:val="00674BEC"/>
    <w:rsid w:val="00685B4D"/>
    <w:rsid w:val="00686458"/>
    <w:rsid w:val="006A0A92"/>
    <w:rsid w:val="006A175C"/>
    <w:rsid w:val="006A28D9"/>
    <w:rsid w:val="006A5F6B"/>
    <w:rsid w:val="006B1F47"/>
    <w:rsid w:val="006B3759"/>
    <w:rsid w:val="006B392B"/>
    <w:rsid w:val="006B70A4"/>
    <w:rsid w:val="006C0613"/>
    <w:rsid w:val="006C1B0C"/>
    <w:rsid w:val="006C22D1"/>
    <w:rsid w:val="006C2E80"/>
    <w:rsid w:val="006C466B"/>
    <w:rsid w:val="006C5F08"/>
    <w:rsid w:val="006C6F84"/>
    <w:rsid w:val="006D1AA7"/>
    <w:rsid w:val="006D2831"/>
    <w:rsid w:val="006D28BA"/>
    <w:rsid w:val="006D33C0"/>
    <w:rsid w:val="006E6471"/>
    <w:rsid w:val="006E66C9"/>
    <w:rsid w:val="006E7F15"/>
    <w:rsid w:val="006F3421"/>
    <w:rsid w:val="006F3C28"/>
    <w:rsid w:val="007003AC"/>
    <w:rsid w:val="00700CF5"/>
    <w:rsid w:val="00701E5B"/>
    <w:rsid w:val="00703427"/>
    <w:rsid w:val="007041C1"/>
    <w:rsid w:val="00705B4C"/>
    <w:rsid w:val="00712E5B"/>
    <w:rsid w:val="0071455D"/>
    <w:rsid w:val="00726E42"/>
    <w:rsid w:val="0074018F"/>
    <w:rsid w:val="00743709"/>
    <w:rsid w:val="007465D7"/>
    <w:rsid w:val="00747356"/>
    <w:rsid w:val="00747B04"/>
    <w:rsid w:val="00751EB2"/>
    <w:rsid w:val="007540F3"/>
    <w:rsid w:val="007630FE"/>
    <w:rsid w:val="007643BD"/>
    <w:rsid w:val="00766D11"/>
    <w:rsid w:val="007677FD"/>
    <w:rsid w:val="00770DE4"/>
    <w:rsid w:val="00771259"/>
    <w:rsid w:val="007776BD"/>
    <w:rsid w:val="00791562"/>
    <w:rsid w:val="00791679"/>
    <w:rsid w:val="00793809"/>
    <w:rsid w:val="0079501F"/>
    <w:rsid w:val="007A374C"/>
    <w:rsid w:val="007A7602"/>
    <w:rsid w:val="007A7FD6"/>
    <w:rsid w:val="007B283C"/>
    <w:rsid w:val="007B2EA2"/>
    <w:rsid w:val="007B3145"/>
    <w:rsid w:val="007B366C"/>
    <w:rsid w:val="007B76F6"/>
    <w:rsid w:val="007C080D"/>
    <w:rsid w:val="007C2550"/>
    <w:rsid w:val="007C39FD"/>
    <w:rsid w:val="007C72E5"/>
    <w:rsid w:val="007D1645"/>
    <w:rsid w:val="007D3D6F"/>
    <w:rsid w:val="007D4B68"/>
    <w:rsid w:val="007D7B54"/>
    <w:rsid w:val="007E0402"/>
    <w:rsid w:val="007E1BC3"/>
    <w:rsid w:val="007E3465"/>
    <w:rsid w:val="007E3D93"/>
    <w:rsid w:val="007E6E4F"/>
    <w:rsid w:val="007F0175"/>
    <w:rsid w:val="007F0247"/>
    <w:rsid w:val="007F2662"/>
    <w:rsid w:val="007F2757"/>
    <w:rsid w:val="007F50D0"/>
    <w:rsid w:val="008012AC"/>
    <w:rsid w:val="0080501F"/>
    <w:rsid w:val="00811D73"/>
    <w:rsid w:val="00811DEA"/>
    <w:rsid w:val="0081364F"/>
    <w:rsid w:val="00813D91"/>
    <w:rsid w:val="00816620"/>
    <w:rsid w:val="0081715B"/>
    <w:rsid w:val="00821957"/>
    <w:rsid w:val="00823FBD"/>
    <w:rsid w:val="00825A1B"/>
    <w:rsid w:val="00826EBB"/>
    <w:rsid w:val="008276ED"/>
    <w:rsid w:val="00836512"/>
    <w:rsid w:val="0084066A"/>
    <w:rsid w:val="008528F2"/>
    <w:rsid w:val="00866920"/>
    <w:rsid w:val="00870A21"/>
    <w:rsid w:val="008819EE"/>
    <w:rsid w:val="0088334A"/>
    <w:rsid w:val="0088394C"/>
    <w:rsid w:val="0088505B"/>
    <w:rsid w:val="008910DB"/>
    <w:rsid w:val="008934E9"/>
    <w:rsid w:val="0089356B"/>
    <w:rsid w:val="00894A06"/>
    <w:rsid w:val="00895E7B"/>
    <w:rsid w:val="00896C15"/>
    <w:rsid w:val="008A2B8A"/>
    <w:rsid w:val="008A6A8E"/>
    <w:rsid w:val="008B76AE"/>
    <w:rsid w:val="008C14B9"/>
    <w:rsid w:val="008C52B0"/>
    <w:rsid w:val="008C6C06"/>
    <w:rsid w:val="008D06EC"/>
    <w:rsid w:val="008D2A59"/>
    <w:rsid w:val="008D31C0"/>
    <w:rsid w:val="008D5F59"/>
    <w:rsid w:val="008E06E9"/>
    <w:rsid w:val="008E5DA8"/>
    <w:rsid w:val="008F5F5F"/>
    <w:rsid w:val="008F66E8"/>
    <w:rsid w:val="008F67AC"/>
    <w:rsid w:val="009026B0"/>
    <w:rsid w:val="00907DE5"/>
    <w:rsid w:val="009115D6"/>
    <w:rsid w:val="00912D65"/>
    <w:rsid w:val="00914E03"/>
    <w:rsid w:val="00916A66"/>
    <w:rsid w:val="00921220"/>
    <w:rsid w:val="00922729"/>
    <w:rsid w:val="009229E4"/>
    <w:rsid w:val="00927482"/>
    <w:rsid w:val="00927C16"/>
    <w:rsid w:val="00931208"/>
    <w:rsid w:val="0093151A"/>
    <w:rsid w:val="0093372C"/>
    <w:rsid w:val="00944B01"/>
    <w:rsid w:val="009465FF"/>
    <w:rsid w:val="0095133B"/>
    <w:rsid w:val="00952450"/>
    <w:rsid w:val="00952BE5"/>
    <w:rsid w:val="00953775"/>
    <w:rsid w:val="00961882"/>
    <w:rsid w:val="00966270"/>
    <w:rsid w:val="00970A8F"/>
    <w:rsid w:val="00971722"/>
    <w:rsid w:val="00976384"/>
    <w:rsid w:val="009765CC"/>
    <w:rsid w:val="0098097E"/>
    <w:rsid w:val="0098127A"/>
    <w:rsid w:val="00983B6D"/>
    <w:rsid w:val="0098661B"/>
    <w:rsid w:val="00991038"/>
    <w:rsid w:val="009A31DF"/>
    <w:rsid w:val="009A4DCA"/>
    <w:rsid w:val="009A5443"/>
    <w:rsid w:val="009B0057"/>
    <w:rsid w:val="009B1920"/>
    <w:rsid w:val="009B25BB"/>
    <w:rsid w:val="009B36F1"/>
    <w:rsid w:val="009B419A"/>
    <w:rsid w:val="009B523B"/>
    <w:rsid w:val="009B5A43"/>
    <w:rsid w:val="009C470D"/>
    <w:rsid w:val="009C61F3"/>
    <w:rsid w:val="009D0A60"/>
    <w:rsid w:val="009D3288"/>
    <w:rsid w:val="009D4D37"/>
    <w:rsid w:val="009D5755"/>
    <w:rsid w:val="009E014E"/>
    <w:rsid w:val="009E18EA"/>
    <w:rsid w:val="009E434D"/>
    <w:rsid w:val="009E4575"/>
    <w:rsid w:val="009E64DA"/>
    <w:rsid w:val="009F18DE"/>
    <w:rsid w:val="009F6B7B"/>
    <w:rsid w:val="009F7E02"/>
    <w:rsid w:val="00A01040"/>
    <w:rsid w:val="00A01FC2"/>
    <w:rsid w:val="00A0588E"/>
    <w:rsid w:val="00A06515"/>
    <w:rsid w:val="00A12434"/>
    <w:rsid w:val="00A132D0"/>
    <w:rsid w:val="00A1581D"/>
    <w:rsid w:val="00A221BF"/>
    <w:rsid w:val="00A24EBE"/>
    <w:rsid w:val="00A25BC7"/>
    <w:rsid w:val="00A25C34"/>
    <w:rsid w:val="00A3108E"/>
    <w:rsid w:val="00A31F3C"/>
    <w:rsid w:val="00A36571"/>
    <w:rsid w:val="00A42EDB"/>
    <w:rsid w:val="00A46E9A"/>
    <w:rsid w:val="00A55DAB"/>
    <w:rsid w:val="00A6797A"/>
    <w:rsid w:val="00A81351"/>
    <w:rsid w:val="00A81C0A"/>
    <w:rsid w:val="00A85A14"/>
    <w:rsid w:val="00A92847"/>
    <w:rsid w:val="00A92DD4"/>
    <w:rsid w:val="00A94E9A"/>
    <w:rsid w:val="00A96482"/>
    <w:rsid w:val="00AB0AFE"/>
    <w:rsid w:val="00AB44B6"/>
    <w:rsid w:val="00AB4C08"/>
    <w:rsid w:val="00AB4E77"/>
    <w:rsid w:val="00AB61CE"/>
    <w:rsid w:val="00AC07DB"/>
    <w:rsid w:val="00AC1F18"/>
    <w:rsid w:val="00AC72D9"/>
    <w:rsid w:val="00AD03DE"/>
    <w:rsid w:val="00AD30ED"/>
    <w:rsid w:val="00AD376E"/>
    <w:rsid w:val="00AD4A29"/>
    <w:rsid w:val="00AE03E4"/>
    <w:rsid w:val="00AE0F39"/>
    <w:rsid w:val="00AE17E7"/>
    <w:rsid w:val="00AE5538"/>
    <w:rsid w:val="00AF4BAA"/>
    <w:rsid w:val="00AF55A6"/>
    <w:rsid w:val="00AF7F13"/>
    <w:rsid w:val="00B00F1A"/>
    <w:rsid w:val="00B0304B"/>
    <w:rsid w:val="00B05C4F"/>
    <w:rsid w:val="00B067D5"/>
    <w:rsid w:val="00B07C4E"/>
    <w:rsid w:val="00B1045A"/>
    <w:rsid w:val="00B108DB"/>
    <w:rsid w:val="00B10FF0"/>
    <w:rsid w:val="00B133F4"/>
    <w:rsid w:val="00B23D99"/>
    <w:rsid w:val="00B318EE"/>
    <w:rsid w:val="00B31F44"/>
    <w:rsid w:val="00B32209"/>
    <w:rsid w:val="00B32E5A"/>
    <w:rsid w:val="00B34E37"/>
    <w:rsid w:val="00B34FF5"/>
    <w:rsid w:val="00B3545C"/>
    <w:rsid w:val="00B41BF8"/>
    <w:rsid w:val="00B45E42"/>
    <w:rsid w:val="00B53CF3"/>
    <w:rsid w:val="00B6107E"/>
    <w:rsid w:val="00B61903"/>
    <w:rsid w:val="00B71C84"/>
    <w:rsid w:val="00B722D5"/>
    <w:rsid w:val="00B7393E"/>
    <w:rsid w:val="00B744E9"/>
    <w:rsid w:val="00B75FEC"/>
    <w:rsid w:val="00B76B50"/>
    <w:rsid w:val="00B84744"/>
    <w:rsid w:val="00B85F60"/>
    <w:rsid w:val="00B90B47"/>
    <w:rsid w:val="00B930D8"/>
    <w:rsid w:val="00B94B0D"/>
    <w:rsid w:val="00B970BE"/>
    <w:rsid w:val="00BA036A"/>
    <w:rsid w:val="00BA0B11"/>
    <w:rsid w:val="00BA29C7"/>
    <w:rsid w:val="00BA33F6"/>
    <w:rsid w:val="00BA4B25"/>
    <w:rsid w:val="00BA7AB9"/>
    <w:rsid w:val="00BA7DE6"/>
    <w:rsid w:val="00BB36B3"/>
    <w:rsid w:val="00BB5998"/>
    <w:rsid w:val="00BB6BD7"/>
    <w:rsid w:val="00BC136E"/>
    <w:rsid w:val="00BC20C3"/>
    <w:rsid w:val="00BC4A26"/>
    <w:rsid w:val="00BC648C"/>
    <w:rsid w:val="00BC76D9"/>
    <w:rsid w:val="00BD1FF7"/>
    <w:rsid w:val="00BD2DB9"/>
    <w:rsid w:val="00BD6CC5"/>
    <w:rsid w:val="00BD7C90"/>
    <w:rsid w:val="00BD7DB7"/>
    <w:rsid w:val="00BE0EDC"/>
    <w:rsid w:val="00BE63E4"/>
    <w:rsid w:val="00BE6957"/>
    <w:rsid w:val="00BF0914"/>
    <w:rsid w:val="00BF1210"/>
    <w:rsid w:val="00BF15EE"/>
    <w:rsid w:val="00BF5486"/>
    <w:rsid w:val="00C0186E"/>
    <w:rsid w:val="00C0531F"/>
    <w:rsid w:val="00C1011B"/>
    <w:rsid w:val="00C132F0"/>
    <w:rsid w:val="00C15744"/>
    <w:rsid w:val="00C2543A"/>
    <w:rsid w:val="00C2639B"/>
    <w:rsid w:val="00C30BBD"/>
    <w:rsid w:val="00C366AE"/>
    <w:rsid w:val="00C37D92"/>
    <w:rsid w:val="00C45009"/>
    <w:rsid w:val="00C4654D"/>
    <w:rsid w:val="00C51CD9"/>
    <w:rsid w:val="00C5236A"/>
    <w:rsid w:val="00C52DC7"/>
    <w:rsid w:val="00C53C30"/>
    <w:rsid w:val="00C57170"/>
    <w:rsid w:val="00C573D2"/>
    <w:rsid w:val="00C635AF"/>
    <w:rsid w:val="00C63C59"/>
    <w:rsid w:val="00C649C6"/>
    <w:rsid w:val="00C64C0F"/>
    <w:rsid w:val="00C64D44"/>
    <w:rsid w:val="00C71527"/>
    <w:rsid w:val="00C8384B"/>
    <w:rsid w:val="00C85347"/>
    <w:rsid w:val="00C86A7B"/>
    <w:rsid w:val="00C972B1"/>
    <w:rsid w:val="00CA063A"/>
    <w:rsid w:val="00CB134D"/>
    <w:rsid w:val="00CB1501"/>
    <w:rsid w:val="00CB3112"/>
    <w:rsid w:val="00CB3AA0"/>
    <w:rsid w:val="00CB73DB"/>
    <w:rsid w:val="00CC08AA"/>
    <w:rsid w:val="00CC4A49"/>
    <w:rsid w:val="00CC61B3"/>
    <w:rsid w:val="00CC7635"/>
    <w:rsid w:val="00CD0AD8"/>
    <w:rsid w:val="00CD3CB1"/>
    <w:rsid w:val="00CD58D1"/>
    <w:rsid w:val="00CD7981"/>
    <w:rsid w:val="00CE1B13"/>
    <w:rsid w:val="00CE4C2C"/>
    <w:rsid w:val="00CE66BA"/>
    <w:rsid w:val="00CF0FB6"/>
    <w:rsid w:val="00D01379"/>
    <w:rsid w:val="00D03D1F"/>
    <w:rsid w:val="00D04599"/>
    <w:rsid w:val="00D049CE"/>
    <w:rsid w:val="00D05D8C"/>
    <w:rsid w:val="00D112A4"/>
    <w:rsid w:val="00D13811"/>
    <w:rsid w:val="00D1488D"/>
    <w:rsid w:val="00D16E79"/>
    <w:rsid w:val="00D21A78"/>
    <w:rsid w:val="00D245C4"/>
    <w:rsid w:val="00D25E12"/>
    <w:rsid w:val="00D30FF2"/>
    <w:rsid w:val="00D3129A"/>
    <w:rsid w:val="00D31A78"/>
    <w:rsid w:val="00D32892"/>
    <w:rsid w:val="00D334FD"/>
    <w:rsid w:val="00D34090"/>
    <w:rsid w:val="00D34DE8"/>
    <w:rsid w:val="00D42BA0"/>
    <w:rsid w:val="00D43096"/>
    <w:rsid w:val="00D456DD"/>
    <w:rsid w:val="00D457BC"/>
    <w:rsid w:val="00D45810"/>
    <w:rsid w:val="00D465A0"/>
    <w:rsid w:val="00D47868"/>
    <w:rsid w:val="00D54931"/>
    <w:rsid w:val="00D62B9D"/>
    <w:rsid w:val="00D66694"/>
    <w:rsid w:val="00D70A85"/>
    <w:rsid w:val="00D73490"/>
    <w:rsid w:val="00D756A6"/>
    <w:rsid w:val="00D75C15"/>
    <w:rsid w:val="00D76688"/>
    <w:rsid w:val="00D83A6D"/>
    <w:rsid w:val="00D84514"/>
    <w:rsid w:val="00D84FDC"/>
    <w:rsid w:val="00D87FAD"/>
    <w:rsid w:val="00D92256"/>
    <w:rsid w:val="00D94012"/>
    <w:rsid w:val="00D95047"/>
    <w:rsid w:val="00DA0425"/>
    <w:rsid w:val="00DA1F1F"/>
    <w:rsid w:val="00DA5C77"/>
    <w:rsid w:val="00DA6770"/>
    <w:rsid w:val="00DB086C"/>
    <w:rsid w:val="00DB20BA"/>
    <w:rsid w:val="00DB24A5"/>
    <w:rsid w:val="00DB2558"/>
    <w:rsid w:val="00DB415F"/>
    <w:rsid w:val="00DB440D"/>
    <w:rsid w:val="00DB6A82"/>
    <w:rsid w:val="00DC1314"/>
    <w:rsid w:val="00DC1F1B"/>
    <w:rsid w:val="00DC40A6"/>
    <w:rsid w:val="00DD5770"/>
    <w:rsid w:val="00DD741B"/>
    <w:rsid w:val="00DD7D90"/>
    <w:rsid w:val="00DE05AA"/>
    <w:rsid w:val="00DE11E1"/>
    <w:rsid w:val="00DE441D"/>
    <w:rsid w:val="00DE4B1A"/>
    <w:rsid w:val="00DF01BE"/>
    <w:rsid w:val="00DF19B1"/>
    <w:rsid w:val="00DF2FB1"/>
    <w:rsid w:val="00E03542"/>
    <w:rsid w:val="00E05F87"/>
    <w:rsid w:val="00E10514"/>
    <w:rsid w:val="00E119B2"/>
    <w:rsid w:val="00E178F0"/>
    <w:rsid w:val="00E21036"/>
    <w:rsid w:val="00E260AF"/>
    <w:rsid w:val="00E30DE8"/>
    <w:rsid w:val="00E32CAE"/>
    <w:rsid w:val="00E33DA9"/>
    <w:rsid w:val="00E357DC"/>
    <w:rsid w:val="00E40913"/>
    <w:rsid w:val="00E4149E"/>
    <w:rsid w:val="00E44524"/>
    <w:rsid w:val="00E4605A"/>
    <w:rsid w:val="00E47666"/>
    <w:rsid w:val="00E56953"/>
    <w:rsid w:val="00E6242B"/>
    <w:rsid w:val="00E66801"/>
    <w:rsid w:val="00E66A96"/>
    <w:rsid w:val="00E726CB"/>
    <w:rsid w:val="00E73957"/>
    <w:rsid w:val="00E74E99"/>
    <w:rsid w:val="00E778B0"/>
    <w:rsid w:val="00E8022D"/>
    <w:rsid w:val="00E8137C"/>
    <w:rsid w:val="00E82D72"/>
    <w:rsid w:val="00E94766"/>
    <w:rsid w:val="00E94A5F"/>
    <w:rsid w:val="00EA08F2"/>
    <w:rsid w:val="00EA2E30"/>
    <w:rsid w:val="00EA5AC1"/>
    <w:rsid w:val="00EA628F"/>
    <w:rsid w:val="00EB1C7B"/>
    <w:rsid w:val="00EB494C"/>
    <w:rsid w:val="00EB4AE6"/>
    <w:rsid w:val="00EC063B"/>
    <w:rsid w:val="00EC106F"/>
    <w:rsid w:val="00EC138F"/>
    <w:rsid w:val="00EC4AE7"/>
    <w:rsid w:val="00EC6099"/>
    <w:rsid w:val="00EC7FEE"/>
    <w:rsid w:val="00EE2CF8"/>
    <w:rsid w:val="00EE41A7"/>
    <w:rsid w:val="00EE453D"/>
    <w:rsid w:val="00EE4D79"/>
    <w:rsid w:val="00EE7E6D"/>
    <w:rsid w:val="00EF0900"/>
    <w:rsid w:val="00EF529D"/>
    <w:rsid w:val="00EF5BFB"/>
    <w:rsid w:val="00EF6B89"/>
    <w:rsid w:val="00EF7DA0"/>
    <w:rsid w:val="00F07027"/>
    <w:rsid w:val="00F11598"/>
    <w:rsid w:val="00F13E71"/>
    <w:rsid w:val="00F15AAB"/>
    <w:rsid w:val="00F15FA4"/>
    <w:rsid w:val="00F1795E"/>
    <w:rsid w:val="00F2008E"/>
    <w:rsid w:val="00F20555"/>
    <w:rsid w:val="00F221AD"/>
    <w:rsid w:val="00F224A7"/>
    <w:rsid w:val="00F30D5B"/>
    <w:rsid w:val="00F3594F"/>
    <w:rsid w:val="00F528DA"/>
    <w:rsid w:val="00F53FD9"/>
    <w:rsid w:val="00F54F49"/>
    <w:rsid w:val="00F5584C"/>
    <w:rsid w:val="00F60C3F"/>
    <w:rsid w:val="00F616C6"/>
    <w:rsid w:val="00F6465E"/>
    <w:rsid w:val="00F647EA"/>
    <w:rsid w:val="00F65E92"/>
    <w:rsid w:val="00F70170"/>
    <w:rsid w:val="00F71F95"/>
    <w:rsid w:val="00F802FB"/>
    <w:rsid w:val="00F80EC0"/>
    <w:rsid w:val="00F85011"/>
    <w:rsid w:val="00F86E50"/>
    <w:rsid w:val="00F92627"/>
    <w:rsid w:val="00F95D94"/>
    <w:rsid w:val="00FA0A29"/>
    <w:rsid w:val="00FA53C3"/>
    <w:rsid w:val="00FA62A4"/>
    <w:rsid w:val="00FA66FA"/>
    <w:rsid w:val="00FA6E68"/>
    <w:rsid w:val="00FA7B5C"/>
    <w:rsid w:val="00FB130E"/>
    <w:rsid w:val="00FB2698"/>
    <w:rsid w:val="00FB2E49"/>
    <w:rsid w:val="00FB4993"/>
    <w:rsid w:val="00FB4D5D"/>
    <w:rsid w:val="00FC3566"/>
    <w:rsid w:val="00FC3F8B"/>
    <w:rsid w:val="00FC4B34"/>
    <w:rsid w:val="00FD0A3F"/>
    <w:rsid w:val="00FD2D75"/>
    <w:rsid w:val="00FD4AB8"/>
    <w:rsid w:val="00FD5365"/>
    <w:rsid w:val="00FD5D73"/>
    <w:rsid w:val="00FD74EC"/>
    <w:rsid w:val="00FE2559"/>
    <w:rsid w:val="00FE5533"/>
    <w:rsid w:val="00FE7E62"/>
    <w:rsid w:val="00FE7F3B"/>
    <w:rsid w:val="00FF097D"/>
    <w:rsid w:val="00FF2D2D"/>
    <w:rsid w:val="00FF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50"/>
    <w:pPr>
      <w:spacing w:after="0" w:line="360" w:lineRule="auto"/>
      <w:ind w:firstLine="567"/>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B50"/>
    <w:pPr>
      <w:spacing w:before="100" w:beforeAutospacing="1" w:after="100" w:afterAutospacing="1" w:line="240" w:lineRule="auto"/>
      <w:ind w:firstLine="0"/>
    </w:pPr>
    <w:rPr>
      <w:rFonts w:eastAsia="Times New Roman"/>
      <w:sz w:val="24"/>
      <w:szCs w:val="24"/>
      <w:lang w:eastAsia="ru-RU"/>
    </w:rPr>
  </w:style>
  <w:style w:type="paragraph" w:styleId="a4">
    <w:name w:val="Body Text"/>
    <w:basedOn w:val="a"/>
    <w:link w:val="a5"/>
    <w:semiHidden/>
    <w:unhideWhenUsed/>
    <w:rsid w:val="00B76B50"/>
    <w:pPr>
      <w:spacing w:line="240" w:lineRule="auto"/>
      <w:ind w:firstLine="0"/>
    </w:pPr>
    <w:rPr>
      <w:rFonts w:eastAsia="Times New Roman"/>
      <w:szCs w:val="20"/>
      <w:lang w:eastAsia="ru-RU"/>
    </w:rPr>
  </w:style>
  <w:style w:type="character" w:customStyle="1" w:styleId="a5">
    <w:name w:val="Основной текст Знак"/>
    <w:basedOn w:val="a0"/>
    <w:link w:val="a4"/>
    <w:semiHidden/>
    <w:rsid w:val="00B76B50"/>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50"/>
    <w:pPr>
      <w:spacing w:after="0" w:line="360" w:lineRule="auto"/>
      <w:ind w:firstLine="567"/>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B50"/>
    <w:pPr>
      <w:spacing w:before="100" w:beforeAutospacing="1" w:after="100" w:afterAutospacing="1" w:line="240" w:lineRule="auto"/>
      <w:ind w:firstLine="0"/>
    </w:pPr>
    <w:rPr>
      <w:rFonts w:eastAsia="Times New Roman"/>
      <w:sz w:val="24"/>
      <w:szCs w:val="24"/>
      <w:lang w:eastAsia="ru-RU"/>
    </w:rPr>
  </w:style>
  <w:style w:type="paragraph" w:styleId="a4">
    <w:name w:val="Body Text"/>
    <w:basedOn w:val="a"/>
    <w:link w:val="a5"/>
    <w:semiHidden/>
    <w:unhideWhenUsed/>
    <w:rsid w:val="00B76B50"/>
    <w:pPr>
      <w:spacing w:line="240" w:lineRule="auto"/>
      <w:ind w:firstLine="0"/>
    </w:pPr>
    <w:rPr>
      <w:rFonts w:eastAsia="Times New Roman"/>
      <w:szCs w:val="20"/>
      <w:lang w:eastAsia="ru-RU"/>
    </w:rPr>
  </w:style>
  <w:style w:type="character" w:customStyle="1" w:styleId="a5">
    <w:name w:val="Основной текст Знак"/>
    <w:basedOn w:val="a0"/>
    <w:link w:val="a4"/>
    <w:semiHidden/>
    <w:rsid w:val="00B76B5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nce-education.ru/121-192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8961</Words>
  <Characters>51083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lastModifiedBy>Arsen</cp:lastModifiedBy>
  <cp:revision>1</cp:revision>
  <dcterms:created xsi:type="dcterms:W3CDTF">2016-08-19T12:02:00Z</dcterms:created>
  <dcterms:modified xsi:type="dcterms:W3CDTF">2016-08-19T12:02:00Z</dcterms:modified>
</cp:coreProperties>
</file>