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5496" w14:textId="77777777" w:rsidR="004277F7" w:rsidRDefault="00E5500A" w:rsidP="00E5500A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277F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Список </w:t>
      </w:r>
    </w:p>
    <w:p w14:paraId="7E1C4491" w14:textId="77777777" w:rsidR="004277F7" w:rsidRDefault="00E5500A" w:rsidP="00E5500A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277F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научных и учебно-методических работ </w:t>
      </w:r>
    </w:p>
    <w:p w14:paraId="3D4BF9CC" w14:textId="77777777" w:rsidR="004277F7" w:rsidRDefault="00E5500A" w:rsidP="00E5500A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277F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директора института права, экономики и финансов </w:t>
      </w:r>
    </w:p>
    <w:p w14:paraId="672160CE" w14:textId="77777777" w:rsidR="004277F7" w:rsidRDefault="00E5500A" w:rsidP="00E5500A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277F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Машуковой Елены </w:t>
      </w:r>
      <w:proofErr w:type="spellStart"/>
      <w:r w:rsidRPr="004277F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Малильевны</w:t>
      </w:r>
      <w:proofErr w:type="spellEnd"/>
      <w:r w:rsidRPr="004277F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</w:p>
    <w:p w14:paraId="2C9D9670" w14:textId="26BACB99" w:rsidR="00E5500A" w:rsidRPr="004277F7" w:rsidRDefault="00E5500A" w:rsidP="00E5500A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4277F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за 2020-2024 гг.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1559"/>
        <w:gridCol w:w="2977"/>
        <w:gridCol w:w="1418"/>
      </w:tblGrid>
      <w:tr w:rsidR="00A82387" w:rsidRPr="00C6508D" w14:paraId="765A5D90" w14:textId="77777777" w:rsidTr="004277F7">
        <w:trPr>
          <w:trHeight w:val="1308"/>
        </w:trPr>
        <w:tc>
          <w:tcPr>
            <w:tcW w:w="596" w:type="dxa"/>
          </w:tcPr>
          <w:p w14:paraId="2D2F567E" w14:textId="77777777" w:rsidR="00A82387" w:rsidRPr="00C6508D" w:rsidRDefault="00A82387" w:rsidP="008B0047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14:paraId="0C15D80C" w14:textId="77777777" w:rsidR="00A82387" w:rsidRPr="00C6508D" w:rsidRDefault="00A82387" w:rsidP="008B004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 xml:space="preserve">Наименование учебных изданий и научных трудов </w:t>
            </w:r>
          </w:p>
        </w:tc>
        <w:tc>
          <w:tcPr>
            <w:tcW w:w="1559" w:type="dxa"/>
          </w:tcPr>
          <w:p w14:paraId="3D0E07A5" w14:textId="77777777" w:rsidR="00A82387" w:rsidRPr="00C6508D" w:rsidRDefault="00A82387" w:rsidP="008B004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Форма учебных изданий и научных трудов</w:t>
            </w:r>
          </w:p>
        </w:tc>
        <w:tc>
          <w:tcPr>
            <w:tcW w:w="2977" w:type="dxa"/>
          </w:tcPr>
          <w:p w14:paraId="5E482320" w14:textId="77777777" w:rsidR="00A82387" w:rsidRPr="00C6508D" w:rsidRDefault="00A82387" w:rsidP="008B004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Выходные данные</w:t>
            </w:r>
          </w:p>
        </w:tc>
        <w:tc>
          <w:tcPr>
            <w:tcW w:w="1418" w:type="dxa"/>
          </w:tcPr>
          <w:p w14:paraId="107868D5" w14:textId="77777777" w:rsidR="00A82387" w:rsidRPr="00C6508D" w:rsidRDefault="00A82387" w:rsidP="008B0047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Соавторы</w:t>
            </w:r>
          </w:p>
        </w:tc>
      </w:tr>
      <w:tr w:rsidR="00A82387" w:rsidRPr="00C6508D" w14:paraId="1C1A13AD" w14:textId="77777777" w:rsidTr="004277F7">
        <w:trPr>
          <w:trHeight w:val="1861"/>
        </w:trPr>
        <w:tc>
          <w:tcPr>
            <w:tcW w:w="596" w:type="dxa"/>
          </w:tcPr>
          <w:p w14:paraId="64FD34B4" w14:textId="4273C3C1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4433BC" w14:textId="59611A7E" w:rsidR="00A82387" w:rsidRPr="004277F7" w:rsidRDefault="00A82387" w:rsidP="004277F7">
            <w:pPr>
              <w:pStyle w:val="a5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C6508D">
              <w:rPr>
                <w:sz w:val="22"/>
                <w:szCs w:val="22"/>
              </w:rPr>
              <w:t>Некоторые аспекты правового регулирования труда работников при оказании бесплатной юридической помощи в образовательных учреждениях высшего образования  </w:t>
            </w:r>
          </w:p>
        </w:tc>
        <w:tc>
          <w:tcPr>
            <w:tcW w:w="1559" w:type="dxa"/>
          </w:tcPr>
          <w:p w14:paraId="0F81AC4F" w14:textId="77777777" w:rsidR="00A82387" w:rsidRPr="00C6508D" w:rsidRDefault="00A82387" w:rsidP="008B0047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7CBC13A9" w14:textId="77777777" w:rsidR="00A82387" w:rsidRPr="00C6508D" w:rsidRDefault="00A82387" w:rsidP="008B0047">
            <w:pPr>
              <w:pStyle w:val="a5"/>
              <w:spacing w:line="20" w:lineRule="atLeast"/>
              <w:rPr>
                <w:sz w:val="22"/>
                <w:szCs w:val="22"/>
              </w:rPr>
            </w:pPr>
            <w:r w:rsidRPr="00C6508D">
              <w:rPr>
                <w:sz w:val="22"/>
                <w:szCs w:val="22"/>
              </w:rPr>
              <w:t>Организация бесплатной юридической помощи: теория и практика, модели и перспективы</w:t>
            </w:r>
            <w:r w:rsidRPr="00C6508D">
              <w:rPr>
                <w:color w:val="000000"/>
                <w:sz w:val="22"/>
                <w:szCs w:val="22"/>
              </w:rPr>
              <w:t xml:space="preserve">: сборник статей всероссийской научно-практической конференции (20 мая 2022 г., </w:t>
            </w:r>
            <w:proofErr w:type="spellStart"/>
            <w:r w:rsidRPr="00C6508D">
              <w:rPr>
                <w:color w:val="000000"/>
                <w:sz w:val="22"/>
                <w:szCs w:val="22"/>
              </w:rPr>
              <w:t>г.Нальчик</w:t>
            </w:r>
            <w:proofErr w:type="spellEnd"/>
            <w:r w:rsidRPr="00C6508D">
              <w:rPr>
                <w:color w:val="000000"/>
                <w:sz w:val="22"/>
                <w:szCs w:val="22"/>
              </w:rPr>
              <w:t xml:space="preserve">). </w:t>
            </w:r>
            <w:proofErr w:type="spellStart"/>
            <w:r w:rsidRPr="00C6508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C6508D">
              <w:rPr>
                <w:color w:val="000000"/>
                <w:sz w:val="22"/>
                <w:szCs w:val="22"/>
              </w:rPr>
              <w:t>.-</w:t>
            </w:r>
            <w:proofErr w:type="spellStart"/>
            <w:r w:rsidRPr="00C6508D">
              <w:rPr>
                <w:color w:val="000000"/>
                <w:sz w:val="22"/>
                <w:szCs w:val="22"/>
              </w:rPr>
              <w:t>Балк</w:t>
            </w:r>
            <w:proofErr w:type="spellEnd"/>
            <w:r w:rsidRPr="00C6508D">
              <w:rPr>
                <w:color w:val="000000"/>
                <w:sz w:val="22"/>
                <w:szCs w:val="22"/>
              </w:rPr>
              <w:t>. ун-т, 2022.</w:t>
            </w:r>
          </w:p>
        </w:tc>
        <w:tc>
          <w:tcPr>
            <w:tcW w:w="1418" w:type="dxa"/>
          </w:tcPr>
          <w:p w14:paraId="564B26BD" w14:textId="77777777" w:rsidR="00A82387" w:rsidRPr="00C6508D" w:rsidRDefault="00A82387" w:rsidP="008B0047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A82387" w:rsidRPr="00C6508D" w14:paraId="35A39284" w14:textId="77777777" w:rsidTr="004277F7">
        <w:trPr>
          <w:trHeight w:val="4093"/>
        </w:trPr>
        <w:tc>
          <w:tcPr>
            <w:tcW w:w="596" w:type="dxa"/>
          </w:tcPr>
          <w:p w14:paraId="2F71A6B8" w14:textId="6E298F76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615B6A3" w14:textId="77777777" w:rsidR="00A82387" w:rsidRPr="00C6508D" w:rsidRDefault="00A82387" w:rsidP="008B0047">
            <w:pPr>
              <w:pStyle w:val="docdata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C6508D">
              <w:rPr>
                <w:color w:val="000000"/>
                <w:sz w:val="22"/>
                <w:szCs w:val="22"/>
              </w:rPr>
              <w:t>Актуальные вопросы управления человеческим капиталом (на примере Кабардино-Балкарского государственного университета им. Х.М. Бербекова)</w:t>
            </w:r>
          </w:p>
        </w:tc>
        <w:tc>
          <w:tcPr>
            <w:tcW w:w="1559" w:type="dxa"/>
          </w:tcPr>
          <w:p w14:paraId="7A0C643A" w14:textId="77777777" w:rsidR="00A82387" w:rsidRPr="00C6508D" w:rsidRDefault="00A82387" w:rsidP="008B0047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 xml:space="preserve">Научная статья </w:t>
            </w:r>
          </w:p>
        </w:tc>
        <w:tc>
          <w:tcPr>
            <w:tcW w:w="2977" w:type="dxa"/>
            <w:shd w:val="clear" w:color="auto" w:fill="auto"/>
          </w:tcPr>
          <w:p w14:paraId="486DFD2E" w14:textId="77777777" w:rsidR="00A82387" w:rsidRPr="00C6508D" w:rsidRDefault="00A82387" w:rsidP="008B0047">
            <w:pPr>
              <w:pStyle w:val="docdata"/>
              <w:spacing w:before="0" w:after="0" w:line="20" w:lineRule="atLeast"/>
              <w:rPr>
                <w:sz w:val="22"/>
                <w:szCs w:val="22"/>
              </w:rPr>
            </w:pPr>
            <w:r w:rsidRPr="00C6508D">
              <w:rPr>
                <w:color w:val="000000"/>
                <w:sz w:val="22"/>
                <w:szCs w:val="22"/>
              </w:rPr>
              <w:t xml:space="preserve">Инновационные образовательные технологии как инструмент развития интеллектуального потенциала региона: сборник статей национальной научно-практической конференции с международным участием (25-26 мая 2022 г., </w:t>
            </w:r>
            <w:proofErr w:type="spellStart"/>
            <w:r w:rsidRPr="00C6508D">
              <w:rPr>
                <w:color w:val="000000"/>
                <w:sz w:val="22"/>
                <w:szCs w:val="22"/>
              </w:rPr>
              <w:t>г.Нальчик</w:t>
            </w:r>
            <w:proofErr w:type="spellEnd"/>
            <w:r w:rsidRPr="00C6508D">
              <w:rPr>
                <w:color w:val="000000"/>
                <w:sz w:val="22"/>
                <w:szCs w:val="22"/>
              </w:rPr>
              <w:t xml:space="preserve">). Часть 1/ под ред. Ю.К. </w:t>
            </w:r>
            <w:proofErr w:type="spellStart"/>
            <w:r w:rsidRPr="00C6508D">
              <w:rPr>
                <w:color w:val="000000"/>
                <w:sz w:val="22"/>
                <w:szCs w:val="22"/>
              </w:rPr>
              <w:t>Альтудова</w:t>
            </w:r>
            <w:proofErr w:type="spellEnd"/>
            <w:r w:rsidRPr="00C6508D">
              <w:rPr>
                <w:color w:val="000000"/>
                <w:sz w:val="22"/>
                <w:szCs w:val="22"/>
              </w:rPr>
              <w:t xml:space="preserve">, А.Е. Карлика, С.Ю. </w:t>
            </w:r>
            <w:proofErr w:type="spellStart"/>
            <w:r w:rsidRPr="00C6508D">
              <w:rPr>
                <w:color w:val="000000"/>
                <w:sz w:val="22"/>
                <w:szCs w:val="22"/>
              </w:rPr>
              <w:t>Хаширова</w:t>
            </w:r>
            <w:proofErr w:type="spellEnd"/>
            <w:r w:rsidRPr="00C6508D">
              <w:rPr>
                <w:color w:val="000000"/>
                <w:sz w:val="22"/>
                <w:szCs w:val="22"/>
              </w:rPr>
              <w:t xml:space="preserve">, Е.М. Машукова и др. – Нальчик: </w:t>
            </w:r>
            <w:proofErr w:type="spellStart"/>
            <w:r w:rsidRPr="00C6508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C6508D">
              <w:rPr>
                <w:color w:val="000000"/>
                <w:sz w:val="22"/>
                <w:szCs w:val="22"/>
              </w:rPr>
              <w:t>.-</w:t>
            </w:r>
            <w:proofErr w:type="spellStart"/>
            <w:r w:rsidRPr="00C6508D">
              <w:rPr>
                <w:color w:val="000000"/>
                <w:sz w:val="22"/>
                <w:szCs w:val="22"/>
              </w:rPr>
              <w:t>Балк</w:t>
            </w:r>
            <w:proofErr w:type="spellEnd"/>
            <w:r w:rsidRPr="00C6508D">
              <w:rPr>
                <w:color w:val="000000"/>
                <w:sz w:val="22"/>
                <w:szCs w:val="22"/>
              </w:rPr>
              <w:t>. ун-т, 2022</w:t>
            </w:r>
          </w:p>
        </w:tc>
        <w:tc>
          <w:tcPr>
            <w:tcW w:w="1418" w:type="dxa"/>
          </w:tcPr>
          <w:p w14:paraId="3E96AE25" w14:textId="77777777" w:rsidR="00A82387" w:rsidRPr="00C6508D" w:rsidRDefault="00A82387" w:rsidP="008B0047">
            <w:pPr>
              <w:spacing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Гукепшоков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М.Х.</w:t>
            </w:r>
          </w:p>
        </w:tc>
      </w:tr>
      <w:tr w:rsidR="00A82387" w:rsidRPr="00C6508D" w14:paraId="49D77335" w14:textId="77777777" w:rsidTr="004277F7">
        <w:trPr>
          <w:trHeight w:val="1305"/>
        </w:trPr>
        <w:tc>
          <w:tcPr>
            <w:tcW w:w="596" w:type="dxa"/>
          </w:tcPr>
          <w:p w14:paraId="5F3899F5" w14:textId="4B71A597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26DC49" w14:textId="3C72F828" w:rsidR="00A82387" w:rsidRPr="004277F7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650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Дистанционный режим труда работников из числа профессорско-преподавательского состав</w:t>
            </w:r>
            <w:r w:rsidR="004277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</w:p>
        </w:tc>
        <w:tc>
          <w:tcPr>
            <w:tcW w:w="1559" w:type="dxa"/>
          </w:tcPr>
          <w:p w14:paraId="03DD9E50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680F029B" w14:textId="77777777" w:rsidR="00A82387" w:rsidRPr="00C6508D" w:rsidRDefault="00A82387" w:rsidP="008B0047">
            <w:pPr>
              <w:pStyle w:val="docdata"/>
              <w:spacing w:before="0" w:beforeAutospacing="0" w:after="0" w:afterAutospacing="0" w:line="20" w:lineRule="atLeast"/>
              <w:rPr>
                <w:color w:val="000000"/>
                <w:sz w:val="22"/>
                <w:szCs w:val="22"/>
              </w:rPr>
            </w:pPr>
            <w:r w:rsidRPr="00C6508D">
              <w:rPr>
                <w:color w:val="000000"/>
                <w:sz w:val="22"/>
                <w:szCs w:val="22"/>
                <w:shd w:val="clear" w:color="auto" w:fill="FFFFFF"/>
              </w:rPr>
              <w:t>Трудовое право в России и за рубежом, 2022, №4</w:t>
            </w:r>
          </w:p>
          <w:p w14:paraId="22E3E035" w14:textId="77777777" w:rsidR="00A82387" w:rsidRPr="00C6508D" w:rsidRDefault="00A82387" w:rsidP="008B0047">
            <w:pPr>
              <w:pStyle w:val="docdata"/>
              <w:spacing w:before="0" w:beforeAutospacing="0" w:after="0" w:afterAutospacing="0" w:line="20" w:lineRule="atLeast"/>
              <w:rPr>
                <w:color w:val="000000"/>
                <w:sz w:val="22"/>
                <w:szCs w:val="22"/>
              </w:rPr>
            </w:pPr>
          </w:p>
          <w:p w14:paraId="1B1D1A50" w14:textId="77777777" w:rsidR="00A82387" w:rsidRPr="00C6508D" w:rsidRDefault="00A82387" w:rsidP="008B0047">
            <w:pPr>
              <w:pStyle w:val="docdata"/>
              <w:spacing w:before="0" w:after="0" w:line="2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687265C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A82387" w:rsidRPr="00C6508D" w14:paraId="0DA50620" w14:textId="77777777" w:rsidTr="004277F7">
        <w:trPr>
          <w:trHeight w:val="2825"/>
        </w:trPr>
        <w:tc>
          <w:tcPr>
            <w:tcW w:w="596" w:type="dxa"/>
          </w:tcPr>
          <w:p w14:paraId="696BA5A6" w14:textId="61EA7848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1BEB2A3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650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Противодействие коррупции при регулировании трудовых отношений в образовательных организациях высшего образования </w:t>
            </w:r>
          </w:p>
          <w:p w14:paraId="6BD7EF2E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5FF9AFD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9E9CFAD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9D0EBAD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 xml:space="preserve">Научная статья </w:t>
            </w:r>
          </w:p>
        </w:tc>
        <w:tc>
          <w:tcPr>
            <w:tcW w:w="2977" w:type="dxa"/>
            <w:shd w:val="clear" w:color="auto" w:fill="auto"/>
          </w:tcPr>
          <w:p w14:paraId="4EEE1ECB" w14:textId="77777777" w:rsidR="00A82387" w:rsidRPr="00C6508D" w:rsidRDefault="00A82387" w:rsidP="008B0047">
            <w:pPr>
              <w:pStyle w:val="docdata"/>
              <w:spacing w:before="0" w:after="0" w:line="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6508D">
              <w:rPr>
                <w:color w:val="000000"/>
                <w:sz w:val="22"/>
                <w:szCs w:val="22"/>
                <w:shd w:val="clear" w:color="auto" w:fill="FFFFFF"/>
              </w:rPr>
              <w:t xml:space="preserve">Противодействие коррупции в современных условиях: сборник статей региональной научно-практической конференции (9 декабря 2022г., </w:t>
            </w:r>
            <w:proofErr w:type="spellStart"/>
            <w:r w:rsidRPr="00C6508D">
              <w:rPr>
                <w:color w:val="000000"/>
                <w:sz w:val="22"/>
                <w:szCs w:val="22"/>
                <w:shd w:val="clear" w:color="auto" w:fill="FFFFFF"/>
              </w:rPr>
              <w:t>г.Нальчик</w:t>
            </w:r>
            <w:proofErr w:type="spellEnd"/>
            <w:r w:rsidRPr="00C6508D">
              <w:rPr>
                <w:color w:val="000000"/>
                <w:sz w:val="22"/>
                <w:szCs w:val="22"/>
                <w:shd w:val="clear" w:color="auto" w:fill="FFFFFF"/>
              </w:rPr>
              <w:t xml:space="preserve">) / под ред. Ю.К. </w:t>
            </w:r>
            <w:proofErr w:type="spellStart"/>
            <w:r w:rsidRPr="00C6508D">
              <w:rPr>
                <w:color w:val="000000"/>
                <w:sz w:val="22"/>
                <w:szCs w:val="22"/>
                <w:shd w:val="clear" w:color="auto" w:fill="FFFFFF"/>
              </w:rPr>
              <w:t>Альтудова</w:t>
            </w:r>
            <w:proofErr w:type="spellEnd"/>
            <w:r w:rsidRPr="00C6508D">
              <w:rPr>
                <w:color w:val="000000"/>
                <w:sz w:val="22"/>
                <w:szCs w:val="22"/>
                <w:shd w:val="clear" w:color="auto" w:fill="FFFFFF"/>
              </w:rPr>
              <w:t xml:space="preserve">, М.Х. </w:t>
            </w:r>
            <w:proofErr w:type="spellStart"/>
            <w:r w:rsidRPr="00C6508D">
              <w:rPr>
                <w:color w:val="000000"/>
                <w:sz w:val="22"/>
                <w:szCs w:val="22"/>
                <w:shd w:val="clear" w:color="auto" w:fill="FFFFFF"/>
              </w:rPr>
              <w:t>Гукепшокова</w:t>
            </w:r>
            <w:proofErr w:type="spellEnd"/>
            <w:r w:rsidRPr="00C6508D">
              <w:rPr>
                <w:color w:val="000000"/>
                <w:sz w:val="22"/>
                <w:szCs w:val="22"/>
                <w:shd w:val="clear" w:color="auto" w:fill="FFFFFF"/>
              </w:rPr>
              <w:t>, Е.М. Машуковой, А.З. Богатырева и др. – М.: ИКЦ «ЭКСПЕРТ», 2022. 290 с.</w:t>
            </w:r>
          </w:p>
        </w:tc>
        <w:tc>
          <w:tcPr>
            <w:tcW w:w="1418" w:type="dxa"/>
          </w:tcPr>
          <w:p w14:paraId="20202E82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Кокова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Л.Р.</w:t>
            </w:r>
          </w:p>
        </w:tc>
      </w:tr>
      <w:tr w:rsidR="00A82387" w:rsidRPr="00C6508D" w14:paraId="4E59BFE0" w14:textId="77777777" w:rsidTr="004277F7">
        <w:trPr>
          <w:trHeight w:val="1095"/>
        </w:trPr>
        <w:tc>
          <w:tcPr>
            <w:tcW w:w="596" w:type="dxa"/>
          </w:tcPr>
          <w:p w14:paraId="0EE8A563" w14:textId="7B15479B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1D7D71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650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Аналогия права и аналогия закона в советском отраслевом законодательстве</w:t>
            </w:r>
          </w:p>
        </w:tc>
        <w:tc>
          <w:tcPr>
            <w:tcW w:w="1559" w:type="dxa"/>
          </w:tcPr>
          <w:p w14:paraId="1C620D8D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78AEA838" w14:textId="77777777" w:rsidR="00A82387" w:rsidRPr="00C6508D" w:rsidRDefault="00A82387" w:rsidP="008B0047">
            <w:pPr>
              <w:pStyle w:val="docdata"/>
              <w:spacing w:before="0" w:after="0" w:line="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6508D">
              <w:rPr>
                <w:color w:val="000000"/>
                <w:sz w:val="22"/>
                <w:szCs w:val="22"/>
                <w:shd w:val="clear" w:color="auto" w:fill="FFFFFF"/>
              </w:rPr>
              <w:t>Право и государство: теория и практика, 2023, №3(219)</w:t>
            </w:r>
          </w:p>
        </w:tc>
        <w:tc>
          <w:tcPr>
            <w:tcW w:w="1418" w:type="dxa"/>
          </w:tcPr>
          <w:p w14:paraId="5F786FEB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Жиров Р.М.</w:t>
            </w:r>
          </w:p>
          <w:p w14:paraId="2A6A62B7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Жугов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82387" w:rsidRPr="00C6508D" w14:paraId="0D5D8D74" w14:textId="77777777" w:rsidTr="004277F7">
        <w:trPr>
          <w:trHeight w:val="1516"/>
        </w:trPr>
        <w:tc>
          <w:tcPr>
            <w:tcW w:w="596" w:type="dxa"/>
          </w:tcPr>
          <w:p w14:paraId="6422D375" w14:textId="7A690343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171C9A" w14:textId="77777777" w:rsidR="00A82387" w:rsidRPr="00C6508D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6508D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1559" w:type="dxa"/>
          </w:tcPr>
          <w:p w14:paraId="3CB10568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Методические указания</w:t>
            </w:r>
          </w:p>
        </w:tc>
        <w:tc>
          <w:tcPr>
            <w:tcW w:w="2977" w:type="dxa"/>
            <w:shd w:val="clear" w:color="auto" w:fill="auto"/>
          </w:tcPr>
          <w:p w14:paraId="6E2928DE" w14:textId="77777777" w:rsidR="00A82387" w:rsidRPr="00C6508D" w:rsidRDefault="00A82387" w:rsidP="008B0047">
            <w:pPr>
              <w:pStyle w:val="docdata"/>
              <w:spacing w:before="0" w:after="0" w:line="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6508D">
              <w:rPr>
                <w:sz w:val="22"/>
                <w:szCs w:val="22"/>
              </w:rPr>
              <w:t xml:space="preserve">Нальчик, Кабардино-Балкарский государственный университет им. Х.М. Бербекова, </w:t>
            </w:r>
            <w:r w:rsidRPr="00C6508D">
              <w:rPr>
                <w:sz w:val="22"/>
                <w:szCs w:val="22"/>
                <w:lang w:val="en-US"/>
              </w:rPr>
              <w:t>20</w:t>
            </w:r>
            <w:r w:rsidRPr="00C6508D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</w:tcPr>
          <w:p w14:paraId="3C11AE6E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Кокова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Л.Р.</w:t>
            </w:r>
          </w:p>
        </w:tc>
      </w:tr>
      <w:tr w:rsidR="00A82387" w:rsidRPr="00C6508D" w14:paraId="0CD5C2AB" w14:textId="77777777" w:rsidTr="004277F7">
        <w:trPr>
          <w:trHeight w:val="1314"/>
        </w:trPr>
        <w:tc>
          <w:tcPr>
            <w:tcW w:w="596" w:type="dxa"/>
          </w:tcPr>
          <w:p w14:paraId="5908464C" w14:textId="29AF0838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D7DC36D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650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 социального обеспечения</w:t>
            </w:r>
          </w:p>
        </w:tc>
        <w:tc>
          <w:tcPr>
            <w:tcW w:w="1559" w:type="dxa"/>
          </w:tcPr>
          <w:p w14:paraId="4CBF0311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Методические указания</w:t>
            </w:r>
          </w:p>
        </w:tc>
        <w:tc>
          <w:tcPr>
            <w:tcW w:w="2977" w:type="dxa"/>
            <w:shd w:val="clear" w:color="auto" w:fill="auto"/>
          </w:tcPr>
          <w:p w14:paraId="56E56E2E" w14:textId="77777777" w:rsidR="00A82387" w:rsidRPr="00C6508D" w:rsidRDefault="00A82387" w:rsidP="008B0047">
            <w:pPr>
              <w:pStyle w:val="docdata"/>
              <w:spacing w:before="0" w:after="0" w:line="2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6508D">
              <w:rPr>
                <w:sz w:val="22"/>
                <w:szCs w:val="22"/>
              </w:rPr>
              <w:t xml:space="preserve">Нальчик, Кабардино-Балкарский государственный университет им. Х.М. Бербекова, </w:t>
            </w:r>
            <w:r w:rsidRPr="00C6508D">
              <w:rPr>
                <w:sz w:val="22"/>
                <w:szCs w:val="22"/>
                <w:lang w:val="en-US"/>
              </w:rPr>
              <w:t>20</w:t>
            </w:r>
            <w:r w:rsidRPr="00C6508D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</w:tcPr>
          <w:p w14:paraId="3AC0ADBB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Шериева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82387" w:rsidRPr="00C6508D" w14:paraId="53B0582C" w14:textId="77777777" w:rsidTr="004277F7">
        <w:trPr>
          <w:trHeight w:val="990"/>
        </w:trPr>
        <w:tc>
          <w:tcPr>
            <w:tcW w:w="596" w:type="dxa"/>
          </w:tcPr>
          <w:p w14:paraId="7F99C487" w14:textId="3ADB0EF5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1567E7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6508D">
              <w:rPr>
                <w:rFonts w:ascii="Times New Roman" w:hAnsi="Times New Roman" w:cs="Times New Roman"/>
              </w:rPr>
              <w:t>Анализ правового регулирования опеки и попечительства в</w:t>
            </w:r>
            <w:r w:rsidRPr="00C6508D">
              <w:rPr>
                <w:rFonts w:ascii="Times New Roman" w:eastAsia="Times New Roman" w:hAnsi="Times New Roman" w:cs="Times New Roman"/>
              </w:rPr>
              <w:t xml:space="preserve"> России</w:t>
            </w:r>
            <w:r w:rsidRPr="00C6508D">
              <w:rPr>
                <w:rFonts w:ascii="Times New Roman" w:hAnsi="Times New Roman" w:cs="Times New Roman"/>
              </w:rPr>
              <w:t xml:space="preserve"> </w:t>
            </w:r>
            <w:r w:rsidRPr="00C650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</w:p>
        </w:tc>
        <w:tc>
          <w:tcPr>
            <w:tcW w:w="1559" w:type="dxa"/>
          </w:tcPr>
          <w:p w14:paraId="553FE24E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0ED9BEED" w14:textId="77777777" w:rsidR="00A82387" w:rsidRPr="00C6508D" w:rsidRDefault="00A82387" w:rsidP="008B0047">
            <w:pPr>
              <w:pStyle w:val="docdata"/>
              <w:spacing w:before="0" w:after="0" w:line="20" w:lineRule="atLeast"/>
              <w:rPr>
                <w:sz w:val="22"/>
                <w:szCs w:val="22"/>
              </w:rPr>
            </w:pPr>
            <w:r w:rsidRPr="00C6508D">
              <w:rPr>
                <w:sz w:val="22"/>
                <w:szCs w:val="22"/>
              </w:rPr>
              <w:t>Право и государство: теория и практика. 2023. №6</w:t>
            </w:r>
          </w:p>
        </w:tc>
        <w:tc>
          <w:tcPr>
            <w:tcW w:w="1418" w:type="dxa"/>
          </w:tcPr>
          <w:p w14:paraId="527E55D9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eastAsia="Times New Roman" w:hAnsi="Times New Roman" w:cs="Times New Roman"/>
              </w:rPr>
              <w:t>Нинциева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A82387" w:rsidRPr="00C6508D" w14:paraId="67A8324A" w14:textId="77777777" w:rsidTr="004277F7">
        <w:trPr>
          <w:trHeight w:val="1005"/>
        </w:trPr>
        <w:tc>
          <w:tcPr>
            <w:tcW w:w="596" w:type="dxa"/>
          </w:tcPr>
          <w:p w14:paraId="2F3370DE" w14:textId="00D992D7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37DC92A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6508D">
              <w:rPr>
                <w:rFonts w:ascii="Times New Roman" w:hAnsi="Times New Roman" w:cs="Times New Roman"/>
              </w:rPr>
              <w:t xml:space="preserve">Теоретико-правовой анализ молодежных субкультурных сообществ </w:t>
            </w:r>
          </w:p>
        </w:tc>
        <w:tc>
          <w:tcPr>
            <w:tcW w:w="1559" w:type="dxa"/>
          </w:tcPr>
          <w:p w14:paraId="6B9B4C43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3FC997C8" w14:textId="77777777" w:rsidR="00A82387" w:rsidRPr="00C6508D" w:rsidRDefault="00A82387" w:rsidP="008B0047">
            <w:pPr>
              <w:pStyle w:val="docdata"/>
              <w:spacing w:before="0" w:after="0" w:line="20" w:lineRule="atLeast"/>
              <w:rPr>
                <w:sz w:val="22"/>
                <w:szCs w:val="22"/>
              </w:rPr>
            </w:pPr>
            <w:r w:rsidRPr="00C6508D">
              <w:rPr>
                <w:sz w:val="22"/>
                <w:szCs w:val="22"/>
              </w:rPr>
              <w:t>Право и государство: теория и практика. 2023. №6</w:t>
            </w:r>
          </w:p>
        </w:tc>
        <w:tc>
          <w:tcPr>
            <w:tcW w:w="1418" w:type="dxa"/>
          </w:tcPr>
          <w:p w14:paraId="33D0ADCC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eastAsia="Times New Roman" w:hAnsi="Times New Roman" w:cs="Times New Roman"/>
              </w:rPr>
              <w:t>Нинциева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A82387" w:rsidRPr="00C6508D" w14:paraId="2A45A07D" w14:textId="77777777" w:rsidTr="004277F7">
        <w:trPr>
          <w:trHeight w:val="720"/>
        </w:trPr>
        <w:tc>
          <w:tcPr>
            <w:tcW w:w="596" w:type="dxa"/>
          </w:tcPr>
          <w:p w14:paraId="3A9E3027" w14:textId="35E300AC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1AA17E4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6508D">
              <w:rPr>
                <w:rFonts w:ascii="Times New Roman" w:hAnsi="Times New Roman" w:cs="Times New Roman"/>
              </w:rPr>
              <w:t xml:space="preserve">Политика России в отношении включения Северного Кавказа в пространство общей государственности в </w:t>
            </w:r>
            <w:r w:rsidRPr="00C6508D">
              <w:rPr>
                <w:rFonts w:ascii="Times New Roman" w:hAnsi="Times New Roman" w:cs="Times New Roman"/>
                <w:lang w:val="en-US"/>
              </w:rPr>
              <w:t>XVIII</w:t>
            </w:r>
            <w:r w:rsidRPr="00C6508D">
              <w:rPr>
                <w:rFonts w:ascii="Times New Roman" w:hAnsi="Times New Roman" w:cs="Times New Roman"/>
              </w:rPr>
              <w:t xml:space="preserve"> веке и в начале </w:t>
            </w:r>
            <w:r w:rsidRPr="00C6508D">
              <w:rPr>
                <w:rFonts w:ascii="Times New Roman" w:hAnsi="Times New Roman" w:cs="Times New Roman"/>
                <w:lang w:val="en-US"/>
              </w:rPr>
              <w:t>XIX</w:t>
            </w:r>
            <w:r w:rsidRPr="00C6508D">
              <w:rPr>
                <w:rFonts w:ascii="Times New Roman" w:hAnsi="Times New Roman" w:cs="Times New Roman"/>
              </w:rPr>
              <w:t xml:space="preserve"> в религиозном и национальном аспектах </w:t>
            </w:r>
          </w:p>
        </w:tc>
        <w:tc>
          <w:tcPr>
            <w:tcW w:w="1559" w:type="dxa"/>
          </w:tcPr>
          <w:p w14:paraId="556369DB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61E0E334" w14:textId="77777777" w:rsidR="00A82387" w:rsidRPr="00C6508D" w:rsidRDefault="00A82387" w:rsidP="008B0047">
            <w:pPr>
              <w:pStyle w:val="docdata"/>
              <w:spacing w:before="0" w:after="0" w:line="20" w:lineRule="atLeast"/>
              <w:rPr>
                <w:sz w:val="22"/>
                <w:szCs w:val="22"/>
              </w:rPr>
            </w:pPr>
            <w:r w:rsidRPr="00C6508D">
              <w:rPr>
                <w:sz w:val="22"/>
                <w:szCs w:val="22"/>
              </w:rPr>
              <w:t>Право и государство: теория и практика. 2023. №7</w:t>
            </w:r>
          </w:p>
          <w:p w14:paraId="0B792A45" w14:textId="77777777" w:rsidR="00A82387" w:rsidRPr="00C6508D" w:rsidRDefault="00A82387" w:rsidP="008B0047">
            <w:pPr>
              <w:pStyle w:val="docdata"/>
              <w:spacing w:before="0" w:after="0" w:line="2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2574D84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Бидова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Б.Б., Рязанов С.И.</w:t>
            </w:r>
          </w:p>
        </w:tc>
      </w:tr>
      <w:tr w:rsidR="00A82387" w:rsidRPr="00C6508D" w14:paraId="7D91DB36" w14:textId="77777777" w:rsidTr="004277F7">
        <w:trPr>
          <w:trHeight w:val="1755"/>
        </w:trPr>
        <w:tc>
          <w:tcPr>
            <w:tcW w:w="596" w:type="dxa"/>
          </w:tcPr>
          <w:p w14:paraId="4C2AA597" w14:textId="609D93A9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1F64F4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C6508D">
              <w:rPr>
                <w:rFonts w:ascii="Times New Roman" w:hAnsi="Times New Roman" w:cs="Times New Roman"/>
              </w:rPr>
              <w:t xml:space="preserve">Суть и содержание воспитательной функции права в совокупности направлений правового воздействия государства на общественные отношения </w:t>
            </w:r>
          </w:p>
        </w:tc>
        <w:tc>
          <w:tcPr>
            <w:tcW w:w="1559" w:type="dxa"/>
          </w:tcPr>
          <w:p w14:paraId="1E70A8FA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630F4B78" w14:textId="77777777" w:rsidR="00A82387" w:rsidRPr="00C6508D" w:rsidRDefault="00A82387" w:rsidP="008B0047">
            <w:pPr>
              <w:pStyle w:val="docdata"/>
              <w:spacing w:before="0" w:after="0" w:line="20" w:lineRule="atLeast"/>
              <w:rPr>
                <w:sz w:val="22"/>
                <w:szCs w:val="22"/>
              </w:rPr>
            </w:pPr>
            <w:r w:rsidRPr="00C6508D">
              <w:rPr>
                <w:sz w:val="22"/>
                <w:szCs w:val="22"/>
              </w:rPr>
              <w:t>Право и государство: теория и практика. 2023. №7</w:t>
            </w:r>
          </w:p>
          <w:p w14:paraId="5CCF33D4" w14:textId="77777777" w:rsidR="00A82387" w:rsidRPr="00C6508D" w:rsidRDefault="00A82387" w:rsidP="008B0047">
            <w:pPr>
              <w:pStyle w:val="docdata"/>
              <w:spacing w:before="0" w:after="0" w:line="2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40421D0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Улезько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Г.С., Мирошниченко Ф.В.</w:t>
            </w:r>
          </w:p>
        </w:tc>
      </w:tr>
      <w:tr w:rsidR="00A82387" w:rsidRPr="00C6508D" w14:paraId="77CB1AD6" w14:textId="77777777" w:rsidTr="004277F7">
        <w:trPr>
          <w:trHeight w:val="1265"/>
        </w:trPr>
        <w:tc>
          <w:tcPr>
            <w:tcW w:w="596" w:type="dxa"/>
          </w:tcPr>
          <w:p w14:paraId="5F939EBA" w14:textId="1836A326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D3D2601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 xml:space="preserve">Основы аграрной политики Российской Федерации в сфере земельных правовых отношений: </w:t>
            </w:r>
            <w:proofErr w:type="spellStart"/>
            <w:r w:rsidRPr="00C6508D">
              <w:rPr>
                <w:rFonts w:ascii="Times New Roman" w:hAnsi="Times New Roman" w:cs="Times New Roman"/>
              </w:rPr>
              <w:t>теоретико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- правовой аспект </w:t>
            </w:r>
          </w:p>
        </w:tc>
        <w:tc>
          <w:tcPr>
            <w:tcW w:w="1559" w:type="dxa"/>
          </w:tcPr>
          <w:p w14:paraId="6DE7C56F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6F8E21B1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Право и государство: теория и практика. 2023. №7</w:t>
            </w:r>
          </w:p>
        </w:tc>
        <w:tc>
          <w:tcPr>
            <w:tcW w:w="1418" w:type="dxa"/>
          </w:tcPr>
          <w:p w14:paraId="3AAF7292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 xml:space="preserve">Шатковская Т.В., </w:t>
            </w:r>
            <w:proofErr w:type="spellStart"/>
            <w:r w:rsidRPr="00C6508D">
              <w:rPr>
                <w:rFonts w:ascii="Times New Roman" w:hAnsi="Times New Roman" w:cs="Times New Roman"/>
              </w:rPr>
              <w:t>Шахназарян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82387" w:rsidRPr="00C6508D" w14:paraId="7C83852A" w14:textId="77777777" w:rsidTr="004277F7">
        <w:trPr>
          <w:trHeight w:val="1050"/>
        </w:trPr>
        <w:tc>
          <w:tcPr>
            <w:tcW w:w="596" w:type="dxa"/>
          </w:tcPr>
          <w:p w14:paraId="45D16EBD" w14:textId="031D99BD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923130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 xml:space="preserve">Интегративное правопонимание в трудах П.Г. Виноградова </w:t>
            </w:r>
          </w:p>
          <w:p w14:paraId="557335F1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E94FD8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74A8DD85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Право и государство: теория и практика. 2023. №7</w:t>
            </w:r>
          </w:p>
        </w:tc>
        <w:tc>
          <w:tcPr>
            <w:tcW w:w="1418" w:type="dxa"/>
          </w:tcPr>
          <w:p w14:paraId="0D471F2C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 xml:space="preserve">Аргунов Б.Б., </w:t>
            </w:r>
            <w:proofErr w:type="spellStart"/>
            <w:r w:rsidRPr="00C6508D">
              <w:rPr>
                <w:rFonts w:ascii="Times New Roman" w:hAnsi="Times New Roman" w:cs="Times New Roman"/>
              </w:rPr>
              <w:t>Крыжановский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В.Ю.</w:t>
            </w:r>
          </w:p>
        </w:tc>
      </w:tr>
      <w:tr w:rsidR="00A82387" w:rsidRPr="00C6508D" w14:paraId="372DFDE3" w14:textId="77777777" w:rsidTr="004277F7">
        <w:trPr>
          <w:trHeight w:val="974"/>
        </w:trPr>
        <w:tc>
          <w:tcPr>
            <w:tcW w:w="596" w:type="dxa"/>
          </w:tcPr>
          <w:p w14:paraId="5C98A693" w14:textId="219F8C3A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73B3B3A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Теоретико-правовые аспекты правовой сущности национальных интересов</w:t>
            </w:r>
          </w:p>
          <w:p w14:paraId="665C1A80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71990E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7F09B840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Право и государство: теория и практика. 2023. №7(223)</w:t>
            </w:r>
          </w:p>
        </w:tc>
        <w:tc>
          <w:tcPr>
            <w:tcW w:w="1418" w:type="dxa"/>
          </w:tcPr>
          <w:p w14:paraId="32EE6D5B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Бидова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Б.Б.,</w:t>
            </w:r>
          </w:p>
          <w:p w14:paraId="7FE60A81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Шерман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П.М.</w:t>
            </w:r>
          </w:p>
        </w:tc>
      </w:tr>
      <w:tr w:rsidR="00A82387" w:rsidRPr="00C6508D" w14:paraId="15EED713" w14:textId="77777777" w:rsidTr="004277F7">
        <w:trPr>
          <w:trHeight w:val="840"/>
        </w:trPr>
        <w:tc>
          <w:tcPr>
            <w:tcW w:w="596" w:type="dxa"/>
          </w:tcPr>
          <w:p w14:paraId="7A71AD3A" w14:textId="00D35921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60F7A03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Систематизация основных этапов международной климатической повестки</w:t>
            </w:r>
          </w:p>
        </w:tc>
        <w:tc>
          <w:tcPr>
            <w:tcW w:w="1559" w:type="dxa"/>
          </w:tcPr>
          <w:p w14:paraId="4AC8AD51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0FADC961" w14:textId="77777777" w:rsidR="00A82387" w:rsidRPr="00C6508D" w:rsidRDefault="00A82387" w:rsidP="008B00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Экономика, менеджмент и право в новых реалиях: сборник статей национальной научно-практической конференции с международным участием, г. Нальчик, 02-03 июня 2023 г.: в 2-х ч.  /под ред. Ю.К. </w:t>
            </w:r>
            <w:proofErr w:type="spellStart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Альтудова</w:t>
            </w:r>
            <w:proofErr w:type="spellEnd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А.Х</w:t>
            </w:r>
            <w:proofErr w:type="gramEnd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Шидова</w:t>
            </w:r>
            <w:proofErr w:type="spellEnd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М.В. </w:t>
            </w:r>
            <w:proofErr w:type="spellStart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Аликаевой</w:t>
            </w:r>
            <w:proofErr w:type="spellEnd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другие. – </w:t>
            </w:r>
            <w:hyperlink r:id="rId5" w:history="1">
              <w:proofErr w:type="gramStart"/>
              <w:r w:rsidRPr="00C6508D">
                <w:rPr>
                  <w:rFonts w:ascii="Times New Roman" w:eastAsia="Times New Roman" w:hAnsi="Times New Roman" w:cs="Times New Roman"/>
                  <w:lang w:eastAsia="ru-RU"/>
                </w:rPr>
                <w:t>Нальчик :</w:t>
              </w:r>
              <w:proofErr w:type="gramEnd"/>
              <w:r w:rsidRPr="00C6508D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r w:rsidRPr="00C6508D">
                <w:rPr>
                  <w:rFonts w:ascii="Times New Roman" w:eastAsia="Times New Roman" w:hAnsi="Times New Roman" w:cs="Times New Roman"/>
                  <w:lang w:eastAsia="ru-RU"/>
                </w:rPr>
                <w:t>Binding</w:t>
              </w:r>
              <w:proofErr w:type="spellEnd"/>
              <w:r w:rsidRPr="00C6508D">
                <w:rPr>
                  <w:rFonts w:ascii="Times New Roman" w:eastAsia="Times New Roman" w:hAnsi="Times New Roman" w:cs="Times New Roman"/>
                  <w:lang w:eastAsia="ru-RU"/>
                </w:rPr>
                <w:t xml:space="preserve"> 2016, 2023. – Ч. 1. </w:t>
              </w:r>
            </w:hyperlink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 w:rsidRPr="00C6508D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 344-352</w:t>
            </w:r>
          </w:p>
        </w:tc>
        <w:tc>
          <w:tcPr>
            <w:tcW w:w="1418" w:type="dxa"/>
          </w:tcPr>
          <w:p w14:paraId="1913569F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lastRenderedPageBreak/>
              <w:t>Шогенцукова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З.Х.</w:t>
            </w:r>
          </w:p>
        </w:tc>
      </w:tr>
      <w:tr w:rsidR="00A82387" w:rsidRPr="00C6508D" w14:paraId="3C2FA0AE" w14:textId="77777777" w:rsidTr="004277F7">
        <w:trPr>
          <w:trHeight w:val="2889"/>
        </w:trPr>
        <w:tc>
          <w:tcPr>
            <w:tcW w:w="596" w:type="dxa"/>
          </w:tcPr>
          <w:p w14:paraId="06BDA80E" w14:textId="470EF91D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E4E4BF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Пробелы и коллизии в правовом регулировании случаев выполнения дополнительной работы по ст. 60.2 трудового кодекса Российской Федерации</w:t>
            </w:r>
          </w:p>
          <w:p w14:paraId="4C284E0D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14:paraId="41471A52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14:paraId="5FC98E35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14:paraId="52617FF6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14:paraId="29BFE2C9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16BF1E4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652B8C7F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Экономика, менеджмент и право в новых реалиях: Сборник статей Национальной научно-практической конференции с международным участием, Нальчик, п. Эльбрус, 02–03 июня 2023 года. Том Часть 2. – Нальчик, п. Эльбрус: ИП «Binding2016», 2023. – Электронное </w:t>
            </w:r>
            <w:proofErr w:type="gramStart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издание  –</w:t>
            </w:r>
            <w:proofErr w:type="gramEnd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 xml:space="preserve"> С. 101-104</w:t>
            </w:r>
          </w:p>
        </w:tc>
        <w:tc>
          <w:tcPr>
            <w:tcW w:w="1418" w:type="dxa"/>
          </w:tcPr>
          <w:p w14:paraId="52B9C7B7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Долова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А.З.</w:t>
            </w:r>
          </w:p>
        </w:tc>
      </w:tr>
      <w:tr w:rsidR="00A82387" w:rsidRPr="00C6508D" w14:paraId="19C2B8EB" w14:textId="77777777" w:rsidTr="004277F7">
        <w:trPr>
          <w:trHeight w:val="1785"/>
        </w:trPr>
        <w:tc>
          <w:tcPr>
            <w:tcW w:w="596" w:type="dxa"/>
          </w:tcPr>
          <w:p w14:paraId="0A340DF4" w14:textId="2477BB3C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07FBD9" w14:textId="77777777" w:rsidR="00A82387" w:rsidRPr="00C6508D" w:rsidRDefault="00A82387" w:rsidP="008B00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Ответ российского общества на «большие вызовы» в новых реалиях</w:t>
            </w:r>
          </w:p>
        </w:tc>
        <w:tc>
          <w:tcPr>
            <w:tcW w:w="1559" w:type="dxa"/>
          </w:tcPr>
          <w:p w14:paraId="6F555BC4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38AE674A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Вестник Северо-Осетинского государственного университета им. К.Л. Хетагурова. 2023. № 4. С. 226–232.</w:t>
            </w:r>
          </w:p>
        </w:tc>
        <w:tc>
          <w:tcPr>
            <w:tcW w:w="1418" w:type="dxa"/>
          </w:tcPr>
          <w:p w14:paraId="15BD49BE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Шогенцукова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З.Х.</w:t>
            </w:r>
          </w:p>
        </w:tc>
      </w:tr>
      <w:tr w:rsidR="00A82387" w:rsidRPr="00C6508D" w14:paraId="3094AD1D" w14:textId="77777777" w:rsidTr="004277F7">
        <w:trPr>
          <w:trHeight w:val="1265"/>
        </w:trPr>
        <w:tc>
          <w:tcPr>
            <w:tcW w:w="596" w:type="dxa"/>
          </w:tcPr>
          <w:p w14:paraId="5E3CE05E" w14:textId="2056A8BE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0785D8C" w14:textId="77777777" w:rsidR="00A82387" w:rsidRPr="00C6508D" w:rsidRDefault="00A82387" w:rsidP="008B00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Проблемы оказания бесплатной юридической помощи жертвам насилия в семье</w:t>
            </w:r>
          </w:p>
        </w:tc>
        <w:tc>
          <w:tcPr>
            <w:tcW w:w="1559" w:type="dxa"/>
          </w:tcPr>
          <w:p w14:paraId="04A9B72E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7DE501BA" w14:textId="77777777" w:rsidR="00A82387" w:rsidRPr="00C6508D" w:rsidRDefault="00A82387" w:rsidP="008B00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бесплатной юридической помощи: теория и практика, модели и перспективы: Сборник статей </w:t>
            </w: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sym w:font="Symbol" w:char="F049"/>
            </w: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sym w:font="Symbol" w:char="F049"/>
            </w: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Международной научно-практической конференции, Нальчик 19 мая 2023 г. // под общ. ред.: М.Л. </w:t>
            </w:r>
            <w:proofErr w:type="spellStart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Хабачирова</w:t>
            </w:r>
            <w:proofErr w:type="spellEnd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 xml:space="preserve">, Е.М. Машуковой – Нальчик: ИП «Binding2016», 2023. – Электронное издание – </w:t>
            </w:r>
            <w:r w:rsidRPr="00C6508D">
              <w:rPr>
                <w:rFonts w:ascii="Times New Roman" w:eastAsia="Times New Roman" w:hAnsi="Times New Roman" w:cs="Times New Roman"/>
                <w:lang w:val="en-US" w:eastAsia="ru-RU"/>
              </w:rPr>
              <w:t>ISBN</w:t>
            </w: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 xml:space="preserve"> 978-5-6048398-4-6. </w:t>
            </w:r>
            <w:r w:rsidRPr="00C6508D">
              <w:rPr>
                <w:rFonts w:ascii="Times New Roman" w:hAnsi="Times New Roman" w:cs="Times New Roman"/>
              </w:rPr>
              <w:t xml:space="preserve"> С.58-61</w:t>
            </w:r>
          </w:p>
        </w:tc>
        <w:tc>
          <w:tcPr>
            <w:tcW w:w="1418" w:type="dxa"/>
          </w:tcPr>
          <w:p w14:paraId="5580283E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Бербекова М.Х., Бербекова К.А.</w:t>
            </w:r>
          </w:p>
        </w:tc>
      </w:tr>
      <w:tr w:rsidR="00A82387" w:rsidRPr="00C6508D" w14:paraId="0A13A287" w14:textId="77777777" w:rsidTr="004277F7">
        <w:trPr>
          <w:trHeight w:val="1098"/>
        </w:trPr>
        <w:tc>
          <w:tcPr>
            <w:tcW w:w="596" w:type="dxa"/>
          </w:tcPr>
          <w:p w14:paraId="52C1FC2A" w14:textId="3794407D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6F3ADCC" w14:textId="77777777" w:rsidR="00A82387" w:rsidRPr="00C6508D" w:rsidRDefault="00A82387" w:rsidP="008B004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Особенности, связанные с графиком работы сотрудников педагогических вузов</w:t>
            </w:r>
          </w:p>
        </w:tc>
        <w:tc>
          <w:tcPr>
            <w:tcW w:w="1559" w:type="dxa"/>
          </w:tcPr>
          <w:p w14:paraId="7D5F6371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Научная статья (на английском языке)</w:t>
            </w:r>
          </w:p>
        </w:tc>
        <w:tc>
          <w:tcPr>
            <w:tcW w:w="2977" w:type="dxa"/>
            <w:shd w:val="clear" w:color="auto" w:fill="auto"/>
          </w:tcPr>
          <w:p w14:paraId="4F76DB76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Вестник СКФО: право и экономика. – 2023. – № 1. – С. 67-71</w:t>
            </w:r>
          </w:p>
        </w:tc>
        <w:tc>
          <w:tcPr>
            <w:tcW w:w="1418" w:type="dxa"/>
          </w:tcPr>
          <w:p w14:paraId="1DCE2FFC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A82387" w:rsidRPr="00C6508D" w14:paraId="1A13B4E2" w14:textId="77777777" w:rsidTr="004277F7">
        <w:trPr>
          <w:trHeight w:val="2055"/>
        </w:trPr>
        <w:tc>
          <w:tcPr>
            <w:tcW w:w="596" w:type="dxa"/>
          </w:tcPr>
          <w:p w14:paraId="0DD01006" w14:textId="4D7ACF7B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2038143" w14:textId="77777777" w:rsidR="00A82387" w:rsidRPr="00C6508D" w:rsidRDefault="00A82387" w:rsidP="008B004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Климатическая повестка Российской Федерации:</w:t>
            </w:r>
          </w:p>
          <w:p w14:paraId="5B829AF7" w14:textId="77777777" w:rsidR="00A82387" w:rsidRPr="00C6508D" w:rsidRDefault="00A82387" w:rsidP="008B004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нормативно-правовые и методологические аспекты</w:t>
            </w:r>
          </w:p>
        </w:tc>
        <w:tc>
          <w:tcPr>
            <w:tcW w:w="1559" w:type="dxa"/>
          </w:tcPr>
          <w:p w14:paraId="3C7FD558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Коллективная монография</w:t>
            </w:r>
          </w:p>
        </w:tc>
        <w:tc>
          <w:tcPr>
            <w:tcW w:w="2977" w:type="dxa"/>
            <w:shd w:val="clear" w:color="auto" w:fill="auto"/>
          </w:tcPr>
          <w:p w14:paraId="0F2852C2" w14:textId="77777777" w:rsidR="00A82387" w:rsidRPr="00C6508D" w:rsidRDefault="00A82387" w:rsidP="008B004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М.: Эксперт, 2024. – 144 с.</w:t>
            </w:r>
          </w:p>
        </w:tc>
        <w:tc>
          <w:tcPr>
            <w:tcW w:w="1418" w:type="dxa"/>
          </w:tcPr>
          <w:p w14:paraId="18FBA263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Альтудов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Ю.К.</w:t>
            </w:r>
          </w:p>
          <w:p w14:paraId="08917581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Аликаева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М.В.</w:t>
            </w:r>
          </w:p>
          <w:p w14:paraId="4F55788E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Занилов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А.Х.</w:t>
            </w:r>
          </w:p>
          <w:p w14:paraId="1CFEBD40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Шогенцукова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З.Х.</w:t>
            </w:r>
          </w:p>
          <w:p w14:paraId="73AEF5AC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Таов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Р.Х.</w:t>
            </w:r>
          </w:p>
        </w:tc>
      </w:tr>
      <w:tr w:rsidR="00A82387" w:rsidRPr="00C6508D" w14:paraId="3BCA57DC" w14:textId="77777777" w:rsidTr="004277F7">
        <w:trPr>
          <w:trHeight w:val="559"/>
        </w:trPr>
        <w:tc>
          <w:tcPr>
            <w:tcW w:w="596" w:type="dxa"/>
          </w:tcPr>
          <w:p w14:paraId="010EFD13" w14:textId="7B7673E0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0F7381" w14:textId="77777777" w:rsidR="00A82387" w:rsidRPr="00C6508D" w:rsidRDefault="00A82387" w:rsidP="008B004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Правосубъектность физических лиц как работодателей</w:t>
            </w:r>
          </w:p>
        </w:tc>
        <w:tc>
          <w:tcPr>
            <w:tcW w:w="1559" w:type="dxa"/>
          </w:tcPr>
          <w:p w14:paraId="66CEFF24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977" w:type="dxa"/>
            <w:shd w:val="clear" w:color="auto" w:fill="auto"/>
          </w:tcPr>
          <w:p w14:paraId="2E1F073C" w14:textId="77777777" w:rsidR="00A82387" w:rsidRPr="00893B44" w:rsidRDefault="00A82387" w:rsidP="008B0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44">
              <w:rPr>
                <w:rFonts w:ascii="Times New Roman" w:eastAsia="Times New Roman" w:hAnsi="Times New Roman" w:cs="Times New Roman"/>
                <w:lang w:eastAsia="ru-RU"/>
              </w:rPr>
              <w:t xml:space="preserve">Нальчик: </w:t>
            </w:r>
            <w:proofErr w:type="spellStart"/>
            <w:r w:rsidRPr="00893B44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893B44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spellStart"/>
            <w:r w:rsidRPr="00893B44">
              <w:rPr>
                <w:rFonts w:ascii="Times New Roman" w:eastAsia="Times New Roman" w:hAnsi="Times New Roman" w:cs="Times New Roman"/>
                <w:lang w:eastAsia="ru-RU"/>
              </w:rPr>
              <w:t>Балк</w:t>
            </w:r>
            <w:proofErr w:type="spellEnd"/>
            <w:r w:rsidRPr="00893B44">
              <w:rPr>
                <w:rFonts w:ascii="Times New Roman" w:eastAsia="Times New Roman" w:hAnsi="Times New Roman" w:cs="Times New Roman"/>
                <w:lang w:eastAsia="ru-RU"/>
              </w:rPr>
              <w:t xml:space="preserve">. ун-т, 2024. </w:t>
            </w:r>
            <w:r w:rsidRPr="00893B44">
              <w:rPr>
                <w:rFonts w:ascii="Times New Roman" w:hAnsi="Times New Roman" w:cs="Times New Roman"/>
                <w:sz w:val="24"/>
                <w:szCs w:val="24"/>
              </w:rPr>
              <w:t xml:space="preserve">– 68 с. – EDN CEJISY.РИНЦ: </w:t>
            </w:r>
            <w:hyperlink r:id="rId6" w:history="1">
              <w:r w:rsidRPr="00893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https://www.elibrary.ru/item.asp?id=73024194</w:t>
              </w:r>
            </w:hyperlink>
            <w:r w:rsidRPr="0089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545A3" w14:textId="77777777" w:rsidR="00A82387" w:rsidRPr="00C6508D" w:rsidRDefault="00A82387" w:rsidP="008B004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32D6AF1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14:paraId="006C423F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  <w:p w14:paraId="5436222F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A82387" w:rsidRPr="00C6508D" w14:paraId="2F8B983F" w14:textId="77777777" w:rsidTr="004277F7">
        <w:trPr>
          <w:trHeight w:val="1080"/>
        </w:trPr>
        <w:tc>
          <w:tcPr>
            <w:tcW w:w="596" w:type="dxa"/>
          </w:tcPr>
          <w:p w14:paraId="5C996425" w14:textId="0A48628C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A3B563" w14:textId="77777777" w:rsidR="00A82387" w:rsidRPr="00C6508D" w:rsidRDefault="00A82387" w:rsidP="008B004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 работодателей-физических лиц </w:t>
            </w:r>
          </w:p>
          <w:p w14:paraId="3A72578E" w14:textId="77777777" w:rsidR="00A82387" w:rsidRPr="00C6508D" w:rsidRDefault="00A82387" w:rsidP="008B004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4F95AC17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977" w:type="dxa"/>
            <w:shd w:val="clear" w:color="auto" w:fill="auto"/>
          </w:tcPr>
          <w:p w14:paraId="3BF7CF77" w14:textId="77777777" w:rsidR="00A82387" w:rsidRPr="00FF2134" w:rsidRDefault="00A82387" w:rsidP="008B0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44">
              <w:rPr>
                <w:rFonts w:ascii="Times New Roman" w:eastAsia="Times New Roman" w:hAnsi="Times New Roman" w:cs="Times New Roman"/>
                <w:lang w:eastAsia="ru-RU"/>
              </w:rPr>
              <w:t xml:space="preserve">Нальчик: </w:t>
            </w:r>
            <w:proofErr w:type="spellStart"/>
            <w:r w:rsidRPr="00893B44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893B44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spellStart"/>
            <w:r w:rsidRPr="00893B44">
              <w:rPr>
                <w:rFonts w:ascii="Times New Roman" w:eastAsia="Times New Roman" w:hAnsi="Times New Roman" w:cs="Times New Roman"/>
                <w:lang w:eastAsia="ru-RU"/>
              </w:rPr>
              <w:t>Балк</w:t>
            </w:r>
            <w:proofErr w:type="spellEnd"/>
            <w:r w:rsidRPr="00893B44">
              <w:rPr>
                <w:rFonts w:ascii="Times New Roman" w:eastAsia="Times New Roman" w:hAnsi="Times New Roman" w:cs="Times New Roman"/>
                <w:lang w:eastAsia="ru-RU"/>
              </w:rPr>
              <w:t xml:space="preserve">. ун-т, 2024. </w:t>
            </w:r>
            <w:r w:rsidRPr="00893B44">
              <w:rPr>
                <w:rFonts w:ascii="Times New Roman" w:hAnsi="Times New Roman" w:cs="Times New Roman"/>
                <w:sz w:val="24"/>
                <w:szCs w:val="24"/>
              </w:rPr>
              <w:t xml:space="preserve">– 45 с. – </w:t>
            </w:r>
            <w:r w:rsidRPr="00893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EDN</w:t>
            </w:r>
            <w:r w:rsidRPr="0089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HMUSTB</w:t>
            </w:r>
            <w:r w:rsidRPr="00893B44">
              <w:rPr>
                <w:rFonts w:ascii="Times New Roman" w:hAnsi="Times New Roman" w:cs="Times New Roman"/>
                <w:sz w:val="24"/>
                <w:szCs w:val="24"/>
              </w:rPr>
              <w:t>. РИНЦ</w:t>
            </w:r>
            <w:r w:rsidRPr="00FF21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893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F21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93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F21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93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elibrary</w:t>
              </w:r>
              <w:proofErr w:type="spellEnd"/>
              <w:r w:rsidRPr="00FF21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93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F21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93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item</w:t>
              </w:r>
              <w:r w:rsidRPr="00FF21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3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asp</w:t>
              </w:r>
              <w:r w:rsidRPr="00FF21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893B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FF21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=73024195</w:t>
              </w:r>
            </w:hyperlink>
            <w:r w:rsidRPr="00FF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DECB4B" w14:textId="77777777" w:rsidR="00A82387" w:rsidRPr="00FF2134" w:rsidRDefault="00A82387" w:rsidP="008B004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A29C586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A82387" w:rsidRPr="00C6508D" w14:paraId="554D821C" w14:textId="77777777" w:rsidTr="004277F7">
        <w:trPr>
          <w:trHeight w:val="911"/>
        </w:trPr>
        <w:tc>
          <w:tcPr>
            <w:tcW w:w="596" w:type="dxa"/>
          </w:tcPr>
          <w:p w14:paraId="195C7863" w14:textId="15F9463D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B833D18" w14:textId="77777777" w:rsidR="00A82387" w:rsidRPr="00C6508D" w:rsidRDefault="00A82387" w:rsidP="008B004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Экономика, право и менеджмент в условиях цифровой реальности</w:t>
            </w:r>
          </w:p>
        </w:tc>
        <w:tc>
          <w:tcPr>
            <w:tcW w:w="1559" w:type="dxa"/>
          </w:tcPr>
          <w:p w14:paraId="44CB6E00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977" w:type="dxa"/>
            <w:shd w:val="clear" w:color="auto" w:fill="auto"/>
          </w:tcPr>
          <w:p w14:paraId="4B47DD40" w14:textId="77777777" w:rsidR="00A82387" w:rsidRPr="00C6508D" w:rsidRDefault="00A82387" w:rsidP="008B004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 xml:space="preserve">Нальчик: </w:t>
            </w:r>
            <w:proofErr w:type="spellStart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spellStart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Балк</w:t>
            </w:r>
            <w:proofErr w:type="spellEnd"/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. ун-т, 2024. 45 с.</w:t>
            </w:r>
          </w:p>
        </w:tc>
        <w:tc>
          <w:tcPr>
            <w:tcW w:w="1418" w:type="dxa"/>
          </w:tcPr>
          <w:p w14:paraId="1EFFC5A1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C6508D">
              <w:rPr>
                <w:rFonts w:ascii="Times New Roman" w:hAnsi="Times New Roman" w:cs="Times New Roman"/>
              </w:rPr>
              <w:t>Шурдумова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Э.Г., </w:t>
            </w:r>
            <w:proofErr w:type="spellStart"/>
            <w:r w:rsidRPr="00C6508D">
              <w:rPr>
                <w:rFonts w:ascii="Times New Roman" w:hAnsi="Times New Roman" w:cs="Times New Roman"/>
              </w:rPr>
              <w:t>Нагоев</w:t>
            </w:r>
            <w:proofErr w:type="spellEnd"/>
            <w:r w:rsidRPr="00C6508D">
              <w:rPr>
                <w:rFonts w:ascii="Times New Roman" w:hAnsi="Times New Roman" w:cs="Times New Roman"/>
              </w:rPr>
              <w:t xml:space="preserve"> А.Б., Кумыкова А.А.</w:t>
            </w:r>
          </w:p>
        </w:tc>
      </w:tr>
      <w:tr w:rsidR="00A82387" w:rsidRPr="00C6508D" w14:paraId="68EFDB1E" w14:textId="77777777" w:rsidTr="004277F7">
        <w:trPr>
          <w:trHeight w:val="1650"/>
        </w:trPr>
        <w:tc>
          <w:tcPr>
            <w:tcW w:w="596" w:type="dxa"/>
          </w:tcPr>
          <w:p w14:paraId="19855719" w14:textId="1708608A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B6B1547" w14:textId="77777777" w:rsidR="00A82387" w:rsidRPr="00C6508D" w:rsidRDefault="00A82387" w:rsidP="008B004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08D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Проблематика исследования частноправовых </w:t>
            </w:r>
            <w:proofErr w:type="gramStart"/>
            <w:r w:rsidRPr="00C6508D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явлений  в</w:t>
            </w:r>
            <w:proofErr w:type="gramEnd"/>
            <w:r w:rsidRPr="00C6508D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контексте структурных и методологических особенностей</w:t>
            </w:r>
          </w:p>
        </w:tc>
        <w:tc>
          <w:tcPr>
            <w:tcW w:w="1559" w:type="dxa"/>
          </w:tcPr>
          <w:p w14:paraId="461C0B4D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08D">
              <w:rPr>
                <w:rFonts w:ascii="Times New Roman" w:eastAsia="Times New Roman" w:hAnsi="Times New Roman" w:cs="Times New Roman"/>
                <w:lang w:eastAsia="ru-RU"/>
              </w:rPr>
              <w:t>Научная статья</w:t>
            </w:r>
          </w:p>
        </w:tc>
        <w:tc>
          <w:tcPr>
            <w:tcW w:w="2977" w:type="dxa"/>
            <w:shd w:val="clear" w:color="auto" w:fill="auto"/>
          </w:tcPr>
          <w:p w14:paraId="3CEA5FE4" w14:textId="77777777" w:rsidR="00A82387" w:rsidRPr="00FF2134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1A1A1A"/>
                <w:shd w:val="clear" w:color="auto" w:fill="FFFFFF"/>
                <w:lang w:val="en-US"/>
              </w:rPr>
            </w:pPr>
            <w:r w:rsidRPr="00C6508D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Право и государство: теория и практика. </w:t>
            </w:r>
            <w:r w:rsidRPr="00FF2134">
              <w:rPr>
                <w:rFonts w:ascii="Times New Roman" w:hAnsi="Times New Roman" w:cs="Times New Roman"/>
                <w:color w:val="1A1A1A"/>
                <w:shd w:val="clear" w:color="auto" w:fill="FFFFFF"/>
                <w:lang w:val="en-US"/>
              </w:rPr>
              <w:t>2024. №3 (231)</w:t>
            </w:r>
          </w:p>
          <w:p w14:paraId="066D7C48" w14:textId="77777777" w:rsidR="00A82387" w:rsidRPr="00250710" w:rsidRDefault="00A82387" w:rsidP="008B0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EDN APAMPN. </w:t>
            </w:r>
            <w:r w:rsidRPr="00250710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 w:rsidRPr="00250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2507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https://www.elibrary.ru/item.asp?id=65794229</w:t>
              </w:r>
            </w:hyperlink>
            <w:r w:rsidRPr="00250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1459074" w14:textId="77777777" w:rsidR="00A82387" w:rsidRPr="00250710" w:rsidRDefault="00A82387" w:rsidP="008B0047">
            <w:pPr>
              <w:spacing w:after="0" w:line="20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</w:tcPr>
          <w:p w14:paraId="54C371C1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6508D">
              <w:rPr>
                <w:rFonts w:ascii="Times New Roman" w:hAnsi="Times New Roman" w:cs="Times New Roman"/>
              </w:rPr>
              <w:t>Колесникова О.Ю.</w:t>
            </w:r>
          </w:p>
        </w:tc>
      </w:tr>
      <w:tr w:rsidR="00A82387" w:rsidRPr="00C6508D" w14:paraId="308B45A3" w14:textId="77777777" w:rsidTr="004277F7">
        <w:trPr>
          <w:trHeight w:val="2506"/>
        </w:trPr>
        <w:tc>
          <w:tcPr>
            <w:tcW w:w="596" w:type="dxa"/>
          </w:tcPr>
          <w:p w14:paraId="54B5FE37" w14:textId="376C4176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4E66888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497D90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Климатическая повестка Российской Федерации: нормативно-правовые и методологические аспекты </w:t>
            </w:r>
          </w:p>
          <w:p w14:paraId="76452077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54FB671F" w14:textId="77777777" w:rsidR="00A82387" w:rsidRPr="00C6508D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1559" w:type="dxa"/>
          </w:tcPr>
          <w:p w14:paraId="4BAFEDB2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Монография</w:t>
            </w:r>
          </w:p>
        </w:tc>
        <w:tc>
          <w:tcPr>
            <w:tcW w:w="2977" w:type="dxa"/>
            <w:shd w:val="clear" w:color="auto" w:fill="auto"/>
          </w:tcPr>
          <w:p w14:paraId="373EB2E9" w14:textId="77777777" w:rsidR="00A82387" w:rsidRPr="0066757A" w:rsidRDefault="00A82387" w:rsidP="008B0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7A">
              <w:rPr>
                <w:rFonts w:ascii="Times New Roman" w:hAnsi="Times New Roman" w:cs="Times New Roman"/>
                <w:sz w:val="24"/>
                <w:szCs w:val="24"/>
              </w:rPr>
              <w:t>Нальчик: ООО Эксперт, 2024. – 144 с. – ISBN 978-5-605-10033-1. – EDN MDCRSO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757A">
              <w:rPr>
                <w:rFonts w:ascii="Times New Roman" w:hAnsi="Times New Roman" w:cs="Times New Roman"/>
                <w:sz w:val="24"/>
                <w:szCs w:val="24"/>
              </w:rPr>
              <w:t xml:space="preserve"> РИНЦ: </w:t>
            </w:r>
            <w:hyperlink r:id="rId9" w:history="1">
              <w:r w:rsidRPr="006675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https://elibrary.ru/item.asp?id=67227818</w:t>
              </w:r>
            </w:hyperlink>
            <w:r w:rsidRPr="0066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626809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1418" w:type="dxa"/>
          </w:tcPr>
          <w:p w14:paraId="093E27D8" w14:textId="77777777" w:rsidR="00A82387" w:rsidRPr="00C6508D" w:rsidRDefault="00A82387" w:rsidP="008B0047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97D90">
              <w:rPr>
                <w:rFonts w:ascii="Times New Roman" w:hAnsi="Times New Roman" w:cs="Times New Roman"/>
                <w:sz w:val="24"/>
                <w:szCs w:val="24"/>
              </w:rPr>
              <w:t>Альтудов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  <w:r w:rsidRPr="00497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D90">
              <w:rPr>
                <w:rFonts w:ascii="Times New Roman" w:hAnsi="Times New Roman" w:cs="Times New Roman"/>
                <w:sz w:val="24"/>
                <w:szCs w:val="24"/>
              </w:rPr>
              <w:t>Аликаева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D90">
              <w:rPr>
                <w:rFonts w:ascii="Times New Roman" w:hAnsi="Times New Roman" w:cs="Times New Roman"/>
                <w:sz w:val="24"/>
                <w:szCs w:val="24"/>
              </w:rPr>
              <w:t xml:space="preserve">М.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D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Х., Машукова Е.М. [и др.]</w:t>
            </w:r>
          </w:p>
        </w:tc>
      </w:tr>
      <w:tr w:rsidR="00A82387" w:rsidRPr="00C6508D" w14:paraId="5211ADCB" w14:textId="77777777" w:rsidTr="004277F7">
        <w:trPr>
          <w:trHeight w:val="1320"/>
        </w:trPr>
        <w:tc>
          <w:tcPr>
            <w:tcW w:w="596" w:type="dxa"/>
          </w:tcPr>
          <w:p w14:paraId="69FB5295" w14:textId="4F180F9A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99C0C32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497D90">
              <w:rPr>
                <w:rFonts w:ascii="Times New Roman" w:hAnsi="Times New Roman" w:cs="Times New Roman"/>
                <w:sz w:val="24"/>
                <w:szCs w:val="24"/>
              </w:rPr>
              <w:t>Проблемы кадрового обеспечения и участие вузов в реализацию климатической повестки в России</w:t>
            </w:r>
          </w:p>
        </w:tc>
        <w:tc>
          <w:tcPr>
            <w:tcW w:w="1559" w:type="dxa"/>
          </w:tcPr>
          <w:p w14:paraId="228CD3DA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Научная статья </w:t>
            </w:r>
          </w:p>
        </w:tc>
        <w:tc>
          <w:tcPr>
            <w:tcW w:w="2977" w:type="dxa"/>
            <w:shd w:val="clear" w:color="auto" w:fill="auto"/>
          </w:tcPr>
          <w:p w14:paraId="0FA80513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497D90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ономика и право в новых реалиях</w:t>
            </w:r>
            <w:r w:rsidRPr="00497D90">
              <w:rPr>
                <w:rFonts w:ascii="Times New Roman" w:hAnsi="Times New Roman" w:cs="Times New Roman"/>
                <w:sz w:val="24"/>
                <w:szCs w:val="24"/>
              </w:rPr>
              <w:t>: Сборник статей Национальной научно-практической конференции с международным участием. В 2-х частях, Нальчик, 07–08 июня 2024 года. – Нальчик: Кабардино-Балкарский государственный университет им. Х.М. Бербекова, 2024. – С. 147-152. – EDN JHQJQN.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РИНЦ: </w:t>
            </w:r>
            <w:hyperlink r:id="rId10" w:history="1">
              <w:r w:rsidRPr="00AA09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https://elibrary.ru/item.asp?id=75092657</w:t>
              </w:r>
            </w:hyperlink>
          </w:p>
        </w:tc>
        <w:tc>
          <w:tcPr>
            <w:tcW w:w="1418" w:type="dxa"/>
          </w:tcPr>
          <w:p w14:paraId="3BD76A31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Шогенцукова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З.Х.</w:t>
            </w:r>
          </w:p>
        </w:tc>
      </w:tr>
      <w:tr w:rsidR="00A82387" w:rsidRPr="00C6508D" w14:paraId="03C391FC" w14:textId="77777777" w:rsidTr="004277F7">
        <w:trPr>
          <w:trHeight w:val="1695"/>
        </w:trPr>
        <w:tc>
          <w:tcPr>
            <w:tcW w:w="596" w:type="dxa"/>
          </w:tcPr>
          <w:p w14:paraId="0B453657" w14:textId="691B6893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42692A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BB2443">
              <w:rPr>
                <w:rFonts w:ascii="Times New Roman" w:hAnsi="Times New Roman" w:cs="Times New Roman"/>
                <w:sz w:val="24"/>
                <w:szCs w:val="24"/>
              </w:rPr>
              <w:t>Экономика, право и менеджмент в условиях цифровой реальности</w:t>
            </w:r>
          </w:p>
          <w:p w14:paraId="03C96DFE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618D54F4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060110E0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71F11AFE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49A57643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1559" w:type="dxa"/>
          </w:tcPr>
          <w:p w14:paraId="6BB6C912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977" w:type="dxa"/>
            <w:shd w:val="clear" w:color="auto" w:fill="auto"/>
          </w:tcPr>
          <w:p w14:paraId="5E4CA47C" w14:textId="77777777" w:rsidR="00A82387" w:rsidRPr="00893B44" w:rsidRDefault="00A82387" w:rsidP="008B0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44">
              <w:rPr>
                <w:rFonts w:ascii="Times New Roman" w:hAnsi="Times New Roman" w:cs="Times New Roman"/>
                <w:sz w:val="24"/>
                <w:szCs w:val="24"/>
              </w:rPr>
              <w:t xml:space="preserve">Нальчик: КБГУ, 2024. – 130 с. – ISBN 978-5-7558-0681-7. – EDN UMMEAY. РИНЦ: </w:t>
            </w:r>
            <w:hyperlink r:id="rId11" w:history="1">
              <w:r w:rsidRPr="00893B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https://www.elibrary.ru/item.asp?id=73024203</w:t>
              </w:r>
            </w:hyperlink>
            <w:r w:rsidRPr="0089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F0715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1418" w:type="dxa"/>
          </w:tcPr>
          <w:p w14:paraId="1BCF88E6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BB2443">
              <w:rPr>
                <w:rFonts w:ascii="Times New Roman" w:hAnsi="Times New Roman" w:cs="Times New Roman"/>
                <w:sz w:val="24"/>
                <w:szCs w:val="24"/>
              </w:rPr>
              <w:t>Шурдумова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  <w:r w:rsidRPr="00BB2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24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43">
              <w:rPr>
                <w:rFonts w:ascii="Times New Roman" w:hAnsi="Times New Roman" w:cs="Times New Roman"/>
                <w:sz w:val="24"/>
                <w:szCs w:val="24"/>
              </w:rPr>
              <w:t>А.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Кумыкова А. А.</w:t>
            </w:r>
          </w:p>
        </w:tc>
      </w:tr>
      <w:tr w:rsidR="00A82387" w:rsidRPr="00C6508D" w14:paraId="3ACEBDBB" w14:textId="77777777" w:rsidTr="004277F7">
        <w:trPr>
          <w:trHeight w:val="1545"/>
        </w:trPr>
        <w:tc>
          <w:tcPr>
            <w:tcW w:w="596" w:type="dxa"/>
          </w:tcPr>
          <w:p w14:paraId="00C42D65" w14:textId="5B87C33D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10E1BB1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BB2443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кадров в условиях цифровой экономики РФ: технологии и целевые ориентиры</w:t>
            </w:r>
          </w:p>
          <w:p w14:paraId="1548F7EC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2B5BD490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1559" w:type="dxa"/>
          </w:tcPr>
          <w:p w14:paraId="7CF66FDD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Научная статья </w:t>
            </w:r>
          </w:p>
        </w:tc>
        <w:tc>
          <w:tcPr>
            <w:tcW w:w="2977" w:type="dxa"/>
            <w:shd w:val="clear" w:color="auto" w:fill="auto"/>
          </w:tcPr>
          <w:p w14:paraId="152E67CA" w14:textId="77777777" w:rsidR="00A82387" w:rsidRPr="00250710" w:rsidRDefault="00A82387" w:rsidP="008B0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sz w:val="24"/>
                <w:szCs w:val="24"/>
              </w:rPr>
              <w:t xml:space="preserve">Вестник СКФО: право и экономика. – 2024. – № 1(29). – С. 15-22. – EDN BHMTBF. РИНЦ: </w:t>
            </w:r>
            <w:hyperlink r:id="rId12" w:history="1">
              <w:r w:rsidRPr="002507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https://www.elibrary.ru/item.asp?id=75060891</w:t>
              </w:r>
            </w:hyperlink>
            <w:r w:rsidRPr="0025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05ADE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1418" w:type="dxa"/>
          </w:tcPr>
          <w:p w14:paraId="15BAD01E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BB2443">
              <w:rPr>
                <w:rFonts w:ascii="Times New Roman" w:hAnsi="Times New Roman" w:cs="Times New Roman"/>
                <w:sz w:val="24"/>
                <w:szCs w:val="24"/>
              </w:rPr>
              <w:t>Шурдумова</w:t>
            </w:r>
            <w:proofErr w:type="spellEnd"/>
            <w:r w:rsidRPr="00BB2443">
              <w:rPr>
                <w:rFonts w:ascii="Times New Roman" w:hAnsi="Times New Roman" w:cs="Times New Roman"/>
                <w:sz w:val="24"/>
                <w:szCs w:val="24"/>
              </w:rPr>
              <w:t>, Э. Г.</w:t>
            </w:r>
          </w:p>
        </w:tc>
      </w:tr>
      <w:tr w:rsidR="00A82387" w:rsidRPr="00C6508D" w14:paraId="10E8D8BE" w14:textId="77777777" w:rsidTr="004277F7">
        <w:trPr>
          <w:trHeight w:val="1095"/>
        </w:trPr>
        <w:tc>
          <w:tcPr>
            <w:tcW w:w="596" w:type="dxa"/>
          </w:tcPr>
          <w:p w14:paraId="28517691" w14:textId="0259F453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3E6507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323375">
              <w:rPr>
                <w:rFonts w:ascii="Times New Roman" w:hAnsi="Times New Roman" w:cs="Times New Roman"/>
                <w:sz w:val="24"/>
                <w:szCs w:val="24"/>
              </w:rPr>
              <w:t>Особенности правового регулирования обращения электронных денежных средств</w:t>
            </w:r>
          </w:p>
          <w:p w14:paraId="6CB69AE7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34617632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1A0033C2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1559" w:type="dxa"/>
          </w:tcPr>
          <w:p w14:paraId="14CE59EB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Научная статья </w:t>
            </w:r>
          </w:p>
        </w:tc>
        <w:tc>
          <w:tcPr>
            <w:tcW w:w="2977" w:type="dxa"/>
            <w:shd w:val="clear" w:color="auto" w:fill="auto"/>
          </w:tcPr>
          <w:p w14:paraId="4B5C47F0" w14:textId="77777777" w:rsidR="00A82387" w:rsidRPr="002B7130" w:rsidRDefault="00A82387" w:rsidP="008B0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 xml:space="preserve">Вестник СКФО: право и экономика. – 2024. – № 1(29). – С. 33-41. – EDN ITLMZO. РИНЦ: </w:t>
            </w:r>
            <w:hyperlink r:id="rId13" w:history="1">
              <w:r w:rsidRPr="002B71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https://www.elibrary.ru/item.asp?id=75089835</w:t>
              </w:r>
            </w:hyperlink>
            <w:r w:rsidRPr="002B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40AB8A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1418" w:type="dxa"/>
          </w:tcPr>
          <w:p w14:paraId="02018F73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Мамбетова К.М.</w:t>
            </w:r>
          </w:p>
        </w:tc>
      </w:tr>
      <w:tr w:rsidR="00A82387" w:rsidRPr="00C6508D" w14:paraId="5278556E" w14:textId="77777777" w:rsidTr="004277F7">
        <w:trPr>
          <w:trHeight w:val="557"/>
        </w:trPr>
        <w:tc>
          <w:tcPr>
            <w:tcW w:w="596" w:type="dxa"/>
          </w:tcPr>
          <w:p w14:paraId="4FCF99B6" w14:textId="4FFEBC9D" w:rsidR="00A82387" w:rsidRPr="004277F7" w:rsidRDefault="00A82387" w:rsidP="004277F7">
            <w:pPr>
              <w:pStyle w:val="a3"/>
              <w:numPr>
                <w:ilvl w:val="0"/>
                <w:numId w:val="4"/>
              </w:numPr>
              <w:spacing w:after="0" w:line="20" w:lineRule="atLeast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48BDCC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и банкротство предприятия: причина и следствие</w:t>
            </w:r>
          </w:p>
          <w:p w14:paraId="03A61D6B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16C35157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  <w:p w14:paraId="5E14244F" w14:textId="77777777" w:rsidR="00A82387" w:rsidRDefault="00A82387" w:rsidP="008B0047">
            <w:pPr>
              <w:spacing w:after="0" w:line="276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1559" w:type="dxa"/>
          </w:tcPr>
          <w:p w14:paraId="45C1E342" w14:textId="77777777" w:rsidR="00A82387" w:rsidRPr="00C6508D" w:rsidRDefault="00A82387" w:rsidP="008B004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Научная статья </w:t>
            </w:r>
          </w:p>
        </w:tc>
        <w:tc>
          <w:tcPr>
            <w:tcW w:w="2977" w:type="dxa"/>
            <w:shd w:val="clear" w:color="auto" w:fill="auto"/>
          </w:tcPr>
          <w:p w14:paraId="3A383EC8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AD2DF1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коррупции: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межуточные итоги и новые задачи</w:t>
            </w:r>
            <w:r w:rsidRPr="00AD2DF1">
              <w:rPr>
                <w:rFonts w:ascii="Times New Roman" w:hAnsi="Times New Roman" w:cs="Times New Roman"/>
                <w:sz w:val="24"/>
                <w:szCs w:val="24"/>
              </w:rPr>
              <w:t>: Сборник статей межрегиональной научно-практической конференции, Нальчик, 06 декабря 2024 года. – НАЛЬЧИК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ООО "Спектр", 2024. – С. 305-311 РИНЦ: </w:t>
            </w:r>
            <w:hyperlink r:id="rId14" w:history="1">
              <w:r w:rsidRPr="00625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https://elibrary.ru/item.asp?id=79656023&amp;pff=1</w:t>
              </w:r>
            </w:hyperlink>
          </w:p>
        </w:tc>
        <w:tc>
          <w:tcPr>
            <w:tcW w:w="1418" w:type="dxa"/>
          </w:tcPr>
          <w:p w14:paraId="1ACD5666" w14:textId="77777777" w:rsidR="00A82387" w:rsidRPr="00C6508D" w:rsidRDefault="00A82387" w:rsidP="008B0047">
            <w:pPr>
              <w:spacing w:after="0" w:line="2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</w:tr>
    </w:tbl>
    <w:p w14:paraId="6D7236A6" w14:textId="77777777" w:rsidR="00FF2134" w:rsidRPr="009852F6" w:rsidRDefault="00FF2134" w:rsidP="00FF213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1A76867" w14:textId="77777777" w:rsidR="004444B1" w:rsidRDefault="004444B1"/>
    <w:sectPr w:rsidR="0044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5799"/>
    <w:multiLevelType w:val="hybridMultilevel"/>
    <w:tmpl w:val="933A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03F1"/>
    <w:multiLevelType w:val="hybridMultilevel"/>
    <w:tmpl w:val="A9AA8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D38D0"/>
    <w:multiLevelType w:val="hybridMultilevel"/>
    <w:tmpl w:val="8BCC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501F1"/>
    <w:multiLevelType w:val="hybridMultilevel"/>
    <w:tmpl w:val="4CE0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34"/>
    <w:rsid w:val="004277F7"/>
    <w:rsid w:val="004444B1"/>
    <w:rsid w:val="00601FEA"/>
    <w:rsid w:val="00A82387"/>
    <w:rsid w:val="00E5500A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B70D"/>
  <w15:chartTrackingRefBased/>
  <w15:docId w15:val="{F3DF0487-F9F7-4795-8512-4530849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1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213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F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328,bqiaagaaeyqcaaagiaiaaaoxbaaabaueaaaaaaaaaaaaaaaaaaaaaaaaaaaaaaaaaaaaaaaaaaaaaaaaaaaaaaaaaaaaaaaaaaaaaaaaaaaaaaaaaaaaaaaaaaaaaaaaaaaaaaaaaaaaaaaaaaaaaaaaaaaaaaaaaaaaaaaaaaaaaaaaaaaaaaaaaaaaaaaaaaaaaaaaaaaaaaaaaaaaaaaaaaaaaaaaaaaaaaaa"/>
    <w:basedOn w:val="a"/>
    <w:rsid w:val="00FF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65794229" TargetMode="External"/><Relationship Id="rId13" Type="http://schemas.openxmlformats.org/officeDocument/2006/relationships/hyperlink" Target="https://www.elibrary.ru/item.asp?id=750898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73024195" TargetMode="External"/><Relationship Id="rId12" Type="http://schemas.openxmlformats.org/officeDocument/2006/relationships/hyperlink" Target="https://www.elibrary.ru/item.asp?id=7506089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73024194" TargetMode="External"/><Relationship Id="rId11" Type="http://schemas.openxmlformats.org/officeDocument/2006/relationships/hyperlink" Target="https://www.elibrary.ru/item.asp?id=73024203" TargetMode="External"/><Relationship Id="rId5" Type="http://schemas.openxmlformats.org/officeDocument/2006/relationships/hyperlink" Target="https://disk.yandex.ru/i/81S43UDqFX-Nk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ibrary.ru/item.asp?id=75092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67227818" TargetMode="External"/><Relationship Id="rId14" Type="http://schemas.openxmlformats.org/officeDocument/2006/relationships/hyperlink" Target="https://elibrary.ru/item.asp?id=79656023&amp;pf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Белла Каз</cp:lastModifiedBy>
  <cp:revision>2</cp:revision>
  <dcterms:created xsi:type="dcterms:W3CDTF">2025-01-23T12:39:00Z</dcterms:created>
  <dcterms:modified xsi:type="dcterms:W3CDTF">2025-01-23T12:39:00Z</dcterms:modified>
</cp:coreProperties>
</file>