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290" w:rsidRPr="00240D37" w:rsidRDefault="00241290" w:rsidP="00240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</w:t>
      </w:r>
    </w:p>
    <w:p w:rsidR="00241290" w:rsidRPr="00240D37" w:rsidRDefault="00241290" w:rsidP="00240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научных и учебно-методических </w:t>
      </w:r>
      <w:r w:rsidR="00ED04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 </w:t>
      </w:r>
    </w:p>
    <w:p w:rsidR="00241290" w:rsidRPr="00240D37" w:rsidRDefault="00241290" w:rsidP="00240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доцента кафедры </w:t>
      </w:r>
      <w:r w:rsidR="00186E65" w:rsidRPr="00240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</w:t>
      </w:r>
      <w:r w:rsidRPr="00240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кономики </w:t>
      </w:r>
      <w:r w:rsidR="00186E65" w:rsidRPr="00240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учетно-аналитических информационных систем</w:t>
      </w:r>
    </w:p>
    <w:p w:rsidR="00241290" w:rsidRPr="00240D37" w:rsidRDefault="00241290" w:rsidP="00240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ШУРДУМОВОЙ ЭЛЬМИРЫ ГАЗАЛИЕВНЫ</w:t>
      </w:r>
    </w:p>
    <w:p w:rsidR="00241290" w:rsidRPr="00240D37" w:rsidRDefault="00ED0484" w:rsidP="00240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</w:t>
      </w:r>
      <w:r w:rsidR="00241290" w:rsidRPr="00240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742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bookmarkStart w:id="0" w:name="_GoBack"/>
      <w:bookmarkEnd w:id="0"/>
      <w:r w:rsidR="00241290" w:rsidRPr="00240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742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241290" w:rsidRPr="00240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гг.</w:t>
      </w:r>
    </w:p>
    <w:p w:rsidR="008D3DB0" w:rsidRPr="00240D37" w:rsidRDefault="008D3DB0" w:rsidP="00240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51"/>
        <w:tblW w:w="10207" w:type="dxa"/>
        <w:tblInd w:w="-318" w:type="dxa"/>
        <w:tblLook w:val="0000" w:firstRow="0" w:lastRow="0" w:firstColumn="0" w:lastColumn="0" w:noHBand="0" w:noVBand="0"/>
      </w:tblPr>
      <w:tblGrid>
        <w:gridCol w:w="513"/>
        <w:gridCol w:w="2894"/>
        <w:gridCol w:w="1577"/>
        <w:gridCol w:w="2587"/>
        <w:gridCol w:w="892"/>
        <w:gridCol w:w="1744"/>
      </w:tblGrid>
      <w:tr w:rsidR="00241290" w:rsidRPr="00240D37" w:rsidTr="002A422C">
        <w:trPr>
          <w:trHeight w:val="20"/>
        </w:trPr>
        <w:tc>
          <w:tcPr>
            <w:tcW w:w="0" w:type="auto"/>
          </w:tcPr>
          <w:p w:rsidR="00241290" w:rsidRPr="00240D37" w:rsidRDefault="00241290" w:rsidP="00240D37">
            <w:pPr>
              <w:jc w:val="center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 xml:space="preserve">№ </w:t>
            </w:r>
            <w:proofErr w:type="gramStart"/>
            <w:r w:rsidRPr="00240D37">
              <w:rPr>
                <w:rFonts w:ascii="Times New Roman" w:hAnsi="Times New Roman"/>
              </w:rPr>
              <w:t>п</w:t>
            </w:r>
            <w:proofErr w:type="gramEnd"/>
            <w:r w:rsidRPr="00240D37">
              <w:rPr>
                <w:rFonts w:ascii="Times New Roman" w:hAnsi="Times New Roman"/>
              </w:rPr>
              <w:t>/п</w:t>
            </w:r>
          </w:p>
        </w:tc>
        <w:tc>
          <w:tcPr>
            <w:tcW w:w="2894" w:type="dxa"/>
          </w:tcPr>
          <w:p w:rsidR="00241290" w:rsidRPr="00240D37" w:rsidRDefault="00241290" w:rsidP="00240D37">
            <w:pPr>
              <w:jc w:val="center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Наименование, вид работы</w:t>
            </w:r>
          </w:p>
        </w:tc>
        <w:tc>
          <w:tcPr>
            <w:tcW w:w="0" w:type="auto"/>
          </w:tcPr>
          <w:p w:rsidR="00241290" w:rsidRPr="00240D37" w:rsidRDefault="00E74FE0" w:rsidP="00240D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</w:t>
            </w:r>
            <w:r w:rsidR="00241290" w:rsidRPr="00240D37">
              <w:rPr>
                <w:rFonts w:ascii="Times New Roman" w:hAnsi="Times New Roman"/>
              </w:rPr>
              <w:t xml:space="preserve"> работы</w:t>
            </w:r>
          </w:p>
        </w:tc>
        <w:tc>
          <w:tcPr>
            <w:tcW w:w="2587" w:type="dxa"/>
          </w:tcPr>
          <w:p w:rsidR="00241290" w:rsidRPr="00240D37" w:rsidRDefault="00241290" w:rsidP="00240D37">
            <w:pPr>
              <w:jc w:val="center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Выходные данные</w:t>
            </w:r>
          </w:p>
        </w:tc>
        <w:tc>
          <w:tcPr>
            <w:tcW w:w="0" w:type="auto"/>
          </w:tcPr>
          <w:p w:rsidR="00241290" w:rsidRPr="00240D37" w:rsidRDefault="00E74FE0" w:rsidP="00240D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Общий </w:t>
            </w:r>
            <w:r w:rsidRPr="00240D37">
              <w:rPr>
                <w:rFonts w:ascii="Times New Roman" w:hAnsi="Times New Roman"/>
              </w:rPr>
              <w:t>объем</w:t>
            </w:r>
            <w:r>
              <w:rPr>
                <w:rFonts w:ascii="Times New Roman" w:hAnsi="Times New Roman"/>
              </w:rPr>
              <w:t>,</w:t>
            </w:r>
            <w:r w:rsidRPr="00240D37">
              <w:rPr>
                <w:rFonts w:ascii="Times New Roman" w:hAnsi="Times New Roman"/>
              </w:rPr>
              <w:t xml:space="preserve"> </w:t>
            </w:r>
          </w:p>
          <w:p w:rsidR="00241290" w:rsidRPr="00240D37" w:rsidRDefault="00E74FE0" w:rsidP="00240D3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печ</w:t>
            </w:r>
            <w:proofErr w:type="spellEnd"/>
            <w:r>
              <w:rPr>
                <w:rFonts w:ascii="Times New Roman" w:hAnsi="Times New Roman"/>
              </w:rPr>
              <w:t>. л.</w:t>
            </w:r>
          </w:p>
        </w:tc>
        <w:tc>
          <w:tcPr>
            <w:tcW w:w="1744" w:type="dxa"/>
          </w:tcPr>
          <w:p w:rsidR="00241290" w:rsidRPr="00240D37" w:rsidRDefault="00241290" w:rsidP="00240D37">
            <w:pPr>
              <w:jc w:val="center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Соавторы</w:t>
            </w:r>
          </w:p>
        </w:tc>
      </w:tr>
      <w:tr w:rsidR="00241290" w:rsidRPr="00240D37" w:rsidTr="002A422C">
        <w:trPr>
          <w:trHeight w:val="20"/>
        </w:trPr>
        <w:tc>
          <w:tcPr>
            <w:tcW w:w="0" w:type="auto"/>
          </w:tcPr>
          <w:p w:rsidR="00241290" w:rsidRPr="00240D37" w:rsidRDefault="00241290" w:rsidP="00240D37">
            <w:pPr>
              <w:jc w:val="center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1</w:t>
            </w:r>
          </w:p>
        </w:tc>
        <w:tc>
          <w:tcPr>
            <w:tcW w:w="2894" w:type="dxa"/>
          </w:tcPr>
          <w:p w:rsidR="00241290" w:rsidRPr="00240D37" w:rsidRDefault="00241290" w:rsidP="00240D37">
            <w:pPr>
              <w:jc w:val="center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241290" w:rsidRPr="00240D37" w:rsidRDefault="00241290" w:rsidP="00240D37">
            <w:pPr>
              <w:jc w:val="center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3</w:t>
            </w:r>
          </w:p>
        </w:tc>
        <w:tc>
          <w:tcPr>
            <w:tcW w:w="2587" w:type="dxa"/>
          </w:tcPr>
          <w:p w:rsidR="00241290" w:rsidRPr="00240D37" w:rsidRDefault="00241290" w:rsidP="00240D37">
            <w:pPr>
              <w:jc w:val="center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</w:tcPr>
          <w:p w:rsidR="00241290" w:rsidRPr="00240D37" w:rsidRDefault="00241290" w:rsidP="00240D37">
            <w:pPr>
              <w:jc w:val="center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5</w:t>
            </w:r>
          </w:p>
        </w:tc>
        <w:tc>
          <w:tcPr>
            <w:tcW w:w="1744" w:type="dxa"/>
          </w:tcPr>
          <w:p w:rsidR="00241290" w:rsidRPr="00240D37" w:rsidRDefault="00241290" w:rsidP="00240D37">
            <w:pPr>
              <w:jc w:val="center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6</w:t>
            </w:r>
          </w:p>
        </w:tc>
      </w:tr>
      <w:tr w:rsidR="007422BF" w:rsidRPr="007422BF" w:rsidTr="002A422C">
        <w:trPr>
          <w:trHeight w:val="20"/>
        </w:trPr>
        <w:tc>
          <w:tcPr>
            <w:tcW w:w="10207" w:type="dxa"/>
            <w:gridSpan w:val="6"/>
          </w:tcPr>
          <w:p w:rsidR="007422BF" w:rsidRPr="007422BF" w:rsidRDefault="007422BF" w:rsidP="00240D37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7422BF">
              <w:rPr>
                <w:rFonts w:ascii="Times New Roman" w:hAnsi="Times New Roman"/>
                <w:b/>
                <w:i/>
              </w:rPr>
              <w:t>а) Научные работы</w:t>
            </w:r>
          </w:p>
        </w:tc>
      </w:tr>
      <w:tr w:rsidR="00241290" w:rsidRPr="00701957" w:rsidTr="002A422C">
        <w:trPr>
          <w:trHeight w:val="20"/>
        </w:trPr>
        <w:tc>
          <w:tcPr>
            <w:tcW w:w="10207" w:type="dxa"/>
            <w:gridSpan w:val="6"/>
          </w:tcPr>
          <w:p w:rsidR="00241290" w:rsidRPr="00701957" w:rsidRDefault="007422BF" w:rsidP="00701957">
            <w:pPr>
              <w:jc w:val="center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I</w:t>
            </w:r>
            <w:r w:rsidR="00701957" w:rsidRPr="00701957">
              <w:rPr>
                <w:rFonts w:ascii="Times New Roman" w:hAnsi="Times New Roman"/>
                <w:b/>
                <w:i/>
                <w:lang w:val="en-US"/>
              </w:rPr>
              <w:t>.</w:t>
            </w:r>
            <w:r w:rsidR="00241290" w:rsidRPr="00701957">
              <w:rPr>
                <w:rFonts w:ascii="Times New Roman" w:hAnsi="Times New Roman"/>
                <w:b/>
                <w:i/>
                <w:lang w:val="en-US"/>
              </w:rPr>
              <w:t xml:space="preserve"> </w:t>
            </w:r>
            <w:r w:rsidR="00241290" w:rsidRPr="00240D37">
              <w:rPr>
                <w:rFonts w:ascii="Times New Roman" w:hAnsi="Times New Roman"/>
                <w:b/>
                <w:i/>
              </w:rPr>
              <w:t>Научные</w:t>
            </w:r>
            <w:r w:rsidR="00241290" w:rsidRPr="00701957">
              <w:rPr>
                <w:rFonts w:ascii="Times New Roman" w:hAnsi="Times New Roman"/>
                <w:b/>
                <w:i/>
                <w:lang w:val="en-US"/>
              </w:rPr>
              <w:t xml:space="preserve"> </w:t>
            </w:r>
            <w:r w:rsidR="00E74FE0">
              <w:rPr>
                <w:rFonts w:ascii="Times New Roman" w:hAnsi="Times New Roman"/>
                <w:b/>
                <w:i/>
              </w:rPr>
              <w:t>работы</w:t>
            </w:r>
            <w:r w:rsidR="00E74FE0" w:rsidRPr="00701957">
              <w:rPr>
                <w:rFonts w:ascii="Times New Roman" w:hAnsi="Times New Roman"/>
                <w:b/>
                <w:i/>
                <w:lang w:val="en-US"/>
              </w:rPr>
              <w:t xml:space="preserve"> </w:t>
            </w:r>
            <w:r w:rsidR="00E74FE0">
              <w:rPr>
                <w:rFonts w:ascii="Times New Roman" w:hAnsi="Times New Roman"/>
                <w:b/>
                <w:i/>
              </w:rPr>
              <w:t>в</w:t>
            </w:r>
            <w:r w:rsidR="00E74FE0" w:rsidRPr="00701957">
              <w:rPr>
                <w:rFonts w:ascii="Times New Roman" w:hAnsi="Times New Roman"/>
                <w:b/>
                <w:i/>
                <w:lang w:val="en-US"/>
              </w:rPr>
              <w:t xml:space="preserve"> </w:t>
            </w:r>
            <w:r w:rsidR="00E74FE0">
              <w:rPr>
                <w:rFonts w:ascii="Times New Roman" w:hAnsi="Times New Roman"/>
                <w:b/>
                <w:i/>
              </w:rPr>
              <w:t>изданиях</w:t>
            </w:r>
            <w:r w:rsidR="00241290" w:rsidRPr="00701957">
              <w:rPr>
                <w:rFonts w:ascii="Times New Roman" w:hAnsi="Times New Roman"/>
                <w:b/>
                <w:i/>
                <w:lang w:val="en-US"/>
              </w:rPr>
              <w:t>,</w:t>
            </w:r>
            <w:r w:rsidR="00E74FE0" w:rsidRPr="00701957">
              <w:rPr>
                <w:rFonts w:ascii="Times New Roman" w:hAnsi="Times New Roman"/>
                <w:b/>
                <w:i/>
                <w:lang w:val="en-US"/>
              </w:rPr>
              <w:t xml:space="preserve"> </w:t>
            </w:r>
            <w:r w:rsidR="00E74FE0">
              <w:rPr>
                <w:rFonts w:ascii="Times New Roman" w:hAnsi="Times New Roman"/>
                <w:b/>
                <w:i/>
              </w:rPr>
              <w:t>индексированных</w:t>
            </w:r>
            <w:r w:rsidR="00E74FE0" w:rsidRPr="00701957">
              <w:rPr>
                <w:rFonts w:ascii="Times New Roman" w:hAnsi="Times New Roman"/>
                <w:b/>
                <w:i/>
                <w:lang w:val="en-US"/>
              </w:rPr>
              <w:t xml:space="preserve"> </w:t>
            </w:r>
            <w:r w:rsidR="00E74FE0">
              <w:rPr>
                <w:rFonts w:ascii="Times New Roman" w:hAnsi="Times New Roman"/>
                <w:b/>
                <w:i/>
              </w:rPr>
              <w:t>в</w:t>
            </w:r>
            <w:r w:rsidR="00E74FE0" w:rsidRPr="00701957">
              <w:rPr>
                <w:rFonts w:ascii="Times New Roman" w:hAnsi="Times New Roman"/>
                <w:b/>
                <w:i/>
                <w:lang w:val="en-US"/>
              </w:rPr>
              <w:t xml:space="preserve"> </w:t>
            </w:r>
            <w:r w:rsidR="00E74FE0">
              <w:rPr>
                <w:rFonts w:ascii="Times New Roman" w:hAnsi="Times New Roman"/>
                <w:b/>
                <w:i/>
              </w:rPr>
              <w:t>наукометрических</w:t>
            </w:r>
            <w:r w:rsidR="00E74FE0" w:rsidRPr="00701957">
              <w:rPr>
                <w:rFonts w:ascii="Times New Roman" w:hAnsi="Times New Roman"/>
                <w:b/>
                <w:i/>
                <w:lang w:val="en-US"/>
              </w:rPr>
              <w:t xml:space="preserve"> </w:t>
            </w:r>
            <w:r w:rsidR="00E74FE0">
              <w:rPr>
                <w:rFonts w:ascii="Times New Roman" w:hAnsi="Times New Roman"/>
                <w:b/>
                <w:i/>
              </w:rPr>
              <w:t>базах</w:t>
            </w:r>
            <w:r w:rsidR="00E74FE0" w:rsidRPr="00701957">
              <w:rPr>
                <w:rFonts w:ascii="Times New Roman" w:hAnsi="Times New Roman"/>
                <w:b/>
                <w:i/>
                <w:lang w:val="en-US"/>
              </w:rPr>
              <w:t xml:space="preserve"> </w:t>
            </w:r>
            <w:r w:rsidR="00241290" w:rsidRPr="00240D37">
              <w:rPr>
                <w:rFonts w:ascii="Times New Roman" w:hAnsi="Times New Roman"/>
                <w:b/>
                <w:i/>
                <w:lang w:val="en-US"/>
              </w:rPr>
              <w:t>SCOPUS</w:t>
            </w:r>
            <w:r w:rsidR="00241290" w:rsidRPr="00701957">
              <w:rPr>
                <w:rFonts w:ascii="Times New Roman" w:hAnsi="Times New Roman"/>
                <w:b/>
                <w:i/>
                <w:lang w:val="en-US"/>
              </w:rPr>
              <w:t xml:space="preserve"> </w:t>
            </w:r>
            <w:r w:rsidR="00241290" w:rsidRPr="00240D37">
              <w:rPr>
                <w:rFonts w:ascii="Times New Roman" w:hAnsi="Times New Roman"/>
                <w:b/>
                <w:i/>
              </w:rPr>
              <w:t>и</w:t>
            </w:r>
            <w:r w:rsidR="00241290" w:rsidRPr="00701957">
              <w:rPr>
                <w:rFonts w:ascii="Times New Roman" w:hAnsi="Times New Roman"/>
                <w:b/>
                <w:i/>
                <w:lang w:val="en-US"/>
              </w:rPr>
              <w:t xml:space="preserve"> </w:t>
            </w:r>
            <w:r w:rsidR="00241290" w:rsidRPr="00240D37">
              <w:rPr>
                <w:rFonts w:ascii="Times New Roman" w:hAnsi="Times New Roman"/>
                <w:b/>
                <w:i/>
                <w:lang w:val="en-US"/>
              </w:rPr>
              <w:t>WEB</w:t>
            </w:r>
            <w:r w:rsidR="00241290" w:rsidRPr="00701957">
              <w:rPr>
                <w:rFonts w:ascii="Times New Roman" w:hAnsi="Times New Roman"/>
                <w:b/>
                <w:i/>
                <w:lang w:val="en-US"/>
              </w:rPr>
              <w:t xml:space="preserve"> </w:t>
            </w:r>
            <w:r w:rsidR="00241290" w:rsidRPr="00240D37">
              <w:rPr>
                <w:rFonts w:ascii="Times New Roman" w:hAnsi="Times New Roman"/>
                <w:b/>
                <w:i/>
                <w:lang w:val="en-US"/>
              </w:rPr>
              <w:t>OF</w:t>
            </w:r>
            <w:r w:rsidR="00241290" w:rsidRPr="00701957">
              <w:rPr>
                <w:rFonts w:ascii="Times New Roman" w:hAnsi="Times New Roman"/>
                <w:b/>
                <w:i/>
                <w:lang w:val="en-US"/>
              </w:rPr>
              <w:t xml:space="preserve"> </w:t>
            </w:r>
            <w:r w:rsidR="00241290" w:rsidRPr="00240D37">
              <w:rPr>
                <w:rFonts w:ascii="Times New Roman" w:hAnsi="Times New Roman"/>
                <w:b/>
                <w:i/>
                <w:lang w:val="en-US"/>
              </w:rPr>
              <w:t>SCIENCE</w:t>
            </w:r>
          </w:p>
        </w:tc>
      </w:tr>
      <w:tr w:rsidR="00E74FE0" w:rsidRPr="00E90A09" w:rsidTr="002A422C">
        <w:trPr>
          <w:trHeight w:val="20"/>
        </w:trPr>
        <w:tc>
          <w:tcPr>
            <w:tcW w:w="0" w:type="auto"/>
          </w:tcPr>
          <w:p w:rsidR="00E74FE0" w:rsidRPr="00701957" w:rsidRDefault="00E74FE0" w:rsidP="003E02E7">
            <w:pPr>
              <w:jc w:val="center"/>
              <w:rPr>
                <w:rFonts w:ascii="Times New Roman" w:hAnsi="Times New Roman"/>
                <w:lang w:val="en-US"/>
              </w:rPr>
            </w:pPr>
            <w:r w:rsidRPr="00701957">
              <w:rPr>
                <w:rFonts w:ascii="Times New Roman" w:hAnsi="Times New Roman"/>
                <w:lang w:val="en-US"/>
              </w:rPr>
              <w:t>1.</w:t>
            </w:r>
          </w:p>
        </w:tc>
        <w:tc>
          <w:tcPr>
            <w:tcW w:w="2894" w:type="dxa"/>
          </w:tcPr>
          <w:p w:rsidR="00E74FE0" w:rsidRPr="002F1CE1" w:rsidRDefault="00E74FE0" w:rsidP="003E02E7">
            <w:pPr>
              <w:jc w:val="both"/>
              <w:rPr>
                <w:rFonts w:ascii="Times New Roman" w:hAnsi="Times New Roman"/>
                <w:lang w:val="en-US"/>
              </w:rPr>
            </w:pPr>
            <w:r w:rsidRPr="002F1CE1">
              <w:rPr>
                <w:rFonts w:ascii="Times New Roman" w:hAnsi="Times New Roman"/>
                <w:lang w:val="en-US"/>
              </w:rPr>
              <w:t>Development of the service sector in the context of digitalization of the service economy</w:t>
            </w:r>
          </w:p>
        </w:tc>
        <w:tc>
          <w:tcPr>
            <w:tcW w:w="1577" w:type="dxa"/>
          </w:tcPr>
          <w:p w:rsidR="00E74FE0" w:rsidRPr="00701957" w:rsidRDefault="00E74FE0" w:rsidP="003E02E7">
            <w:pPr>
              <w:tabs>
                <w:tab w:val="left" w:pos="2758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240D37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587" w:type="dxa"/>
          </w:tcPr>
          <w:p w:rsidR="00E74FE0" w:rsidRPr="002F1CE1" w:rsidRDefault="00E74FE0" w:rsidP="003E02E7">
            <w:pPr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2F1CE1">
              <w:rPr>
                <w:rFonts w:ascii="Times New Roman" w:hAnsi="Times New Roman"/>
                <w:lang w:val="en-US"/>
              </w:rPr>
              <w:t>Gazi</w:t>
            </w:r>
            <w:proofErr w:type="spellEnd"/>
            <w:r w:rsidRPr="002F1CE1">
              <w:rPr>
                <w:rFonts w:ascii="Times New Roman" w:hAnsi="Times New Roman"/>
                <w:lang w:val="en-US"/>
              </w:rPr>
              <w:t xml:space="preserve"> University</w:t>
            </w:r>
          </w:p>
          <w:p w:rsidR="00E74FE0" w:rsidRPr="00E74FE0" w:rsidRDefault="00E74FE0" w:rsidP="003E02E7">
            <w:pPr>
              <w:jc w:val="both"/>
              <w:rPr>
                <w:rFonts w:ascii="Times New Roman" w:hAnsi="Times New Roman"/>
                <w:lang w:val="en-US"/>
              </w:rPr>
            </w:pPr>
            <w:r w:rsidRPr="002F1CE1">
              <w:rPr>
                <w:rFonts w:ascii="Times New Roman" w:hAnsi="Times New Roman"/>
                <w:lang w:val="en-US"/>
              </w:rPr>
              <w:t>Journal of Science, Ankara/Turkey</w:t>
            </w:r>
            <w:r w:rsidRPr="00E74FE0">
              <w:rPr>
                <w:rFonts w:ascii="Times New Roman" w:hAnsi="Times New Roman"/>
                <w:lang w:val="en-US"/>
              </w:rPr>
              <w:t xml:space="preserve">, </w:t>
            </w:r>
          </w:p>
          <w:p w:rsidR="00E74FE0" w:rsidRPr="00916F37" w:rsidRDefault="005C43F8" w:rsidP="003E02E7">
            <w:pPr>
              <w:jc w:val="both"/>
              <w:rPr>
                <w:rFonts w:ascii="Times New Roman" w:hAnsi="Times New Roman"/>
                <w:lang w:val="en-US"/>
              </w:rPr>
            </w:pPr>
            <w:r w:rsidRPr="005C43F8">
              <w:rPr>
                <w:rFonts w:ascii="Times New Roman" w:hAnsi="Times New Roman"/>
                <w:lang w:val="en-US"/>
              </w:rPr>
              <w:t>http</w:t>
            </w:r>
            <w:r w:rsidRPr="00916F37">
              <w:rPr>
                <w:rFonts w:ascii="Times New Roman" w:hAnsi="Times New Roman"/>
                <w:lang w:val="en-US"/>
              </w:rPr>
              <w:t>://</w:t>
            </w:r>
            <w:r w:rsidRPr="005C43F8">
              <w:rPr>
                <w:rFonts w:ascii="Times New Roman" w:hAnsi="Times New Roman"/>
                <w:lang w:val="en-US"/>
              </w:rPr>
              <w:t>dergipark</w:t>
            </w:r>
            <w:r w:rsidRPr="00916F37">
              <w:rPr>
                <w:rFonts w:ascii="Times New Roman" w:hAnsi="Times New Roman"/>
                <w:lang w:val="en-US"/>
              </w:rPr>
              <w:t>.</w:t>
            </w:r>
            <w:r w:rsidRPr="005C43F8">
              <w:rPr>
                <w:rFonts w:ascii="Times New Roman" w:hAnsi="Times New Roman"/>
                <w:lang w:val="en-US"/>
              </w:rPr>
              <w:t>gov</w:t>
            </w:r>
            <w:r w:rsidRPr="00916F37">
              <w:rPr>
                <w:rFonts w:ascii="Times New Roman" w:hAnsi="Times New Roman"/>
                <w:lang w:val="en-US"/>
              </w:rPr>
              <w:t>.</w:t>
            </w:r>
            <w:r w:rsidRPr="005C43F8">
              <w:rPr>
                <w:rFonts w:ascii="Times New Roman" w:hAnsi="Times New Roman"/>
                <w:lang w:val="en-US"/>
              </w:rPr>
              <w:t>tr</w:t>
            </w:r>
            <w:r w:rsidRPr="00916F37">
              <w:rPr>
                <w:rFonts w:ascii="Times New Roman" w:hAnsi="Times New Roman"/>
                <w:lang w:val="en-US"/>
              </w:rPr>
              <w:t>/</w:t>
            </w:r>
            <w:r w:rsidRPr="005C43F8">
              <w:rPr>
                <w:rFonts w:ascii="Times New Roman" w:hAnsi="Times New Roman"/>
                <w:lang w:val="en-US"/>
              </w:rPr>
              <w:t>gujs</w:t>
            </w:r>
          </w:p>
          <w:p w:rsidR="005C43F8" w:rsidRPr="005C43F8" w:rsidRDefault="005C43F8" w:rsidP="003E02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(депонировано в базу данных </w:t>
            </w:r>
            <w:r w:rsidRPr="005C43F8">
              <w:rPr>
                <w:rFonts w:ascii="Times New Roman" w:hAnsi="Times New Roman"/>
              </w:rPr>
              <w:t>SCOPUS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</w:tcPr>
          <w:p w:rsidR="00E74FE0" w:rsidRPr="00172ECD" w:rsidRDefault="00E74FE0" w:rsidP="003E02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0,5 </w:t>
            </w:r>
          </w:p>
        </w:tc>
        <w:tc>
          <w:tcPr>
            <w:tcW w:w="1744" w:type="dxa"/>
          </w:tcPr>
          <w:p w:rsidR="00E74FE0" w:rsidRPr="004D407D" w:rsidRDefault="00E74FE0" w:rsidP="003E02E7">
            <w:pPr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Tekueva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M</w:t>
            </w:r>
            <w:r w:rsidRPr="004D407D">
              <w:rPr>
                <w:rFonts w:ascii="Times New Roman" w:hAnsi="Times New Roman"/>
                <w:lang w:val="en-US"/>
              </w:rPr>
              <w:t xml:space="preserve">., </w:t>
            </w:r>
            <w:proofErr w:type="spellStart"/>
            <w:r w:rsidRPr="004D407D">
              <w:rPr>
                <w:rFonts w:ascii="Times New Roman" w:hAnsi="Times New Roman"/>
                <w:lang w:val="en-US"/>
              </w:rPr>
              <w:t>Kurpayanidi</w:t>
            </w:r>
            <w:proofErr w:type="spellEnd"/>
            <w:r w:rsidRPr="004D407D">
              <w:rPr>
                <w:rFonts w:ascii="Times New Roman" w:hAnsi="Times New Roman"/>
                <w:lang w:val="en-US"/>
              </w:rPr>
              <w:t xml:space="preserve"> K.</w:t>
            </w:r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4D407D">
              <w:rPr>
                <w:rFonts w:ascii="Times New Roman" w:hAnsi="Times New Roman"/>
                <w:lang w:val="en-US"/>
              </w:rPr>
              <w:t>Aloeva</w:t>
            </w:r>
            <w:proofErr w:type="spellEnd"/>
            <w:r w:rsidRPr="004D407D">
              <w:rPr>
                <w:rFonts w:ascii="Times New Roman" w:hAnsi="Times New Roman"/>
                <w:lang w:val="en-US"/>
              </w:rPr>
              <w:t xml:space="preserve"> A.</w:t>
            </w:r>
          </w:p>
        </w:tc>
      </w:tr>
      <w:tr w:rsidR="00E74FE0" w:rsidRPr="00E90A09" w:rsidTr="002A422C">
        <w:trPr>
          <w:trHeight w:val="20"/>
        </w:trPr>
        <w:tc>
          <w:tcPr>
            <w:tcW w:w="0" w:type="auto"/>
          </w:tcPr>
          <w:p w:rsidR="00E74FE0" w:rsidRDefault="00E74FE0" w:rsidP="003E02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894" w:type="dxa"/>
          </w:tcPr>
          <w:p w:rsidR="00E74FE0" w:rsidRPr="002F1CE1" w:rsidRDefault="00E74FE0" w:rsidP="003E02E7">
            <w:pPr>
              <w:jc w:val="both"/>
              <w:rPr>
                <w:rFonts w:ascii="Times New Roman" w:hAnsi="Times New Roman"/>
                <w:lang w:val="en-US"/>
              </w:rPr>
            </w:pPr>
            <w:r w:rsidRPr="002F1CE1">
              <w:rPr>
                <w:rFonts w:ascii="Times New Roman" w:hAnsi="Times New Roman"/>
                <w:lang w:val="en-US"/>
              </w:rPr>
              <w:t>Innovative development of the service sector in the conditions of the digital economy</w:t>
            </w:r>
          </w:p>
        </w:tc>
        <w:tc>
          <w:tcPr>
            <w:tcW w:w="0" w:type="auto"/>
          </w:tcPr>
          <w:p w:rsidR="00E74FE0" w:rsidRPr="00240D37" w:rsidRDefault="00E74FE0" w:rsidP="003E02E7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587" w:type="dxa"/>
          </w:tcPr>
          <w:p w:rsidR="00E74FE0" w:rsidRPr="002F1CE1" w:rsidRDefault="00E74FE0" w:rsidP="003E02E7">
            <w:pPr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2F1CE1">
              <w:rPr>
                <w:rFonts w:ascii="Times New Roman" w:hAnsi="Times New Roman"/>
                <w:lang w:val="en-US"/>
              </w:rPr>
              <w:t>Gazi</w:t>
            </w:r>
            <w:proofErr w:type="spellEnd"/>
            <w:r w:rsidRPr="002F1CE1">
              <w:rPr>
                <w:rFonts w:ascii="Times New Roman" w:hAnsi="Times New Roman"/>
                <w:lang w:val="en-US"/>
              </w:rPr>
              <w:t xml:space="preserve"> University</w:t>
            </w:r>
          </w:p>
          <w:p w:rsidR="00E74FE0" w:rsidRPr="00E74FE0" w:rsidRDefault="00E74FE0" w:rsidP="003E02E7">
            <w:pPr>
              <w:jc w:val="both"/>
              <w:rPr>
                <w:rFonts w:ascii="Times New Roman" w:hAnsi="Times New Roman"/>
                <w:lang w:val="en-US"/>
              </w:rPr>
            </w:pPr>
            <w:r w:rsidRPr="002F1CE1">
              <w:rPr>
                <w:rFonts w:ascii="Times New Roman" w:hAnsi="Times New Roman"/>
                <w:lang w:val="en-US"/>
              </w:rPr>
              <w:t>Journal of Science, Ankara/Turkey</w:t>
            </w:r>
            <w:r w:rsidRPr="00E74FE0">
              <w:rPr>
                <w:rFonts w:ascii="Times New Roman" w:hAnsi="Times New Roman"/>
                <w:lang w:val="en-US"/>
              </w:rPr>
              <w:t xml:space="preserve">, </w:t>
            </w:r>
          </w:p>
          <w:p w:rsidR="00E74FE0" w:rsidRPr="00767233" w:rsidRDefault="005C43F8" w:rsidP="003E02E7">
            <w:pPr>
              <w:jc w:val="both"/>
              <w:rPr>
                <w:rFonts w:ascii="Times New Roman" w:hAnsi="Times New Roman"/>
                <w:lang w:val="en-US"/>
              </w:rPr>
            </w:pPr>
            <w:r w:rsidRPr="005C43F8">
              <w:rPr>
                <w:rFonts w:ascii="Times New Roman" w:hAnsi="Times New Roman"/>
                <w:lang w:val="en-US"/>
              </w:rPr>
              <w:t>http</w:t>
            </w:r>
            <w:r w:rsidRPr="00767233">
              <w:rPr>
                <w:rFonts w:ascii="Times New Roman" w:hAnsi="Times New Roman"/>
                <w:lang w:val="en-US"/>
              </w:rPr>
              <w:t>://</w:t>
            </w:r>
            <w:r w:rsidRPr="005C43F8">
              <w:rPr>
                <w:rFonts w:ascii="Times New Roman" w:hAnsi="Times New Roman"/>
                <w:lang w:val="en-US"/>
              </w:rPr>
              <w:t>dergipark</w:t>
            </w:r>
            <w:r w:rsidRPr="00767233">
              <w:rPr>
                <w:rFonts w:ascii="Times New Roman" w:hAnsi="Times New Roman"/>
                <w:lang w:val="en-US"/>
              </w:rPr>
              <w:t>.</w:t>
            </w:r>
            <w:r w:rsidRPr="005C43F8">
              <w:rPr>
                <w:rFonts w:ascii="Times New Roman" w:hAnsi="Times New Roman"/>
                <w:lang w:val="en-US"/>
              </w:rPr>
              <w:t>gov</w:t>
            </w:r>
            <w:r w:rsidRPr="00767233">
              <w:rPr>
                <w:rFonts w:ascii="Times New Roman" w:hAnsi="Times New Roman"/>
                <w:lang w:val="en-US"/>
              </w:rPr>
              <w:t>.</w:t>
            </w:r>
            <w:r w:rsidRPr="005C43F8">
              <w:rPr>
                <w:rFonts w:ascii="Times New Roman" w:hAnsi="Times New Roman"/>
                <w:lang w:val="en-US"/>
              </w:rPr>
              <w:t>tr</w:t>
            </w:r>
            <w:r w:rsidRPr="00767233">
              <w:rPr>
                <w:rFonts w:ascii="Times New Roman" w:hAnsi="Times New Roman"/>
                <w:lang w:val="en-US"/>
              </w:rPr>
              <w:t>/</w:t>
            </w:r>
            <w:r w:rsidRPr="005C43F8">
              <w:rPr>
                <w:rFonts w:ascii="Times New Roman" w:hAnsi="Times New Roman"/>
                <w:lang w:val="en-US"/>
              </w:rPr>
              <w:t>gujs</w:t>
            </w:r>
          </w:p>
          <w:p w:rsidR="005C43F8" w:rsidRPr="005C43F8" w:rsidRDefault="005C43F8" w:rsidP="003E02E7">
            <w:pPr>
              <w:jc w:val="both"/>
              <w:rPr>
                <w:rFonts w:ascii="Times New Roman" w:hAnsi="Times New Roman"/>
              </w:rPr>
            </w:pPr>
            <w:r w:rsidRPr="005C43F8">
              <w:rPr>
                <w:rFonts w:ascii="Times New Roman" w:hAnsi="Times New Roman"/>
              </w:rPr>
              <w:t>(депонировано в базу данных SCOPUS)</w:t>
            </w:r>
          </w:p>
        </w:tc>
        <w:tc>
          <w:tcPr>
            <w:tcW w:w="0" w:type="auto"/>
          </w:tcPr>
          <w:p w:rsidR="00E74FE0" w:rsidRPr="00172ECD" w:rsidRDefault="00E74FE0" w:rsidP="003E02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744" w:type="dxa"/>
          </w:tcPr>
          <w:p w:rsidR="00E74FE0" w:rsidRPr="00E90A09" w:rsidRDefault="00E74FE0" w:rsidP="003E02E7">
            <w:pPr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4D407D">
              <w:rPr>
                <w:rFonts w:ascii="Times New Roman" w:hAnsi="Times New Roman"/>
                <w:lang w:val="en-US"/>
              </w:rPr>
              <w:t>Tekueva</w:t>
            </w:r>
            <w:proofErr w:type="spellEnd"/>
            <w:r w:rsidRPr="004D407D">
              <w:rPr>
                <w:rFonts w:ascii="Times New Roman" w:hAnsi="Times New Roman"/>
                <w:lang w:val="en-US"/>
              </w:rPr>
              <w:t xml:space="preserve"> M.,</w:t>
            </w:r>
          </w:p>
          <w:p w:rsidR="00E74FE0" w:rsidRPr="00E90A09" w:rsidRDefault="00E74FE0" w:rsidP="003E02E7">
            <w:pPr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4D407D">
              <w:rPr>
                <w:rFonts w:ascii="Times New Roman" w:hAnsi="Times New Roman"/>
                <w:lang w:val="en-US"/>
              </w:rPr>
              <w:t>Kushbokova</w:t>
            </w:r>
            <w:proofErr w:type="spellEnd"/>
            <w:r w:rsidRPr="004D407D">
              <w:rPr>
                <w:rFonts w:ascii="Times New Roman" w:hAnsi="Times New Roman"/>
                <w:lang w:val="en-US"/>
              </w:rPr>
              <w:t xml:space="preserve"> R</w:t>
            </w:r>
            <w:r w:rsidRPr="00E90A09">
              <w:rPr>
                <w:rFonts w:ascii="Times New Roman" w:hAnsi="Times New Roman"/>
                <w:lang w:val="en-US"/>
              </w:rPr>
              <w:t xml:space="preserve">., </w:t>
            </w:r>
          </w:p>
          <w:p w:rsidR="00E74FE0" w:rsidRPr="00E90A09" w:rsidRDefault="00E74FE0" w:rsidP="003E02E7">
            <w:pPr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E90A09">
              <w:rPr>
                <w:rFonts w:ascii="Times New Roman" w:hAnsi="Times New Roman"/>
                <w:lang w:val="en-US"/>
              </w:rPr>
              <w:t>Etueva</w:t>
            </w:r>
            <w:proofErr w:type="spellEnd"/>
            <w:r w:rsidRPr="00E90A09">
              <w:rPr>
                <w:rFonts w:ascii="Times New Roman" w:hAnsi="Times New Roman"/>
                <w:lang w:val="en-US"/>
              </w:rPr>
              <w:t xml:space="preserve"> Z.</w:t>
            </w:r>
          </w:p>
        </w:tc>
      </w:tr>
      <w:tr w:rsidR="00E74FE0" w:rsidRPr="00240D37" w:rsidTr="002A422C">
        <w:trPr>
          <w:trHeight w:val="20"/>
        </w:trPr>
        <w:tc>
          <w:tcPr>
            <w:tcW w:w="10207" w:type="dxa"/>
            <w:gridSpan w:val="6"/>
          </w:tcPr>
          <w:p w:rsidR="00E74FE0" w:rsidRPr="00240D37" w:rsidRDefault="007422BF" w:rsidP="0070195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II</w:t>
            </w:r>
            <w:r w:rsidR="00701957">
              <w:rPr>
                <w:rFonts w:ascii="Times New Roman" w:hAnsi="Times New Roman"/>
                <w:b/>
                <w:i/>
              </w:rPr>
              <w:t>.</w:t>
            </w:r>
            <w:r w:rsidR="00E74FE0" w:rsidRPr="00240D37">
              <w:rPr>
                <w:rFonts w:ascii="Times New Roman" w:hAnsi="Times New Roman"/>
                <w:b/>
                <w:i/>
              </w:rPr>
              <w:t xml:space="preserve"> Научные </w:t>
            </w:r>
            <w:r>
              <w:rPr>
                <w:rFonts w:ascii="Times New Roman" w:hAnsi="Times New Roman"/>
                <w:b/>
                <w:i/>
              </w:rPr>
              <w:t>работы в рецензируемых изданиях</w:t>
            </w:r>
            <w:r w:rsidR="00E74FE0" w:rsidRPr="00240D37">
              <w:rPr>
                <w:rFonts w:ascii="Times New Roman" w:hAnsi="Times New Roman"/>
                <w:b/>
                <w:i/>
              </w:rPr>
              <w:t xml:space="preserve">, </w:t>
            </w:r>
            <w:r>
              <w:rPr>
                <w:rFonts w:ascii="Times New Roman" w:hAnsi="Times New Roman"/>
                <w:b/>
                <w:i/>
              </w:rPr>
              <w:t xml:space="preserve">входящих в Перечень ВАК, </w:t>
            </w:r>
            <w:r w:rsidR="00E74FE0" w:rsidRPr="00240D37">
              <w:rPr>
                <w:rFonts w:ascii="Times New Roman" w:hAnsi="Times New Roman"/>
                <w:b/>
                <w:i/>
              </w:rPr>
              <w:t xml:space="preserve">индексируемых в </w:t>
            </w:r>
            <w:r>
              <w:rPr>
                <w:rFonts w:ascii="Times New Roman" w:hAnsi="Times New Roman"/>
                <w:b/>
                <w:i/>
              </w:rPr>
              <w:t xml:space="preserve">базе данных </w:t>
            </w:r>
            <w:r w:rsidR="00E74FE0" w:rsidRPr="00240D37">
              <w:rPr>
                <w:rFonts w:ascii="Times New Roman" w:hAnsi="Times New Roman"/>
                <w:b/>
                <w:i/>
              </w:rPr>
              <w:t>РИНЦ</w:t>
            </w:r>
          </w:p>
        </w:tc>
      </w:tr>
      <w:tr w:rsidR="002051BA" w:rsidRPr="00240D37" w:rsidTr="002A422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</w:tcPr>
          <w:p w:rsidR="002051BA" w:rsidRPr="00240D37" w:rsidRDefault="002051BA" w:rsidP="003E02E7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894" w:type="dxa"/>
          </w:tcPr>
          <w:p w:rsidR="002051BA" w:rsidRPr="00240D37" w:rsidRDefault="002051BA" w:rsidP="003E02E7">
            <w:pPr>
              <w:jc w:val="both"/>
              <w:rPr>
                <w:rFonts w:ascii="Times New Roman" w:hAnsi="Times New Roman"/>
              </w:rPr>
            </w:pPr>
            <w:r w:rsidRPr="0053482B">
              <w:rPr>
                <w:rFonts w:ascii="Times New Roman" w:hAnsi="Times New Roman"/>
              </w:rPr>
              <w:t>Сфера услуг РФ в условиях инновационных трансформаций</w:t>
            </w:r>
            <w:r>
              <w:rPr>
                <w:rFonts w:ascii="Times New Roman" w:hAnsi="Times New Roman"/>
              </w:rPr>
              <w:t xml:space="preserve"> </w:t>
            </w:r>
            <w:r w:rsidRPr="0053482B">
              <w:rPr>
                <w:rFonts w:ascii="Times New Roman" w:hAnsi="Times New Roman"/>
              </w:rPr>
              <w:t>(статья)</w:t>
            </w:r>
          </w:p>
        </w:tc>
        <w:tc>
          <w:tcPr>
            <w:tcW w:w="0" w:type="auto"/>
          </w:tcPr>
          <w:p w:rsidR="002051BA" w:rsidRPr="00240D37" w:rsidRDefault="002051BA" w:rsidP="00842A5E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587" w:type="dxa"/>
          </w:tcPr>
          <w:p w:rsidR="002051BA" w:rsidRPr="00240D37" w:rsidRDefault="002051BA" w:rsidP="003061FB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40D37">
              <w:rPr>
                <w:sz w:val="22"/>
                <w:szCs w:val="22"/>
              </w:rPr>
              <w:t>Финансовая экономика. – М.: Издательство «Экономика». – 202</w:t>
            </w:r>
            <w:r>
              <w:rPr>
                <w:sz w:val="22"/>
                <w:szCs w:val="22"/>
              </w:rPr>
              <w:t>4</w:t>
            </w:r>
            <w:r w:rsidRPr="00240D37">
              <w:rPr>
                <w:sz w:val="22"/>
                <w:szCs w:val="22"/>
              </w:rPr>
              <w:t>. - №</w:t>
            </w:r>
            <w:r>
              <w:rPr>
                <w:sz w:val="22"/>
                <w:szCs w:val="22"/>
              </w:rPr>
              <w:t xml:space="preserve">3 </w:t>
            </w:r>
            <w:r w:rsidRPr="00240D37">
              <w:rPr>
                <w:sz w:val="22"/>
                <w:szCs w:val="22"/>
              </w:rPr>
              <w:t xml:space="preserve">(часть </w:t>
            </w:r>
            <w:r>
              <w:rPr>
                <w:sz w:val="22"/>
                <w:szCs w:val="22"/>
              </w:rPr>
              <w:t>1</w:t>
            </w:r>
            <w:r w:rsidRPr="00240D37">
              <w:rPr>
                <w:sz w:val="22"/>
                <w:szCs w:val="22"/>
              </w:rPr>
              <w:t>)</w:t>
            </w:r>
            <w:proofErr w:type="gramStart"/>
            <w:r w:rsidRPr="00240D37">
              <w:rPr>
                <w:sz w:val="22"/>
                <w:szCs w:val="22"/>
              </w:rPr>
              <w:t>.</w:t>
            </w:r>
            <w:proofErr w:type="gramEnd"/>
            <w:r w:rsidRPr="00240D37">
              <w:rPr>
                <w:sz w:val="22"/>
                <w:szCs w:val="22"/>
              </w:rPr>
              <w:t xml:space="preserve"> – </w:t>
            </w:r>
            <w:proofErr w:type="gramStart"/>
            <w:r w:rsidRPr="00240D37">
              <w:rPr>
                <w:sz w:val="22"/>
                <w:szCs w:val="22"/>
              </w:rPr>
              <w:t>с</w:t>
            </w:r>
            <w:proofErr w:type="gramEnd"/>
            <w:r w:rsidRPr="00240D3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157-162</w:t>
            </w:r>
            <w:r w:rsidRPr="00240D37">
              <w:rPr>
                <w:sz w:val="22"/>
                <w:szCs w:val="22"/>
              </w:rPr>
              <w:t xml:space="preserve"> Перечень ВАК</w:t>
            </w:r>
            <w:r w:rsidR="0060591E">
              <w:rPr>
                <w:sz w:val="22"/>
                <w:szCs w:val="22"/>
              </w:rPr>
              <w:t xml:space="preserve"> (по состоянию на</w:t>
            </w:r>
            <w:r w:rsidRPr="00240D37">
              <w:rPr>
                <w:sz w:val="22"/>
                <w:szCs w:val="22"/>
              </w:rPr>
              <w:t xml:space="preserve"> </w:t>
            </w:r>
            <w:r w:rsidR="003061FB">
              <w:rPr>
                <w:sz w:val="22"/>
                <w:szCs w:val="22"/>
              </w:rPr>
              <w:t>2</w:t>
            </w:r>
            <w:r w:rsidR="0060591E">
              <w:rPr>
                <w:sz w:val="22"/>
                <w:szCs w:val="22"/>
              </w:rPr>
              <w:t>0</w:t>
            </w:r>
            <w:r w:rsidRPr="00240D37">
              <w:rPr>
                <w:sz w:val="22"/>
                <w:szCs w:val="22"/>
              </w:rPr>
              <w:t>.</w:t>
            </w:r>
            <w:r w:rsidR="003061FB">
              <w:rPr>
                <w:sz w:val="22"/>
                <w:szCs w:val="22"/>
              </w:rPr>
              <w:t>12</w:t>
            </w:r>
            <w:r w:rsidRPr="00240D37">
              <w:rPr>
                <w:sz w:val="22"/>
                <w:szCs w:val="22"/>
              </w:rPr>
              <w:t>.2024 г.</w:t>
            </w:r>
            <w:r w:rsidR="0060591E">
              <w:rPr>
                <w:sz w:val="22"/>
                <w:szCs w:val="22"/>
              </w:rPr>
              <w:t>)</w:t>
            </w:r>
          </w:p>
        </w:tc>
        <w:tc>
          <w:tcPr>
            <w:tcW w:w="892" w:type="dxa"/>
          </w:tcPr>
          <w:p w:rsidR="002051BA" w:rsidRPr="00240D37" w:rsidRDefault="002051BA" w:rsidP="003E02E7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744" w:type="dxa"/>
          </w:tcPr>
          <w:p w:rsidR="002051BA" w:rsidRDefault="002051BA" w:rsidP="003E02E7">
            <w:pPr>
              <w:tabs>
                <w:tab w:val="left" w:pos="275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Нагоев А.Б., </w:t>
            </w:r>
          </w:p>
          <w:p w:rsidR="002051BA" w:rsidRPr="00240D37" w:rsidRDefault="002051BA" w:rsidP="003E02E7">
            <w:pPr>
              <w:tabs>
                <w:tab w:val="left" w:pos="275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Кумыкова А.А.</w:t>
            </w:r>
          </w:p>
        </w:tc>
      </w:tr>
      <w:tr w:rsidR="002051BA" w:rsidRPr="00240D37" w:rsidTr="002A422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</w:tcPr>
          <w:p w:rsidR="002051BA" w:rsidRPr="00240D37" w:rsidRDefault="002051BA" w:rsidP="003E02E7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894" w:type="dxa"/>
          </w:tcPr>
          <w:p w:rsidR="002051BA" w:rsidRPr="00240D37" w:rsidRDefault="002051BA" w:rsidP="003E02E7">
            <w:pPr>
              <w:jc w:val="both"/>
              <w:rPr>
                <w:rFonts w:ascii="Times New Roman" w:hAnsi="Times New Roman"/>
              </w:rPr>
            </w:pPr>
            <w:r w:rsidRPr="0053482B">
              <w:rPr>
                <w:rFonts w:ascii="Times New Roman" w:hAnsi="Times New Roman"/>
              </w:rPr>
              <w:t>Направления развития рынка консалтинговых услуг РФ в условиях цифровизации</w:t>
            </w:r>
            <w:r>
              <w:rPr>
                <w:rFonts w:ascii="Times New Roman" w:hAnsi="Times New Roman"/>
              </w:rPr>
              <w:t xml:space="preserve"> </w:t>
            </w:r>
            <w:r w:rsidRPr="0053482B">
              <w:rPr>
                <w:rFonts w:ascii="Times New Roman" w:hAnsi="Times New Roman"/>
              </w:rPr>
              <w:t>(статья)</w:t>
            </w:r>
          </w:p>
        </w:tc>
        <w:tc>
          <w:tcPr>
            <w:tcW w:w="0" w:type="auto"/>
          </w:tcPr>
          <w:p w:rsidR="002051BA" w:rsidRPr="00240D37" w:rsidRDefault="002051BA" w:rsidP="00842A5E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587" w:type="dxa"/>
          </w:tcPr>
          <w:p w:rsidR="002051BA" w:rsidRPr="00240D37" w:rsidRDefault="002051BA" w:rsidP="003061FB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40D37">
              <w:rPr>
                <w:sz w:val="22"/>
                <w:szCs w:val="22"/>
              </w:rPr>
              <w:t>Финансовая экономика. – М.: Издательство «Экономика». – 202</w:t>
            </w:r>
            <w:r>
              <w:rPr>
                <w:sz w:val="22"/>
                <w:szCs w:val="22"/>
              </w:rPr>
              <w:t>4</w:t>
            </w:r>
            <w:r w:rsidRPr="00240D37">
              <w:rPr>
                <w:sz w:val="22"/>
                <w:szCs w:val="22"/>
              </w:rPr>
              <w:t>. - №</w:t>
            </w:r>
            <w:r>
              <w:rPr>
                <w:sz w:val="22"/>
                <w:szCs w:val="22"/>
              </w:rPr>
              <w:t xml:space="preserve">6 </w:t>
            </w:r>
            <w:r w:rsidRPr="00240D37">
              <w:rPr>
                <w:sz w:val="22"/>
                <w:szCs w:val="22"/>
              </w:rPr>
              <w:t xml:space="preserve">(часть </w:t>
            </w:r>
            <w:r>
              <w:rPr>
                <w:sz w:val="22"/>
                <w:szCs w:val="22"/>
              </w:rPr>
              <w:t>1</w:t>
            </w:r>
            <w:r w:rsidRPr="00240D37">
              <w:rPr>
                <w:sz w:val="22"/>
                <w:szCs w:val="22"/>
              </w:rPr>
              <w:t>)</w:t>
            </w:r>
            <w:proofErr w:type="gramStart"/>
            <w:r w:rsidRPr="00240D37">
              <w:rPr>
                <w:sz w:val="22"/>
                <w:szCs w:val="22"/>
              </w:rPr>
              <w:t>.</w:t>
            </w:r>
            <w:proofErr w:type="gramEnd"/>
            <w:r w:rsidRPr="00240D37">
              <w:rPr>
                <w:sz w:val="22"/>
                <w:szCs w:val="22"/>
              </w:rPr>
              <w:t xml:space="preserve"> – </w:t>
            </w:r>
            <w:proofErr w:type="gramStart"/>
            <w:r w:rsidRPr="00240D37">
              <w:rPr>
                <w:sz w:val="22"/>
                <w:szCs w:val="22"/>
              </w:rPr>
              <w:t>с</w:t>
            </w:r>
            <w:proofErr w:type="gramEnd"/>
            <w:r w:rsidRPr="00240D3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82</w:t>
            </w:r>
            <w:r w:rsidRPr="00240D37">
              <w:rPr>
                <w:sz w:val="22"/>
                <w:szCs w:val="22"/>
              </w:rPr>
              <w:t>-8</w:t>
            </w:r>
            <w:r>
              <w:rPr>
                <w:sz w:val="22"/>
                <w:szCs w:val="22"/>
              </w:rPr>
              <w:t>7</w:t>
            </w:r>
            <w:r w:rsidRPr="00240D37">
              <w:rPr>
                <w:sz w:val="22"/>
                <w:szCs w:val="22"/>
              </w:rPr>
              <w:t xml:space="preserve"> </w:t>
            </w:r>
            <w:r w:rsidR="0060591E" w:rsidRPr="0060591E">
              <w:rPr>
                <w:sz w:val="22"/>
                <w:szCs w:val="22"/>
              </w:rPr>
              <w:t xml:space="preserve">Перечень ВАК (по состоянию на </w:t>
            </w:r>
            <w:r w:rsidR="003061FB">
              <w:rPr>
                <w:sz w:val="22"/>
                <w:szCs w:val="22"/>
              </w:rPr>
              <w:t>2</w:t>
            </w:r>
            <w:r w:rsidR="0060591E" w:rsidRPr="0060591E">
              <w:rPr>
                <w:sz w:val="22"/>
                <w:szCs w:val="22"/>
              </w:rPr>
              <w:t>0.</w:t>
            </w:r>
            <w:r w:rsidR="003061FB">
              <w:rPr>
                <w:sz w:val="22"/>
                <w:szCs w:val="22"/>
              </w:rPr>
              <w:t>12</w:t>
            </w:r>
            <w:r w:rsidR="0060591E" w:rsidRPr="0060591E">
              <w:rPr>
                <w:sz w:val="22"/>
                <w:szCs w:val="22"/>
              </w:rPr>
              <w:t>.2024 г.)</w:t>
            </w:r>
          </w:p>
        </w:tc>
        <w:tc>
          <w:tcPr>
            <w:tcW w:w="892" w:type="dxa"/>
          </w:tcPr>
          <w:p w:rsidR="002051BA" w:rsidRPr="00240D37" w:rsidRDefault="002051BA" w:rsidP="003E02E7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744" w:type="dxa"/>
          </w:tcPr>
          <w:p w:rsidR="002051BA" w:rsidRDefault="002051BA" w:rsidP="003E02E7">
            <w:pPr>
              <w:tabs>
                <w:tab w:val="left" w:pos="275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Нагоев А.Б., </w:t>
            </w:r>
          </w:p>
          <w:p w:rsidR="002051BA" w:rsidRPr="00240D37" w:rsidRDefault="002051BA" w:rsidP="003E02E7">
            <w:pPr>
              <w:tabs>
                <w:tab w:val="left" w:pos="2758"/>
              </w:tabs>
              <w:rPr>
                <w:rFonts w:ascii="Times New Roman" w:hAnsi="Times New Roman"/>
              </w:rPr>
            </w:pPr>
            <w:r w:rsidRPr="004101DE">
              <w:rPr>
                <w:rFonts w:ascii="Times New Roman" w:hAnsi="Times New Roman"/>
              </w:rPr>
              <w:t>Кумыкова А.А.</w:t>
            </w:r>
          </w:p>
        </w:tc>
      </w:tr>
      <w:tr w:rsidR="002051BA" w:rsidRPr="00240D37" w:rsidTr="002A422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</w:tcPr>
          <w:p w:rsidR="002051BA" w:rsidRDefault="002051BA" w:rsidP="003E02E7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894" w:type="dxa"/>
          </w:tcPr>
          <w:p w:rsidR="002051BA" w:rsidRPr="0053482B" w:rsidRDefault="002051BA" w:rsidP="003E02E7">
            <w:pPr>
              <w:jc w:val="both"/>
              <w:rPr>
                <w:rFonts w:ascii="Times New Roman" w:hAnsi="Times New Roman"/>
              </w:rPr>
            </w:pPr>
            <w:r w:rsidRPr="004101DE">
              <w:rPr>
                <w:rFonts w:ascii="Times New Roman" w:hAnsi="Times New Roman"/>
              </w:rPr>
              <w:t>Механизм обеспечения конкурентоспособности предприятий сферы услуг в условиях цифровизации</w:t>
            </w:r>
            <w:r>
              <w:rPr>
                <w:rFonts w:ascii="Times New Roman" w:hAnsi="Times New Roman"/>
              </w:rPr>
              <w:t xml:space="preserve"> </w:t>
            </w:r>
            <w:r w:rsidRPr="004101DE">
              <w:rPr>
                <w:rFonts w:ascii="Times New Roman" w:hAnsi="Times New Roman"/>
              </w:rPr>
              <w:t>(статья)</w:t>
            </w:r>
          </w:p>
        </w:tc>
        <w:tc>
          <w:tcPr>
            <w:tcW w:w="0" w:type="auto"/>
          </w:tcPr>
          <w:p w:rsidR="002051BA" w:rsidRPr="00240D37" w:rsidRDefault="002051BA" w:rsidP="00EB02E4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587" w:type="dxa"/>
          </w:tcPr>
          <w:p w:rsidR="002051BA" w:rsidRPr="00240D37" w:rsidRDefault="002051BA" w:rsidP="003061FB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40D37">
              <w:rPr>
                <w:sz w:val="22"/>
                <w:szCs w:val="22"/>
              </w:rPr>
              <w:t>Финансовая экономика. – М.: Издательство «Экономика». – 202</w:t>
            </w:r>
            <w:r>
              <w:rPr>
                <w:sz w:val="22"/>
                <w:szCs w:val="22"/>
              </w:rPr>
              <w:t>4</w:t>
            </w:r>
            <w:r w:rsidRPr="00240D37">
              <w:rPr>
                <w:sz w:val="22"/>
                <w:szCs w:val="22"/>
              </w:rPr>
              <w:t>. - №</w:t>
            </w:r>
            <w:r>
              <w:rPr>
                <w:sz w:val="22"/>
                <w:szCs w:val="22"/>
              </w:rPr>
              <w:t xml:space="preserve">10 </w:t>
            </w:r>
            <w:r w:rsidRPr="00240D37">
              <w:rPr>
                <w:sz w:val="22"/>
                <w:szCs w:val="22"/>
              </w:rPr>
              <w:t xml:space="preserve">(часть </w:t>
            </w:r>
            <w:r>
              <w:rPr>
                <w:sz w:val="22"/>
                <w:szCs w:val="22"/>
              </w:rPr>
              <w:t>1</w:t>
            </w:r>
            <w:r w:rsidRPr="00240D37">
              <w:rPr>
                <w:sz w:val="22"/>
                <w:szCs w:val="22"/>
              </w:rPr>
              <w:t>)</w:t>
            </w:r>
            <w:proofErr w:type="gramStart"/>
            <w:r w:rsidRPr="00240D37">
              <w:rPr>
                <w:sz w:val="22"/>
                <w:szCs w:val="22"/>
              </w:rPr>
              <w:t>.</w:t>
            </w:r>
            <w:proofErr w:type="gramEnd"/>
            <w:r w:rsidRPr="00240D37">
              <w:rPr>
                <w:sz w:val="22"/>
                <w:szCs w:val="22"/>
              </w:rPr>
              <w:t xml:space="preserve"> – </w:t>
            </w:r>
            <w:proofErr w:type="gramStart"/>
            <w:r w:rsidRPr="00240D37">
              <w:rPr>
                <w:sz w:val="22"/>
                <w:szCs w:val="22"/>
              </w:rPr>
              <w:t>с</w:t>
            </w:r>
            <w:proofErr w:type="gramEnd"/>
            <w:r w:rsidRPr="00240D3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82</w:t>
            </w:r>
            <w:r w:rsidRPr="00240D37">
              <w:rPr>
                <w:sz w:val="22"/>
                <w:szCs w:val="22"/>
              </w:rPr>
              <w:t>-8</w:t>
            </w:r>
            <w:r>
              <w:rPr>
                <w:sz w:val="22"/>
                <w:szCs w:val="22"/>
              </w:rPr>
              <w:t>7</w:t>
            </w:r>
            <w:r w:rsidRPr="00240D37">
              <w:rPr>
                <w:sz w:val="22"/>
                <w:szCs w:val="22"/>
              </w:rPr>
              <w:t xml:space="preserve"> </w:t>
            </w:r>
            <w:r w:rsidR="0060591E" w:rsidRPr="0060591E">
              <w:rPr>
                <w:sz w:val="22"/>
                <w:szCs w:val="22"/>
              </w:rPr>
              <w:t xml:space="preserve">Перечень ВАК (по состоянию на </w:t>
            </w:r>
            <w:r w:rsidR="003061FB">
              <w:rPr>
                <w:sz w:val="22"/>
                <w:szCs w:val="22"/>
              </w:rPr>
              <w:t>2</w:t>
            </w:r>
            <w:r w:rsidR="0060591E" w:rsidRPr="0060591E">
              <w:rPr>
                <w:sz w:val="22"/>
                <w:szCs w:val="22"/>
              </w:rPr>
              <w:t>0.</w:t>
            </w:r>
            <w:r w:rsidR="003061FB">
              <w:rPr>
                <w:sz w:val="22"/>
                <w:szCs w:val="22"/>
              </w:rPr>
              <w:t>12</w:t>
            </w:r>
            <w:r w:rsidR="0060591E" w:rsidRPr="0060591E">
              <w:rPr>
                <w:sz w:val="22"/>
                <w:szCs w:val="22"/>
              </w:rPr>
              <w:t>.2024 г.)</w:t>
            </w:r>
          </w:p>
        </w:tc>
        <w:tc>
          <w:tcPr>
            <w:tcW w:w="892" w:type="dxa"/>
          </w:tcPr>
          <w:p w:rsidR="002051BA" w:rsidRPr="00240D37" w:rsidRDefault="00C16DEE" w:rsidP="003E02E7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1744" w:type="dxa"/>
          </w:tcPr>
          <w:p w:rsidR="002051BA" w:rsidRDefault="002051BA" w:rsidP="003E02E7">
            <w:pPr>
              <w:tabs>
                <w:tab w:val="left" w:pos="275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Нагоев А.Б., </w:t>
            </w:r>
          </w:p>
          <w:p w:rsidR="002051BA" w:rsidRPr="00240D37" w:rsidRDefault="002051BA" w:rsidP="003E02E7">
            <w:pPr>
              <w:tabs>
                <w:tab w:val="left" w:pos="2758"/>
              </w:tabs>
              <w:rPr>
                <w:rFonts w:ascii="Times New Roman" w:hAnsi="Times New Roman"/>
              </w:rPr>
            </w:pPr>
            <w:r w:rsidRPr="004101DE">
              <w:rPr>
                <w:rFonts w:ascii="Times New Roman" w:hAnsi="Times New Roman"/>
              </w:rPr>
              <w:t>Кумыкова А.А.</w:t>
            </w:r>
          </w:p>
        </w:tc>
      </w:tr>
      <w:tr w:rsidR="002051BA" w:rsidRPr="00240D37" w:rsidTr="002A422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</w:tcPr>
          <w:p w:rsidR="002051BA" w:rsidRPr="00240D37" w:rsidRDefault="00C60743" w:rsidP="003E02E7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894" w:type="dxa"/>
          </w:tcPr>
          <w:p w:rsidR="002051BA" w:rsidRPr="00240D37" w:rsidRDefault="002051BA" w:rsidP="003E02E7">
            <w:pPr>
              <w:jc w:val="both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 xml:space="preserve">Инновационные цифровые логистические сервисы </w:t>
            </w:r>
          </w:p>
          <w:p w:rsidR="002051BA" w:rsidRPr="00240D37" w:rsidRDefault="002051BA" w:rsidP="003E02E7">
            <w:pPr>
              <w:jc w:val="both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в сфере туризма (статья)</w:t>
            </w:r>
          </w:p>
        </w:tc>
        <w:tc>
          <w:tcPr>
            <w:tcW w:w="0" w:type="auto"/>
          </w:tcPr>
          <w:p w:rsidR="002051BA" w:rsidRPr="00240D37" w:rsidRDefault="002051BA" w:rsidP="003E02E7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587" w:type="dxa"/>
          </w:tcPr>
          <w:p w:rsidR="002051BA" w:rsidRPr="00240D37" w:rsidRDefault="002051BA" w:rsidP="0060591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40D37">
              <w:rPr>
                <w:sz w:val="22"/>
                <w:szCs w:val="22"/>
              </w:rPr>
              <w:t>Финансовая экономика. – М.: Издательство «Экономика». – 2023. - №8(часть 2)</w:t>
            </w:r>
            <w:proofErr w:type="gramStart"/>
            <w:r w:rsidRPr="00240D37">
              <w:rPr>
                <w:sz w:val="22"/>
                <w:szCs w:val="22"/>
              </w:rPr>
              <w:t>.</w:t>
            </w:r>
            <w:proofErr w:type="gramEnd"/>
            <w:r w:rsidRPr="00240D37">
              <w:rPr>
                <w:sz w:val="22"/>
                <w:szCs w:val="22"/>
              </w:rPr>
              <w:t xml:space="preserve"> – </w:t>
            </w:r>
            <w:proofErr w:type="gramStart"/>
            <w:r w:rsidRPr="00240D37">
              <w:rPr>
                <w:sz w:val="22"/>
                <w:szCs w:val="22"/>
              </w:rPr>
              <w:t>с</w:t>
            </w:r>
            <w:proofErr w:type="gramEnd"/>
            <w:r w:rsidRPr="00240D37">
              <w:rPr>
                <w:sz w:val="22"/>
                <w:szCs w:val="22"/>
              </w:rPr>
              <w:t>. 147-151</w:t>
            </w:r>
            <w:r w:rsidR="0060591E" w:rsidRPr="0060591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60591E" w:rsidRPr="0060591E">
              <w:rPr>
                <w:sz w:val="22"/>
                <w:szCs w:val="22"/>
              </w:rPr>
              <w:t>Перечень ВАК (по состоянию на 1</w:t>
            </w:r>
            <w:r w:rsidR="0060591E">
              <w:rPr>
                <w:sz w:val="22"/>
                <w:szCs w:val="22"/>
              </w:rPr>
              <w:t>9.12</w:t>
            </w:r>
            <w:r w:rsidR="0060591E" w:rsidRPr="0060591E">
              <w:rPr>
                <w:sz w:val="22"/>
                <w:szCs w:val="22"/>
              </w:rPr>
              <w:t>.202</w:t>
            </w:r>
            <w:r w:rsidR="0060591E">
              <w:rPr>
                <w:sz w:val="22"/>
                <w:szCs w:val="22"/>
              </w:rPr>
              <w:t>3</w:t>
            </w:r>
            <w:r w:rsidR="0060591E" w:rsidRPr="0060591E">
              <w:rPr>
                <w:sz w:val="22"/>
                <w:szCs w:val="22"/>
              </w:rPr>
              <w:t xml:space="preserve"> г.)</w:t>
            </w:r>
            <w:r w:rsidRPr="00240D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892" w:type="dxa"/>
          </w:tcPr>
          <w:p w:rsidR="002051BA" w:rsidRPr="00240D37" w:rsidRDefault="00C16DEE" w:rsidP="003E02E7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744" w:type="dxa"/>
          </w:tcPr>
          <w:p w:rsidR="002051BA" w:rsidRPr="00240D37" w:rsidRDefault="002051BA" w:rsidP="003E02E7">
            <w:pPr>
              <w:tabs>
                <w:tab w:val="left" w:pos="2758"/>
              </w:tabs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 xml:space="preserve">Асланова Л.О., Кармова Б.З., </w:t>
            </w:r>
          </w:p>
          <w:p w:rsidR="002051BA" w:rsidRPr="00240D37" w:rsidRDefault="002051BA" w:rsidP="003E02E7">
            <w:pPr>
              <w:tabs>
                <w:tab w:val="left" w:pos="2758"/>
              </w:tabs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Кумыкова А.А.,</w:t>
            </w:r>
          </w:p>
          <w:p w:rsidR="002051BA" w:rsidRPr="00240D37" w:rsidRDefault="002051BA" w:rsidP="003E02E7">
            <w:pPr>
              <w:tabs>
                <w:tab w:val="left" w:pos="2758"/>
              </w:tabs>
              <w:rPr>
                <w:rFonts w:ascii="Times New Roman" w:eastAsia="Times New Roman" w:hAnsi="Times New Roman"/>
              </w:rPr>
            </w:pPr>
            <w:r w:rsidRPr="00240D37">
              <w:rPr>
                <w:rFonts w:ascii="Times New Roman" w:hAnsi="Times New Roman"/>
              </w:rPr>
              <w:t>Ширитов А.А.</w:t>
            </w:r>
          </w:p>
        </w:tc>
      </w:tr>
      <w:tr w:rsidR="002051BA" w:rsidRPr="00240D37" w:rsidTr="002A422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</w:tcPr>
          <w:p w:rsidR="002051BA" w:rsidRPr="00240D37" w:rsidRDefault="00C60743" w:rsidP="003E02E7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2894" w:type="dxa"/>
          </w:tcPr>
          <w:p w:rsidR="002051BA" w:rsidRPr="00240D37" w:rsidRDefault="002051BA" w:rsidP="003E02E7">
            <w:pPr>
              <w:jc w:val="both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Развитие цифровых технологий сферы услуг в условиях глобализации (статья)</w:t>
            </w:r>
          </w:p>
        </w:tc>
        <w:tc>
          <w:tcPr>
            <w:tcW w:w="0" w:type="auto"/>
          </w:tcPr>
          <w:p w:rsidR="002051BA" w:rsidRPr="00240D37" w:rsidRDefault="002051BA" w:rsidP="003E02E7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587" w:type="dxa"/>
          </w:tcPr>
          <w:p w:rsidR="002051BA" w:rsidRPr="00240D37" w:rsidRDefault="002051BA" w:rsidP="0060591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40D37">
              <w:rPr>
                <w:sz w:val="22"/>
                <w:szCs w:val="22"/>
              </w:rPr>
              <w:t>Финансовая экономика. – М.: Издательство «Экономика». – 2023. - №9(часть 2)</w:t>
            </w:r>
            <w:proofErr w:type="gramStart"/>
            <w:r w:rsidRPr="00240D37">
              <w:rPr>
                <w:sz w:val="22"/>
                <w:szCs w:val="22"/>
              </w:rPr>
              <w:t>.</w:t>
            </w:r>
            <w:proofErr w:type="gramEnd"/>
            <w:r w:rsidRPr="00240D37">
              <w:rPr>
                <w:sz w:val="22"/>
                <w:szCs w:val="22"/>
              </w:rPr>
              <w:t xml:space="preserve"> – </w:t>
            </w:r>
            <w:proofErr w:type="gramStart"/>
            <w:r w:rsidRPr="00240D37">
              <w:rPr>
                <w:sz w:val="22"/>
                <w:szCs w:val="22"/>
              </w:rPr>
              <w:t>с</w:t>
            </w:r>
            <w:proofErr w:type="gramEnd"/>
            <w:r w:rsidRPr="00240D37">
              <w:rPr>
                <w:sz w:val="22"/>
                <w:szCs w:val="22"/>
              </w:rPr>
              <w:t>. 157-161</w:t>
            </w:r>
            <w:r w:rsidR="0060591E" w:rsidRPr="0060591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60591E" w:rsidRPr="0060591E">
              <w:rPr>
                <w:sz w:val="22"/>
                <w:szCs w:val="22"/>
              </w:rPr>
              <w:t xml:space="preserve">Перечень ВАК (по состоянию на 19.12.2023 г.) </w:t>
            </w:r>
            <w:r w:rsidRPr="00240D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892" w:type="dxa"/>
          </w:tcPr>
          <w:p w:rsidR="002051BA" w:rsidRPr="00240D37" w:rsidRDefault="00C16DEE" w:rsidP="003E02E7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1744" w:type="dxa"/>
          </w:tcPr>
          <w:p w:rsidR="002051BA" w:rsidRPr="00240D37" w:rsidRDefault="002051BA" w:rsidP="003E02E7">
            <w:pPr>
              <w:tabs>
                <w:tab w:val="left" w:pos="2758"/>
              </w:tabs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Нагоев А.Б.,</w:t>
            </w:r>
          </w:p>
          <w:p w:rsidR="002051BA" w:rsidRPr="00240D37" w:rsidRDefault="002051BA" w:rsidP="003E02E7">
            <w:pPr>
              <w:tabs>
                <w:tab w:val="left" w:pos="2758"/>
              </w:tabs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Кумыкова А.А.,</w:t>
            </w:r>
          </w:p>
          <w:p w:rsidR="002051BA" w:rsidRPr="00240D37" w:rsidRDefault="002051BA" w:rsidP="003E02E7">
            <w:pPr>
              <w:tabs>
                <w:tab w:val="left" w:pos="2758"/>
              </w:tabs>
              <w:rPr>
                <w:rFonts w:ascii="Times New Roman" w:hAnsi="Times New Roman"/>
              </w:rPr>
            </w:pPr>
          </w:p>
        </w:tc>
      </w:tr>
      <w:tr w:rsidR="002051BA" w:rsidRPr="00240D37" w:rsidTr="002A422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</w:tcPr>
          <w:p w:rsidR="002051BA" w:rsidRPr="00240D37" w:rsidRDefault="00C60743" w:rsidP="003E02E7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2894" w:type="dxa"/>
          </w:tcPr>
          <w:p w:rsidR="002051BA" w:rsidRPr="00240D37" w:rsidRDefault="002051BA" w:rsidP="003E02E7">
            <w:pPr>
              <w:jc w:val="both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Развитие стратегического менеджмента предприятий на основе цифровых инструментов (статья)</w:t>
            </w:r>
          </w:p>
        </w:tc>
        <w:tc>
          <w:tcPr>
            <w:tcW w:w="0" w:type="auto"/>
          </w:tcPr>
          <w:p w:rsidR="002051BA" w:rsidRPr="00240D37" w:rsidRDefault="002051BA" w:rsidP="003E02E7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587" w:type="dxa"/>
          </w:tcPr>
          <w:p w:rsidR="002051BA" w:rsidRPr="00240D37" w:rsidRDefault="002051BA" w:rsidP="0060591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40D37">
              <w:rPr>
                <w:sz w:val="22"/>
                <w:szCs w:val="22"/>
              </w:rPr>
              <w:t>Финансовая экономика. – М.: Издательство «Экономика». – 2023. - №9(часть 2)</w:t>
            </w:r>
            <w:proofErr w:type="gramStart"/>
            <w:r w:rsidRPr="00240D37">
              <w:rPr>
                <w:sz w:val="22"/>
                <w:szCs w:val="22"/>
              </w:rPr>
              <w:t>.</w:t>
            </w:r>
            <w:proofErr w:type="gramEnd"/>
            <w:r w:rsidRPr="00240D37">
              <w:rPr>
                <w:sz w:val="22"/>
                <w:szCs w:val="22"/>
              </w:rPr>
              <w:t xml:space="preserve"> – </w:t>
            </w:r>
            <w:proofErr w:type="gramStart"/>
            <w:r w:rsidRPr="00240D37">
              <w:rPr>
                <w:sz w:val="22"/>
                <w:szCs w:val="22"/>
              </w:rPr>
              <w:t>с</w:t>
            </w:r>
            <w:proofErr w:type="gramEnd"/>
            <w:r w:rsidRPr="00240D37">
              <w:rPr>
                <w:sz w:val="22"/>
                <w:szCs w:val="22"/>
              </w:rPr>
              <w:t xml:space="preserve">. 76-80 </w:t>
            </w:r>
            <w:r w:rsidR="0060591E" w:rsidRPr="0060591E">
              <w:rPr>
                <w:sz w:val="22"/>
                <w:szCs w:val="22"/>
              </w:rPr>
              <w:t>Перечень ВАК (по состоянию на 19.12.2023 г.)</w:t>
            </w:r>
          </w:p>
        </w:tc>
        <w:tc>
          <w:tcPr>
            <w:tcW w:w="892" w:type="dxa"/>
          </w:tcPr>
          <w:p w:rsidR="002051BA" w:rsidRPr="00240D37" w:rsidRDefault="00C16DEE" w:rsidP="003E02E7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744" w:type="dxa"/>
          </w:tcPr>
          <w:p w:rsidR="002051BA" w:rsidRPr="00240D37" w:rsidRDefault="002051BA" w:rsidP="003E02E7">
            <w:pPr>
              <w:tabs>
                <w:tab w:val="left" w:pos="2758"/>
              </w:tabs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Бисчекова Ф.Р., Хандохова З.А.,</w:t>
            </w:r>
          </w:p>
          <w:p w:rsidR="002051BA" w:rsidRPr="00240D37" w:rsidRDefault="002051BA" w:rsidP="003E02E7">
            <w:pPr>
              <w:tabs>
                <w:tab w:val="left" w:pos="2758"/>
              </w:tabs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Кумыкова А.А.,</w:t>
            </w:r>
          </w:p>
          <w:p w:rsidR="002051BA" w:rsidRPr="00240D37" w:rsidRDefault="002051BA" w:rsidP="003E02E7">
            <w:pPr>
              <w:tabs>
                <w:tab w:val="left" w:pos="2758"/>
              </w:tabs>
              <w:rPr>
                <w:rFonts w:ascii="Times New Roman" w:hAnsi="Times New Roman"/>
              </w:rPr>
            </w:pPr>
          </w:p>
        </w:tc>
      </w:tr>
      <w:tr w:rsidR="002051BA" w:rsidRPr="00240D37" w:rsidTr="002A422C">
        <w:trPr>
          <w:trHeight w:val="20"/>
        </w:trPr>
        <w:tc>
          <w:tcPr>
            <w:tcW w:w="0" w:type="auto"/>
          </w:tcPr>
          <w:p w:rsidR="002051BA" w:rsidRPr="00240D37" w:rsidRDefault="00C60743" w:rsidP="003E02E7">
            <w:pPr>
              <w:tabs>
                <w:tab w:val="left" w:pos="2758"/>
              </w:tabs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9.</w:t>
            </w:r>
          </w:p>
        </w:tc>
        <w:tc>
          <w:tcPr>
            <w:tcW w:w="2894" w:type="dxa"/>
          </w:tcPr>
          <w:p w:rsidR="002051BA" w:rsidRPr="00240D37" w:rsidRDefault="002051BA" w:rsidP="003E02E7">
            <w:pPr>
              <w:jc w:val="both"/>
              <w:rPr>
                <w:rFonts w:ascii="Times New Roman" w:eastAsia="Times New Roman" w:hAnsi="Times New Roman"/>
              </w:rPr>
            </w:pPr>
            <w:r w:rsidRPr="00240D37">
              <w:rPr>
                <w:rFonts w:ascii="Times New Roman" w:hAnsi="Times New Roman"/>
              </w:rPr>
              <w:t>Развитие системы цифрового менеджмента на предприятии (статья)</w:t>
            </w:r>
          </w:p>
        </w:tc>
        <w:tc>
          <w:tcPr>
            <w:tcW w:w="0" w:type="auto"/>
          </w:tcPr>
          <w:p w:rsidR="002051BA" w:rsidRPr="00240D37" w:rsidRDefault="002051BA" w:rsidP="003E02E7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587" w:type="dxa"/>
          </w:tcPr>
          <w:p w:rsidR="002051BA" w:rsidRPr="00240D37" w:rsidRDefault="002051BA" w:rsidP="0060591E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 w:rsidRPr="00240D37">
              <w:rPr>
                <w:rFonts w:ascii="Times New Roman" w:eastAsia="Times New Roman" w:hAnsi="Times New Roman"/>
              </w:rPr>
              <w:t>Финансовая экономика. – М.: Издательство «Экономика». - 2022. - №6 (часть 2)</w:t>
            </w:r>
            <w:proofErr w:type="gramStart"/>
            <w:r w:rsidRPr="00240D37">
              <w:rPr>
                <w:rFonts w:ascii="Times New Roman" w:eastAsia="Times New Roman" w:hAnsi="Times New Roman"/>
              </w:rPr>
              <w:t>.</w:t>
            </w:r>
            <w:proofErr w:type="gramEnd"/>
            <w:r w:rsidRPr="00240D37">
              <w:rPr>
                <w:rFonts w:ascii="Times New Roman" w:eastAsia="Times New Roman" w:hAnsi="Times New Roman"/>
              </w:rPr>
              <w:t xml:space="preserve"> – </w:t>
            </w:r>
            <w:proofErr w:type="gramStart"/>
            <w:r w:rsidRPr="00240D37">
              <w:rPr>
                <w:rFonts w:ascii="Times New Roman" w:eastAsia="Times New Roman" w:hAnsi="Times New Roman"/>
              </w:rPr>
              <w:t>с</w:t>
            </w:r>
            <w:proofErr w:type="gramEnd"/>
            <w:r w:rsidRPr="00240D37">
              <w:rPr>
                <w:rFonts w:ascii="Times New Roman" w:eastAsia="Times New Roman" w:hAnsi="Times New Roman"/>
              </w:rPr>
              <w:t xml:space="preserve">. 174-179 </w:t>
            </w:r>
            <w:r w:rsidR="0060591E" w:rsidRPr="0060591E">
              <w:rPr>
                <w:rFonts w:ascii="Times New Roman" w:eastAsia="Times New Roman" w:hAnsi="Times New Roman"/>
              </w:rPr>
              <w:t xml:space="preserve">Перечень ВАК (по состоянию на </w:t>
            </w:r>
            <w:r w:rsidR="0060591E">
              <w:rPr>
                <w:rFonts w:ascii="Times New Roman" w:eastAsia="Times New Roman" w:hAnsi="Times New Roman"/>
              </w:rPr>
              <w:t>20</w:t>
            </w:r>
            <w:r w:rsidR="0060591E" w:rsidRPr="0060591E">
              <w:rPr>
                <w:rFonts w:ascii="Times New Roman" w:eastAsia="Times New Roman" w:hAnsi="Times New Roman"/>
              </w:rPr>
              <w:t>.12.202</w:t>
            </w:r>
            <w:r w:rsidR="0060591E">
              <w:rPr>
                <w:rFonts w:ascii="Times New Roman" w:eastAsia="Times New Roman" w:hAnsi="Times New Roman"/>
              </w:rPr>
              <w:t>2</w:t>
            </w:r>
            <w:r w:rsidR="0060591E" w:rsidRPr="0060591E">
              <w:rPr>
                <w:rFonts w:ascii="Times New Roman" w:eastAsia="Times New Roman" w:hAnsi="Times New Roman"/>
              </w:rPr>
              <w:t xml:space="preserve"> г.)</w:t>
            </w:r>
          </w:p>
        </w:tc>
        <w:tc>
          <w:tcPr>
            <w:tcW w:w="0" w:type="auto"/>
          </w:tcPr>
          <w:p w:rsidR="002051BA" w:rsidRPr="00240D37" w:rsidRDefault="00C16DEE" w:rsidP="003E02E7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744" w:type="dxa"/>
          </w:tcPr>
          <w:p w:rsidR="002051BA" w:rsidRPr="00240D37" w:rsidRDefault="002051BA" w:rsidP="003E02E7">
            <w:pPr>
              <w:tabs>
                <w:tab w:val="left" w:pos="2758"/>
              </w:tabs>
              <w:rPr>
                <w:rFonts w:ascii="Times New Roman" w:eastAsia="Times New Roman" w:hAnsi="Times New Roman"/>
              </w:rPr>
            </w:pPr>
            <w:r w:rsidRPr="00240D37">
              <w:rPr>
                <w:rFonts w:ascii="Times New Roman" w:hAnsi="Times New Roman"/>
              </w:rPr>
              <w:t>Нагоев А.Б., Кумыкова А.А.</w:t>
            </w:r>
          </w:p>
        </w:tc>
      </w:tr>
      <w:tr w:rsidR="002051BA" w:rsidRPr="00240D37" w:rsidTr="002A422C">
        <w:trPr>
          <w:trHeight w:val="20"/>
        </w:trPr>
        <w:tc>
          <w:tcPr>
            <w:tcW w:w="0" w:type="auto"/>
          </w:tcPr>
          <w:p w:rsidR="002051BA" w:rsidRPr="00240D37" w:rsidRDefault="002051BA" w:rsidP="003E02E7">
            <w:pPr>
              <w:tabs>
                <w:tab w:val="left" w:pos="2758"/>
              </w:tabs>
              <w:jc w:val="center"/>
              <w:rPr>
                <w:rFonts w:ascii="Times New Roman" w:eastAsia="Times New Roman" w:hAnsi="Times New Roman"/>
              </w:rPr>
            </w:pPr>
            <w:r w:rsidRPr="00240D37">
              <w:rPr>
                <w:rFonts w:ascii="Times New Roman" w:eastAsia="Times New Roman" w:hAnsi="Times New Roman"/>
              </w:rPr>
              <w:t>10.</w:t>
            </w:r>
          </w:p>
        </w:tc>
        <w:tc>
          <w:tcPr>
            <w:tcW w:w="2894" w:type="dxa"/>
          </w:tcPr>
          <w:p w:rsidR="002051BA" w:rsidRPr="00240D37" w:rsidRDefault="002051BA" w:rsidP="003E02E7">
            <w:pPr>
              <w:jc w:val="both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 xml:space="preserve">Приоритеты </w:t>
            </w:r>
            <w:proofErr w:type="gramStart"/>
            <w:r w:rsidRPr="00240D37">
              <w:rPr>
                <w:rFonts w:ascii="Times New Roman" w:hAnsi="Times New Roman"/>
              </w:rPr>
              <w:t>стратегического</w:t>
            </w:r>
            <w:proofErr w:type="gramEnd"/>
            <w:r w:rsidRPr="00240D37">
              <w:rPr>
                <w:rFonts w:ascii="Times New Roman" w:hAnsi="Times New Roman"/>
              </w:rPr>
              <w:t xml:space="preserve"> развития сферы услуг в условиях цифровой экономики (статья)</w:t>
            </w:r>
          </w:p>
        </w:tc>
        <w:tc>
          <w:tcPr>
            <w:tcW w:w="0" w:type="auto"/>
          </w:tcPr>
          <w:p w:rsidR="002051BA" w:rsidRPr="00240D37" w:rsidRDefault="002051BA" w:rsidP="003E02E7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587" w:type="dxa"/>
          </w:tcPr>
          <w:p w:rsidR="002051BA" w:rsidRPr="00240D37" w:rsidRDefault="002051BA" w:rsidP="0060591E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 w:rsidRPr="00240D37">
              <w:rPr>
                <w:rFonts w:ascii="Times New Roman" w:eastAsia="Times New Roman" w:hAnsi="Times New Roman"/>
              </w:rPr>
              <w:t>Финансовая экономика. – М.: Издательство «Экономика». - 2022. - №7(часть 1)</w:t>
            </w:r>
            <w:proofErr w:type="gramStart"/>
            <w:r w:rsidRPr="00240D37">
              <w:rPr>
                <w:rFonts w:ascii="Times New Roman" w:eastAsia="Times New Roman" w:hAnsi="Times New Roman"/>
              </w:rPr>
              <w:t>.</w:t>
            </w:r>
            <w:proofErr w:type="gramEnd"/>
            <w:r w:rsidRPr="00240D37">
              <w:rPr>
                <w:rFonts w:ascii="Times New Roman" w:eastAsia="Times New Roman" w:hAnsi="Times New Roman"/>
              </w:rPr>
              <w:t xml:space="preserve"> – </w:t>
            </w:r>
            <w:proofErr w:type="gramStart"/>
            <w:r w:rsidRPr="00240D37">
              <w:rPr>
                <w:rFonts w:ascii="Times New Roman" w:eastAsia="Times New Roman" w:hAnsi="Times New Roman"/>
              </w:rPr>
              <w:t>с</w:t>
            </w:r>
            <w:proofErr w:type="gramEnd"/>
            <w:r w:rsidRPr="00240D37">
              <w:rPr>
                <w:rFonts w:ascii="Times New Roman" w:eastAsia="Times New Roman" w:hAnsi="Times New Roman"/>
              </w:rPr>
              <w:t xml:space="preserve">. 82-89 </w:t>
            </w:r>
            <w:r w:rsidR="0060591E" w:rsidRPr="0060591E">
              <w:rPr>
                <w:rFonts w:ascii="Times New Roman" w:eastAsia="Times New Roman" w:hAnsi="Times New Roman"/>
              </w:rPr>
              <w:t>Перечень ВАК (по состоянию на 20.12.2022 г.)</w:t>
            </w:r>
          </w:p>
        </w:tc>
        <w:tc>
          <w:tcPr>
            <w:tcW w:w="0" w:type="auto"/>
          </w:tcPr>
          <w:p w:rsidR="002051BA" w:rsidRPr="00240D37" w:rsidRDefault="00C16DEE" w:rsidP="003E02E7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744" w:type="dxa"/>
          </w:tcPr>
          <w:p w:rsidR="002051BA" w:rsidRPr="00240D37" w:rsidRDefault="002051BA" w:rsidP="003E02E7">
            <w:pPr>
              <w:tabs>
                <w:tab w:val="left" w:pos="2758"/>
              </w:tabs>
              <w:rPr>
                <w:rFonts w:ascii="Times New Roman" w:eastAsia="Times New Roman" w:hAnsi="Times New Roman"/>
              </w:rPr>
            </w:pPr>
            <w:r w:rsidRPr="00240D37">
              <w:rPr>
                <w:rFonts w:ascii="Times New Roman" w:hAnsi="Times New Roman"/>
              </w:rPr>
              <w:t>Нагоев А.Б., Кумыкова А.А.</w:t>
            </w:r>
          </w:p>
        </w:tc>
      </w:tr>
      <w:tr w:rsidR="002051BA" w:rsidRPr="00240D37" w:rsidTr="002A422C">
        <w:trPr>
          <w:trHeight w:val="20"/>
        </w:trPr>
        <w:tc>
          <w:tcPr>
            <w:tcW w:w="0" w:type="auto"/>
          </w:tcPr>
          <w:p w:rsidR="002051BA" w:rsidRPr="00240D37" w:rsidRDefault="002051BA" w:rsidP="003E02E7">
            <w:pPr>
              <w:tabs>
                <w:tab w:val="left" w:pos="2758"/>
              </w:tabs>
              <w:jc w:val="center"/>
              <w:rPr>
                <w:rFonts w:ascii="Times New Roman" w:eastAsia="Times New Roman" w:hAnsi="Times New Roman"/>
              </w:rPr>
            </w:pPr>
            <w:r w:rsidRPr="00240D37">
              <w:rPr>
                <w:rFonts w:ascii="Times New Roman" w:eastAsia="Times New Roman" w:hAnsi="Times New Roman"/>
              </w:rPr>
              <w:t>11.</w:t>
            </w:r>
          </w:p>
        </w:tc>
        <w:tc>
          <w:tcPr>
            <w:tcW w:w="2894" w:type="dxa"/>
          </w:tcPr>
          <w:p w:rsidR="002051BA" w:rsidRPr="00240D37" w:rsidRDefault="002051BA" w:rsidP="003E02E7">
            <w:pPr>
              <w:jc w:val="both"/>
              <w:rPr>
                <w:rFonts w:ascii="Times New Roman" w:eastAsia="Times New Roman" w:hAnsi="Times New Roman"/>
              </w:rPr>
            </w:pPr>
            <w:r w:rsidRPr="00240D37">
              <w:rPr>
                <w:rFonts w:ascii="Times New Roman" w:eastAsia="Times New Roman" w:hAnsi="Times New Roman"/>
              </w:rPr>
              <w:t>Инновации как средство привлечения инвестиций в условиях цифровизации экономики (статья)</w:t>
            </w:r>
          </w:p>
        </w:tc>
        <w:tc>
          <w:tcPr>
            <w:tcW w:w="0" w:type="auto"/>
          </w:tcPr>
          <w:p w:rsidR="002051BA" w:rsidRPr="00240D37" w:rsidRDefault="002051BA" w:rsidP="003E02E7">
            <w:pPr>
              <w:tabs>
                <w:tab w:val="left" w:pos="2758"/>
              </w:tabs>
              <w:jc w:val="center"/>
              <w:rPr>
                <w:rFonts w:ascii="Times New Roman" w:eastAsia="Times New Roman" w:hAnsi="Times New Roman"/>
              </w:rPr>
            </w:pPr>
            <w:r w:rsidRPr="00240D37">
              <w:rPr>
                <w:rFonts w:ascii="Times New Roman" w:eastAsia="Times New Roman" w:hAnsi="Times New Roman"/>
              </w:rPr>
              <w:t>Печатная</w:t>
            </w:r>
          </w:p>
        </w:tc>
        <w:tc>
          <w:tcPr>
            <w:tcW w:w="2587" w:type="dxa"/>
          </w:tcPr>
          <w:p w:rsidR="002051BA" w:rsidRPr="00240D37" w:rsidRDefault="002051BA" w:rsidP="0060591E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 w:rsidRPr="00240D37">
              <w:rPr>
                <w:rFonts w:ascii="Times New Roman" w:eastAsia="Times New Roman" w:hAnsi="Times New Roman"/>
              </w:rPr>
              <w:t>Евразийский юридический журнал. – М.: МГЮА. – 2022. - №11(174)</w:t>
            </w:r>
            <w:proofErr w:type="gramStart"/>
            <w:r w:rsidRPr="00240D37">
              <w:rPr>
                <w:rFonts w:ascii="Times New Roman" w:eastAsia="Times New Roman" w:hAnsi="Times New Roman"/>
              </w:rPr>
              <w:t>.</w:t>
            </w:r>
            <w:proofErr w:type="gramEnd"/>
            <w:r w:rsidRPr="00240D37">
              <w:rPr>
                <w:rFonts w:ascii="Times New Roman" w:eastAsia="Times New Roman" w:hAnsi="Times New Roman"/>
              </w:rPr>
              <w:t xml:space="preserve"> – </w:t>
            </w:r>
            <w:proofErr w:type="gramStart"/>
            <w:r w:rsidRPr="00240D37">
              <w:rPr>
                <w:rFonts w:ascii="Times New Roman" w:eastAsia="Times New Roman" w:hAnsi="Times New Roman"/>
              </w:rPr>
              <w:t>с</w:t>
            </w:r>
            <w:proofErr w:type="gramEnd"/>
            <w:r w:rsidRPr="00240D37">
              <w:rPr>
                <w:rFonts w:ascii="Times New Roman" w:eastAsia="Times New Roman" w:hAnsi="Times New Roman"/>
              </w:rPr>
              <w:t xml:space="preserve">. 367-369 </w:t>
            </w:r>
            <w:r w:rsidR="0060591E" w:rsidRPr="0060591E">
              <w:rPr>
                <w:rFonts w:ascii="Times New Roman" w:eastAsia="Times New Roman" w:hAnsi="Times New Roman"/>
              </w:rPr>
              <w:t>Перечень ВАК (по состоянию на 20.12.2022 г.)</w:t>
            </w:r>
          </w:p>
        </w:tc>
        <w:tc>
          <w:tcPr>
            <w:tcW w:w="0" w:type="auto"/>
          </w:tcPr>
          <w:p w:rsidR="002051BA" w:rsidRPr="00240D37" w:rsidRDefault="00C16DEE" w:rsidP="00C16DEE">
            <w:pPr>
              <w:tabs>
                <w:tab w:val="left" w:pos="2758"/>
              </w:tabs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0,5</w:t>
            </w:r>
          </w:p>
        </w:tc>
        <w:tc>
          <w:tcPr>
            <w:tcW w:w="1744" w:type="dxa"/>
          </w:tcPr>
          <w:p w:rsidR="002051BA" w:rsidRPr="00240D37" w:rsidRDefault="002051BA" w:rsidP="003E02E7">
            <w:pPr>
              <w:tabs>
                <w:tab w:val="left" w:pos="2758"/>
              </w:tabs>
              <w:rPr>
                <w:rFonts w:ascii="Times New Roman" w:eastAsia="Times New Roman" w:hAnsi="Times New Roman"/>
              </w:rPr>
            </w:pPr>
            <w:r w:rsidRPr="00240D37">
              <w:rPr>
                <w:rFonts w:ascii="Times New Roman" w:eastAsia="Times New Roman" w:hAnsi="Times New Roman"/>
              </w:rPr>
              <w:t xml:space="preserve">Волов М.А., Непеева Х.Ю., </w:t>
            </w:r>
            <w:proofErr w:type="spellStart"/>
            <w:r w:rsidRPr="00240D37">
              <w:rPr>
                <w:rFonts w:ascii="Times New Roman" w:eastAsia="Times New Roman" w:hAnsi="Times New Roman"/>
              </w:rPr>
              <w:t>Аксорова</w:t>
            </w:r>
            <w:proofErr w:type="spellEnd"/>
            <w:r w:rsidRPr="00240D37">
              <w:rPr>
                <w:rFonts w:ascii="Times New Roman" w:eastAsia="Times New Roman" w:hAnsi="Times New Roman"/>
              </w:rPr>
              <w:t xml:space="preserve"> К.Х.</w:t>
            </w:r>
          </w:p>
        </w:tc>
      </w:tr>
      <w:tr w:rsidR="002051BA" w:rsidRPr="00240D37" w:rsidTr="002A422C">
        <w:trPr>
          <w:trHeight w:val="20"/>
        </w:trPr>
        <w:tc>
          <w:tcPr>
            <w:tcW w:w="0" w:type="auto"/>
          </w:tcPr>
          <w:p w:rsidR="002051BA" w:rsidRPr="00240D37" w:rsidRDefault="00C60743" w:rsidP="003E02E7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2051BA" w:rsidRPr="00240D37">
              <w:rPr>
                <w:rFonts w:ascii="Times New Roman" w:hAnsi="Times New Roman"/>
              </w:rPr>
              <w:t>.</w:t>
            </w:r>
          </w:p>
        </w:tc>
        <w:tc>
          <w:tcPr>
            <w:tcW w:w="2894" w:type="dxa"/>
          </w:tcPr>
          <w:p w:rsidR="002051BA" w:rsidRPr="00240D37" w:rsidRDefault="002051BA" w:rsidP="003E02E7">
            <w:pPr>
              <w:jc w:val="both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Тенденции развития права в условиях цифровой реальности (статья)</w:t>
            </w:r>
          </w:p>
        </w:tc>
        <w:tc>
          <w:tcPr>
            <w:tcW w:w="0" w:type="auto"/>
          </w:tcPr>
          <w:p w:rsidR="002051BA" w:rsidRPr="00240D37" w:rsidRDefault="002051BA" w:rsidP="003E02E7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587" w:type="dxa"/>
          </w:tcPr>
          <w:p w:rsidR="002051BA" w:rsidRPr="00240D37" w:rsidRDefault="002051BA" w:rsidP="0060591E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 w:rsidRPr="00240D37">
              <w:rPr>
                <w:rFonts w:ascii="Times New Roman" w:eastAsia="Times New Roman" w:hAnsi="Times New Roman"/>
              </w:rPr>
              <w:t xml:space="preserve">Финансовая экономика. – М.: Издательство «Экономика». - 2021. - №3. – С. 145-149 </w:t>
            </w:r>
            <w:r w:rsidR="0060591E" w:rsidRPr="0060591E">
              <w:rPr>
                <w:rFonts w:ascii="Times New Roman" w:eastAsia="Times New Roman" w:hAnsi="Times New Roman"/>
              </w:rPr>
              <w:t>Перечень ВАК (по состоянию на 2</w:t>
            </w:r>
            <w:r w:rsidR="0060591E">
              <w:rPr>
                <w:rFonts w:ascii="Times New Roman" w:eastAsia="Times New Roman" w:hAnsi="Times New Roman"/>
              </w:rPr>
              <w:t>1</w:t>
            </w:r>
            <w:r w:rsidR="0060591E" w:rsidRPr="0060591E">
              <w:rPr>
                <w:rFonts w:ascii="Times New Roman" w:eastAsia="Times New Roman" w:hAnsi="Times New Roman"/>
              </w:rPr>
              <w:t>.12.202</w:t>
            </w:r>
            <w:r w:rsidR="0060591E">
              <w:rPr>
                <w:rFonts w:ascii="Times New Roman" w:eastAsia="Times New Roman" w:hAnsi="Times New Roman"/>
              </w:rPr>
              <w:t>1</w:t>
            </w:r>
            <w:r w:rsidR="0060591E" w:rsidRPr="0060591E">
              <w:rPr>
                <w:rFonts w:ascii="Times New Roman" w:eastAsia="Times New Roman" w:hAnsi="Times New Roman"/>
              </w:rPr>
              <w:t xml:space="preserve"> г.)</w:t>
            </w:r>
          </w:p>
        </w:tc>
        <w:tc>
          <w:tcPr>
            <w:tcW w:w="0" w:type="auto"/>
          </w:tcPr>
          <w:p w:rsidR="002051BA" w:rsidRPr="00240D37" w:rsidRDefault="00C16DEE" w:rsidP="003E02E7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744" w:type="dxa"/>
          </w:tcPr>
          <w:p w:rsidR="002051BA" w:rsidRPr="00240D37" w:rsidRDefault="002051BA" w:rsidP="003E02E7">
            <w:pPr>
              <w:tabs>
                <w:tab w:val="left" w:pos="2758"/>
              </w:tabs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 xml:space="preserve">Гукепшоков М.Х., </w:t>
            </w:r>
          </w:p>
          <w:p w:rsidR="002051BA" w:rsidRPr="00240D37" w:rsidRDefault="002051BA" w:rsidP="003E02E7">
            <w:pPr>
              <w:tabs>
                <w:tab w:val="left" w:pos="2758"/>
              </w:tabs>
              <w:rPr>
                <w:rFonts w:ascii="Times New Roman" w:eastAsia="Times New Roman" w:hAnsi="Times New Roman"/>
              </w:rPr>
            </w:pPr>
            <w:r w:rsidRPr="00240D37">
              <w:rPr>
                <w:rFonts w:ascii="Times New Roman" w:hAnsi="Times New Roman"/>
              </w:rPr>
              <w:t>Зумакулова З.А., Кумыкова А.А.</w:t>
            </w:r>
          </w:p>
        </w:tc>
      </w:tr>
      <w:tr w:rsidR="002051BA" w:rsidRPr="00240D37" w:rsidTr="002A422C">
        <w:trPr>
          <w:trHeight w:val="20"/>
        </w:trPr>
        <w:tc>
          <w:tcPr>
            <w:tcW w:w="0" w:type="auto"/>
          </w:tcPr>
          <w:p w:rsidR="002051BA" w:rsidRPr="00240D37" w:rsidRDefault="00C60743" w:rsidP="00240D37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2051BA" w:rsidRPr="00240D37">
              <w:rPr>
                <w:rFonts w:ascii="Times New Roman" w:hAnsi="Times New Roman"/>
              </w:rPr>
              <w:t>.</w:t>
            </w:r>
          </w:p>
        </w:tc>
        <w:tc>
          <w:tcPr>
            <w:tcW w:w="2894" w:type="dxa"/>
          </w:tcPr>
          <w:p w:rsidR="002051BA" w:rsidRPr="00240D37" w:rsidRDefault="002051BA" w:rsidP="00240D37">
            <w:pPr>
              <w:jc w:val="both"/>
              <w:rPr>
                <w:rFonts w:ascii="Times New Roman" w:eastAsia="Times New Roman" w:hAnsi="Times New Roman"/>
              </w:rPr>
            </w:pPr>
            <w:r w:rsidRPr="00240D37">
              <w:rPr>
                <w:rFonts w:ascii="Times New Roman" w:hAnsi="Times New Roman"/>
              </w:rPr>
              <w:t>Направления повышения конкурентоспособности региона в условиях цифровой экономики (статья)</w:t>
            </w:r>
          </w:p>
        </w:tc>
        <w:tc>
          <w:tcPr>
            <w:tcW w:w="0" w:type="auto"/>
          </w:tcPr>
          <w:p w:rsidR="002051BA" w:rsidRPr="00240D37" w:rsidRDefault="002051BA" w:rsidP="00240D37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587" w:type="dxa"/>
          </w:tcPr>
          <w:p w:rsidR="002051BA" w:rsidRPr="00240D37" w:rsidRDefault="002051BA" w:rsidP="0060591E">
            <w:pPr>
              <w:tabs>
                <w:tab w:val="left" w:pos="2758"/>
              </w:tabs>
              <w:jc w:val="both"/>
              <w:rPr>
                <w:rFonts w:ascii="Times New Roman" w:eastAsia="Times New Roman" w:hAnsi="Times New Roman"/>
              </w:rPr>
            </w:pPr>
            <w:r w:rsidRPr="00240D37">
              <w:rPr>
                <w:rFonts w:ascii="Times New Roman" w:eastAsia="Times New Roman" w:hAnsi="Times New Roman"/>
              </w:rPr>
              <w:t>Финансовая экономика. – М: Экономика, 2020. - №2. – с. 494-498</w:t>
            </w:r>
            <w:r w:rsidRPr="00240D37">
              <w:rPr>
                <w:rFonts w:ascii="Times New Roman" w:hAnsi="Times New Roman"/>
              </w:rPr>
              <w:t xml:space="preserve"> </w:t>
            </w:r>
            <w:r w:rsidR="0060591E" w:rsidRPr="0060591E">
              <w:rPr>
                <w:rFonts w:ascii="Times New Roman" w:hAnsi="Times New Roman"/>
              </w:rPr>
              <w:t>Перечень ВАК (по состоянию на 2</w:t>
            </w:r>
            <w:r w:rsidR="0060591E">
              <w:rPr>
                <w:rFonts w:ascii="Times New Roman" w:hAnsi="Times New Roman"/>
              </w:rPr>
              <w:t>5</w:t>
            </w:r>
            <w:r w:rsidR="0060591E" w:rsidRPr="0060591E">
              <w:rPr>
                <w:rFonts w:ascii="Times New Roman" w:hAnsi="Times New Roman"/>
              </w:rPr>
              <w:t>.12.202</w:t>
            </w:r>
            <w:r w:rsidR="0060591E">
              <w:rPr>
                <w:rFonts w:ascii="Times New Roman" w:hAnsi="Times New Roman"/>
              </w:rPr>
              <w:t>0</w:t>
            </w:r>
            <w:r w:rsidR="0060591E" w:rsidRPr="0060591E">
              <w:rPr>
                <w:rFonts w:ascii="Times New Roman" w:hAnsi="Times New Roman"/>
              </w:rPr>
              <w:t xml:space="preserve"> г.)</w:t>
            </w:r>
          </w:p>
        </w:tc>
        <w:tc>
          <w:tcPr>
            <w:tcW w:w="0" w:type="auto"/>
          </w:tcPr>
          <w:p w:rsidR="002051BA" w:rsidRPr="00240D37" w:rsidRDefault="00C16DEE" w:rsidP="00240D37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744" w:type="dxa"/>
          </w:tcPr>
          <w:p w:rsidR="002051BA" w:rsidRPr="00240D37" w:rsidRDefault="002051BA" w:rsidP="00240D37">
            <w:pPr>
              <w:tabs>
                <w:tab w:val="left" w:pos="2758"/>
              </w:tabs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 xml:space="preserve">Нагоев А.Б., </w:t>
            </w:r>
          </w:p>
          <w:p w:rsidR="002051BA" w:rsidRPr="00240D37" w:rsidRDefault="002051BA" w:rsidP="00240D37">
            <w:pPr>
              <w:tabs>
                <w:tab w:val="left" w:pos="2758"/>
              </w:tabs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Волов М.А., Жанказиева З.Н.</w:t>
            </w:r>
          </w:p>
        </w:tc>
      </w:tr>
      <w:tr w:rsidR="002051BA" w:rsidRPr="00240D37" w:rsidTr="002A422C">
        <w:trPr>
          <w:trHeight w:val="20"/>
        </w:trPr>
        <w:tc>
          <w:tcPr>
            <w:tcW w:w="0" w:type="auto"/>
          </w:tcPr>
          <w:p w:rsidR="002051BA" w:rsidRPr="00240D37" w:rsidRDefault="00C60743" w:rsidP="00240D37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2051BA" w:rsidRPr="00240D37">
              <w:rPr>
                <w:rFonts w:ascii="Times New Roman" w:hAnsi="Times New Roman"/>
              </w:rPr>
              <w:t>.</w:t>
            </w:r>
          </w:p>
        </w:tc>
        <w:tc>
          <w:tcPr>
            <w:tcW w:w="2894" w:type="dxa"/>
          </w:tcPr>
          <w:p w:rsidR="002051BA" w:rsidRPr="00240D37" w:rsidRDefault="002051BA" w:rsidP="00240D37">
            <w:pPr>
              <w:jc w:val="both"/>
              <w:rPr>
                <w:rFonts w:ascii="Times New Roman" w:hAnsi="Times New Roman"/>
              </w:rPr>
            </w:pPr>
            <w:r w:rsidRPr="00240D37">
              <w:rPr>
                <w:rFonts w:ascii="Times New Roman" w:eastAsia="Times New Roman" w:hAnsi="Times New Roman"/>
              </w:rPr>
              <w:t xml:space="preserve">Стратегия </w:t>
            </w:r>
            <w:proofErr w:type="gramStart"/>
            <w:r w:rsidRPr="00240D37">
              <w:rPr>
                <w:rFonts w:ascii="Times New Roman" w:eastAsia="Times New Roman" w:hAnsi="Times New Roman"/>
              </w:rPr>
              <w:t>социально-экономического</w:t>
            </w:r>
            <w:proofErr w:type="gramEnd"/>
            <w:r w:rsidRPr="00240D37">
              <w:rPr>
                <w:rFonts w:ascii="Times New Roman" w:eastAsia="Times New Roman" w:hAnsi="Times New Roman"/>
              </w:rPr>
              <w:t xml:space="preserve"> развития региона на основе промышленных </w:t>
            </w:r>
            <w:r w:rsidRPr="00240D37">
              <w:rPr>
                <w:rFonts w:ascii="Times New Roman" w:eastAsia="Times New Roman" w:hAnsi="Times New Roman"/>
                <w:lang w:val="en-US"/>
              </w:rPr>
              <w:t>IT</w:t>
            </w:r>
            <w:r w:rsidRPr="00240D37">
              <w:rPr>
                <w:rFonts w:ascii="Times New Roman" w:eastAsia="Times New Roman" w:hAnsi="Times New Roman"/>
              </w:rPr>
              <w:t>-кластеров (статья)</w:t>
            </w:r>
          </w:p>
        </w:tc>
        <w:tc>
          <w:tcPr>
            <w:tcW w:w="0" w:type="auto"/>
          </w:tcPr>
          <w:p w:rsidR="002051BA" w:rsidRPr="00240D37" w:rsidRDefault="002051BA" w:rsidP="00240D37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587" w:type="dxa"/>
          </w:tcPr>
          <w:p w:rsidR="002051BA" w:rsidRPr="00240D37" w:rsidRDefault="002051BA" w:rsidP="0060591E">
            <w:pPr>
              <w:tabs>
                <w:tab w:val="left" w:pos="2758"/>
              </w:tabs>
              <w:jc w:val="both"/>
              <w:rPr>
                <w:rFonts w:ascii="Times New Roman" w:eastAsia="Times New Roman" w:hAnsi="Times New Roman"/>
              </w:rPr>
            </w:pPr>
            <w:r w:rsidRPr="00240D37">
              <w:rPr>
                <w:rFonts w:ascii="Times New Roman" w:eastAsia="Times New Roman" w:hAnsi="Times New Roman"/>
              </w:rPr>
              <w:t>Азимут научных исследований: экономика и управление. – Тольятти: НПИ НО, 2020. - №2(31)</w:t>
            </w:r>
            <w:proofErr w:type="gramStart"/>
            <w:r w:rsidRPr="00240D37">
              <w:rPr>
                <w:rFonts w:ascii="Times New Roman" w:eastAsia="Times New Roman" w:hAnsi="Times New Roman"/>
              </w:rPr>
              <w:t>.</w:t>
            </w:r>
            <w:proofErr w:type="gramEnd"/>
            <w:r w:rsidRPr="00240D37">
              <w:rPr>
                <w:rFonts w:ascii="Times New Roman" w:eastAsia="Times New Roman" w:hAnsi="Times New Roman"/>
              </w:rPr>
              <w:t xml:space="preserve"> – </w:t>
            </w:r>
            <w:proofErr w:type="gramStart"/>
            <w:r w:rsidRPr="00240D37">
              <w:rPr>
                <w:rFonts w:ascii="Times New Roman" w:eastAsia="Times New Roman" w:hAnsi="Times New Roman"/>
              </w:rPr>
              <w:t>с</w:t>
            </w:r>
            <w:proofErr w:type="gramEnd"/>
            <w:r w:rsidRPr="00240D37">
              <w:rPr>
                <w:rFonts w:ascii="Times New Roman" w:eastAsia="Times New Roman" w:hAnsi="Times New Roman"/>
              </w:rPr>
              <w:t xml:space="preserve">. 394-398 </w:t>
            </w:r>
            <w:r w:rsidR="0060591E" w:rsidRPr="0060591E">
              <w:rPr>
                <w:rFonts w:ascii="Times New Roman" w:eastAsia="Times New Roman" w:hAnsi="Times New Roman"/>
              </w:rPr>
              <w:t>Перечень ВАК (по состоянию на 25.12.2020 г.)</w:t>
            </w:r>
          </w:p>
        </w:tc>
        <w:tc>
          <w:tcPr>
            <w:tcW w:w="0" w:type="auto"/>
          </w:tcPr>
          <w:p w:rsidR="002051BA" w:rsidRPr="00240D37" w:rsidRDefault="00C16DEE" w:rsidP="00240D37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1744" w:type="dxa"/>
          </w:tcPr>
          <w:p w:rsidR="002051BA" w:rsidRPr="00240D37" w:rsidRDefault="002051BA" w:rsidP="00240D37">
            <w:pPr>
              <w:tabs>
                <w:tab w:val="left" w:pos="2758"/>
              </w:tabs>
              <w:rPr>
                <w:rFonts w:ascii="Times New Roman" w:eastAsia="Times New Roman" w:hAnsi="Times New Roman"/>
              </w:rPr>
            </w:pPr>
            <w:r w:rsidRPr="00240D37">
              <w:rPr>
                <w:rFonts w:ascii="Times New Roman" w:eastAsia="Times New Roman" w:hAnsi="Times New Roman"/>
              </w:rPr>
              <w:t xml:space="preserve">Нагоев А.Б., </w:t>
            </w:r>
          </w:p>
          <w:p w:rsidR="002051BA" w:rsidRPr="00240D37" w:rsidRDefault="002051BA" w:rsidP="00240D37">
            <w:pPr>
              <w:tabs>
                <w:tab w:val="left" w:pos="2758"/>
              </w:tabs>
              <w:rPr>
                <w:rFonts w:ascii="Times New Roman" w:hAnsi="Times New Roman"/>
              </w:rPr>
            </w:pPr>
            <w:r w:rsidRPr="00240D37">
              <w:rPr>
                <w:rFonts w:ascii="Times New Roman" w:eastAsia="Times New Roman" w:hAnsi="Times New Roman"/>
              </w:rPr>
              <w:t>Волов М.А., Асланова Л.О.</w:t>
            </w:r>
          </w:p>
        </w:tc>
      </w:tr>
      <w:tr w:rsidR="002051BA" w:rsidRPr="00240D37" w:rsidTr="002A422C">
        <w:trPr>
          <w:trHeight w:val="20"/>
        </w:trPr>
        <w:tc>
          <w:tcPr>
            <w:tcW w:w="0" w:type="auto"/>
          </w:tcPr>
          <w:p w:rsidR="002051BA" w:rsidRPr="00240D37" w:rsidRDefault="00C60743" w:rsidP="00240D37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  <w:r w:rsidR="002051BA" w:rsidRPr="00240D37">
              <w:rPr>
                <w:rFonts w:ascii="Times New Roman" w:hAnsi="Times New Roman"/>
              </w:rPr>
              <w:t>.</w:t>
            </w:r>
          </w:p>
        </w:tc>
        <w:tc>
          <w:tcPr>
            <w:tcW w:w="2894" w:type="dxa"/>
          </w:tcPr>
          <w:p w:rsidR="002051BA" w:rsidRPr="00240D37" w:rsidRDefault="002051BA" w:rsidP="00240D37">
            <w:pPr>
              <w:jc w:val="both"/>
              <w:rPr>
                <w:rFonts w:ascii="Times New Roman" w:eastAsia="Times New Roman" w:hAnsi="Times New Roman"/>
              </w:rPr>
            </w:pPr>
            <w:r w:rsidRPr="00240D37">
              <w:rPr>
                <w:rFonts w:ascii="Times New Roman" w:hAnsi="Times New Roman"/>
              </w:rPr>
              <w:t>Экономико-правовой механизм стратегического планирования социально-экономического развития РФ (статья)</w:t>
            </w:r>
          </w:p>
        </w:tc>
        <w:tc>
          <w:tcPr>
            <w:tcW w:w="0" w:type="auto"/>
          </w:tcPr>
          <w:p w:rsidR="002051BA" w:rsidRPr="00240D37" w:rsidRDefault="002051BA" w:rsidP="00240D37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587" w:type="dxa"/>
          </w:tcPr>
          <w:p w:rsidR="002051BA" w:rsidRPr="00240D37" w:rsidRDefault="002051BA" w:rsidP="0060591E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 w:rsidRPr="00240D37">
              <w:rPr>
                <w:rFonts w:ascii="Times New Roman" w:eastAsia="Times New Roman" w:hAnsi="Times New Roman"/>
              </w:rPr>
              <w:t xml:space="preserve">Финансовая экономика. – М.: Издательство «Экономика». - 2020. - №11. – с. 135-140 </w:t>
            </w:r>
            <w:r w:rsidR="0060591E" w:rsidRPr="0060591E">
              <w:rPr>
                <w:rFonts w:ascii="Times New Roman" w:eastAsia="Times New Roman" w:hAnsi="Times New Roman"/>
              </w:rPr>
              <w:t>Перечень ВАК (по состоянию на 25.12.2020 г.)</w:t>
            </w:r>
          </w:p>
        </w:tc>
        <w:tc>
          <w:tcPr>
            <w:tcW w:w="0" w:type="auto"/>
          </w:tcPr>
          <w:p w:rsidR="002051BA" w:rsidRPr="00240D37" w:rsidRDefault="00C16DEE" w:rsidP="00240D37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1744" w:type="dxa"/>
          </w:tcPr>
          <w:p w:rsidR="002051BA" w:rsidRPr="00240D37" w:rsidRDefault="002051BA" w:rsidP="00240D37">
            <w:pPr>
              <w:tabs>
                <w:tab w:val="left" w:pos="2758"/>
              </w:tabs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 xml:space="preserve">Гукепшоков М.Х., </w:t>
            </w:r>
          </w:p>
          <w:p w:rsidR="002051BA" w:rsidRPr="00240D37" w:rsidRDefault="002051BA" w:rsidP="00240D37">
            <w:pPr>
              <w:tabs>
                <w:tab w:val="left" w:pos="2758"/>
              </w:tabs>
              <w:rPr>
                <w:rFonts w:ascii="Times New Roman" w:eastAsia="Times New Roman" w:hAnsi="Times New Roman"/>
              </w:rPr>
            </w:pPr>
            <w:r w:rsidRPr="00240D37">
              <w:rPr>
                <w:rFonts w:ascii="Times New Roman" w:hAnsi="Times New Roman"/>
              </w:rPr>
              <w:t>Дышеков М.В., Кумыкова А.А.</w:t>
            </w:r>
          </w:p>
        </w:tc>
      </w:tr>
      <w:tr w:rsidR="002051BA" w:rsidRPr="00240D37" w:rsidTr="002A422C">
        <w:trPr>
          <w:trHeight w:val="20"/>
        </w:trPr>
        <w:tc>
          <w:tcPr>
            <w:tcW w:w="10207" w:type="dxa"/>
            <w:gridSpan w:val="6"/>
          </w:tcPr>
          <w:p w:rsidR="002051BA" w:rsidRPr="00240D37" w:rsidRDefault="00774E9E" w:rsidP="007019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III</w:t>
            </w:r>
            <w:r w:rsidR="00701957">
              <w:rPr>
                <w:rFonts w:ascii="Times New Roman" w:hAnsi="Times New Roman"/>
                <w:b/>
                <w:i/>
              </w:rPr>
              <w:t>.</w:t>
            </w:r>
            <w:r w:rsidR="002051BA" w:rsidRPr="00240D37">
              <w:rPr>
                <w:rFonts w:ascii="Times New Roman" w:hAnsi="Times New Roman"/>
                <w:b/>
                <w:i/>
              </w:rPr>
              <w:t xml:space="preserve"> Научные </w:t>
            </w:r>
            <w:r w:rsidR="002051BA">
              <w:rPr>
                <w:rFonts w:ascii="Times New Roman" w:hAnsi="Times New Roman"/>
                <w:b/>
                <w:i/>
              </w:rPr>
              <w:t xml:space="preserve">работы в изданиях, входящих в базу данных </w:t>
            </w:r>
            <w:r w:rsidR="002051BA" w:rsidRPr="00240D37">
              <w:rPr>
                <w:rFonts w:ascii="Times New Roman" w:hAnsi="Times New Roman"/>
                <w:b/>
                <w:i/>
              </w:rPr>
              <w:t>РИНЦ</w:t>
            </w:r>
          </w:p>
        </w:tc>
      </w:tr>
      <w:tr w:rsidR="00614F7C" w:rsidRPr="00240D37" w:rsidTr="002A422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</w:tcPr>
          <w:p w:rsidR="00614F7C" w:rsidRPr="00240D37" w:rsidRDefault="006C27C9" w:rsidP="003F335A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14F7C">
              <w:rPr>
                <w:rFonts w:ascii="Times New Roman" w:hAnsi="Times New Roman"/>
              </w:rPr>
              <w:t>6.</w:t>
            </w:r>
          </w:p>
        </w:tc>
        <w:tc>
          <w:tcPr>
            <w:tcW w:w="2894" w:type="dxa"/>
          </w:tcPr>
          <w:p w:rsidR="00614F7C" w:rsidRPr="00240D37" w:rsidRDefault="00614F7C" w:rsidP="003F335A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384A1C">
              <w:rPr>
                <w:rFonts w:ascii="Times New Roman" w:hAnsi="Times New Roman"/>
              </w:rPr>
              <w:t>Направления подготовки кадров в условиях цифровой экономики РФ: технологии и целевые ориентиры</w:t>
            </w:r>
            <w:r>
              <w:rPr>
                <w:rFonts w:ascii="Times New Roman" w:hAnsi="Times New Roman"/>
              </w:rPr>
              <w:t xml:space="preserve"> </w:t>
            </w:r>
            <w:r w:rsidRPr="00384A1C">
              <w:rPr>
                <w:rFonts w:ascii="Times New Roman" w:hAnsi="Times New Roman"/>
              </w:rPr>
              <w:t>(статья)</w:t>
            </w:r>
          </w:p>
        </w:tc>
        <w:tc>
          <w:tcPr>
            <w:tcW w:w="0" w:type="auto"/>
          </w:tcPr>
          <w:p w:rsidR="00614F7C" w:rsidRPr="00240D37" w:rsidRDefault="00614F7C" w:rsidP="00842A5E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 w:rsidRPr="00384A1C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587" w:type="dxa"/>
          </w:tcPr>
          <w:p w:rsidR="00614F7C" w:rsidRPr="00240D37" w:rsidRDefault="00614F7C" w:rsidP="003F335A">
            <w:pPr>
              <w:tabs>
                <w:tab w:val="left" w:pos="2758"/>
              </w:tabs>
              <w:jc w:val="both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 xml:space="preserve">Вестник СКФО: право и экономика. </w:t>
            </w:r>
          </w:p>
          <w:p w:rsidR="00614F7C" w:rsidRPr="00240D37" w:rsidRDefault="00614F7C" w:rsidP="003F335A">
            <w:pPr>
              <w:tabs>
                <w:tab w:val="left" w:pos="2758"/>
              </w:tabs>
              <w:jc w:val="both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Нальчик: Кабардино-Балкарский государственный университет, 202</w:t>
            </w:r>
            <w:r>
              <w:rPr>
                <w:rFonts w:ascii="Times New Roman" w:hAnsi="Times New Roman"/>
              </w:rPr>
              <w:t>4</w:t>
            </w:r>
            <w:r w:rsidRPr="00240D37">
              <w:rPr>
                <w:rFonts w:ascii="Times New Roman" w:hAnsi="Times New Roman"/>
              </w:rPr>
              <w:t>. №</w:t>
            </w:r>
            <w:r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0" w:type="auto"/>
          </w:tcPr>
          <w:p w:rsidR="00614F7C" w:rsidRPr="00240D37" w:rsidRDefault="00614F7C" w:rsidP="003F335A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1744" w:type="dxa"/>
          </w:tcPr>
          <w:p w:rsidR="00614F7C" w:rsidRPr="00240D37" w:rsidRDefault="00614F7C" w:rsidP="003F335A">
            <w:pPr>
              <w:tabs>
                <w:tab w:val="left" w:pos="275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Машукова Е.М.</w:t>
            </w:r>
          </w:p>
        </w:tc>
      </w:tr>
      <w:tr w:rsidR="00614F7C" w:rsidRPr="00240D37" w:rsidTr="002A422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</w:tcPr>
          <w:p w:rsidR="00614F7C" w:rsidRPr="00240D37" w:rsidRDefault="006C27C9" w:rsidP="003F335A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14F7C">
              <w:rPr>
                <w:rFonts w:ascii="Times New Roman" w:hAnsi="Times New Roman"/>
              </w:rPr>
              <w:t>7.</w:t>
            </w:r>
          </w:p>
        </w:tc>
        <w:tc>
          <w:tcPr>
            <w:tcW w:w="2894" w:type="dxa"/>
          </w:tcPr>
          <w:p w:rsidR="00614F7C" w:rsidRPr="00240D37" w:rsidRDefault="00614F7C" w:rsidP="003F335A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384A1C">
              <w:rPr>
                <w:rFonts w:ascii="Times New Roman" w:hAnsi="Times New Roman"/>
              </w:rPr>
              <w:t xml:space="preserve">Направления </w:t>
            </w:r>
            <w:r>
              <w:rPr>
                <w:rFonts w:ascii="Times New Roman" w:hAnsi="Times New Roman"/>
              </w:rPr>
              <w:t xml:space="preserve">повышения эффективности образовательных организаций высшего образования РФ </w:t>
            </w:r>
            <w:r w:rsidRPr="00384A1C">
              <w:rPr>
                <w:rFonts w:ascii="Times New Roman" w:hAnsi="Times New Roman"/>
              </w:rPr>
              <w:t>(статья)</w:t>
            </w:r>
          </w:p>
        </w:tc>
        <w:tc>
          <w:tcPr>
            <w:tcW w:w="0" w:type="auto"/>
          </w:tcPr>
          <w:p w:rsidR="00614F7C" w:rsidRPr="00240D37" w:rsidRDefault="009D7E6B" w:rsidP="00842A5E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 w:rsidRPr="009D7E6B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587" w:type="dxa"/>
          </w:tcPr>
          <w:p w:rsidR="00614F7C" w:rsidRPr="00240D37" w:rsidRDefault="00614F7C" w:rsidP="003F335A">
            <w:pPr>
              <w:tabs>
                <w:tab w:val="left" w:pos="2758"/>
              </w:tabs>
              <w:jc w:val="both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 xml:space="preserve">Вестник СКФО: право и экономика. </w:t>
            </w:r>
          </w:p>
          <w:p w:rsidR="00614F7C" w:rsidRPr="00240D37" w:rsidRDefault="00614F7C" w:rsidP="003F335A">
            <w:pPr>
              <w:tabs>
                <w:tab w:val="left" w:pos="2758"/>
              </w:tabs>
              <w:jc w:val="both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Нальчик: Кабардино-Балкарский государственный университет, 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</w:tcPr>
          <w:p w:rsidR="00614F7C" w:rsidRPr="00240D37" w:rsidRDefault="00614F7C" w:rsidP="003F335A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1744" w:type="dxa"/>
          </w:tcPr>
          <w:p w:rsidR="00614F7C" w:rsidRPr="00240D37" w:rsidRDefault="00614F7C" w:rsidP="003F335A">
            <w:pPr>
              <w:tabs>
                <w:tab w:val="left" w:pos="275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Шидов А.Х.</w:t>
            </w:r>
          </w:p>
        </w:tc>
      </w:tr>
      <w:tr w:rsidR="00614F7C" w:rsidRPr="00240D37" w:rsidTr="002A422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</w:tcPr>
          <w:p w:rsidR="00614F7C" w:rsidRPr="00240D37" w:rsidRDefault="006C27C9" w:rsidP="003F335A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14F7C">
              <w:rPr>
                <w:rFonts w:ascii="Times New Roman" w:hAnsi="Times New Roman"/>
              </w:rPr>
              <w:t>8.</w:t>
            </w:r>
          </w:p>
        </w:tc>
        <w:tc>
          <w:tcPr>
            <w:tcW w:w="2894" w:type="dxa"/>
          </w:tcPr>
          <w:p w:rsidR="00614F7C" w:rsidRPr="00240D37" w:rsidRDefault="00614F7C" w:rsidP="003F335A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53482B">
              <w:rPr>
                <w:rFonts w:ascii="Times New Roman" w:hAnsi="Times New Roman"/>
              </w:rPr>
              <w:t>Направления противодействия религиозному экстремизму в России</w:t>
            </w:r>
            <w:r>
              <w:rPr>
                <w:rFonts w:ascii="Times New Roman" w:hAnsi="Times New Roman"/>
              </w:rPr>
              <w:t xml:space="preserve"> </w:t>
            </w:r>
            <w:r w:rsidRPr="0053482B">
              <w:rPr>
                <w:rFonts w:ascii="Times New Roman" w:hAnsi="Times New Roman"/>
              </w:rPr>
              <w:t>(статья)</w:t>
            </w:r>
          </w:p>
        </w:tc>
        <w:tc>
          <w:tcPr>
            <w:tcW w:w="0" w:type="auto"/>
          </w:tcPr>
          <w:p w:rsidR="00614F7C" w:rsidRPr="00240D37" w:rsidRDefault="00614F7C" w:rsidP="00842A5E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 w:rsidRPr="0053482B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587" w:type="dxa"/>
          </w:tcPr>
          <w:p w:rsidR="00614F7C" w:rsidRPr="00240D37" w:rsidRDefault="00614F7C" w:rsidP="003F335A">
            <w:pPr>
              <w:tabs>
                <w:tab w:val="left" w:pos="2758"/>
              </w:tabs>
              <w:jc w:val="both"/>
              <w:rPr>
                <w:rFonts w:ascii="Times New Roman" w:hAnsi="Times New Roman"/>
              </w:rPr>
            </w:pPr>
            <w:r w:rsidRPr="0053482B">
              <w:rPr>
                <w:rFonts w:ascii="Times New Roman" w:hAnsi="Times New Roman"/>
              </w:rPr>
              <w:t xml:space="preserve">Сб. материалов V Международной научно-практической конференции </w:t>
            </w:r>
            <w:r>
              <w:rPr>
                <w:rFonts w:ascii="Times New Roman" w:hAnsi="Times New Roman"/>
              </w:rPr>
              <w:t>«</w:t>
            </w:r>
            <w:r w:rsidRPr="0053482B">
              <w:rPr>
                <w:rFonts w:ascii="Times New Roman" w:hAnsi="Times New Roman"/>
              </w:rPr>
              <w:t>Актуальные вопросы науки и образования</w:t>
            </w:r>
            <w:r>
              <w:rPr>
                <w:rFonts w:ascii="Times New Roman" w:hAnsi="Times New Roman"/>
              </w:rPr>
              <w:t>»</w:t>
            </w:r>
            <w:r w:rsidRPr="0053482B">
              <w:rPr>
                <w:rFonts w:ascii="Times New Roman" w:hAnsi="Times New Roman"/>
              </w:rPr>
              <w:t xml:space="preserve"> Москва: Центр развития образования и науки, 2024. </w:t>
            </w:r>
            <w:r>
              <w:rPr>
                <w:rFonts w:ascii="Times New Roman" w:hAnsi="Times New Roman"/>
              </w:rPr>
              <w:t>С</w:t>
            </w:r>
            <w:r w:rsidRPr="0053482B">
              <w:rPr>
                <w:rFonts w:ascii="Times New Roman" w:hAnsi="Times New Roman"/>
              </w:rPr>
              <w:t>. 50-57.</w:t>
            </w:r>
          </w:p>
        </w:tc>
        <w:tc>
          <w:tcPr>
            <w:tcW w:w="0" w:type="auto"/>
          </w:tcPr>
          <w:p w:rsidR="00614F7C" w:rsidRPr="00240D37" w:rsidRDefault="00614F7C" w:rsidP="003F335A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744" w:type="dxa"/>
          </w:tcPr>
          <w:p w:rsidR="00614F7C" w:rsidRPr="00240D37" w:rsidRDefault="00614F7C" w:rsidP="003F335A">
            <w:pPr>
              <w:tabs>
                <w:tab w:val="left" w:pos="275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Кумыкова А.А.</w:t>
            </w:r>
          </w:p>
        </w:tc>
      </w:tr>
      <w:tr w:rsidR="00614F7C" w:rsidRPr="00240D37" w:rsidTr="002A422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</w:tcPr>
          <w:p w:rsidR="00614F7C" w:rsidRDefault="006C27C9" w:rsidP="003F335A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14F7C">
              <w:rPr>
                <w:rFonts w:ascii="Times New Roman" w:hAnsi="Times New Roman"/>
              </w:rPr>
              <w:t>9.</w:t>
            </w:r>
          </w:p>
        </w:tc>
        <w:tc>
          <w:tcPr>
            <w:tcW w:w="2894" w:type="dxa"/>
          </w:tcPr>
          <w:p w:rsidR="00614F7C" w:rsidRPr="0053482B" w:rsidRDefault="00614F7C" w:rsidP="003F335A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E44FED">
              <w:rPr>
                <w:rFonts w:ascii="Times New Roman" w:hAnsi="Times New Roman"/>
                <w:lang w:bidi="ru-RU"/>
              </w:rPr>
              <w:t>Инновационное развитие сферы услуг в условиях цифровой трансформации РФ</w:t>
            </w:r>
            <w:r>
              <w:rPr>
                <w:rFonts w:ascii="Times New Roman" w:hAnsi="Times New Roman"/>
                <w:lang w:bidi="ru-RU"/>
              </w:rPr>
              <w:t xml:space="preserve"> </w:t>
            </w:r>
            <w:r w:rsidRPr="00E44FED">
              <w:rPr>
                <w:rFonts w:ascii="Times New Roman" w:hAnsi="Times New Roman"/>
                <w:lang w:bidi="ru-RU"/>
              </w:rPr>
              <w:t>(статья)</w:t>
            </w:r>
          </w:p>
        </w:tc>
        <w:tc>
          <w:tcPr>
            <w:tcW w:w="0" w:type="auto"/>
          </w:tcPr>
          <w:p w:rsidR="00614F7C" w:rsidRPr="0053482B" w:rsidRDefault="00614F7C" w:rsidP="00842A5E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 w:rsidRPr="00E44FED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587" w:type="dxa"/>
          </w:tcPr>
          <w:p w:rsidR="00614F7C" w:rsidRPr="00E44FED" w:rsidRDefault="00614F7C" w:rsidP="003F335A">
            <w:pPr>
              <w:tabs>
                <w:tab w:val="left" w:pos="2758"/>
              </w:tabs>
              <w:jc w:val="both"/>
              <w:rPr>
                <w:rFonts w:ascii="Times New Roman" w:hAnsi="Times New Roman"/>
              </w:rPr>
            </w:pPr>
            <w:r w:rsidRPr="00E44FED">
              <w:rPr>
                <w:rFonts w:ascii="Times New Roman" w:hAnsi="Times New Roman"/>
              </w:rPr>
              <w:t xml:space="preserve">Сб. материалов </w:t>
            </w:r>
          </w:p>
          <w:p w:rsidR="00614F7C" w:rsidRPr="00E44FED" w:rsidRDefault="00614F7C" w:rsidP="003F335A">
            <w:pPr>
              <w:tabs>
                <w:tab w:val="left" w:pos="2758"/>
              </w:tabs>
              <w:jc w:val="both"/>
              <w:rPr>
                <w:rFonts w:ascii="Times New Roman" w:hAnsi="Times New Roman"/>
              </w:rPr>
            </w:pPr>
            <w:r w:rsidRPr="00E44FED">
              <w:rPr>
                <w:rFonts w:ascii="Times New Roman" w:hAnsi="Times New Roman"/>
                <w:bCs/>
              </w:rPr>
              <w:t xml:space="preserve">Национальной научно-практической конференции с международным участием </w:t>
            </w:r>
          </w:p>
          <w:p w:rsidR="00614F7C" w:rsidRPr="0053482B" w:rsidRDefault="00614F7C" w:rsidP="003F335A">
            <w:pPr>
              <w:tabs>
                <w:tab w:val="left" w:pos="2758"/>
              </w:tabs>
              <w:jc w:val="both"/>
              <w:rPr>
                <w:rFonts w:ascii="Times New Roman" w:hAnsi="Times New Roman"/>
              </w:rPr>
            </w:pPr>
            <w:r w:rsidRPr="00E44FED">
              <w:rPr>
                <w:rFonts w:ascii="Times New Roman" w:hAnsi="Times New Roman"/>
                <w:bCs/>
              </w:rPr>
              <w:t>«Экономика, и право в новых реалиях»</w:t>
            </w:r>
            <w:r w:rsidRPr="00E44FED">
              <w:rPr>
                <w:rFonts w:ascii="Times New Roman" w:hAnsi="Times New Roman"/>
              </w:rPr>
              <w:t>. Нальчик: Кабардино-Балкарский государственный университет, 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</w:tcPr>
          <w:p w:rsidR="00614F7C" w:rsidRPr="00240D37" w:rsidRDefault="00614F7C" w:rsidP="003F335A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744" w:type="dxa"/>
          </w:tcPr>
          <w:p w:rsidR="00614F7C" w:rsidRDefault="00614F7C" w:rsidP="003F335A">
            <w:pPr>
              <w:tabs>
                <w:tab w:val="left" w:pos="275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Нагоев А.Б., </w:t>
            </w:r>
          </w:p>
          <w:p w:rsidR="00614F7C" w:rsidRPr="00240D37" w:rsidRDefault="00614F7C" w:rsidP="003F335A">
            <w:pPr>
              <w:tabs>
                <w:tab w:val="left" w:pos="275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Кумыкова А.А.</w:t>
            </w:r>
          </w:p>
        </w:tc>
      </w:tr>
      <w:tr w:rsidR="00614F7C" w:rsidRPr="00240D37" w:rsidTr="002A422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</w:tcPr>
          <w:p w:rsidR="00614F7C" w:rsidRPr="00240D37" w:rsidRDefault="006C27C9" w:rsidP="003F335A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2894" w:type="dxa"/>
          </w:tcPr>
          <w:p w:rsidR="00614F7C" w:rsidRPr="00240D37" w:rsidRDefault="00614F7C" w:rsidP="003F335A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 xml:space="preserve">Направления развития банковского сектора РФ </w:t>
            </w:r>
          </w:p>
          <w:p w:rsidR="00614F7C" w:rsidRPr="00240D37" w:rsidRDefault="00614F7C" w:rsidP="003F335A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в условиях цифровизации экономики (статья)</w:t>
            </w:r>
          </w:p>
        </w:tc>
        <w:tc>
          <w:tcPr>
            <w:tcW w:w="0" w:type="auto"/>
          </w:tcPr>
          <w:p w:rsidR="00614F7C" w:rsidRPr="00240D37" w:rsidRDefault="00614F7C" w:rsidP="003F335A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587" w:type="dxa"/>
          </w:tcPr>
          <w:p w:rsidR="00614F7C" w:rsidRPr="00240D37" w:rsidRDefault="00614F7C" w:rsidP="003F335A">
            <w:pPr>
              <w:tabs>
                <w:tab w:val="left" w:pos="2758"/>
              </w:tabs>
              <w:jc w:val="both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 xml:space="preserve">Сб. материалов </w:t>
            </w:r>
          </w:p>
          <w:p w:rsidR="00614F7C" w:rsidRPr="00240D37" w:rsidRDefault="00614F7C" w:rsidP="003F335A">
            <w:pPr>
              <w:tabs>
                <w:tab w:val="left" w:pos="2758"/>
              </w:tabs>
              <w:jc w:val="both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  <w:bCs/>
              </w:rPr>
              <w:t xml:space="preserve">Национальной научно-практической конференции с международным участием </w:t>
            </w:r>
          </w:p>
          <w:p w:rsidR="00614F7C" w:rsidRPr="00240D37" w:rsidRDefault="00614F7C" w:rsidP="003F335A">
            <w:pPr>
              <w:tabs>
                <w:tab w:val="left" w:pos="2758"/>
              </w:tabs>
              <w:jc w:val="both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  <w:bCs/>
              </w:rPr>
              <w:t>«Экономика, менеджмент и право в новых реалиях»</w:t>
            </w:r>
            <w:r w:rsidRPr="00240D37">
              <w:rPr>
                <w:rFonts w:ascii="Times New Roman" w:hAnsi="Times New Roman"/>
              </w:rPr>
              <w:t>. Нальчик: Кабардино-Балкарский государственный университет, 2023. С. 359-366</w:t>
            </w:r>
          </w:p>
        </w:tc>
        <w:tc>
          <w:tcPr>
            <w:tcW w:w="892" w:type="dxa"/>
          </w:tcPr>
          <w:p w:rsidR="00614F7C" w:rsidRPr="00240D37" w:rsidRDefault="00C16DEE" w:rsidP="003F335A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744" w:type="dxa"/>
          </w:tcPr>
          <w:p w:rsidR="00614F7C" w:rsidRPr="00240D37" w:rsidRDefault="00614F7C" w:rsidP="003F335A">
            <w:pPr>
              <w:tabs>
                <w:tab w:val="left" w:pos="2758"/>
              </w:tabs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Кумыкова А.А.,</w:t>
            </w:r>
          </w:p>
          <w:p w:rsidR="00614F7C" w:rsidRPr="00240D37" w:rsidRDefault="00614F7C" w:rsidP="003F335A">
            <w:pPr>
              <w:tabs>
                <w:tab w:val="left" w:pos="2758"/>
              </w:tabs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Ширитов А.А., Шхагапсоева А.М.</w:t>
            </w:r>
          </w:p>
        </w:tc>
      </w:tr>
      <w:tr w:rsidR="00614F7C" w:rsidRPr="00240D37" w:rsidTr="002A422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</w:tcPr>
          <w:p w:rsidR="00614F7C" w:rsidRPr="00240D37" w:rsidRDefault="006C27C9" w:rsidP="00A37867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614F7C" w:rsidRPr="00240D37">
              <w:rPr>
                <w:rFonts w:ascii="Times New Roman" w:hAnsi="Times New Roman"/>
              </w:rPr>
              <w:t>.</w:t>
            </w:r>
          </w:p>
        </w:tc>
        <w:tc>
          <w:tcPr>
            <w:tcW w:w="2894" w:type="dxa"/>
          </w:tcPr>
          <w:p w:rsidR="00614F7C" w:rsidRPr="00240D37" w:rsidRDefault="00614F7C" w:rsidP="00A3786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 xml:space="preserve">Направления </w:t>
            </w:r>
            <w:r w:rsidRPr="00240D37">
              <w:rPr>
                <w:rFonts w:ascii="Times New Roman" w:hAnsi="Times New Roman"/>
              </w:rPr>
              <w:lastRenderedPageBreak/>
              <w:t xml:space="preserve">противодействия идеологии терроризма </w:t>
            </w:r>
          </w:p>
          <w:p w:rsidR="00614F7C" w:rsidRPr="00240D37" w:rsidRDefault="00614F7C" w:rsidP="00A3786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в образовательной среде высшей школы (статья)</w:t>
            </w:r>
          </w:p>
        </w:tc>
        <w:tc>
          <w:tcPr>
            <w:tcW w:w="0" w:type="auto"/>
          </w:tcPr>
          <w:p w:rsidR="00614F7C" w:rsidRPr="00240D37" w:rsidRDefault="00614F7C" w:rsidP="00A37867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lastRenderedPageBreak/>
              <w:t>Печатная</w:t>
            </w:r>
          </w:p>
        </w:tc>
        <w:tc>
          <w:tcPr>
            <w:tcW w:w="2587" w:type="dxa"/>
          </w:tcPr>
          <w:p w:rsidR="00614F7C" w:rsidRPr="00240D37" w:rsidRDefault="00614F7C" w:rsidP="00A37867">
            <w:pPr>
              <w:tabs>
                <w:tab w:val="left" w:pos="2758"/>
              </w:tabs>
              <w:jc w:val="both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 xml:space="preserve">Сб. материалов </w:t>
            </w:r>
          </w:p>
          <w:p w:rsidR="00614F7C" w:rsidRPr="00240D37" w:rsidRDefault="00614F7C" w:rsidP="00A37867">
            <w:pPr>
              <w:tabs>
                <w:tab w:val="left" w:pos="2758"/>
              </w:tabs>
              <w:jc w:val="both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  <w:bCs/>
              </w:rPr>
              <w:lastRenderedPageBreak/>
              <w:t xml:space="preserve">Национальной научно-практической конференции с международным участием </w:t>
            </w:r>
          </w:p>
          <w:p w:rsidR="00614F7C" w:rsidRPr="00240D37" w:rsidRDefault="00614F7C" w:rsidP="00A37867">
            <w:pPr>
              <w:tabs>
                <w:tab w:val="left" w:pos="2758"/>
              </w:tabs>
              <w:jc w:val="both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  <w:bCs/>
              </w:rPr>
              <w:t>«Экономика, менеджмент и право в новых реалиях»</w:t>
            </w:r>
            <w:r w:rsidRPr="00240D37">
              <w:rPr>
                <w:rFonts w:ascii="Times New Roman" w:hAnsi="Times New Roman"/>
              </w:rPr>
              <w:t>. Нальчик: Кабардино-Балкарский государственный университет, 2023. С. 51-60</w:t>
            </w:r>
          </w:p>
        </w:tc>
        <w:tc>
          <w:tcPr>
            <w:tcW w:w="892" w:type="dxa"/>
          </w:tcPr>
          <w:p w:rsidR="00614F7C" w:rsidRPr="00240D37" w:rsidRDefault="00C16DEE" w:rsidP="00A37867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0,5</w:t>
            </w:r>
          </w:p>
        </w:tc>
        <w:tc>
          <w:tcPr>
            <w:tcW w:w="1744" w:type="dxa"/>
          </w:tcPr>
          <w:p w:rsidR="00614F7C" w:rsidRPr="00240D37" w:rsidRDefault="00614F7C" w:rsidP="00A37867">
            <w:pPr>
              <w:tabs>
                <w:tab w:val="left" w:pos="2758"/>
              </w:tabs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Шидов А.Х.,</w:t>
            </w:r>
          </w:p>
          <w:p w:rsidR="00614F7C" w:rsidRPr="00240D37" w:rsidRDefault="00614F7C" w:rsidP="00A37867">
            <w:pPr>
              <w:tabs>
                <w:tab w:val="left" w:pos="2758"/>
              </w:tabs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lastRenderedPageBreak/>
              <w:t>Кумыкова А.А.</w:t>
            </w:r>
          </w:p>
        </w:tc>
      </w:tr>
      <w:tr w:rsidR="00614F7C" w:rsidRPr="00240D37" w:rsidTr="002A422C">
        <w:trPr>
          <w:trHeight w:val="20"/>
        </w:trPr>
        <w:tc>
          <w:tcPr>
            <w:tcW w:w="0" w:type="auto"/>
          </w:tcPr>
          <w:p w:rsidR="00614F7C" w:rsidRPr="00240D37" w:rsidRDefault="006C27C9" w:rsidP="00A37867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</w:t>
            </w:r>
            <w:r w:rsidR="00614F7C" w:rsidRPr="00240D37">
              <w:rPr>
                <w:rFonts w:ascii="Times New Roman" w:hAnsi="Times New Roman"/>
              </w:rPr>
              <w:t>.</w:t>
            </w:r>
          </w:p>
        </w:tc>
        <w:tc>
          <w:tcPr>
            <w:tcW w:w="2894" w:type="dxa"/>
          </w:tcPr>
          <w:p w:rsidR="00614F7C" w:rsidRPr="00240D37" w:rsidRDefault="00614F7C" w:rsidP="00A3786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Финансовая устойчивость банковского сектора РФ: современное состояние и перспективы развития (статья)</w:t>
            </w:r>
          </w:p>
        </w:tc>
        <w:tc>
          <w:tcPr>
            <w:tcW w:w="0" w:type="auto"/>
          </w:tcPr>
          <w:p w:rsidR="00614F7C" w:rsidRPr="00240D37" w:rsidRDefault="00614F7C" w:rsidP="00A37867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587" w:type="dxa"/>
          </w:tcPr>
          <w:p w:rsidR="00614F7C" w:rsidRPr="00240D37" w:rsidRDefault="00614F7C" w:rsidP="00A37867">
            <w:pPr>
              <w:tabs>
                <w:tab w:val="left" w:pos="2758"/>
              </w:tabs>
              <w:jc w:val="both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 xml:space="preserve">Вестник СКФО: право и экономика. </w:t>
            </w:r>
          </w:p>
          <w:p w:rsidR="00614F7C" w:rsidRPr="00240D37" w:rsidRDefault="00614F7C" w:rsidP="00A37867">
            <w:pPr>
              <w:tabs>
                <w:tab w:val="left" w:pos="2758"/>
              </w:tabs>
              <w:jc w:val="both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Нальчик: Кабардино-Балкарский государственный университет, 2023. №1 (25). С. 39-49</w:t>
            </w:r>
          </w:p>
        </w:tc>
        <w:tc>
          <w:tcPr>
            <w:tcW w:w="0" w:type="auto"/>
          </w:tcPr>
          <w:p w:rsidR="00614F7C" w:rsidRPr="00240D37" w:rsidRDefault="00C16DEE" w:rsidP="00A37867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1744" w:type="dxa"/>
          </w:tcPr>
          <w:p w:rsidR="00614F7C" w:rsidRPr="00240D37" w:rsidRDefault="00614F7C" w:rsidP="00A37867">
            <w:pPr>
              <w:tabs>
                <w:tab w:val="left" w:pos="2758"/>
              </w:tabs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Шидов А.Х.</w:t>
            </w:r>
          </w:p>
        </w:tc>
      </w:tr>
      <w:tr w:rsidR="00614F7C" w:rsidRPr="00240D37" w:rsidTr="002A422C">
        <w:trPr>
          <w:trHeight w:val="20"/>
        </w:trPr>
        <w:tc>
          <w:tcPr>
            <w:tcW w:w="0" w:type="auto"/>
          </w:tcPr>
          <w:p w:rsidR="00614F7C" w:rsidRPr="00240D37" w:rsidRDefault="006C27C9" w:rsidP="00D121F7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2894" w:type="dxa"/>
          </w:tcPr>
          <w:p w:rsidR="00614F7C" w:rsidRPr="00240D37" w:rsidRDefault="00614F7C" w:rsidP="00D121F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Направления развития высшего образования в условиях глобальных вызовов (статья)</w:t>
            </w:r>
          </w:p>
        </w:tc>
        <w:tc>
          <w:tcPr>
            <w:tcW w:w="0" w:type="auto"/>
          </w:tcPr>
          <w:p w:rsidR="00614F7C" w:rsidRPr="00240D37" w:rsidRDefault="00614F7C" w:rsidP="00D121F7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587" w:type="dxa"/>
          </w:tcPr>
          <w:p w:rsidR="00614F7C" w:rsidRPr="00240D37" w:rsidRDefault="00614F7C" w:rsidP="00D121F7">
            <w:pPr>
              <w:tabs>
                <w:tab w:val="left" w:pos="2758"/>
              </w:tabs>
              <w:jc w:val="both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 xml:space="preserve">Сб. материалов Национальной научно-практической конференции </w:t>
            </w:r>
          </w:p>
          <w:p w:rsidR="00614F7C" w:rsidRPr="00240D37" w:rsidRDefault="00614F7C" w:rsidP="00D121F7">
            <w:pPr>
              <w:tabs>
                <w:tab w:val="left" w:pos="2758"/>
              </w:tabs>
              <w:jc w:val="both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с международным участием</w:t>
            </w:r>
          </w:p>
          <w:p w:rsidR="00614F7C" w:rsidRPr="00240D37" w:rsidRDefault="00614F7C" w:rsidP="00D121F7">
            <w:pPr>
              <w:tabs>
                <w:tab w:val="left" w:pos="2758"/>
              </w:tabs>
              <w:jc w:val="both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«Инновационные образовательные технологии как</w:t>
            </w:r>
          </w:p>
          <w:p w:rsidR="00614F7C" w:rsidRPr="00240D37" w:rsidRDefault="00614F7C" w:rsidP="00D121F7">
            <w:pPr>
              <w:tabs>
                <w:tab w:val="left" w:pos="2758"/>
              </w:tabs>
              <w:jc w:val="both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 xml:space="preserve">инструмент развития </w:t>
            </w:r>
            <w:proofErr w:type="gramStart"/>
            <w:r w:rsidRPr="00240D37">
              <w:rPr>
                <w:rFonts w:ascii="Times New Roman" w:hAnsi="Times New Roman"/>
              </w:rPr>
              <w:t>интеллектуального</w:t>
            </w:r>
            <w:proofErr w:type="gramEnd"/>
            <w:r w:rsidRPr="00240D37">
              <w:rPr>
                <w:rFonts w:ascii="Times New Roman" w:hAnsi="Times New Roman"/>
              </w:rPr>
              <w:t xml:space="preserve"> потенциала</w:t>
            </w:r>
          </w:p>
          <w:p w:rsidR="00614F7C" w:rsidRPr="00240D37" w:rsidRDefault="00614F7C" w:rsidP="00D121F7">
            <w:pPr>
              <w:tabs>
                <w:tab w:val="left" w:pos="2758"/>
              </w:tabs>
              <w:jc w:val="both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 xml:space="preserve">региона». Нальчик: Кабардино-Балкарский государственный университет, 2022 </w:t>
            </w:r>
          </w:p>
        </w:tc>
        <w:tc>
          <w:tcPr>
            <w:tcW w:w="0" w:type="auto"/>
          </w:tcPr>
          <w:p w:rsidR="00614F7C" w:rsidRPr="00240D37" w:rsidRDefault="00C16DEE" w:rsidP="00D121F7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1744" w:type="dxa"/>
          </w:tcPr>
          <w:p w:rsidR="00614F7C" w:rsidRPr="00240D37" w:rsidRDefault="00614F7C" w:rsidP="00D121F7">
            <w:pPr>
              <w:tabs>
                <w:tab w:val="left" w:pos="2758"/>
              </w:tabs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Гукепшоков М.Х., Жиров Р.М., Кумыкова А.А.</w:t>
            </w:r>
          </w:p>
        </w:tc>
      </w:tr>
      <w:tr w:rsidR="00614F7C" w:rsidRPr="00240D37" w:rsidTr="002A422C">
        <w:trPr>
          <w:trHeight w:val="20"/>
        </w:trPr>
        <w:tc>
          <w:tcPr>
            <w:tcW w:w="0" w:type="auto"/>
          </w:tcPr>
          <w:p w:rsidR="00614F7C" w:rsidRPr="00240D37" w:rsidRDefault="006C27C9" w:rsidP="00D121F7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614F7C" w:rsidRPr="00240D37">
              <w:rPr>
                <w:rFonts w:ascii="Times New Roman" w:hAnsi="Times New Roman"/>
              </w:rPr>
              <w:t>.</w:t>
            </w:r>
          </w:p>
        </w:tc>
        <w:tc>
          <w:tcPr>
            <w:tcW w:w="2894" w:type="dxa"/>
          </w:tcPr>
          <w:p w:rsidR="00614F7C" w:rsidRPr="00240D37" w:rsidRDefault="00614F7C" w:rsidP="00D121F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Анализ налоговых методов регулирования деятельности предприятий (статья)</w:t>
            </w:r>
          </w:p>
        </w:tc>
        <w:tc>
          <w:tcPr>
            <w:tcW w:w="0" w:type="auto"/>
          </w:tcPr>
          <w:p w:rsidR="00614F7C" w:rsidRPr="00240D37" w:rsidRDefault="00614F7C" w:rsidP="00D121F7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587" w:type="dxa"/>
          </w:tcPr>
          <w:p w:rsidR="00614F7C" w:rsidRPr="00240D37" w:rsidRDefault="00614F7C" w:rsidP="00D121F7">
            <w:pPr>
              <w:tabs>
                <w:tab w:val="left" w:pos="2758"/>
              </w:tabs>
              <w:jc w:val="both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Сб. материалов Международной научно-практической конференции «Современные проблемы и перспективные направления</w:t>
            </w:r>
          </w:p>
          <w:p w:rsidR="00614F7C" w:rsidRPr="00240D37" w:rsidRDefault="00614F7C" w:rsidP="00D121F7">
            <w:pPr>
              <w:tabs>
                <w:tab w:val="left" w:pos="2758"/>
              </w:tabs>
              <w:jc w:val="both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инновационного развития науки». Казань: МЦИИ «</w:t>
            </w:r>
            <w:r w:rsidRPr="00240D37">
              <w:rPr>
                <w:rFonts w:ascii="Times New Roman" w:hAnsi="Times New Roman"/>
                <w:lang w:val="en-US"/>
              </w:rPr>
              <w:t>Omega</w:t>
            </w:r>
            <w:r w:rsidRPr="00240D37">
              <w:rPr>
                <w:rFonts w:ascii="Times New Roman" w:hAnsi="Times New Roman"/>
              </w:rPr>
              <w:t xml:space="preserve"> </w:t>
            </w:r>
            <w:r w:rsidRPr="00240D37">
              <w:rPr>
                <w:rFonts w:ascii="Times New Roman" w:hAnsi="Times New Roman"/>
                <w:lang w:val="en-US"/>
              </w:rPr>
              <w:t>Science</w:t>
            </w:r>
            <w:r w:rsidRPr="00240D37">
              <w:rPr>
                <w:rFonts w:ascii="Times New Roman" w:hAnsi="Times New Roman"/>
              </w:rPr>
              <w:t>», 2022. с. 128-132</w:t>
            </w:r>
          </w:p>
        </w:tc>
        <w:tc>
          <w:tcPr>
            <w:tcW w:w="0" w:type="auto"/>
          </w:tcPr>
          <w:p w:rsidR="00614F7C" w:rsidRPr="00240D37" w:rsidRDefault="00C16DEE" w:rsidP="00D121F7">
            <w:pPr>
              <w:tabs>
                <w:tab w:val="left" w:pos="2758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1744" w:type="dxa"/>
          </w:tcPr>
          <w:p w:rsidR="00614F7C" w:rsidRPr="00240D37" w:rsidRDefault="00614F7C" w:rsidP="00D121F7">
            <w:pPr>
              <w:tabs>
                <w:tab w:val="left" w:pos="2758"/>
              </w:tabs>
              <w:rPr>
                <w:rFonts w:ascii="Times New Roman" w:eastAsia="Times New Roman" w:hAnsi="Times New Roman"/>
              </w:rPr>
            </w:pPr>
            <w:r w:rsidRPr="00240D37">
              <w:rPr>
                <w:rFonts w:ascii="Times New Roman" w:hAnsi="Times New Roman"/>
              </w:rPr>
              <w:t>Кумыкова А.А., Ширитов А.А., Текаева Л.Т.</w:t>
            </w:r>
          </w:p>
        </w:tc>
      </w:tr>
      <w:tr w:rsidR="00614F7C" w:rsidRPr="00240D37" w:rsidTr="002A422C">
        <w:trPr>
          <w:trHeight w:val="20"/>
        </w:trPr>
        <w:tc>
          <w:tcPr>
            <w:tcW w:w="0" w:type="auto"/>
          </w:tcPr>
          <w:p w:rsidR="00614F7C" w:rsidRPr="00240D37" w:rsidRDefault="006C27C9" w:rsidP="00D121F7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2894" w:type="dxa"/>
          </w:tcPr>
          <w:p w:rsidR="00614F7C" w:rsidRPr="00240D37" w:rsidRDefault="00614F7C" w:rsidP="00D121F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Анализ денежно - кредитной политики банка России</w:t>
            </w:r>
          </w:p>
          <w:p w:rsidR="00614F7C" w:rsidRPr="00240D37" w:rsidRDefault="00614F7C" w:rsidP="00D121F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 xml:space="preserve">и направления ее развития </w:t>
            </w:r>
            <w:r w:rsidR="007C702D" w:rsidRPr="007C702D">
              <w:rPr>
                <w:rFonts w:ascii="Times New Roman" w:hAnsi="Times New Roman"/>
              </w:rPr>
              <w:t>(статья)</w:t>
            </w:r>
          </w:p>
        </w:tc>
        <w:tc>
          <w:tcPr>
            <w:tcW w:w="0" w:type="auto"/>
          </w:tcPr>
          <w:p w:rsidR="00614F7C" w:rsidRPr="00240D37" w:rsidRDefault="00614F7C" w:rsidP="00D121F7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587" w:type="dxa"/>
          </w:tcPr>
          <w:p w:rsidR="00614F7C" w:rsidRPr="00240D37" w:rsidRDefault="00614F7C" w:rsidP="00D121F7">
            <w:pPr>
              <w:tabs>
                <w:tab w:val="left" w:pos="2758"/>
              </w:tabs>
              <w:jc w:val="both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 xml:space="preserve">Сб. материалов Международной научно-практической конференции «Анализ проблем внедрения результатов инновационных </w:t>
            </w:r>
            <w:r w:rsidRPr="00240D37">
              <w:rPr>
                <w:rFonts w:ascii="Times New Roman" w:hAnsi="Times New Roman"/>
              </w:rPr>
              <w:lastRenderedPageBreak/>
              <w:t>исследований</w:t>
            </w:r>
          </w:p>
          <w:p w:rsidR="00614F7C" w:rsidRPr="00240D37" w:rsidRDefault="00614F7C" w:rsidP="00D121F7">
            <w:pPr>
              <w:tabs>
                <w:tab w:val="left" w:pos="2758"/>
              </w:tabs>
              <w:jc w:val="both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и пути их решения». Омск: МЦИИ «</w:t>
            </w:r>
            <w:r w:rsidRPr="00240D37">
              <w:rPr>
                <w:rFonts w:ascii="Times New Roman" w:hAnsi="Times New Roman"/>
                <w:lang w:val="en-US"/>
              </w:rPr>
              <w:t>Omega</w:t>
            </w:r>
            <w:r w:rsidRPr="00240D37">
              <w:rPr>
                <w:rFonts w:ascii="Times New Roman" w:hAnsi="Times New Roman"/>
              </w:rPr>
              <w:t xml:space="preserve"> </w:t>
            </w:r>
            <w:r w:rsidRPr="00240D37">
              <w:rPr>
                <w:rFonts w:ascii="Times New Roman" w:hAnsi="Times New Roman"/>
                <w:lang w:val="en-US"/>
              </w:rPr>
              <w:t>Science</w:t>
            </w:r>
            <w:r w:rsidRPr="00240D37">
              <w:rPr>
                <w:rFonts w:ascii="Times New Roman" w:hAnsi="Times New Roman"/>
              </w:rPr>
              <w:t>», 2022. с. 182-189</w:t>
            </w:r>
          </w:p>
        </w:tc>
        <w:tc>
          <w:tcPr>
            <w:tcW w:w="0" w:type="auto"/>
          </w:tcPr>
          <w:p w:rsidR="00614F7C" w:rsidRPr="00240D37" w:rsidRDefault="00C16DEE" w:rsidP="00D121F7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0,4</w:t>
            </w:r>
          </w:p>
        </w:tc>
        <w:tc>
          <w:tcPr>
            <w:tcW w:w="1744" w:type="dxa"/>
          </w:tcPr>
          <w:p w:rsidR="00614F7C" w:rsidRPr="00240D37" w:rsidRDefault="00614F7C" w:rsidP="00D121F7">
            <w:pPr>
              <w:tabs>
                <w:tab w:val="left" w:pos="2758"/>
              </w:tabs>
              <w:rPr>
                <w:rFonts w:ascii="Times New Roman" w:eastAsia="Times New Roman" w:hAnsi="Times New Roman"/>
              </w:rPr>
            </w:pPr>
            <w:r w:rsidRPr="00240D37">
              <w:rPr>
                <w:rFonts w:ascii="Times New Roman" w:hAnsi="Times New Roman"/>
              </w:rPr>
              <w:t>Самгурова М.А., Кумыкова А.А.</w:t>
            </w:r>
          </w:p>
        </w:tc>
      </w:tr>
      <w:tr w:rsidR="00614F7C" w:rsidRPr="00240D37" w:rsidTr="002A422C">
        <w:trPr>
          <w:trHeight w:val="20"/>
        </w:trPr>
        <w:tc>
          <w:tcPr>
            <w:tcW w:w="0" w:type="auto"/>
          </w:tcPr>
          <w:p w:rsidR="00614F7C" w:rsidRPr="00240D37" w:rsidRDefault="006C27C9" w:rsidP="001E7A8F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26.</w:t>
            </w:r>
          </w:p>
        </w:tc>
        <w:tc>
          <w:tcPr>
            <w:tcW w:w="2894" w:type="dxa"/>
          </w:tcPr>
          <w:p w:rsidR="00614F7C" w:rsidRPr="00240D37" w:rsidRDefault="00614F7C" w:rsidP="001E7A8F">
            <w:pPr>
              <w:jc w:val="both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  <w:bCs/>
              </w:rPr>
              <w:t>Инновационное и инвестиционное развитие экономики России в условиях цифровизации экономического пространства (статья)</w:t>
            </w:r>
          </w:p>
        </w:tc>
        <w:tc>
          <w:tcPr>
            <w:tcW w:w="0" w:type="auto"/>
          </w:tcPr>
          <w:p w:rsidR="00614F7C" w:rsidRPr="00240D37" w:rsidRDefault="00614F7C" w:rsidP="001E7A8F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587" w:type="dxa"/>
          </w:tcPr>
          <w:p w:rsidR="00614F7C" w:rsidRPr="00240D37" w:rsidRDefault="00614F7C" w:rsidP="001E7A8F">
            <w:pPr>
              <w:jc w:val="both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Сб. материалов Международной научно-практической конференции «Приоритетные направления научных исследований. Анализ, управление, перспективы». Уфа: МЦИИ «</w:t>
            </w:r>
            <w:r w:rsidRPr="00240D37">
              <w:rPr>
                <w:rFonts w:ascii="Times New Roman" w:hAnsi="Times New Roman"/>
                <w:lang w:val="en-US"/>
              </w:rPr>
              <w:t>Omega</w:t>
            </w:r>
            <w:r w:rsidRPr="00240D37">
              <w:rPr>
                <w:rFonts w:ascii="Times New Roman" w:hAnsi="Times New Roman"/>
              </w:rPr>
              <w:t xml:space="preserve"> </w:t>
            </w:r>
            <w:r w:rsidRPr="00240D37">
              <w:rPr>
                <w:rFonts w:ascii="Times New Roman" w:hAnsi="Times New Roman"/>
                <w:lang w:val="en-US"/>
              </w:rPr>
              <w:t>Science</w:t>
            </w:r>
            <w:r w:rsidRPr="00240D37">
              <w:rPr>
                <w:rFonts w:ascii="Times New Roman" w:hAnsi="Times New Roman"/>
              </w:rPr>
              <w:t>», 2021. с. 38-42</w:t>
            </w:r>
          </w:p>
        </w:tc>
        <w:tc>
          <w:tcPr>
            <w:tcW w:w="0" w:type="auto"/>
          </w:tcPr>
          <w:p w:rsidR="00614F7C" w:rsidRPr="00240D37" w:rsidRDefault="00614F7C" w:rsidP="001E7A8F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0,</w:t>
            </w:r>
            <w:r w:rsidR="00C16DEE">
              <w:rPr>
                <w:rFonts w:ascii="Times New Roman" w:hAnsi="Times New Roman"/>
              </w:rPr>
              <w:t>5</w:t>
            </w:r>
          </w:p>
        </w:tc>
        <w:tc>
          <w:tcPr>
            <w:tcW w:w="1744" w:type="dxa"/>
          </w:tcPr>
          <w:p w:rsidR="00614F7C" w:rsidRPr="00240D37" w:rsidRDefault="00614F7C" w:rsidP="001E7A8F">
            <w:pPr>
              <w:tabs>
                <w:tab w:val="left" w:pos="2758"/>
              </w:tabs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Канкулов А.М.</w:t>
            </w:r>
          </w:p>
        </w:tc>
      </w:tr>
      <w:tr w:rsidR="00614F7C" w:rsidRPr="00240D37" w:rsidTr="002A422C">
        <w:trPr>
          <w:trHeight w:val="20"/>
        </w:trPr>
        <w:tc>
          <w:tcPr>
            <w:tcW w:w="0" w:type="auto"/>
          </w:tcPr>
          <w:p w:rsidR="00614F7C" w:rsidRPr="00240D37" w:rsidRDefault="006C27C9" w:rsidP="00AF6627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894" w:type="dxa"/>
          </w:tcPr>
          <w:p w:rsidR="00614F7C" w:rsidRPr="00240D37" w:rsidRDefault="00614F7C" w:rsidP="00AF662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Цифровизация в образовании: тенденции и направления развития (статья)</w:t>
            </w:r>
          </w:p>
        </w:tc>
        <w:tc>
          <w:tcPr>
            <w:tcW w:w="0" w:type="auto"/>
          </w:tcPr>
          <w:p w:rsidR="00614F7C" w:rsidRPr="00240D37" w:rsidRDefault="00614F7C" w:rsidP="00AF6627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587" w:type="dxa"/>
          </w:tcPr>
          <w:p w:rsidR="00614F7C" w:rsidRPr="00240D37" w:rsidRDefault="00614F7C" w:rsidP="00AF6627">
            <w:pPr>
              <w:tabs>
                <w:tab w:val="left" w:pos="2758"/>
              </w:tabs>
              <w:jc w:val="both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 xml:space="preserve">Сб. материалов Международной научно-практической конференции «Концепция </w:t>
            </w:r>
            <w:proofErr w:type="gramStart"/>
            <w:r w:rsidRPr="00240D37">
              <w:rPr>
                <w:rFonts w:ascii="Times New Roman" w:hAnsi="Times New Roman"/>
              </w:rPr>
              <w:t>устойчивого</w:t>
            </w:r>
            <w:proofErr w:type="gramEnd"/>
            <w:r w:rsidRPr="00240D37">
              <w:rPr>
                <w:rFonts w:ascii="Times New Roman" w:hAnsi="Times New Roman"/>
              </w:rPr>
              <w:t xml:space="preserve"> развития науки в современных условиях». Уфа: МЦИИ «</w:t>
            </w:r>
            <w:r w:rsidRPr="00240D37">
              <w:rPr>
                <w:rFonts w:ascii="Times New Roman" w:hAnsi="Times New Roman"/>
                <w:lang w:val="en-US"/>
              </w:rPr>
              <w:t>Omega</w:t>
            </w:r>
            <w:r w:rsidRPr="00240D37">
              <w:rPr>
                <w:rFonts w:ascii="Times New Roman" w:hAnsi="Times New Roman"/>
              </w:rPr>
              <w:t xml:space="preserve"> </w:t>
            </w:r>
            <w:r w:rsidRPr="00240D37">
              <w:rPr>
                <w:rFonts w:ascii="Times New Roman" w:hAnsi="Times New Roman"/>
                <w:lang w:val="en-US"/>
              </w:rPr>
              <w:t>Science</w:t>
            </w:r>
            <w:r w:rsidRPr="00240D37">
              <w:rPr>
                <w:rFonts w:ascii="Times New Roman" w:hAnsi="Times New Roman"/>
              </w:rPr>
              <w:t>», 2021. с. 68-72</w:t>
            </w:r>
          </w:p>
        </w:tc>
        <w:tc>
          <w:tcPr>
            <w:tcW w:w="0" w:type="auto"/>
          </w:tcPr>
          <w:p w:rsidR="00614F7C" w:rsidRPr="00240D37" w:rsidRDefault="00423619" w:rsidP="00AF6627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744" w:type="dxa"/>
          </w:tcPr>
          <w:p w:rsidR="00614F7C" w:rsidRPr="00240D37" w:rsidRDefault="00614F7C" w:rsidP="00AF6627">
            <w:pPr>
              <w:tabs>
                <w:tab w:val="left" w:pos="2758"/>
              </w:tabs>
              <w:rPr>
                <w:rFonts w:ascii="Times New Roman" w:hAnsi="Times New Roman"/>
              </w:rPr>
            </w:pPr>
            <w:r w:rsidRPr="00240D37">
              <w:rPr>
                <w:rFonts w:ascii="Times New Roman" w:eastAsia="Times New Roman" w:hAnsi="Times New Roman"/>
              </w:rPr>
              <w:t>Богатырев А.З., Кумыкова А.А.</w:t>
            </w:r>
          </w:p>
        </w:tc>
      </w:tr>
      <w:tr w:rsidR="00614F7C" w:rsidRPr="00240D37" w:rsidTr="002A422C">
        <w:trPr>
          <w:trHeight w:val="20"/>
        </w:trPr>
        <w:tc>
          <w:tcPr>
            <w:tcW w:w="0" w:type="auto"/>
          </w:tcPr>
          <w:p w:rsidR="00614F7C" w:rsidRPr="00240D37" w:rsidRDefault="006C27C9" w:rsidP="00AF6627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894" w:type="dxa"/>
          </w:tcPr>
          <w:p w:rsidR="00614F7C" w:rsidRPr="00240D37" w:rsidRDefault="00614F7C" w:rsidP="00AF662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Развитие российской правовой системы в условиях цифровой среды (статья)</w:t>
            </w:r>
          </w:p>
        </w:tc>
        <w:tc>
          <w:tcPr>
            <w:tcW w:w="0" w:type="auto"/>
          </w:tcPr>
          <w:p w:rsidR="00614F7C" w:rsidRPr="00240D37" w:rsidRDefault="00614F7C" w:rsidP="00AF6627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587" w:type="dxa"/>
          </w:tcPr>
          <w:p w:rsidR="00614F7C" w:rsidRPr="00240D37" w:rsidRDefault="00614F7C" w:rsidP="00AF6627">
            <w:pPr>
              <w:tabs>
                <w:tab w:val="left" w:pos="2758"/>
              </w:tabs>
              <w:jc w:val="both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Сб. материалов Международной научно-практической конференции «Наукоемкие исследования как основа инновационного развития общества». Калуга, 2021. с. 210-214</w:t>
            </w:r>
          </w:p>
        </w:tc>
        <w:tc>
          <w:tcPr>
            <w:tcW w:w="0" w:type="auto"/>
          </w:tcPr>
          <w:p w:rsidR="00614F7C" w:rsidRPr="00240D37" w:rsidRDefault="00C16DEE" w:rsidP="00AF6627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1744" w:type="dxa"/>
          </w:tcPr>
          <w:p w:rsidR="00614F7C" w:rsidRPr="00240D37" w:rsidRDefault="00614F7C" w:rsidP="00AF6627">
            <w:pPr>
              <w:tabs>
                <w:tab w:val="left" w:pos="2758"/>
              </w:tabs>
              <w:rPr>
                <w:rFonts w:ascii="Times New Roman" w:eastAsia="Times New Roman" w:hAnsi="Times New Roman"/>
              </w:rPr>
            </w:pPr>
            <w:r w:rsidRPr="00240D37">
              <w:rPr>
                <w:rFonts w:ascii="Times New Roman" w:eastAsia="Times New Roman" w:hAnsi="Times New Roman"/>
              </w:rPr>
              <w:t>Маремкулова Р.Т., Бербекова М.Х.,</w:t>
            </w:r>
          </w:p>
          <w:p w:rsidR="00614F7C" w:rsidRPr="00240D37" w:rsidRDefault="00614F7C" w:rsidP="00AF6627">
            <w:pPr>
              <w:tabs>
                <w:tab w:val="left" w:pos="2758"/>
              </w:tabs>
              <w:rPr>
                <w:rFonts w:ascii="Times New Roman" w:eastAsia="Times New Roman" w:hAnsi="Times New Roman"/>
              </w:rPr>
            </w:pPr>
            <w:r w:rsidRPr="00240D37">
              <w:rPr>
                <w:rFonts w:ascii="Times New Roman" w:eastAsia="Times New Roman" w:hAnsi="Times New Roman"/>
              </w:rPr>
              <w:t>Кумыкова А.А.</w:t>
            </w:r>
          </w:p>
        </w:tc>
      </w:tr>
      <w:tr w:rsidR="00614F7C" w:rsidRPr="00240D37" w:rsidTr="002A422C">
        <w:trPr>
          <w:trHeight w:val="20"/>
        </w:trPr>
        <w:tc>
          <w:tcPr>
            <w:tcW w:w="0" w:type="auto"/>
          </w:tcPr>
          <w:p w:rsidR="00614F7C" w:rsidRPr="00240D37" w:rsidRDefault="00614F7C" w:rsidP="006C27C9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2</w:t>
            </w:r>
            <w:r w:rsidR="006C27C9">
              <w:rPr>
                <w:rFonts w:ascii="Times New Roman" w:hAnsi="Times New Roman"/>
              </w:rPr>
              <w:t>9</w:t>
            </w:r>
            <w:r w:rsidRPr="00240D37">
              <w:rPr>
                <w:rFonts w:ascii="Times New Roman" w:hAnsi="Times New Roman"/>
              </w:rPr>
              <w:t>.</w:t>
            </w:r>
          </w:p>
        </w:tc>
        <w:tc>
          <w:tcPr>
            <w:tcW w:w="2894" w:type="dxa"/>
          </w:tcPr>
          <w:p w:rsidR="00614F7C" w:rsidRPr="00240D37" w:rsidRDefault="00614F7C" w:rsidP="003F33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Влияние цифровой экономики на систему стратегического планирования РФ (статья)</w:t>
            </w:r>
          </w:p>
        </w:tc>
        <w:tc>
          <w:tcPr>
            <w:tcW w:w="0" w:type="auto"/>
          </w:tcPr>
          <w:p w:rsidR="00614F7C" w:rsidRPr="00240D37" w:rsidRDefault="00614F7C" w:rsidP="003F335A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587" w:type="dxa"/>
          </w:tcPr>
          <w:p w:rsidR="00614F7C" w:rsidRPr="00240D37" w:rsidRDefault="00614F7C" w:rsidP="003F335A">
            <w:pPr>
              <w:tabs>
                <w:tab w:val="left" w:pos="2758"/>
              </w:tabs>
              <w:jc w:val="both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 xml:space="preserve">Сб. материалов </w:t>
            </w:r>
            <w:r w:rsidRPr="00240D37">
              <w:rPr>
                <w:rFonts w:ascii="Times New Roman" w:hAnsi="Times New Roman"/>
                <w:iCs/>
              </w:rPr>
              <w:t>VI-х Мерцаловских чтений на тему: «</w:t>
            </w:r>
            <w:r w:rsidRPr="00240D37">
              <w:rPr>
                <w:rFonts w:ascii="Times New Roman" w:hAnsi="Times New Roman"/>
                <w:bCs/>
              </w:rPr>
              <w:t xml:space="preserve">Развитие системы стратегического планирования в Российской Федерации» </w:t>
            </w:r>
            <w:r w:rsidRPr="00240D37">
              <w:rPr>
                <w:rFonts w:ascii="Times New Roman" w:hAnsi="Times New Roman"/>
              </w:rPr>
              <w:t xml:space="preserve">(24-25 апреля 2020 г.) в 2-х томах. Том 2. – Орёл: Изд-во Среднерусского института управления филиала </w:t>
            </w:r>
            <w:proofErr w:type="spellStart"/>
            <w:r w:rsidRPr="00240D37">
              <w:rPr>
                <w:rFonts w:ascii="Times New Roman" w:hAnsi="Times New Roman"/>
              </w:rPr>
              <w:t>РАНХиГС</w:t>
            </w:r>
            <w:proofErr w:type="spellEnd"/>
            <w:r w:rsidRPr="00240D37">
              <w:rPr>
                <w:rFonts w:ascii="Times New Roman" w:hAnsi="Times New Roman"/>
              </w:rPr>
              <w:t>, 2020. с. 227-235</w:t>
            </w:r>
          </w:p>
        </w:tc>
        <w:tc>
          <w:tcPr>
            <w:tcW w:w="0" w:type="auto"/>
          </w:tcPr>
          <w:p w:rsidR="00614F7C" w:rsidRPr="00240D37" w:rsidRDefault="00C16DEE" w:rsidP="003F335A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744" w:type="dxa"/>
          </w:tcPr>
          <w:p w:rsidR="00614F7C" w:rsidRPr="00240D37" w:rsidRDefault="00614F7C" w:rsidP="003F335A">
            <w:pPr>
              <w:tabs>
                <w:tab w:val="left" w:pos="2758"/>
              </w:tabs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Нагоев А.Б.</w:t>
            </w:r>
          </w:p>
        </w:tc>
      </w:tr>
      <w:tr w:rsidR="00614F7C" w:rsidRPr="00240D37" w:rsidTr="002A422C">
        <w:trPr>
          <w:trHeight w:val="20"/>
        </w:trPr>
        <w:tc>
          <w:tcPr>
            <w:tcW w:w="0" w:type="auto"/>
          </w:tcPr>
          <w:p w:rsidR="00614F7C" w:rsidRPr="00240D37" w:rsidRDefault="006C27C9" w:rsidP="00240D37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614F7C" w:rsidRPr="00240D37">
              <w:rPr>
                <w:rFonts w:ascii="Times New Roman" w:hAnsi="Times New Roman"/>
              </w:rPr>
              <w:t>.</w:t>
            </w:r>
          </w:p>
        </w:tc>
        <w:tc>
          <w:tcPr>
            <w:tcW w:w="2894" w:type="dxa"/>
          </w:tcPr>
          <w:p w:rsidR="00614F7C" w:rsidRPr="00240D37" w:rsidRDefault="00614F7C" w:rsidP="00240D37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240D37">
              <w:rPr>
                <w:rFonts w:ascii="Times New Roman" w:eastAsia="Times New Roman" w:hAnsi="Times New Roman"/>
              </w:rPr>
              <w:t xml:space="preserve">Тенденции и направления развития цифровой экономики в России </w:t>
            </w:r>
            <w:r w:rsidRPr="00240D37">
              <w:rPr>
                <w:rFonts w:ascii="Times New Roman" w:hAnsi="Times New Roman"/>
              </w:rPr>
              <w:t>(статья)</w:t>
            </w:r>
          </w:p>
        </w:tc>
        <w:tc>
          <w:tcPr>
            <w:tcW w:w="0" w:type="auto"/>
          </w:tcPr>
          <w:p w:rsidR="00614F7C" w:rsidRPr="00240D37" w:rsidRDefault="00614F7C" w:rsidP="00240D37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587" w:type="dxa"/>
          </w:tcPr>
          <w:p w:rsidR="00614F7C" w:rsidRPr="00240D37" w:rsidRDefault="00614F7C" w:rsidP="00240D37">
            <w:pPr>
              <w:tabs>
                <w:tab w:val="left" w:pos="2758"/>
              </w:tabs>
              <w:jc w:val="both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 xml:space="preserve">Сб. материалов Национальной (Всероссийской) научно-практической конференции «История, современное состояние и перспективы инновационного </w:t>
            </w:r>
            <w:r w:rsidRPr="00240D37">
              <w:rPr>
                <w:rFonts w:ascii="Times New Roman" w:hAnsi="Times New Roman"/>
              </w:rPr>
              <w:lastRenderedPageBreak/>
              <w:t>развития общества». Уфа: МЦИИ «</w:t>
            </w:r>
            <w:r w:rsidRPr="00240D37">
              <w:rPr>
                <w:rFonts w:ascii="Times New Roman" w:hAnsi="Times New Roman"/>
                <w:lang w:val="en-US"/>
              </w:rPr>
              <w:t>Omega</w:t>
            </w:r>
            <w:r w:rsidRPr="00240D37">
              <w:rPr>
                <w:rFonts w:ascii="Times New Roman" w:hAnsi="Times New Roman"/>
              </w:rPr>
              <w:t xml:space="preserve"> </w:t>
            </w:r>
            <w:r w:rsidRPr="00240D37">
              <w:rPr>
                <w:rFonts w:ascii="Times New Roman" w:hAnsi="Times New Roman"/>
                <w:lang w:val="en-US"/>
              </w:rPr>
              <w:t>Science</w:t>
            </w:r>
            <w:r w:rsidRPr="00240D37">
              <w:rPr>
                <w:rFonts w:ascii="Times New Roman" w:hAnsi="Times New Roman"/>
              </w:rPr>
              <w:t>», 2020. с. 60-65</w:t>
            </w:r>
          </w:p>
        </w:tc>
        <w:tc>
          <w:tcPr>
            <w:tcW w:w="0" w:type="auto"/>
          </w:tcPr>
          <w:p w:rsidR="00614F7C" w:rsidRPr="00240D37" w:rsidRDefault="00C16DEE" w:rsidP="00240D37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0,5</w:t>
            </w:r>
          </w:p>
        </w:tc>
        <w:tc>
          <w:tcPr>
            <w:tcW w:w="1744" w:type="dxa"/>
          </w:tcPr>
          <w:p w:rsidR="00614F7C" w:rsidRPr="00240D37" w:rsidRDefault="00614F7C" w:rsidP="00240D37">
            <w:pPr>
              <w:tabs>
                <w:tab w:val="left" w:pos="2758"/>
              </w:tabs>
              <w:rPr>
                <w:rFonts w:ascii="Times New Roman" w:hAnsi="Times New Roman"/>
              </w:rPr>
            </w:pPr>
            <w:r w:rsidRPr="00240D37">
              <w:rPr>
                <w:rFonts w:ascii="Times New Roman" w:eastAsia="Times New Roman" w:hAnsi="Times New Roman"/>
              </w:rPr>
              <w:t>Мирзоев З.Т., Кумыкова А.А.</w:t>
            </w:r>
          </w:p>
        </w:tc>
      </w:tr>
      <w:tr w:rsidR="00614F7C" w:rsidRPr="00240D37" w:rsidTr="002A422C">
        <w:trPr>
          <w:trHeight w:val="20"/>
        </w:trPr>
        <w:tc>
          <w:tcPr>
            <w:tcW w:w="0" w:type="auto"/>
          </w:tcPr>
          <w:p w:rsidR="00614F7C" w:rsidRPr="00240D37" w:rsidRDefault="006C27C9" w:rsidP="00240D37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31.</w:t>
            </w:r>
          </w:p>
        </w:tc>
        <w:tc>
          <w:tcPr>
            <w:tcW w:w="2894" w:type="dxa"/>
          </w:tcPr>
          <w:p w:rsidR="00614F7C" w:rsidRPr="00240D37" w:rsidRDefault="00614F7C" w:rsidP="00240D37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Особенности развития предпринимательства в условиях цифровой экономики (статья)</w:t>
            </w:r>
          </w:p>
        </w:tc>
        <w:tc>
          <w:tcPr>
            <w:tcW w:w="0" w:type="auto"/>
          </w:tcPr>
          <w:p w:rsidR="00614F7C" w:rsidRPr="00240D37" w:rsidRDefault="00614F7C" w:rsidP="00240D37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587" w:type="dxa"/>
          </w:tcPr>
          <w:p w:rsidR="00614F7C" w:rsidRPr="00240D37" w:rsidRDefault="00614F7C" w:rsidP="00240D37">
            <w:pPr>
              <w:tabs>
                <w:tab w:val="left" w:pos="2758"/>
              </w:tabs>
              <w:jc w:val="both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 xml:space="preserve">Сб. материалов Международной научно-практической конференции «Цифровая трансформация науки и образования». Нальчик: Каб.-Балк. </w:t>
            </w:r>
            <w:proofErr w:type="spellStart"/>
            <w:r w:rsidRPr="00240D37">
              <w:rPr>
                <w:rFonts w:ascii="Times New Roman" w:hAnsi="Times New Roman"/>
              </w:rPr>
              <w:t>госуд</w:t>
            </w:r>
            <w:proofErr w:type="spellEnd"/>
            <w:r w:rsidRPr="00240D37">
              <w:rPr>
                <w:rFonts w:ascii="Times New Roman" w:hAnsi="Times New Roman"/>
              </w:rPr>
              <w:t>. ун-т, 2020. с. 204-214</w:t>
            </w:r>
          </w:p>
        </w:tc>
        <w:tc>
          <w:tcPr>
            <w:tcW w:w="0" w:type="auto"/>
          </w:tcPr>
          <w:p w:rsidR="00614F7C" w:rsidRPr="00240D37" w:rsidRDefault="00C16DEE" w:rsidP="00240D37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744" w:type="dxa"/>
          </w:tcPr>
          <w:p w:rsidR="00614F7C" w:rsidRPr="00240D37" w:rsidRDefault="00614F7C" w:rsidP="00240D37">
            <w:pPr>
              <w:tabs>
                <w:tab w:val="left" w:pos="2758"/>
              </w:tabs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Кумыкова А.А.</w:t>
            </w:r>
          </w:p>
        </w:tc>
      </w:tr>
      <w:tr w:rsidR="00614F7C" w:rsidRPr="00240D37" w:rsidTr="002A422C">
        <w:trPr>
          <w:trHeight w:val="20"/>
        </w:trPr>
        <w:tc>
          <w:tcPr>
            <w:tcW w:w="0" w:type="auto"/>
          </w:tcPr>
          <w:p w:rsidR="00614F7C" w:rsidRPr="00240D37" w:rsidRDefault="006C27C9" w:rsidP="00240D37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</w:t>
            </w:r>
          </w:p>
        </w:tc>
        <w:tc>
          <w:tcPr>
            <w:tcW w:w="2894" w:type="dxa"/>
          </w:tcPr>
          <w:p w:rsidR="00614F7C" w:rsidRPr="00240D37" w:rsidRDefault="00614F7C" w:rsidP="00240D37">
            <w:pPr>
              <w:tabs>
                <w:tab w:val="left" w:pos="993"/>
              </w:tabs>
              <w:jc w:val="both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  <w:bCs/>
              </w:rPr>
              <w:t xml:space="preserve">Экономико-правовой механизм государственного регулирования инновационных процессов в условиях цифровой экономики </w:t>
            </w:r>
            <w:r w:rsidRPr="00240D37">
              <w:rPr>
                <w:rFonts w:ascii="Times New Roman" w:hAnsi="Times New Roman"/>
              </w:rPr>
              <w:t>(статья)</w:t>
            </w:r>
          </w:p>
        </w:tc>
        <w:tc>
          <w:tcPr>
            <w:tcW w:w="0" w:type="auto"/>
          </w:tcPr>
          <w:p w:rsidR="00614F7C" w:rsidRPr="00240D37" w:rsidRDefault="00614F7C" w:rsidP="00240D37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587" w:type="dxa"/>
          </w:tcPr>
          <w:p w:rsidR="00614F7C" w:rsidRPr="00240D37" w:rsidRDefault="00614F7C" w:rsidP="00240D37">
            <w:pPr>
              <w:tabs>
                <w:tab w:val="left" w:pos="993"/>
              </w:tabs>
              <w:jc w:val="both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  <w:bCs/>
              </w:rPr>
              <w:t xml:space="preserve">Сб. материалов </w:t>
            </w:r>
            <w:r w:rsidRPr="00240D37">
              <w:rPr>
                <w:rFonts w:ascii="Times New Roman" w:eastAsia="Times New Roman" w:hAnsi="Times New Roman"/>
              </w:rPr>
              <w:t>II</w:t>
            </w:r>
            <w:bookmarkStart w:id="1" w:name="gjdgxs" w:colFirst="0" w:colLast="0"/>
            <w:bookmarkEnd w:id="1"/>
            <w:r w:rsidRPr="00240D37">
              <w:rPr>
                <w:rFonts w:ascii="Times New Roman" w:eastAsia="Times New Roman" w:hAnsi="Times New Roman"/>
              </w:rPr>
              <w:t>I международного научно-практического форума «Россия, Европа, Азия: цифровизация глобального пространства». Ставрополь, Секвойя. 2020. с. 211-216</w:t>
            </w:r>
          </w:p>
        </w:tc>
        <w:tc>
          <w:tcPr>
            <w:tcW w:w="0" w:type="auto"/>
          </w:tcPr>
          <w:p w:rsidR="00614F7C" w:rsidRPr="00240D37" w:rsidRDefault="00C16DEE" w:rsidP="00240D37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744" w:type="dxa"/>
          </w:tcPr>
          <w:p w:rsidR="00614F7C" w:rsidRPr="00240D37" w:rsidRDefault="00614F7C" w:rsidP="00240D37">
            <w:pPr>
              <w:tabs>
                <w:tab w:val="left" w:pos="2758"/>
              </w:tabs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Гукепшоков М.Х., Кумыкова А.А.</w:t>
            </w:r>
          </w:p>
        </w:tc>
      </w:tr>
      <w:tr w:rsidR="00614F7C" w:rsidRPr="00240D37" w:rsidTr="002A422C">
        <w:trPr>
          <w:trHeight w:val="20"/>
        </w:trPr>
        <w:tc>
          <w:tcPr>
            <w:tcW w:w="0" w:type="auto"/>
          </w:tcPr>
          <w:p w:rsidR="00614F7C" w:rsidRPr="00240D37" w:rsidRDefault="006C27C9" w:rsidP="00240D37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</w:t>
            </w:r>
          </w:p>
        </w:tc>
        <w:tc>
          <w:tcPr>
            <w:tcW w:w="2894" w:type="dxa"/>
          </w:tcPr>
          <w:p w:rsidR="00614F7C" w:rsidRPr="00240D37" w:rsidRDefault="00614F7C" w:rsidP="00240D37">
            <w:pPr>
              <w:widowControl w:val="0"/>
              <w:tabs>
                <w:tab w:val="left" w:pos="2758"/>
              </w:tabs>
              <w:contextualSpacing/>
              <w:jc w:val="both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Особенности развития регионов РФ в условиях цифровой экономики (статья)</w:t>
            </w:r>
          </w:p>
        </w:tc>
        <w:tc>
          <w:tcPr>
            <w:tcW w:w="0" w:type="auto"/>
          </w:tcPr>
          <w:p w:rsidR="00614F7C" w:rsidRPr="00240D37" w:rsidRDefault="00614F7C" w:rsidP="00240D37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587" w:type="dxa"/>
          </w:tcPr>
          <w:p w:rsidR="00614F7C" w:rsidRPr="00240D37" w:rsidRDefault="00614F7C" w:rsidP="00240D37">
            <w:pPr>
              <w:tabs>
                <w:tab w:val="left" w:pos="2758"/>
              </w:tabs>
              <w:jc w:val="both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Сб. материалов Международной научно-практической конференции «Теория и практика модернизации научной деятельности в условиях цифровизации». Уфа: МЦИИ «</w:t>
            </w:r>
            <w:r w:rsidRPr="00240D37">
              <w:rPr>
                <w:rFonts w:ascii="Times New Roman" w:hAnsi="Times New Roman"/>
                <w:lang w:val="en-US"/>
              </w:rPr>
              <w:t>Omega</w:t>
            </w:r>
            <w:r w:rsidRPr="00240D37">
              <w:rPr>
                <w:rFonts w:ascii="Times New Roman" w:hAnsi="Times New Roman"/>
              </w:rPr>
              <w:t xml:space="preserve"> </w:t>
            </w:r>
            <w:r w:rsidRPr="00240D37">
              <w:rPr>
                <w:rFonts w:ascii="Times New Roman" w:hAnsi="Times New Roman"/>
                <w:lang w:val="en-US"/>
              </w:rPr>
              <w:t>Science</w:t>
            </w:r>
            <w:r w:rsidRPr="00240D37">
              <w:rPr>
                <w:rFonts w:ascii="Times New Roman" w:hAnsi="Times New Roman"/>
              </w:rPr>
              <w:t>», 2020. с. 95-103</w:t>
            </w:r>
          </w:p>
        </w:tc>
        <w:tc>
          <w:tcPr>
            <w:tcW w:w="0" w:type="auto"/>
          </w:tcPr>
          <w:p w:rsidR="00614F7C" w:rsidRPr="00240D37" w:rsidRDefault="00C16DEE" w:rsidP="00240D37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1744" w:type="dxa"/>
          </w:tcPr>
          <w:p w:rsidR="00614F7C" w:rsidRPr="00240D37" w:rsidRDefault="00614F7C" w:rsidP="00240D37">
            <w:pPr>
              <w:tabs>
                <w:tab w:val="left" w:pos="2758"/>
              </w:tabs>
              <w:rPr>
                <w:rFonts w:ascii="Times New Roman" w:hAnsi="Times New Roman"/>
              </w:rPr>
            </w:pPr>
            <w:proofErr w:type="spellStart"/>
            <w:r w:rsidRPr="00240D37">
              <w:rPr>
                <w:rFonts w:ascii="Times New Roman" w:hAnsi="Times New Roman"/>
              </w:rPr>
              <w:t>Тохаева</w:t>
            </w:r>
            <w:proofErr w:type="spellEnd"/>
            <w:r w:rsidRPr="00240D37">
              <w:rPr>
                <w:rFonts w:ascii="Times New Roman" w:hAnsi="Times New Roman"/>
              </w:rPr>
              <w:t xml:space="preserve"> Э.Э., </w:t>
            </w:r>
            <w:proofErr w:type="spellStart"/>
            <w:r w:rsidRPr="00240D37">
              <w:rPr>
                <w:rFonts w:ascii="Times New Roman" w:hAnsi="Times New Roman"/>
              </w:rPr>
              <w:t>Ахобекова</w:t>
            </w:r>
            <w:proofErr w:type="spellEnd"/>
            <w:r w:rsidRPr="00240D37">
              <w:rPr>
                <w:rFonts w:ascii="Times New Roman" w:hAnsi="Times New Roman"/>
              </w:rPr>
              <w:t xml:space="preserve"> (</w:t>
            </w:r>
            <w:proofErr w:type="spellStart"/>
            <w:r w:rsidRPr="00240D37">
              <w:rPr>
                <w:rFonts w:ascii="Times New Roman" w:hAnsi="Times New Roman"/>
              </w:rPr>
              <w:t>Сонова</w:t>
            </w:r>
            <w:proofErr w:type="spellEnd"/>
            <w:r w:rsidRPr="00240D37">
              <w:rPr>
                <w:rFonts w:ascii="Times New Roman" w:hAnsi="Times New Roman"/>
              </w:rPr>
              <w:t>) Р.В.</w:t>
            </w:r>
          </w:p>
        </w:tc>
      </w:tr>
      <w:tr w:rsidR="00614F7C" w:rsidRPr="00240D37" w:rsidTr="002A422C">
        <w:trPr>
          <w:trHeight w:val="20"/>
        </w:trPr>
        <w:tc>
          <w:tcPr>
            <w:tcW w:w="0" w:type="auto"/>
          </w:tcPr>
          <w:p w:rsidR="00614F7C" w:rsidRPr="00240D37" w:rsidRDefault="006C27C9" w:rsidP="00240D37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</w:t>
            </w:r>
          </w:p>
        </w:tc>
        <w:tc>
          <w:tcPr>
            <w:tcW w:w="2894" w:type="dxa"/>
          </w:tcPr>
          <w:p w:rsidR="00614F7C" w:rsidRPr="00240D37" w:rsidRDefault="00614F7C" w:rsidP="00240D37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Негосударственные пенсионные фонды в финансовой системе России (статья)</w:t>
            </w:r>
          </w:p>
        </w:tc>
        <w:tc>
          <w:tcPr>
            <w:tcW w:w="0" w:type="auto"/>
          </w:tcPr>
          <w:p w:rsidR="00614F7C" w:rsidRPr="00240D37" w:rsidRDefault="00614F7C" w:rsidP="00240D37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587" w:type="dxa"/>
          </w:tcPr>
          <w:p w:rsidR="00614F7C" w:rsidRPr="00240D37" w:rsidRDefault="00614F7C" w:rsidP="00240D37">
            <w:pPr>
              <w:tabs>
                <w:tab w:val="left" w:pos="2758"/>
              </w:tabs>
              <w:jc w:val="both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 xml:space="preserve">Сб. материалов Международной научной конференции студентов, аспирантов и молодых учёных Перспектива – 2020. Нальчик: Каб.-Балк. </w:t>
            </w:r>
            <w:proofErr w:type="spellStart"/>
            <w:r w:rsidRPr="00240D37">
              <w:rPr>
                <w:rFonts w:ascii="Times New Roman" w:hAnsi="Times New Roman"/>
              </w:rPr>
              <w:t>госуд</w:t>
            </w:r>
            <w:proofErr w:type="spellEnd"/>
            <w:r w:rsidRPr="00240D37">
              <w:rPr>
                <w:rFonts w:ascii="Times New Roman" w:hAnsi="Times New Roman"/>
              </w:rPr>
              <w:t>. ун-т, 2020. С. 3-6.</w:t>
            </w:r>
          </w:p>
        </w:tc>
        <w:tc>
          <w:tcPr>
            <w:tcW w:w="0" w:type="auto"/>
          </w:tcPr>
          <w:p w:rsidR="00614F7C" w:rsidRPr="00240D37" w:rsidRDefault="00423619" w:rsidP="00240D37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744" w:type="dxa"/>
          </w:tcPr>
          <w:p w:rsidR="00614F7C" w:rsidRPr="00240D37" w:rsidRDefault="00614F7C" w:rsidP="00240D37">
            <w:pPr>
              <w:tabs>
                <w:tab w:val="left" w:pos="2758"/>
              </w:tabs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Бербекова Д.А.</w:t>
            </w:r>
          </w:p>
        </w:tc>
      </w:tr>
      <w:tr w:rsidR="00614F7C" w:rsidRPr="00240D37" w:rsidTr="002A422C">
        <w:trPr>
          <w:trHeight w:val="20"/>
        </w:trPr>
        <w:tc>
          <w:tcPr>
            <w:tcW w:w="0" w:type="auto"/>
          </w:tcPr>
          <w:p w:rsidR="00614F7C" w:rsidRPr="00240D37" w:rsidRDefault="006C27C9" w:rsidP="00240D37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35.</w:t>
            </w:r>
          </w:p>
        </w:tc>
        <w:tc>
          <w:tcPr>
            <w:tcW w:w="2894" w:type="dxa"/>
          </w:tcPr>
          <w:p w:rsidR="00614F7C" w:rsidRPr="00240D37" w:rsidRDefault="00614F7C" w:rsidP="00240D37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Особенности инфляционного регулирования в условиях кризиса РФ (статья)</w:t>
            </w:r>
          </w:p>
        </w:tc>
        <w:tc>
          <w:tcPr>
            <w:tcW w:w="0" w:type="auto"/>
          </w:tcPr>
          <w:p w:rsidR="00614F7C" w:rsidRPr="00240D37" w:rsidRDefault="00614F7C" w:rsidP="00240D37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587" w:type="dxa"/>
          </w:tcPr>
          <w:p w:rsidR="00614F7C" w:rsidRPr="00240D37" w:rsidRDefault="00614F7C" w:rsidP="00240D37">
            <w:pPr>
              <w:tabs>
                <w:tab w:val="left" w:pos="2758"/>
              </w:tabs>
              <w:jc w:val="both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Сб. материалов Международной научно-практической конференции «Общество - Наука - Инновации». Уфа: МЦИИ «</w:t>
            </w:r>
            <w:r w:rsidRPr="00240D37">
              <w:rPr>
                <w:rFonts w:ascii="Times New Roman" w:hAnsi="Times New Roman"/>
                <w:lang w:val="en-US"/>
              </w:rPr>
              <w:t>Omega</w:t>
            </w:r>
            <w:r w:rsidRPr="00240D37">
              <w:rPr>
                <w:rFonts w:ascii="Times New Roman" w:hAnsi="Times New Roman"/>
              </w:rPr>
              <w:t xml:space="preserve"> </w:t>
            </w:r>
            <w:r w:rsidRPr="00240D37">
              <w:rPr>
                <w:rFonts w:ascii="Times New Roman" w:hAnsi="Times New Roman"/>
                <w:lang w:val="en-US"/>
              </w:rPr>
              <w:t>Science</w:t>
            </w:r>
            <w:r w:rsidRPr="00240D37">
              <w:rPr>
                <w:rFonts w:ascii="Times New Roman" w:hAnsi="Times New Roman"/>
              </w:rPr>
              <w:t>», 2020. с. 206-212</w:t>
            </w:r>
          </w:p>
        </w:tc>
        <w:tc>
          <w:tcPr>
            <w:tcW w:w="0" w:type="auto"/>
          </w:tcPr>
          <w:p w:rsidR="00614F7C" w:rsidRPr="00240D37" w:rsidRDefault="00C16DEE" w:rsidP="00240D37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744" w:type="dxa"/>
          </w:tcPr>
          <w:p w:rsidR="00614F7C" w:rsidRPr="00240D37" w:rsidRDefault="00614F7C" w:rsidP="00240D37">
            <w:pPr>
              <w:tabs>
                <w:tab w:val="left" w:pos="2758"/>
              </w:tabs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 xml:space="preserve">Волов М.А., </w:t>
            </w:r>
            <w:proofErr w:type="spellStart"/>
            <w:r w:rsidRPr="00240D37">
              <w:rPr>
                <w:rFonts w:ascii="Times New Roman" w:hAnsi="Times New Roman"/>
              </w:rPr>
              <w:t>Ахобекова</w:t>
            </w:r>
            <w:proofErr w:type="spellEnd"/>
            <w:r w:rsidRPr="00240D37">
              <w:rPr>
                <w:rFonts w:ascii="Times New Roman" w:hAnsi="Times New Roman"/>
              </w:rPr>
              <w:t xml:space="preserve"> (</w:t>
            </w:r>
            <w:proofErr w:type="spellStart"/>
            <w:r w:rsidRPr="00240D37">
              <w:rPr>
                <w:rFonts w:ascii="Times New Roman" w:hAnsi="Times New Roman"/>
              </w:rPr>
              <w:t>Сонова</w:t>
            </w:r>
            <w:proofErr w:type="spellEnd"/>
            <w:r w:rsidRPr="00240D37">
              <w:rPr>
                <w:rFonts w:ascii="Times New Roman" w:hAnsi="Times New Roman"/>
              </w:rPr>
              <w:t>) Р.В.</w:t>
            </w:r>
          </w:p>
        </w:tc>
      </w:tr>
      <w:tr w:rsidR="00614F7C" w:rsidRPr="00240D37" w:rsidTr="002A422C">
        <w:trPr>
          <w:trHeight w:val="20"/>
        </w:trPr>
        <w:tc>
          <w:tcPr>
            <w:tcW w:w="0" w:type="auto"/>
          </w:tcPr>
          <w:p w:rsidR="00614F7C" w:rsidRPr="00240D37" w:rsidRDefault="006C27C9" w:rsidP="00240D37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36.</w:t>
            </w:r>
          </w:p>
        </w:tc>
        <w:tc>
          <w:tcPr>
            <w:tcW w:w="2894" w:type="dxa"/>
          </w:tcPr>
          <w:p w:rsidR="00614F7C" w:rsidRPr="00240D37" w:rsidRDefault="00614F7C" w:rsidP="00240D37">
            <w:pPr>
              <w:widowControl w:val="0"/>
              <w:tabs>
                <w:tab w:val="left" w:pos="2758"/>
              </w:tabs>
              <w:contextualSpacing/>
              <w:jc w:val="both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Финансовый контроль и надзор в банковском секторе экономики РФ (статья)</w:t>
            </w:r>
          </w:p>
        </w:tc>
        <w:tc>
          <w:tcPr>
            <w:tcW w:w="0" w:type="auto"/>
          </w:tcPr>
          <w:p w:rsidR="00614F7C" w:rsidRPr="00240D37" w:rsidRDefault="00614F7C" w:rsidP="00240D37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587" w:type="dxa"/>
          </w:tcPr>
          <w:p w:rsidR="00614F7C" w:rsidRPr="00240D37" w:rsidRDefault="00614F7C" w:rsidP="00240D37">
            <w:pPr>
              <w:tabs>
                <w:tab w:val="left" w:pos="2758"/>
              </w:tabs>
              <w:jc w:val="both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Электронный журнал Матрица научного познания.   Москва: 2020. № 7. С. 154-159</w:t>
            </w:r>
          </w:p>
        </w:tc>
        <w:tc>
          <w:tcPr>
            <w:tcW w:w="0" w:type="auto"/>
          </w:tcPr>
          <w:p w:rsidR="00614F7C" w:rsidRPr="00240D37" w:rsidRDefault="00C16DEE" w:rsidP="00240D37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744" w:type="dxa"/>
          </w:tcPr>
          <w:p w:rsidR="00614F7C" w:rsidRPr="00240D37" w:rsidRDefault="00614F7C" w:rsidP="00240D37">
            <w:pPr>
              <w:tabs>
                <w:tab w:val="left" w:pos="2758"/>
              </w:tabs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Богатырева А.А.</w:t>
            </w:r>
          </w:p>
        </w:tc>
      </w:tr>
      <w:tr w:rsidR="00614F7C" w:rsidRPr="00240D37" w:rsidTr="002A422C">
        <w:trPr>
          <w:trHeight w:val="20"/>
        </w:trPr>
        <w:tc>
          <w:tcPr>
            <w:tcW w:w="0" w:type="auto"/>
          </w:tcPr>
          <w:p w:rsidR="00614F7C" w:rsidRPr="00240D37" w:rsidRDefault="006C27C9" w:rsidP="00240D37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37.</w:t>
            </w:r>
          </w:p>
        </w:tc>
        <w:tc>
          <w:tcPr>
            <w:tcW w:w="2894" w:type="dxa"/>
          </w:tcPr>
          <w:p w:rsidR="00614F7C" w:rsidRPr="00240D37" w:rsidRDefault="00614F7C" w:rsidP="00240D37">
            <w:pPr>
              <w:jc w:val="both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 xml:space="preserve">Формирование инфраструктуры системы образования </w:t>
            </w:r>
          </w:p>
          <w:p w:rsidR="00614F7C" w:rsidRPr="00240D37" w:rsidRDefault="00614F7C" w:rsidP="00240D37">
            <w:pPr>
              <w:widowControl w:val="0"/>
              <w:tabs>
                <w:tab w:val="left" w:pos="2758"/>
              </w:tabs>
              <w:contextualSpacing/>
              <w:jc w:val="both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в условиях вызовов цифровой экономики (статья)</w:t>
            </w:r>
          </w:p>
        </w:tc>
        <w:tc>
          <w:tcPr>
            <w:tcW w:w="0" w:type="auto"/>
          </w:tcPr>
          <w:p w:rsidR="00614F7C" w:rsidRPr="00240D37" w:rsidRDefault="00614F7C" w:rsidP="00240D37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587" w:type="dxa"/>
          </w:tcPr>
          <w:p w:rsidR="00614F7C" w:rsidRPr="00240D37" w:rsidRDefault="00614F7C" w:rsidP="00240D37">
            <w:pPr>
              <w:tabs>
                <w:tab w:val="left" w:pos="2758"/>
              </w:tabs>
              <w:jc w:val="both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 xml:space="preserve">Сб. материалов Национальной научно-практической конференции с международным участием «Экономика и </w:t>
            </w:r>
            <w:r w:rsidRPr="00240D37">
              <w:rPr>
                <w:rFonts w:ascii="Times New Roman" w:hAnsi="Times New Roman"/>
              </w:rPr>
              <w:lastRenderedPageBreak/>
              <w:t>право в условиях глобальных вызовов». Нальчик: Каб-Балк. гос. ун-т, 2020</w:t>
            </w:r>
          </w:p>
        </w:tc>
        <w:tc>
          <w:tcPr>
            <w:tcW w:w="0" w:type="auto"/>
          </w:tcPr>
          <w:p w:rsidR="00614F7C" w:rsidRPr="00240D37" w:rsidRDefault="00C16DEE" w:rsidP="00240D37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0,5</w:t>
            </w:r>
          </w:p>
        </w:tc>
        <w:tc>
          <w:tcPr>
            <w:tcW w:w="1744" w:type="dxa"/>
          </w:tcPr>
          <w:p w:rsidR="00614F7C" w:rsidRPr="00240D37" w:rsidRDefault="00614F7C" w:rsidP="00240D37">
            <w:pPr>
              <w:tabs>
                <w:tab w:val="left" w:pos="2758"/>
              </w:tabs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Гукепшоков М.Х., Кумыкова А.А.</w:t>
            </w:r>
          </w:p>
        </w:tc>
      </w:tr>
      <w:tr w:rsidR="00614F7C" w:rsidRPr="00240D37" w:rsidTr="002A422C">
        <w:trPr>
          <w:trHeight w:val="20"/>
        </w:trPr>
        <w:tc>
          <w:tcPr>
            <w:tcW w:w="0" w:type="auto"/>
          </w:tcPr>
          <w:p w:rsidR="00614F7C" w:rsidRPr="00240D37" w:rsidRDefault="006C27C9" w:rsidP="006C27C9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38.</w:t>
            </w:r>
          </w:p>
        </w:tc>
        <w:tc>
          <w:tcPr>
            <w:tcW w:w="2894" w:type="dxa"/>
          </w:tcPr>
          <w:p w:rsidR="00614F7C" w:rsidRPr="00240D37" w:rsidRDefault="00614F7C" w:rsidP="00240D37">
            <w:pPr>
              <w:jc w:val="both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Направления государственной политики в условиях формирования цифрового пространства РФ (статья)</w:t>
            </w:r>
          </w:p>
        </w:tc>
        <w:tc>
          <w:tcPr>
            <w:tcW w:w="0" w:type="auto"/>
          </w:tcPr>
          <w:p w:rsidR="00614F7C" w:rsidRPr="00240D37" w:rsidRDefault="00614F7C" w:rsidP="00240D37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587" w:type="dxa"/>
          </w:tcPr>
          <w:p w:rsidR="00614F7C" w:rsidRPr="00240D37" w:rsidRDefault="00614F7C" w:rsidP="00240D37">
            <w:pPr>
              <w:tabs>
                <w:tab w:val="left" w:pos="2758"/>
              </w:tabs>
              <w:jc w:val="both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Вестник КБГУ. Серия «Право и экономика». Нальчик, Нальчик: Каб.-Балк. ун-т, 2020</w:t>
            </w:r>
          </w:p>
        </w:tc>
        <w:tc>
          <w:tcPr>
            <w:tcW w:w="0" w:type="auto"/>
          </w:tcPr>
          <w:p w:rsidR="00614F7C" w:rsidRPr="00240D37" w:rsidRDefault="00C16DEE" w:rsidP="00240D37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744" w:type="dxa"/>
          </w:tcPr>
          <w:p w:rsidR="00614F7C" w:rsidRPr="00240D37" w:rsidRDefault="00614F7C" w:rsidP="00240D37">
            <w:pPr>
              <w:tabs>
                <w:tab w:val="left" w:pos="2758"/>
              </w:tabs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Кумыкова А.А.</w:t>
            </w:r>
          </w:p>
        </w:tc>
      </w:tr>
      <w:tr w:rsidR="002A422C" w:rsidRPr="00240D37" w:rsidTr="00AE7909">
        <w:trPr>
          <w:trHeight w:val="20"/>
        </w:trPr>
        <w:tc>
          <w:tcPr>
            <w:tcW w:w="10207" w:type="dxa"/>
            <w:gridSpan w:val="6"/>
          </w:tcPr>
          <w:p w:rsidR="002A422C" w:rsidRPr="00240D37" w:rsidRDefault="002A422C" w:rsidP="00AE7909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б</w:t>
            </w:r>
            <w:r w:rsidRPr="00240D37">
              <w:rPr>
                <w:rFonts w:ascii="Times New Roman" w:hAnsi="Times New Roman"/>
                <w:b/>
                <w:i/>
              </w:rPr>
              <w:t>) Учебно-методические работы</w:t>
            </w:r>
          </w:p>
        </w:tc>
      </w:tr>
      <w:tr w:rsidR="002A422C" w:rsidRPr="00240D37" w:rsidTr="00AE7909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</w:tcPr>
          <w:p w:rsidR="002A422C" w:rsidRPr="00240D37" w:rsidRDefault="002A422C" w:rsidP="00AE7909">
            <w:pPr>
              <w:tabs>
                <w:tab w:val="left" w:pos="2758"/>
              </w:tabs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39.</w:t>
            </w:r>
          </w:p>
        </w:tc>
        <w:tc>
          <w:tcPr>
            <w:tcW w:w="2894" w:type="dxa"/>
          </w:tcPr>
          <w:p w:rsidR="002A422C" w:rsidRPr="00240D37" w:rsidRDefault="002A422C" w:rsidP="00AE7909">
            <w:pPr>
              <w:shd w:val="clear" w:color="auto" w:fill="FFFFFF"/>
              <w:jc w:val="both"/>
              <w:rPr>
                <w:rFonts w:ascii="Times New Roman" w:hAnsi="Times New Roman"/>
                <w:bCs/>
              </w:rPr>
            </w:pPr>
            <w:r w:rsidRPr="00240D37">
              <w:rPr>
                <w:rFonts w:ascii="Times New Roman" w:hAnsi="Times New Roman"/>
                <w:bCs/>
              </w:rPr>
              <w:t>Экономика, право и менеджмент в здравоохранении. Методические рекомендации.</w:t>
            </w:r>
          </w:p>
        </w:tc>
        <w:tc>
          <w:tcPr>
            <w:tcW w:w="0" w:type="auto"/>
          </w:tcPr>
          <w:p w:rsidR="002A422C" w:rsidRPr="00240D37" w:rsidRDefault="002A422C" w:rsidP="00AE7909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587" w:type="dxa"/>
          </w:tcPr>
          <w:p w:rsidR="002A422C" w:rsidRPr="00240D37" w:rsidRDefault="002A422C" w:rsidP="00AE7909">
            <w:pPr>
              <w:tabs>
                <w:tab w:val="left" w:pos="2758"/>
              </w:tabs>
              <w:jc w:val="both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  <w:bCs/>
              </w:rPr>
              <w:t>Нальчик: Каб.- Балк. ун-т, 2023. – 75 с.</w:t>
            </w:r>
          </w:p>
        </w:tc>
        <w:tc>
          <w:tcPr>
            <w:tcW w:w="892" w:type="dxa"/>
          </w:tcPr>
          <w:p w:rsidR="002A422C" w:rsidRPr="00240D37" w:rsidRDefault="002A422C" w:rsidP="00AE7909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3,0</w:t>
            </w:r>
          </w:p>
        </w:tc>
        <w:tc>
          <w:tcPr>
            <w:tcW w:w="1744" w:type="dxa"/>
          </w:tcPr>
          <w:p w:rsidR="002A422C" w:rsidRPr="00240D37" w:rsidRDefault="002A422C" w:rsidP="00AE7909">
            <w:pPr>
              <w:tabs>
                <w:tab w:val="left" w:pos="2758"/>
              </w:tabs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Шидов А.Х., Кумыкова А.А., Волов М.А., Ширитов А.А.</w:t>
            </w:r>
          </w:p>
        </w:tc>
      </w:tr>
      <w:tr w:rsidR="002A422C" w:rsidRPr="00240D37" w:rsidTr="00AE7909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</w:tcPr>
          <w:p w:rsidR="002A422C" w:rsidRPr="00240D37" w:rsidRDefault="002A422C" w:rsidP="00AE7909">
            <w:pPr>
              <w:tabs>
                <w:tab w:val="left" w:pos="2758"/>
              </w:tabs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40</w:t>
            </w:r>
          </w:p>
        </w:tc>
        <w:tc>
          <w:tcPr>
            <w:tcW w:w="2894" w:type="dxa"/>
          </w:tcPr>
          <w:p w:rsidR="002A422C" w:rsidRPr="00240D37" w:rsidRDefault="002A422C" w:rsidP="00AE7909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 w:rsidRPr="00240D37">
              <w:rPr>
                <w:rFonts w:ascii="Times New Roman" w:eastAsia="Times New Roman" w:hAnsi="Times New Roman"/>
                <w:bCs/>
              </w:rPr>
              <w:t xml:space="preserve">Практика (ознакомительная, практика по профилю </w:t>
            </w:r>
            <w:proofErr w:type="gramStart"/>
            <w:r w:rsidRPr="00240D37">
              <w:rPr>
                <w:rFonts w:ascii="Times New Roman" w:eastAsia="Times New Roman" w:hAnsi="Times New Roman"/>
                <w:bCs/>
              </w:rPr>
              <w:t>профессиональной</w:t>
            </w:r>
            <w:proofErr w:type="gramEnd"/>
            <w:r w:rsidRPr="00240D37">
              <w:rPr>
                <w:rFonts w:ascii="Times New Roman" w:eastAsia="Times New Roman" w:hAnsi="Times New Roman"/>
                <w:bCs/>
              </w:rPr>
              <w:t xml:space="preserve"> деятельности, преддипломная). </w:t>
            </w:r>
            <w:r w:rsidRPr="00240D37">
              <w:rPr>
                <w:rFonts w:ascii="Times New Roman" w:eastAsia="Times New Roman" w:hAnsi="Times New Roman"/>
              </w:rPr>
              <w:t>Методические указания.</w:t>
            </w:r>
          </w:p>
        </w:tc>
        <w:tc>
          <w:tcPr>
            <w:tcW w:w="0" w:type="auto"/>
          </w:tcPr>
          <w:p w:rsidR="002A422C" w:rsidRPr="00240D37" w:rsidRDefault="002A422C" w:rsidP="00AE7909">
            <w:pPr>
              <w:tabs>
                <w:tab w:val="left" w:pos="2758"/>
              </w:tabs>
              <w:jc w:val="center"/>
              <w:rPr>
                <w:rFonts w:ascii="Times New Roman" w:eastAsia="Times New Roman" w:hAnsi="Times New Roman"/>
              </w:rPr>
            </w:pPr>
            <w:r w:rsidRPr="00240D37">
              <w:rPr>
                <w:rFonts w:ascii="Times New Roman" w:eastAsia="Times New Roman" w:hAnsi="Times New Roman"/>
              </w:rPr>
              <w:t>Печатная</w:t>
            </w:r>
          </w:p>
        </w:tc>
        <w:tc>
          <w:tcPr>
            <w:tcW w:w="2587" w:type="dxa"/>
          </w:tcPr>
          <w:p w:rsidR="002A422C" w:rsidRPr="00240D37" w:rsidRDefault="002A422C" w:rsidP="00AE7909">
            <w:pPr>
              <w:tabs>
                <w:tab w:val="left" w:pos="2758"/>
              </w:tabs>
              <w:jc w:val="both"/>
              <w:rPr>
                <w:rFonts w:ascii="Times New Roman" w:eastAsia="Times New Roman" w:hAnsi="Times New Roman"/>
              </w:rPr>
            </w:pPr>
            <w:r w:rsidRPr="00240D37">
              <w:rPr>
                <w:rFonts w:ascii="Times New Roman" w:eastAsia="Times New Roman" w:hAnsi="Times New Roman"/>
                <w:bCs/>
              </w:rPr>
              <w:t>Нальчик: Каб.- Балк. ун-т, 2022. – 72 с.</w:t>
            </w:r>
          </w:p>
        </w:tc>
        <w:tc>
          <w:tcPr>
            <w:tcW w:w="892" w:type="dxa"/>
          </w:tcPr>
          <w:p w:rsidR="002A422C" w:rsidRPr="00240D37" w:rsidRDefault="002A422C" w:rsidP="00AE7909">
            <w:pPr>
              <w:tabs>
                <w:tab w:val="left" w:pos="2758"/>
              </w:tabs>
              <w:jc w:val="center"/>
              <w:rPr>
                <w:rFonts w:ascii="Times New Roman" w:eastAsia="Times New Roman" w:hAnsi="Times New Roman"/>
              </w:rPr>
            </w:pPr>
            <w:r w:rsidRPr="00240D37">
              <w:rPr>
                <w:rFonts w:ascii="Times New Roman" w:eastAsia="Times New Roman" w:hAnsi="Times New Roman"/>
              </w:rPr>
              <w:t>3,0</w:t>
            </w:r>
          </w:p>
        </w:tc>
        <w:tc>
          <w:tcPr>
            <w:tcW w:w="1744" w:type="dxa"/>
          </w:tcPr>
          <w:p w:rsidR="002A422C" w:rsidRPr="00240D37" w:rsidRDefault="002A422C" w:rsidP="00AE7909">
            <w:pPr>
              <w:tabs>
                <w:tab w:val="left" w:pos="2758"/>
              </w:tabs>
              <w:rPr>
                <w:rFonts w:ascii="Times New Roman" w:eastAsia="Times New Roman" w:hAnsi="Times New Roman"/>
              </w:rPr>
            </w:pPr>
            <w:r w:rsidRPr="00240D37">
              <w:rPr>
                <w:rFonts w:ascii="Times New Roman" w:eastAsia="Times New Roman" w:hAnsi="Times New Roman"/>
              </w:rPr>
              <w:t>Кушхов А.П., Жирова С.А.</w:t>
            </w:r>
          </w:p>
        </w:tc>
      </w:tr>
      <w:tr w:rsidR="00614F7C" w:rsidRPr="00240D37" w:rsidTr="002A422C">
        <w:trPr>
          <w:trHeight w:val="20"/>
        </w:trPr>
        <w:tc>
          <w:tcPr>
            <w:tcW w:w="10207" w:type="dxa"/>
            <w:gridSpan w:val="6"/>
          </w:tcPr>
          <w:p w:rsidR="00614F7C" w:rsidRPr="00240D37" w:rsidRDefault="002A422C" w:rsidP="00240D37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</w:t>
            </w:r>
            <w:r w:rsidR="00614F7C" w:rsidRPr="00240D37">
              <w:rPr>
                <w:rFonts w:ascii="Times New Roman" w:hAnsi="Times New Roman"/>
                <w:b/>
                <w:i/>
              </w:rPr>
              <w:t>) Учебные пособия</w:t>
            </w:r>
          </w:p>
        </w:tc>
      </w:tr>
      <w:tr w:rsidR="00AA354B" w:rsidRPr="00240D37" w:rsidTr="002A422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</w:tcPr>
          <w:p w:rsidR="00AA354B" w:rsidRPr="00240D37" w:rsidRDefault="002A422C" w:rsidP="008A1981">
            <w:pPr>
              <w:tabs>
                <w:tab w:val="left" w:pos="2758"/>
              </w:tabs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41</w:t>
            </w:r>
            <w:r w:rsidR="00AA354B" w:rsidRPr="00240D37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894" w:type="dxa"/>
          </w:tcPr>
          <w:p w:rsidR="00AA354B" w:rsidRPr="00240D37" w:rsidRDefault="00AA354B" w:rsidP="008A1981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 w:rsidRPr="00240D37">
              <w:rPr>
                <w:rFonts w:ascii="Times New Roman" w:eastAsia="Times New Roman" w:hAnsi="Times New Roman"/>
              </w:rPr>
              <w:t>Финансовые методы регулирования экономики. Учебное пособие</w:t>
            </w:r>
          </w:p>
        </w:tc>
        <w:tc>
          <w:tcPr>
            <w:tcW w:w="0" w:type="auto"/>
          </w:tcPr>
          <w:p w:rsidR="00AA354B" w:rsidRPr="00240D37" w:rsidRDefault="00AA354B" w:rsidP="008A1981">
            <w:pPr>
              <w:tabs>
                <w:tab w:val="left" w:pos="2758"/>
              </w:tabs>
              <w:jc w:val="center"/>
              <w:rPr>
                <w:rFonts w:ascii="Times New Roman" w:eastAsia="Times New Roman" w:hAnsi="Times New Roman"/>
              </w:rPr>
            </w:pPr>
            <w:r w:rsidRPr="00240D37">
              <w:rPr>
                <w:rFonts w:ascii="Times New Roman" w:eastAsia="Times New Roman" w:hAnsi="Times New Roman"/>
              </w:rPr>
              <w:t>Печатная</w:t>
            </w:r>
          </w:p>
        </w:tc>
        <w:tc>
          <w:tcPr>
            <w:tcW w:w="2587" w:type="dxa"/>
          </w:tcPr>
          <w:p w:rsidR="00AA354B" w:rsidRPr="00240D37" w:rsidRDefault="00AA354B" w:rsidP="008A1981">
            <w:pPr>
              <w:tabs>
                <w:tab w:val="left" w:pos="2758"/>
              </w:tabs>
              <w:jc w:val="both"/>
              <w:rPr>
                <w:rFonts w:ascii="Times New Roman" w:eastAsia="Times New Roman" w:hAnsi="Times New Roman"/>
              </w:rPr>
            </w:pPr>
            <w:r w:rsidRPr="00240D37">
              <w:rPr>
                <w:rFonts w:ascii="Times New Roman" w:eastAsia="Times New Roman" w:hAnsi="Times New Roman"/>
                <w:bCs/>
              </w:rPr>
              <w:t>Нальчик: Каб.- Балк. ун-т, 2022. – 120 с.</w:t>
            </w:r>
          </w:p>
        </w:tc>
        <w:tc>
          <w:tcPr>
            <w:tcW w:w="892" w:type="dxa"/>
          </w:tcPr>
          <w:p w:rsidR="00AA354B" w:rsidRPr="00240D37" w:rsidRDefault="00AA354B" w:rsidP="008A1981">
            <w:pPr>
              <w:tabs>
                <w:tab w:val="left" w:pos="2758"/>
              </w:tabs>
              <w:jc w:val="center"/>
              <w:rPr>
                <w:rFonts w:ascii="Times New Roman" w:eastAsia="Times New Roman" w:hAnsi="Times New Roman"/>
              </w:rPr>
            </w:pPr>
            <w:r w:rsidRPr="00240D37">
              <w:rPr>
                <w:rFonts w:ascii="Times New Roman" w:eastAsia="Times New Roman" w:hAnsi="Times New Roman"/>
              </w:rPr>
              <w:t>5,0</w:t>
            </w:r>
          </w:p>
        </w:tc>
        <w:tc>
          <w:tcPr>
            <w:tcW w:w="1744" w:type="dxa"/>
          </w:tcPr>
          <w:p w:rsidR="00AA354B" w:rsidRPr="00240D37" w:rsidRDefault="00AA354B" w:rsidP="008A1981">
            <w:pPr>
              <w:tabs>
                <w:tab w:val="left" w:pos="2758"/>
              </w:tabs>
              <w:rPr>
                <w:rFonts w:ascii="Times New Roman" w:eastAsia="Times New Roman" w:hAnsi="Times New Roman"/>
              </w:rPr>
            </w:pPr>
            <w:r w:rsidRPr="00240D37">
              <w:rPr>
                <w:rFonts w:ascii="Times New Roman" w:eastAsia="Times New Roman" w:hAnsi="Times New Roman"/>
              </w:rPr>
              <w:t>Нагоев А.Б., Асланова Л.О., Кумыкова А.А., Жирова С.А.</w:t>
            </w:r>
          </w:p>
        </w:tc>
      </w:tr>
      <w:tr w:rsidR="00AA354B" w:rsidRPr="00240D37" w:rsidTr="002A422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</w:tcPr>
          <w:p w:rsidR="00AA354B" w:rsidRPr="00240D37" w:rsidRDefault="00AA354B" w:rsidP="002A422C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4</w:t>
            </w:r>
            <w:r w:rsidR="002A422C">
              <w:rPr>
                <w:rFonts w:ascii="Times New Roman" w:hAnsi="Times New Roman"/>
              </w:rPr>
              <w:t>2</w:t>
            </w:r>
            <w:r w:rsidRPr="00240D37">
              <w:rPr>
                <w:rFonts w:ascii="Times New Roman" w:hAnsi="Times New Roman"/>
              </w:rPr>
              <w:t>.</w:t>
            </w:r>
          </w:p>
        </w:tc>
        <w:tc>
          <w:tcPr>
            <w:tcW w:w="2894" w:type="dxa"/>
          </w:tcPr>
          <w:p w:rsidR="00AA354B" w:rsidRPr="00240D37" w:rsidRDefault="00AA354B" w:rsidP="00BE3B1F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  <w:bCs/>
              </w:rPr>
              <w:t>Макроэкономическое планирование и правовое регулирование в условиях цифровой экономики. Учебное пособие.</w:t>
            </w:r>
          </w:p>
        </w:tc>
        <w:tc>
          <w:tcPr>
            <w:tcW w:w="0" w:type="auto"/>
          </w:tcPr>
          <w:p w:rsidR="00AA354B" w:rsidRPr="00240D37" w:rsidRDefault="00AA354B" w:rsidP="00BE3B1F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587" w:type="dxa"/>
          </w:tcPr>
          <w:p w:rsidR="00AA354B" w:rsidRPr="00240D37" w:rsidRDefault="00AA354B" w:rsidP="00BE3B1F">
            <w:pPr>
              <w:tabs>
                <w:tab w:val="left" w:pos="2758"/>
              </w:tabs>
              <w:jc w:val="both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  <w:bCs/>
              </w:rPr>
              <w:t>Нальчик: Каб.- Балк. ун-т, 2021. – 134 с.</w:t>
            </w:r>
          </w:p>
        </w:tc>
        <w:tc>
          <w:tcPr>
            <w:tcW w:w="892" w:type="dxa"/>
          </w:tcPr>
          <w:p w:rsidR="00AA354B" w:rsidRPr="00240D37" w:rsidRDefault="00AA354B" w:rsidP="00BE3B1F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6,0</w:t>
            </w:r>
          </w:p>
        </w:tc>
        <w:tc>
          <w:tcPr>
            <w:tcW w:w="1744" w:type="dxa"/>
          </w:tcPr>
          <w:p w:rsidR="00AA354B" w:rsidRPr="00240D37" w:rsidRDefault="00AA354B" w:rsidP="00BE3B1F">
            <w:pPr>
              <w:tabs>
                <w:tab w:val="left" w:pos="2758"/>
              </w:tabs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Гукепшоков М.Х., Кумыкова А.А.</w:t>
            </w:r>
          </w:p>
        </w:tc>
      </w:tr>
      <w:tr w:rsidR="00614F7C" w:rsidRPr="00240D37" w:rsidTr="002A422C">
        <w:trPr>
          <w:trHeight w:val="20"/>
        </w:trPr>
        <w:tc>
          <w:tcPr>
            <w:tcW w:w="0" w:type="auto"/>
          </w:tcPr>
          <w:p w:rsidR="00614F7C" w:rsidRPr="00240D37" w:rsidRDefault="00614F7C" w:rsidP="002A422C">
            <w:pPr>
              <w:jc w:val="center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4</w:t>
            </w:r>
            <w:r w:rsidR="002A422C">
              <w:rPr>
                <w:rFonts w:ascii="Times New Roman" w:hAnsi="Times New Roman"/>
              </w:rPr>
              <w:t>3</w:t>
            </w:r>
            <w:r w:rsidRPr="00240D37">
              <w:rPr>
                <w:rFonts w:ascii="Times New Roman" w:hAnsi="Times New Roman"/>
              </w:rPr>
              <w:t>.</w:t>
            </w:r>
          </w:p>
        </w:tc>
        <w:tc>
          <w:tcPr>
            <w:tcW w:w="2894" w:type="dxa"/>
          </w:tcPr>
          <w:p w:rsidR="00614F7C" w:rsidRPr="00240D37" w:rsidRDefault="00614F7C" w:rsidP="00240D37">
            <w:pPr>
              <w:jc w:val="both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  <w:bCs/>
              </w:rPr>
              <w:t xml:space="preserve">Антикризисное управление финансами банковского сектора экономики: Учебное пособие. </w:t>
            </w:r>
          </w:p>
        </w:tc>
        <w:tc>
          <w:tcPr>
            <w:tcW w:w="0" w:type="auto"/>
          </w:tcPr>
          <w:p w:rsidR="00614F7C" w:rsidRPr="00240D37" w:rsidRDefault="0063337D" w:rsidP="00240D37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 w:rsidRPr="0063337D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587" w:type="dxa"/>
          </w:tcPr>
          <w:p w:rsidR="00614F7C" w:rsidRPr="00240D37" w:rsidRDefault="00614F7C" w:rsidP="00240D37">
            <w:pPr>
              <w:tabs>
                <w:tab w:val="left" w:pos="2758"/>
              </w:tabs>
              <w:jc w:val="both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  <w:bCs/>
              </w:rPr>
              <w:t>Нальчик: Каб.- Балк. ун-т, 2020. – 155 с.</w:t>
            </w:r>
          </w:p>
        </w:tc>
        <w:tc>
          <w:tcPr>
            <w:tcW w:w="0" w:type="auto"/>
          </w:tcPr>
          <w:p w:rsidR="00614F7C" w:rsidRPr="00240D37" w:rsidRDefault="00614F7C" w:rsidP="00C16DEE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6,0</w:t>
            </w:r>
          </w:p>
        </w:tc>
        <w:tc>
          <w:tcPr>
            <w:tcW w:w="1744" w:type="dxa"/>
          </w:tcPr>
          <w:p w:rsidR="00614F7C" w:rsidRPr="00240D37" w:rsidRDefault="00614F7C" w:rsidP="00240D37">
            <w:pPr>
              <w:tabs>
                <w:tab w:val="left" w:pos="2758"/>
              </w:tabs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Азаматова Р.М., Волов М.А.</w:t>
            </w:r>
            <w:r w:rsidRPr="00240D37">
              <w:rPr>
                <w:rFonts w:ascii="Times New Roman" w:hAnsi="Times New Roman"/>
                <w:shd w:val="clear" w:color="auto" w:fill="FFFFFF"/>
              </w:rPr>
              <w:t>, Асланова Л.О., Жанказиева З.Н., Нагоев А.Б.</w:t>
            </w:r>
          </w:p>
        </w:tc>
      </w:tr>
      <w:tr w:rsidR="002A422C" w:rsidRPr="00240D37" w:rsidTr="002A422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</w:tcPr>
          <w:p w:rsidR="002A422C" w:rsidRPr="00240D37" w:rsidRDefault="002A422C" w:rsidP="003F33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894" w:type="dxa"/>
          </w:tcPr>
          <w:p w:rsidR="002A422C" w:rsidRPr="00240D37" w:rsidRDefault="002A422C" w:rsidP="003F335A">
            <w:pPr>
              <w:tabs>
                <w:tab w:val="left" w:pos="2758"/>
              </w:tabs>
              <w:contextualSpacing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Экономика, право и менеджмент в условиях цифровой реальности.</w:t>
            </w:r>
            <w:r w:rsidRPr="00240D37">
              <w:rPr>
                <w:rFonts w:ascii="Times New Roman" w:hAnsi="Times New Roman"/>
              </w:rPr>
              <w:t xml:space="preserve"> Учебное пособие.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</w:tcPr>
          <w:p w:rsidR="002A422C" w:rsidRPr="00240D37" w:rsidRDefault="002A422C" w:rsidP="00842A5E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 w:rsidRPr="00240D37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587" w:type="dxa"/>
          </w:tcPr>
          <w:p w:rsidR="002A422C" w:rsidRPr="00240D37" w:rsidRDefault="002A422C" w:rsidP="003F335A">
            <w:pPr>
              <w:tabs>
                <w:tab w:val="left" w:pos="2758"/>
              </w:tabs>
              <w:jc w:val="both"/>
              <w:rPr>
                <w:rFonts w:ascii="Times New Roman" w:hAnsi="Times New Roman"/>
              </w:rPr>
            </w:pPr>
            <w:r w:rsidRPr="00DE73EC">
              <w:rPr>
                <w:rFonts w:ascii="Times New Roman" w:hAnsi="Times New Roman"/>
                <w:bCs/>
              </w:rPr>
              <w:t>Нальчик: Каб.- Балк. ун-т, 202</w:t>
            </w:r>
            <w:r>
              <w:rPr>
                <w:rFonts w:ascii="Times New Roman" w:hAnsi="Times New Roman"/>
                <w:bCs/>
              </w:rPr>
              <w:t>4</w:t>
            </w:r>
            <w:r w:rsidRPr="00DE73EC">
              <w:rPr>
                <w:rFonts w:ascii="Times New Roman" w:hAnsi="Times New Roman"/>
                <w:bCs/>
              </w:rPr>
              <w:t>. – 1</w:t>
            </w:r>
            <w:r>
              <w:rPr>
                <w:rFonts w:ascii="Times New Roman" w:hAnsi="Times New Roman"/>
                <w:bCs/>
              </w:rPr>
              <w:t>3</w:t>
            </w:r>
            <w:r w:rsidRPr="00DE73EC">
              <w:rPr>
                <w:rFonts w:ascii="Times New Roman" w:hAnsi="Times New Roman"/>
                <w:bCs/>
              </w:rPr>
              <w:t>0 с.</w:t>
            </w:r>
          </w:p>
        </w:tc>
        <w:tc>
          <w:tcPr>
            <w:tcW w:w="0" w:type="auto"/>
          </w:tcPr>
          <w:p w:rsidR="002A422C" w:rsidRPr="00240D37" w:rsidRDefault="002A422C" w:rsidP="003F335A">
            <w:pPr>
              <w:tabs>
                <w:tab w:val="left" w:pos="275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744" w:type="dxa"/>
          </w:tcPr>
          <w:p w:rsidR="002A422C" w:rsidRPr="00240D37" w:rsidRDefault="002A422C" w:rsidP="003F335A">
            <w:pPr>
              <w:tabs>
                <w:tab w:val="left" w:pos="275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Машукова Е.М., Нагоев А.Б.</w:t>
            </w:r>
          </w:p>
        </w:tc>
      </w:tr>
    </w:tbl>
    <w:p w:rsidR="00EB02E4" w:rsidRDefault="00EB02E4" w:rsidP="00C6766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7668" w:rsidRDefault="00C67668" w:rsidP="00C6766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25FE7">
        <w:rPr>
          <w:rFonts w:ascii="Times New Roman" w:eastAsia="Calibri" w:hAnsi="Times New Roman" w:cs="Times New Roman"/>
          <w:b/>
          <w:sz w:val="24"/>
          <w:szCs w:val="24"/>
        </w:rPr>
        <w:t>Соискатель</w:t>
      </w:r>
    </w:p>
    <w:p w:rsidR="00C67668" w:rsidRPr="00C67668" w:rsidRDefault="00C67668" w:rsidP="00C676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7668">
        <w:rPr>
          <w:rFonts w:ascii="Times New Roman" w:eastAsia="Calibri" w:hAnsi="Times New Roman" w:cs="Times New Roman"/>
          <w:sz w:val="24"/>
          <w:szCs w:val="24"/>
        </w:rPr>
        <w:t xml:space="preserve">доцент кафедры экономики и </w:t>
      </w:r>
      <w:proofErr w:type="gramStart"/>
      <w:r w:rsidRPr="00C67668">
        <w:rPr>
          <w:rFonts w:ascii="Times New Roman" w:eastAsia="Calibri" w:hAnsi="Times New Roman" w:cs="Times New Roman"/>
          <w:sz w:val="24"/>
          <w:szCs w:val="24"/>
        </w:rPr>
        <w:t>учетно-аналитических</w:t>
      </w:r>
      <w:proofErr w:type="gramEnd"/>
    </w:p>
    <w:p w:rsidR="00C67668" w:rsidRPr="00C67668" w:rsidRDefault="00C67668" w:rsidP="00C676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7668">
        <w:rPr>
          <w:rFonts w:ascii="Times New Roman" w:eastAsia="Calibri" w:hAnsi="Times New Roman" w:cs="Times New Roman"/>
          <w:sz w:val="24"/>
          <w:szCs w:val="24"/>
        </w:rPr>
        <w:t xml:space="preserve">информационных систем КБГУ _____________________________ / Э.Г. Шурдумова </w:t>
      </w:r>
      <w:r>
        <w:rPr>
          <w:rFonts w:ascii="Times New Roman" w:eastAsia="Calibri" w:hAnsi="Times New Roman" w:cs="Times New Roman"/>
          <w:sz w:val="24"/>
          <w:szCs w:val="24"/>
        </w:rPr>
        <w:t>/</w:t>
      </w:r>
    </w:p>
    <w:p w:rsidR="00025875" w:rsidRDefault="00025875" w:rsidP="00240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7668" w:rsidRPr="00C67668" w:rsidRDefault="00C67668" w:rsidP="00C67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кафедрой </w:t>
      </w:r>
      <w:r w:rsidRPr="00C67668">
        <w:rPr>
          <w:rFonts w:ascii="Times New Roman" w:hAnsi="Times New Roman" w:cs="Times New Roman"/>
          <w:sz w:val="24"/>
          <w:szCs w:val="24"/>
        </w:rPr>
        <w:t xml:space="preserve">экономики и </w:t>
      </w:r>
      <w:proofErr w:type="gramStart"/>
      <w:r w:rsidRPr="00C67668">
        <w:rPr>
          <w:rFonts w:ascii="Times New Roman" w:hAnsi="Times New Roman" w:cs="Times New Roman"/>
          <w:sz w:val="24"/>
          <w:szCs w:val="24"/>
        </w:rPr>
        <w:t>учетно-аналитических</w:t>
      </w:r>
      <w:proofErr w:type="gramEnd"/>
    </w:p>
    <w:p w:rsidR="00C67668" w:rsidRPr="00C67668" w:rsidRDefault="00C67668" w:rsidP="00C67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668">
        <w:rPr>
          <w:rFonts w:ascii="Times New Roman" w:hAnsi="Times New Roman" w:cs="Times New Roman"/>
          <w:sz w:val="24"/>
          <w:szCs w:val="24"/>
        </w:rPr>
        <w:t xml:space="preserve">информационных систем КБГУ _____________________________ / </w:t>
      </w:r>
      <w:r>
        <w:rPr>
          <w:rFonts w:ascii="Times New Roman" w:hAnsi="Times New Roman" w:cs="Times New Roman"/>
          <w:sz w:val="24"/>
          <w:szCs w:val="24"/>
        </w:rPr>
        <w:t>А.Х. Шидов/</w:t>
      </w:r>
    </w:p>
    <w:p w:rsidR="00C67668" w:rsidRPr="00C67668" w:rsidRDefault="00C67668" w:rsidP="00C67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7668" w:rsidRPr="00C67668" w:rsidRDefault="00C67668" w:rsidP="00240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7668">
        <w:rPr>
          <w:rFonts w:ascii="Times New Roman" w:hAnsi="Times New Roman" w:cs="Times New Roman"/>
          <w:b/>
          <w:sz w:val="24"/>
          <w:szCs w:val="24"/>
        </w:rPr>
        <w:t>Список верен:</w:t>
      </w:r>
    </w:p>
    <w:p w:rsidR="00125FE7" w:rsidRDefault="00125FE7" w:rsidP="00240D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7668">
        <w:rPr>
          <w:rFonts w:ascii="Times New Roman" w:eastAsia="Calibri" w:hAnsi="Times New Roman" w:cs="Times New Roman"/>
          <w:sz w:val="24"/>
          <w:szCs w:val="24"/>
        </w:rPr>
        <w:t>Ученый секретарь КБГУ ______________</w:t>
      </w:r>
      <w:r w:rsidR="005958EF" w:rsidRPr="00C67668">
        <w:rPr>
          <w:rFonts w:ascii="Times New Roman" w:eastAsia="Calibri" w:hAnsi="Times New Roman" w:cs="Times New Roman"/>
          <w:sz w:val="24"/>
          <w:szCs w:val="24"/>
        </w:rPr>
        <w:t>__</w:t>
      </w:r>
      <w:r w:rsidRPr="00C67668">
        <w:rPr>
          <w:rFonts w:ascii="Times New Roman" w:eastAsia="Calibri" w:hAnsi="Times New Roman" w:cs="Times New Roman"/>
          <w:sz w:val="24"/>
          <w:szCs w:val="24"/>
        </w:rPr>
        <w:t xml:space="preserve">____________________ </w:t>
      </w:r>
      <w:r w:rsidR="00C67668">
        <w:rPr>
          <w:rFonts w:ascii="Times New Roman" w:eastAsia="Calibri" w:hAnsi="Times New Roman" w:cs="Times New Roman"/>
          <w:sz w:val="24"/>
          <w:szCs w:val="24"/>
        </w:rPr>
        <w:t>/</w:t>
      </w:r>
      <w:r w:rsidR="00C67668" w:rsidRPr="00C67668">
        <w:rPr>
          <w:rFonts w:ascii="Times New Roman" w:eastAsia="Calibri" w:hAnsi="Times New Roman" w:cs="Times New Roman"/>
          <w:sz w:val="24"/>
          <w:szCs w:val="24"/>
        </w:rPr>
        <w:t xml:space="preserve">И.В. </w:t>
      </w:r>
      <w:r w:rsidRPr="00C67668">
        <w:rPr>
          <w:rFonts w:ascii="Times New Roman" w:eastAsia="Calibri" w:hAnsi="Times New Roman" w:cs="Times New Roman"/>
          <w:sz w:val="24"/>
          <w:szCs w:val="24"/>
        </w:rPr>
        <w:t xml:space="preserve">Ашинова </w:t>
      </w:r>
      <w:r w:rsidR="00C67668">
        <w:rPr>
          <w:rFonts w:ascii="Times New Roman" w:eastAsia="Calibri" w:hAnsi="Times New Roman" w:cs="Times New Roman"/>
          <w:sz w:val="24"/>
          <w:szCs w:val="24"/>
        </w:rPr>
        <w:t>/</w:t>
      </w:r>
    </w:p>
    <w:p w:rsidR="00125FE7" w:rsidRPr="00240D37" w:rsidRDefault="00C67668" w:rsidP="00EB02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«____» _______________ 2025 г.</w:t>
      </w:r>
    </w:p>
    <w:sectPr w:rsidR="00125FE7" w:rsidRPr="00240D37" w:rsidSect="001E147A">
      <w:footerReference w:type="default" r:id="rId9"/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71A" w:rsidRDefault="008B371A" w:rsidP="008D53B2">
      <w:pPr>
        <w:spacing w:after="0" w:line="240" w:lineRule="auto"/>
      </w:pPr>
      <w:r>
        <w:separator/>
      </w:r>
    </w:p>
  </w:endnote>
  <w:endnote w:type="continuationSeparator" w:id="0">
    <w:p w:rsidR="008B371A" w:rsidRDefault="008B371A" w:rsidP="008D5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1653955"/>
      <w:docPartObj>
        <w:docPartGallery w:val="Page Numbers (Bottom of Page)"/>
        <w:docPartUnique/>
      </w:docPartObj>
    </w:sdtPr>
    <w:sdtContent>
      <w:p w:rsidR="003E02E7" w:rsidRDefault="003E02E7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484">
          <w:rPr>
            <w:noProof/>
          </w:rPr>
          <w:t>1</w:t>
        </w:r>
        <w:r>
          <w:fldChar w:fldCharType="end"/>
        </w:r>
      </w:p>
    </w:sdtContent>
  </w:sdt>
  <w:p w:rsidR="003E02E7" w:rsidRDefault="003E02E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71A" w:rsidRDefault="008B371A" w:rsidP="008D53B2">
      <w:pPr>
        <w:spacing w:after="0" w:line="240" w:lineRule="auto"/>
      </w:pPr>
      <w:r>
        <w:separator/>
      </w:r>
    </w:p>
  </w:footnote>
  <w:footnote w:type="continuationSeparator" w:id="0">
    <w:p w:rsidR="008B371A" w:rsidRDefault="008B371A" w:rsidP="008D5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D693A"/>
    <w:multiLevelType w:val="hybridMultilevel"/>
    <w:tmpl w:val="38E87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144F9"/>
    <w:multiLevelType w:val="hybridMultilevel"/>
    <w:tmpl w:val="CFA6B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D2EC0"/>
    <w:multiLevelType w:val="hybridMultilevel"/>
    <w:tmpl w:val="07722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549EB"/>
    <w:multiLevelType w:val="hybridMultilevel"/>
    <w:tmpl w:val="0C50C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0214A"/>
    <w:multiLevelType w:val="hybridMultilevel"/>
    <w:tmpl w:val="384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E296D"/>
    <w:multiLevelType w:val="hybridMultilevel"/>
    <w:tmpl w:val="6624D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80798"/>
    <w:multiLevelType w:val="hybridMultilevel"/>
    <w:tmpl w:val="1CFC455E"/>
    <w:lvl w:ilvl="0" w:tplc="1B4453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A5E3E"/>
    <w:multiLevelType w:val="multilevel"/>
    <w:tmpl w:val="97F63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C82FCE"/>
    <w:multiLevelType w:val="hybridMultilevel"/>
    <w:tmpl w:val="53BE2CFC"/>
    <w:lvl w:ilvl="0" w:tplc="1B4453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1072D9"/>
    <w:multiLevelType w:val="hybridMultilevel"/>
    <w:tmpl w:val="4474637E"/>
    <w:lvl w:ilvl="0" w:tplc="55BED930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BF089E"/>
    <w:multiLevelType w:val="hybridMultilevel"/>
    <w:tmpl w:val="68FC1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FF5FFC"/>
    <w:multiLevelType w:val="hybridMultilevel"/>
    <w:tmpl w:val="3B62B0E6"/>
    <w:lvl w:ilvl="0" w:tplc="1B4453D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4D247D3"/>
    <w:multiLevelType w:val="hybridMultilevel"/>
    <w:tmpl w:val="384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4356F6"/>
    <w:multiLevelType w:val="hybridMultilevel"/>
    <w:tmpl w:val="5D446B56"/>
    <w:lvl w:ilvl="0" w:tplc="1B4453D6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4">
    <w:nsid w:val="2B3E1799"/>
    <w:multiLevelType w:val="hybridMultilevel"/>
    <w:tmpl w:val="1CBC9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7220A7"/>
    <w:multiLevelType w:val="hybridMultilevel"/>
    <w:tmpl w:val="7CCAD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D62BC3"/>
    <w:multiLevelType w:val="hybridMultilevel"/>
    <w:tmpl w:val="1EC02D70"/>
    <w:lvl w:ilvl="0" w:tplc="102CAD22">
      <w:start w:val="1"/>
      <w:numFmt w:val="decimal"/>
      <w:lvlText w:val="%1."/>
      <w:lvlJc w:val="left"/>
      <w:pPr>
        <w:tabs>
          <w:tab w:val="num" w:pos="1567"/>
        </w:tabs>
        <w:ind w:left="1567" w:hanging="360"/>
      </w:pPr>
      <w:rPr>
        <w:sz w:val="28"/>
        <w:szCs w:val="28"/>
      </w:rPr>
    </w:lvl>
    <w:lvl w:ilvl="1" w:tplc="1FB6D306">
      <w:start w:val="4"/>
      <w:numFmt w:val="decimal"/>
      <w:lvlText w:val="%2."/>
      <w:lvlJc w:val="left"/>
      <w:pPr>
        <w:tabs>
          <w:tab w:val="num" w:pos="3240"/>
        </w:tabs>
        <w:ind w:left="1364" w:hanging="28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2C2A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E2421E"/>
    <w:multiLevelType w:val="hybridMultilevel"/>
    <w:tmpl w:val="479233B4"/>
    <w:lvl w:ilvl="0" w:tplc="E8127BEE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F73065E"/>
    <w:multiLevelType w:val="hybridMultilevel"/>
    <w:tmpl w:val="D6E6E3B4"/>
    <w:lvl w:ilvl="0" w:tplc="1C5425EA"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Calisto MT" w:hAnsi="Calisto MT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2FC2667D"/>
    <w:multiLevelType w:val="hybridMultilevel"/>
    <w:tmpl w:val="A5A667E4"/>
    <w:lvl w:ilvl="0" w:tplc="045817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363A93"/>
    <w:multiLevelType w:val="multilevel"/>
    <w:tmpl w:val="D8EC57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366C17EF"/>
    <w:multiLevelType w:val="hybridMultilevel"/>
    <w:tmpl w:val="E49E1E84"/>
    <w:lvl w:ilvl="0" w:tplc="9FB448CE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2">
    <w:nsid w:val="36DA07D3"/>
    <w:multiLevelType w:val="hybridMultilevel"/>
    <w:tmpl w:val="A3AA2D9E"/>
    <w:lvl w:ilvl="0" w:tplc="1B4453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086C55"/>
    <w:multiLevelType w:val="hybridMultilevel"/>
    <w:tmpl w:val="A896F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144B20"/>
    <w:multiLevelType w:val="hybridMultilevel"/>
    <w:tmpl w:val="7CCAD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D04A0D"/>
    <w:multiLevelType w:val="hybridMultilevel"/>
    <w:tmpl w:val="10306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8A40B0"/>
    <w:multiLevelType w:val="hybridMultilevel"/>
    <w:tmpl w:val="B05E8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A11FA4"/>
    <w:multiLevelType w:val="hybridMultilevel"/>
    <w:tmpl w:val="221E2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61B3138"/>
    <w:multiLevelType w:val="hybridMultilevel"/>
    <w:tmpl w:val="DCEE4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457221"/>
    <w:multiLevelType w:val="hybridMultilevel"/>
    <w:tmpl w:val="7CCAD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D912D4"/>
    <w:multiLevelType w:val="hybridMultilevel"/>
    <w:tmpl w:val="E668D6FE"/>
    <w:lvl w:ilvl="0" w:tplc="1B4453D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4BDC03DF"/>
    <w:multiLevelType w:val="hybridMultilevel"/>
    <w:tmpl w:val="3F42373E"/>
    <w:lvl w:ilvl="0" w:tplc="1B4453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14489F"/>
    <w:multiLevelType w:val="hybridMultilevel"/>
    <w:tmpl w:val="8E6AF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B27184"/>
    <w:multiLevelType w:val="hybridMultilevel"/>
    <w:tmpl w:val="30522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9B5CB5"/>
    <w:multiLevelType w:val="hybridMultilevel"/>
    <w:tmpl w:val="DCEE4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DF6817"/>
    <w:multiLevelType w:val="hybridMultilevel"/>
    <w:tmpl w:val="2F346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580B11"/>
    <w:multiLevelType w:val="hybridMultilevel"/>
    <w:tmpl w:val="84960A5E"/>
    <w:lvl w:ilvl="0" w:tplc="4A38AEB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E33470"/>
    <w:multiLevelType w:val="hybridMultilevel"/>
    <w:tmpl w:val="C0368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9E2571"/>
    <w:multiLevelType w:val="hybridMultilevel"/>
    <w:tmpl w:val="2E28FB92"/>
    <w:lvl w:ilvl="0" w:tplc="9DDA3B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E607CF"/>
    <w:multiLevelType w:val="hybridMultilevel"/>
    <w:tmpl w:val="2F346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364AC2"/>
    <w:multiLevelType w:val="hybridMultilevel"/>
    <w:tmpl w:val="7CCC141A"/>
    <w:lvl w:ilvl="0" w:tplc="1B4453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F071B"/>
    <w:multiLevelType w:val="hybridMultilevel"/>
    <w:tmpl w:val="946EB62E"/>
    <w:lvl w:ilvl="0" w:tplc="1B4453D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CC4D97"/>
    <w:multiLevelType w:val="hybridMultilevel"/>
    <w:tmpl w:val="D16819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3EE490E"/>
    <w:multiLevelType w:val="multilevel"/>
    <w:tmpl w:val="D8EC5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293F9D"/>
    <w:multiLevelType w:val="hybridMultilevel"/>
    <w:tmpl w:val="4A7CD7B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5">
    <w:nsid w:val="7A9E539B"/>
    <w:multiLevelType w:val="hybridMultilevel"/>
    <w:tmpl w:val="59AC7442"/>
    <w:lvl w:ilvl="0" w:tplc="1B4453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B180C82"/>
    <w:multiLevelType w:val="hybridMultilevel"/>
    <w:tmpl w:val="DE089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4"/>
  </w:num>
  <w:num w:numId="3">
    <w:abstractNumId w:val="18"/>
  </w:num>
  <w:num w:numId="4">
    <w:abstractNumId w:val="25"/>
  </w:num>
  <w:num w:numId="5">
    <w:abstractNumId w:val="1"/>
  </w:num>
  <w:num w:numId="6">
    <w:abstractNumId w:val="12"/>
  </w:num>
  <w:num w:numId="7">
    <w:abstractNumId w:val="4"/>
  </w:num>
  <w:num w:numId="8">
    <w:abstractNumId w:val="17"/>
  </w:num>
  <w:num w:numId="9">
    <w:abstractNumId w:val="19"/>
  </w:num>
  <w:num w:numId="10">
    <w:abstractNumId w:val="9"/>
  </w:num>
  <w:num w:numId="11">
    <w:abstractNumId w:val="45"/>
  </w:num>
  <w:num w:numId="12">
    <w:abstractNumId w:val="31"/>
  </w:num>
  <w:num w:numId="13">
    <w:abstractNumId w:val="40"/>
  </w:num>
  <w:num w:numId="14">
    <w:abstractNumId w:val="8"/>
  </w:num>
  <w:num w:numId="15">
    <w:abstractNumId w:val="6"/>
  </w:num>
  <w:num w:numId="16">
    <w:abstractNumId w:val="30"/>
  </w:num>
  <w:num w:numId="17">
    <w:abstractNumId w:val="13"/>
  </w:num>
  <w:num w:numId="18">
    <w:abstractNumId w:val="11"/>
  </w:num>
  <w:num w:numId="19">
    <w:abstractNumId w:val="22"/>
  </w:num>
  <w:num w:numId="20">
    <w:abstractNumId w:val="36"/>
  </w:num>
  <w:num w:numId="21">
    <w:abstractNumId w:val="27"/>
  </w:num>
  <w:num w:numId="22">
    <w:abstractNumId w:val="16"/>
  </w:num>
  <w:num w:numId="23">
    <w:abstractNumId w:val="33"/>
  </w:num>
  <w:num w:numId="24">
    <w:abstractNumId w:val="34"/>
  </w:num>
  <w:num w:numId="25">
    <w:abstractNumId w:val="28"/>
  </w:num>
  <w:num w:numId="26">
    <w:abstractNumId w:val="23"/>
  </w:num>
  <w:num w:numId="27">
    <w:abstractNumId w:val="5"/>
  </w:num>
  <w:num w:numId="28">
    <w:abstractNumId w:val="2"/>
  </w:num>
  <w:num w:numId="29">
    <w:abstractNumId w:val="7"/>
  </w:num>
  <w:num w:numId="30">
    <w:abstractNumId w:val="20"/>
  </w:num>
  <w:num w:numId="31">
    <w:abstractNumId w:val="43"/>
  </w:num>
  <w:num w:numId="32">
    <w:abstractNumId w:val="3"/>
  </w:num>
  <w:num w:numId="33">
    <w:abstractNumId w:val="32"/>
  </w:num>
  <w:num w:numId="34">
    <w:abstractNumId w:val="0"/>
  </w:num>
  <w:num w:numId="35">
    <w:abstractNumId w:val="10"/>
  </w:num>
  <w:num w:numId="36">
    <w:abstractNumId w:val="46"/>
  </w:num>
  <w:num w:numId="37">
    <w:abstractNumId w:val="38"/>
  </w:num>
  <w:num w:numId="38">
    <w:abstractNumId w:val="41"/>
  </w:num>
  <w:num w:numId="39">
    <w:abstractNumId w:val="14"/>
  </w:num>
  <w:num w:numId="40">
    <w:abstractNumId w:val="29"/>
  </w:num>
  <w:num w:numId="41">
    <w:abstractNumId w:val="37"/>
  </w:num>
  <w:num w:numId="42">
    <w:abstractNumId w:val="42"/>
  </w:num>
  <w:num w:numId="43">
    <w:abstractNumId w:val="24"/>
  </w:num>
  <w:num w:numId="44">
    <w:abstractNumId w:val="15"/>
  </w:num>
  <w:num w:numId="45">
    <w:abstractNumId w:val="35"/>
  </w:num>
  <w:num w:numId="46">
    <w:abstractNumId w:val="39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90"/>
    <w:rsid w:val="00025875"/>
    <w:rsid w:val="000814E9"/>
    <w:rsid w:val="00112894"/>
    <w:rsid w:val="00125FE7"/>
    <w:rsid w:val="00186E65"/>
    <w:rsid w:val="00195A6F"/>
    <w:rsid w:val="001B3127"/>
    <w:rsid w:val="001D3096"/>
    <w:rsid w:val="001E147A"/>
    <w:rsid w:val="001E28A5"/>
    <w:rsid w:val="002051BA"/>
    <w:rsid w:val="00240D37"/>
    <w:rsid w:val="00241290"/>
    <w:rsid w:val="00276881"/>
    <w:rsid w:val="002842A6"/>
    <w:rsid w:val="002A422C"/>
    <w:rsid w:val="003061FB"/>
    <w:rsid w:val="00316A08"/>
    <w:rsid w:val="0037015E"/>
    <w:rsid w:val="00376BBF"/>
    <w:rsid w:val="003D1FA4"/>
    <w:rsid w:val="003D235A"/>
    <w:rsid w:val="003E02E7"/>
    <w:rsid w:val="004038F2"/>
    <w:rsid w:val="00423619"/>
    <w:rsid w:val="00461D4C"/>
    <w:rsid w:val="004A5CBC"/>
    <w:rsid w:val="005958EF"/>
    <w:rsid w:val="005C43F8"/>
    <w:rsid w:val="0060591E"/>
    <w:rsid w:val="00614F7C"/>
    <w:rsid w:val="00631B0D"/>
    <w:rsid w:val="0063337D"/>
    <w:rsid w:val="006335CE"/>
    <w:rsid w:val="00670AC6"/>
    <w:rsid w:val="0069190B"/>
    <w:rsid w:val="006A4331"/>
    <w:rsid w:val="006C27C9"/>
    <w:rsid w:val="006E1984"/>
    <w:rsid w:val="00701957"/>
    <w:rsid w:val="00701DCA"/>
    <w:rsid w:val="007043BB"/>
    <w:rsid w:val="007422BF"/>
    <w:rsid w:val="00742C6B"/>
    <w:rsid w:val="00767233"/>
    <w:rsid w:val="00774E9E"/>
    <w:rsid w:val="00777836"/>
    <w:rsid w:val="00786CCE"/>
    <w:rsid w:val="00792359"/>
    <w:rsid w:val="007C702D"/>
    <w:rsid w:val="007F4A1D"/>
    <w:rsid w:val="00815DCF"/>
    <w:rsid w:val="00842A5E"/>
    <w:rsid w:val="008B371A"/>
    <w:rsid w:val="008D1987"/>
    <w:rsid w:val="008D3DB0"/>
    <w:rsid w:val="008D53B2"/>
    <w:rsid w:val="00916F37"/>
    <w:rsid w:val="00950510"/>
    <w:rsid w:val="009A4E58"/>
    <w:rsid w:val="009B205E"/>
    <w:rsid w:val="009D7E6B"/>
    <w:rsid w:val="00A20FE0"/>
    <w:rsid w:val="00A256ED"/>
    <w:rsid w:val="00AA354B"/>
    <w:rsid w:val="00B67FE3"/>
    <w:rsid w:val="00BA64EC"/>
    <w:rsid w:val="00C14229"/>
    <w:rsid w:val="00C16DEE"/>
    <w:rsid w:val="00C2099C"/>
    <w:rsid w:val="00C47CB0"/>
    <w:rsid w:val="00C60743"/>
    <w:rsid w:val="00C67668"/>
    <w:rsid w:val="00CF1905"/>
    <w:rsid w:val="00DA3937"/>
    <w:rsid w:val="00DB379E"/>
    <w:rsid w:val="00E42B43"/>
    <w:rsid w:val="00E74FE0"/>
    <w:rsid w:val="00E90A09"/>
    <w:rsid w:val="00EB02E4"/>
    <w:rsid w:val="00ED0484"/>
    <w:rsid w:val="00EF5C9A"/>
    <w:rsid w:val="00F33995"/>
    <w:rsid w:val="00F36212"/>
    <w:rsid w:val="00F4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F7C"/>
  </w:style>
  <w:style w:type="paragraph" w:styleId="3">
    <w:name w:val="heading 3"/>
    <w:basedOn w:val="a"/>
    <w:next w:val="a"/>
    <w:link w:val="30"/>
    <w:qFormat/>
    <w:rsid w:val="0024129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41290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41290"/>
  </w:style>
  <w:style w:type="paragraph" w:styleId="a3">
    <w:name w:val="List Paragraph"/>
    <w:basedOn w:val="a"/>
    <w:link w:val="a4"/>
    <w:uiPriority w:val="34"/>
    <w:qFormat/>
    <w:rsid w:val="00241290"/>
    <w:pPr>
      <w:ind w:left="720"/>
      <w:contextualSpacing/>
    </w:pPr>
    <w:rPr>
      <w:rFonts w:ascii="Calibri" w:eastAsia="Calibri" w:hAnsi="Calibri" w:cs="Times New Roman"/>
      <w:lang w:eastAsia="ru-RU"/>
    </w:rPr>
  </w:style>
  <w:style w:type="character" w:styleId="a5">
    <w:name w:val="Strong"/>
    <w:uiPriority w:val="22"/>
    <w:qFormat/>
    <w:rsid w:val="00241290"/>
    <w:rPr>
      <w:b/>
      <w:bCs/>
    </w:rPr>
  </w:style>
  <w:style w:type="paragraph" w:styleId="31">
    <w:name w:val="Body Text Indent 3"/>
    <w:basedOn w:val="a"/>
    <w:link w:val="32"/>
    <w:rsid w:val="00241290"/>
    <w:pPr>
      <w:spacing w:after="0" w:line="240" w:lineRule="auto"/>
      <w:ind w:left="49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4129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0">
    <w:name w:val="Сетка таблицы1"/>
    <w:basedOn w:val="a1"/>
    <w:next w:val="a6"/>
    <w:uiPriority w:val="59"/>
    <w:rsid w:val="0024129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nhideWhenUsed/>
    <w:rsid w:val="00241290"/>
    <w:rPr>
      <w:color w:val="0000FF"/>
      <w:u w:val="single"/>
    </w:rPr>
  </w:style>
  <w:style w:type="paragraph" w:customStyle="1" w:styleId="11">
    <w:name w:val="Текст выноски1"/>
    <w:basedOn w:val="a"/>
    <w:next w:val="a8"/>
    <w:link w:val="a9"/>
    <w:uiPriority w:val="99"/>
    <w:semiHidden/>
    <w:unhideWhenUsed/>
    <w:rsid w:val="00241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11"/>
    <w:uiPriority w:val="99"/>
    <w:semiHidden/>
    <w:rsid w:val="00241290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"/>
    <w:next w:val="33"/>
    <w:link w:val="34"/>
    <w:unhideWhenUsed/>
    <w:rsid w:val="0024129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10"/>
    <w:rsid w:val="00241290"/>
    <w:rPr>
      <w:sz w:val="16"/>
      <w:szCs w:val="16"/>
    </w:rPr>
  </w:style>
  <w:style w:type="paragraph" w:styleId="aa">
    <w:name w:val="Normal (Web)"/>
    <w:basedOn w:val="a"/>
    <w:uiPriority w:val="99"/>
    <w:unhideWhenUsed/>
    <w:rsid w:val="00241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241290"/>
    <w:rPr>
      <w:i/>
      <w:iCs/>
    </w:rPr>
  </w:style>
  <w:style w:type="paragraph" w:customStyle="1" w:styleId="paragraphstyle5">
    <w:name w:val="paragraph_style_5"/>
    <w:basedOn w:val="a"/>
    <w:rsid w:val="00241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1">
    <w:name w:val="Сетка таблицы51"/>
    <w:basedOn w:val="a1"/>
    <w:uiPriority w:val="59"/>
    <w:rsid w:val="0024129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eviewtxt">
    <w:name w:val="previewtxt"/>
    <w:basedOn w:val="a0"/>
    <w:rsid w:val="00241290"/>
  </w:style>
  <w:style w:type="character" w:customStyle="1" w:styleId="apple-converted-space">
    <w:name w:val="apple-converted-space"/>
    <w:basedOn w:val="a0"/>
    <w:rsid w:val="00241290"/>
  </w:style>
  <w:style w:type="paragraph" w:styleId="ac">
    <w:name w:val="Title"/>
    <w:basedOn w:val="a"/>
    <w:link w:val="ad"/>
    <w:qFormat/>
    <w:rsid w:val="0024129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2412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4129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styleId="ae">
    <w:name w:val="footer"/>
    <w:basedOn w:val="a"/>
    <w:link w:val="af"/>
    <w:uiPriority w:val="99"/>
    <w:rsid w:val="002412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2412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241290"/>
  </w:style>
  <w:style w:type="character" w:customStyle="1" w:styleId="af1">
    <w:name w:val="Основной текст_"/>
    <w:link w:val="12"/>
    <w:locked/>
    <w:rsid w:val="00241290"/>
    <w:rPr>
      <w:sz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241290"/>
    <w:pPr>
      <w:shd w:val="clear" w:color="auto" w:fill="FFFFFF"/>
      <w:spacing w:before="300" w:after="0" w:line="274" w:lineRule="exact"/>
    </w:pPr>
    <w:rPr>
      <w:sz w:val="24"/>
      <w:shd w:val="clear" w:color="auto" w:fill="FFFFFF"/>
    </w:rPr>
  </w:style>
  <w:style w:type="paragraph" w:customStyle="1" w:styleId="Default">
    <w:name w:val="Default"/>
    <w:rsid w:val="002412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0">
    <w:name w:val="0"/>
    <w:basedOn w:val="a"/>
    <w:qFormat/>
    <w:rsid w:val="00241290"/>
    <w:pPr>
      <w:spacing w:after="0" w:line="240" w:lineRule="auto"/>
      <w:jc w:val="center"/>
    </w:pPr>
    <w:rPr>
      <w:rFonts w:ascii="Times New Roman" w:eastAsia="Calibri" w:hAnsi="Times New Roman" w:cs="Times New Roman"/>
      <w:b/>
      <w:w w:val="110"/>
      <w:sz w:val="48"/>
      <w:szCs w:val="48"/>
      <w:lang w:eastAsia="ru-RU"/>
    </w:rPr>
  </w:style>
  <w:style w:type="character" w:customStyle="1" w:styleId="2">
    <w:name w:val="Основной текст (2)_"/>
    <w:basedOn w:val="a0"/>
    <w:link w:val="20"/>
    <w:rsid w:val="0024129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41290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13">
    <w:name w:val="Заголовок №1_"/>
    <w:basedOn w:val="a0"/>
    <w:link w:val="14"/>
    <w:rsid w:val="00241290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241290"/>
    <w:pPr>
      <w:widowControl w:val="0"/>
      <w:shd w:val="clear" w:color="auto" w:fill="FFFFFF"/>
      <w:spacing w:after="360" w:line="298" w:lineRule="exact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character" w:customStyle="1" w:styleId="a4">
    <w:name w:val="Абзац списка Знак"/>
    <w:link w:val="a3"/>
    <w:uiPriority w:val="34"/>
    <w:locked/>
    <w:rsid w:val="00241290"/>
    <w:rPr>
      <w:rFonts w:ascii="Calibri" w:eastAsia="Calibri" w:hAnsi="Calibri" w:cs="Times New Roman"/>
      <w:lang w:eastAsia="ru-RU"/>
    </w:rPr>
  </w:style>
  <w:style w:type="table" w:styleId="a6">
    <w:name w:val="Table Grid"/>
    <w:basedOn w:val="a1"/>
    <w:uiPriority w:val="59"/>
    <w:rsid w:val="00241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15"/>
    <w:uiPriority w:val="99"/>
    <w:semiHidden/>
    <w:unhideWhenUsed/>
    <w:rsid w:val="00241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8"/>
    <w:uiPriority w:val="99"/>
    <w:semiHidden/>
    <w:rsid w:val="00241290"/>
    <w:rPr>
      <w:rFonts w:ascii="Tahoma" w:hAnsi="Tahoma" w:cs="Tahoma"/>
      <w:sz w:val="16"/>
      <w:szCs w:val="16"/>
    </w:rPr>
  </w:style>
  <w:style w:type="paragraph" w:styleId="33">
    <w:name w:val="Body Text 3"/>
    <w:basedOn w:val="a"/>
    <w:link w:val="311"/>
    <w:uiPriority w:val="99"/>
    <w:semiHidden/>
    <w:unhideWhenUsed/>
    <w:rsid w:val="00241290"/>
    <w:pPr>
      <w:spacing w:after="120"/>
    </w:pPr>
    <w:rPr>
      <w:sz w:val="16"/>
      <w:szCs w:val="16"/>
    </w:rPr>
  </w:style>
  <w:style w:type="character" w:customStyle="1" w:styleId="311">
    <w:name w:val="Основной текст 3 Знак1"/>
    <w:basedOn w:val="a0"/>
    <w:link w:val="33"/>
    <w:uiPriority w:val="99"/>
    <w:semiHidden/>
    <w:rsid w:val="00241290"/>
    <w:rPr>
      <w:sz w:val="16"/>
      <w:szCs w:val="16"/>
    </w:rPr>
  </w:style>
  <w:style w:type="paragraph" w:styleId="af2">
    <w:name w:val="header"/>
    <w:basedOn w:val="a"/>
    <w:link w:val="af3"/>
    <w:uiPriority w:val="99"/>
    <w:unhideWhenUsed/>
    <w:rsid w:val="008D5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8D53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F7C"/>
  </w:style>
  <w:style w:type="paragraph" w:styleId="3">
    <w:name w:val="heading 3"/>
    <w:basedOn w:val="a"/>
    <w:next w:val="a"/>
    <w:link w:val="30"/>
    <w:qFormat/>
    <w:rsid w:val="0024129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41290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41290"/>
  </w:style>
  <w:style w:type="paragraph" w:styleId="a3">
    <w:name w:val="List Paragraph"/>
    <w:basedOn w:val="a"/>
    <w:link w:val="a4"/>
    <w:uiPriority w:val="34"/>
    <w:qFormat/>
    <w:rsid w:val="00241290"/>
    <w:pPr>
      <w:ind w:left="720"/>
      <w:contextualSpacing/>
    </w:pPr>
    <w:rPr>
      <w:rFonts w:ascii="Calibri" w:eastAsia="Calibri" w:hAnsi="Calibri" w:cs="Times New Roman"/>
      <w:lang w:eastAsia="ru-RU"/>
    </w:rPr>
  </w:style>
  <w:style w:type="character" w:styleId="a5">
    <w:name w:val="Strong"/>
    <w:uiPriority w:val="22"/>
    <w:qFormat/>
    <w:rsid w:val="00241290"/>
    <w:rPr>
      <w:b/>
      <w:bCs/>
    </w:rPr>
  </w:style>
  <w:style w:type="paragraph" w:styleId="31">
    <w:name w:val="Body Text Indent 3"/>
    <w:basedOn w:val="a"/>
    <w:link w:val="32"/>
    <w:rsid w:val="00241290"/>
    <w:pPr>
      <w:spacing w:after="0" w:line="240" w:lineRule="auto"/>
      <w:ind w:left="49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4129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0">
    <w:name w:val="Сетка таблицы1"/>
    <w:basedOn w:val="a1"/>
    <w:next w:val="a6"/>
    <w:uiPriority w:val="59"/>
    <w:rsid w:val="0024129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nhideWhenUsed/>
    <w:rsid w:val="00241290"/>
    <w:rPr>
      <w:color w:val="0000FF"/>
      <w:u w:val="single"/>
    </w:rPr>
  </w:style>
  <w:style w:type="paragraph" w:customStyle="1" w:styleId="11">
    <w:name w:val="Текст выноски1"/>
    <w:basedOn w:val="a"/>
    <w:next w:val="a8"/>
    <w:link w:val="a9"/>
    <w:uiPriority w:val="99"/>
    <w:semiHidden/>
    <w:unhideWhenUsed/>
    <w:rsid w:val="00241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11"/>
    <w:uiPriority w:val="99"/>
    <w:semiHidden/>
    <w:rsid w:val="00241290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"/>
    <w:next w:val="33"/>
    <w:link w:val="34"/>
    <w:unhideWhenUsed/>
    <w:rsid w:val="0024129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10"/>
    <w:rsid w:val="00241290"/>
    <w:rPr>
      <w:sz w:val="16"/>
      <w:szCs w:val="16"/>
    </w:rPr>
  </w:style>
  <w:style w:type="paragraph" w:styleId="aa">
    <w:name w:val="Normal (Web)"/>
    <w:basedOn w:val="a"/>
    <w:uiPriority w:val="99"/>
    <w:unhideWhenUsed/>
    <w:rsid w:val="00241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241290"/>
    <w:rPr>
      <w:i/>
      <w:iCs/>
    </w:rPr>
  </w:style>
  <w:style w:type="paragraph" w:customStyle="1" w:styleId="paragraphstyle5">
    <w:name w:val="paragraph_style_5"/>
    <w:basedOn w:val="a"/>
    <w:rsid w:val="00241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1">
    <w:name w:val="Сетка таблицы51"/>
    <w:basedOn w:val="a1"/>
    <w:uiPriority w:val="59"/>
    <w:rsid w:val="0024129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eviewtxt">
    <w:name w:val="previewtxt"/>
    <w:basedOn w:val="a0"/>
    <w:rsid w:val="00241290"/>
  </w:style>
  <w:style w:type="character" w:customStyle="1" w:styleId="apple-converted-space">
    <w:name w:val="apple-converted-space"/>
    <w:basedOn w:val="a0"/>
    <w:rsid w:val="00241290"/>
  </w:style>
  <w:style w:type="paragraph" w:styleId="ac">
    <w:name w:val="Title"/>
    <w:basedOn w:val="a"/>
    <w:link w:val="ad"/>
    <w:qFormat/>
    <w:rsid w:val="0024129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2412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4129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styleId="ae">
    <w:name w:val="footer"/>
    <w:basedOn w:val="a"/>
    <w:link w:val="af"/>
    <w:uiPriority w:val="99"/>
    <w:rsid w:val="002412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2412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241290"/>
  </w:style>
  <w:style w:type="character" w:customStyle="1" w:styleId="af1">
    <w:name w:val="Основной текст_"/>
    <w:link w:val="12"/>
    <w:locked/>
    <w:rsid w:val="00241290"/>
    <w:rPr>
      <w:sz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241290"/>
    <w:pPr>
      <w:shd w:val="clear" w:color="auto" w:fill="FFFFFF"/>
      <w:spacing w:before="300" w:after="0" w:line="274" w:lineRule="exact"/>
    </w:pPr>
    <w:rPr>
      <w:sz w:val="24"/>
      <w:shd w:val="clear" w:color="auto" w:fill="FFFFFF"/>
    </w:rPr>
  </w:style>
  <w:style w:type="paragraph" w:customStyle="1" w:styleId="Default">
    <w:name w:val="Default"/>
    <w:rsid w:val="002412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0">
    <w:name w:val="0"/>
    <w:basedOn w:val="a"/>
    <w:qFormat/>
    <w:rsid w:val="00241290"/>
    <w:pPr>
      <w:spacing w:after="0" w:line="240" w:lineRule="auto"/>
      <w:jc w:val="center"/>
    </w:pPr>
    <w:rPr>
      <w:rFonts w:ascii="Times New Roman" w:eastAsia="Calibri" w:hAnsi="Times New Roman" w:cs="Times New Roman"/>
      <w:b/>
      <w:w w:val="110"/>
      <w:sz w:val="48"/>
      <w:szCs w:val="48"/>
      <w:lang w:eastAsia="ru-RU"/>
    </w:rPr>
  </w:style>
  <w:style w:type="character" w:customStyle="1" w:styleId="2">
    <w:name w:val="Основной текст (2)_"/>
    <w:basedOn w:val="a0"/>
    <w:link w:val="20"/>
    <w:rsid w:val="0024129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41290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13">
    <w:name w:val="Заголовок №1_"/>
    <w:basedOn w:val="a0"/>
    <w:link w:val="14"/>
    <w:rsid w:val="00241290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241290"/>
    <w:pPr>
      <w:widowControl w:val="0"/>
      <w:shd w:val="clear" w:color="auto" w:fill="FFFFFF"/>
      <w:spacing w:after="360" w:line="298" w:lineRule="exact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character" w:customStyle="1" w:styleId="a4">
    <w:name w:val="Абзац списка Знак"/>
    <w:link w:val="a3"/>
    <w:uiPriority w:val="34"/>
    <w:locked/>
    <w:rsid w:val="00241290"/>
    <w:rPr>
      <w:rFonts w:ascii="Calibri" w:eastAsia="Calibri" w:hAnsi="Calibri" w:cs="Times New Roman"/>
      <w:lang w:eastAsia="ru-RU"/>
    </w:rPr>
  </w:style>
  <w:style w:type="table" w:styleId="a6">
    <w:name w:val="Table Grid"/>
    <w:basedOn w:val="a1"/>
    <w:uiPriority w:val="59"/>
    <w:rsid w:val="00241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15"/>
    <w:uiPriority w:val="99"/>
    <w:semiHidden/>
    <w:unhideWhenUsed/>
    <w:rsid w:val="00241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8"/>
    <w:uiPriority w:val="99"/>
    <w:semiHidden/>
    <w:rsid w:val="00241290"/>
    <w:rPr>
      <w:rFonts w:ascii="Tahoma" w:hAnsi="Tahoma" w:cs="Tahoma"/>
      <w:sz w:val="16"/>
      <w:szCs w:val="16"/>
    </w:rPr>
  </w:style>
  <w:style w:type="paragraph" w:styleId="33">
    <w:name w:val="Body Text 3"/>
    <w:basedOn w:val="a"/>
    <w:link w:val="311"/>
    <w:uiPriority w:val="99"/>
    <w:semiHidden/>
    <w:unhideWhenUsed/>
    <w:rsid w:val="00241290"/>
    <w:pPr>
      <w:spacing w:after="120"/>
    </w:pPr>
    <w:rPr>
      <w:sz w:val="16"/>
      <w:szCs w:val="16"/>
    </w:rPr>
  </w:style>
  <w:style w:type="character" w:customStyle="1" w:styleId="311">
    <w:name w:val="Основной текст 3 Знак1"/>
    <w:basedOn w:val="a0"/>
    <w:link w:val="33"/>
    <w:uiPriority w:val="99"/>
    <w:semiHidden/>
    <w:rsid w:val="00241290"/>
    <w:rPr>
      <w:sz w:val="16"/>
      <w:szCs w:val="16"/>
    </w:rPr>
  </w:style>
  <w:style w:type="paragraph" w:styleId="af2">
    <w:name w:val="header"/>
    <w:basedOn w:val="a"/>
    <w:link w:val="af3"/>
    <w:uiPriority w:val="99"/>
    <w:unhideWhenUsed/>
    <w:rsid w:val="008D5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8D5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77BEA-318C-46E5-A12D-264D618A1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7</Pages>
  <Words>1928</Words>
  <Characters>10995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32</cp:revision>
  <dcterms:created xsi:type="dcterms:W3CDTF">2025-01-23T09:06:00Z</dcterms:created>
  <dcterms:modified xsi:type="dcterms:W3CDTF">2025-01-23T10:28:00Z</dcterms:modified>
</cp:coreProperties>
</file>