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D0D" w:rsidRPr="004D1CEF" w:rsidRDefault="00EC7D0D" w:rsidP="00EC7D0D">
      <w:pPr>
        <w:pStyle w:val="1"/>
        <w:jc w:val="center"/>
        <w:rPr>
          <w:b/>
          <w:sz w:val="24"/>
          <w:szCs w:val="24"/>
        </w:rPr>
      </w:pPr>
      <w:bookmarkStart w:id="0" w:name="_Hlk76177415"/>
      <w:bookmarkStart w:id="1" w:name="_Hlk533629014"/>
      <w:r w:rsidRPr="004D1CEF">
        <w:rPr>
          <w:b/>
          <w:sz w:val="24"/>
          <w:szCs w:val="24"/>
        </w:rPr>
        <w:t>СПИСОК</w:t>
      </w:r>
    </w:p>
    <w:p w:rsidR="004D1CEF" w:rsidRDefault="00EC7D0D" w:rsidP="00EC7D0D">
      <w:pPr>
        <w:jc w:val="center"/>
        <w:rPr>
          <w:b/>
        </w:rPr>
      </w:pPr>
      <w:r w:rsidRPr="004D1CEF">
        <w:rPr>
          <w:b/>
        </w:rPr>
        <w:t xml:space="preserve">опубликованных учебных изданий и научных трудов </w:t>
      </w:r>
    </w:p>
    <w:p w:rsidR="00EC7D0D" w:rsidRPr="004D1CEF" w:rsidRDefault="00EC7D0D" w:rsidP="00EC7D0D">
      <w:pPr>
        <w:jc w:val="center"/>
        <w:rPr>
          <w:b/>
        </w:rPr>
      </w:pPr>
      <w:proofErr w:type="spellStart"/>
      <w:r w:rsidRPr="004D1CEF">
        <w:rPr>
          <w:b/>
        </w:rPr>
        <w:t>Казгериевой</w:t>
      </w:r>
      <w:proofErr w:type="spellEnd"/>
      <w:r w:rsidRPr="004D1CEF">
        <w:rPr>
          <w:b/>
        </w:rPr>
        <w:t xml:space="preserve"> Эммы Викторовны</w:t>
      </w:r>
    </w:p>
    <w:p w:rsidR="00EC7D0D" w:rsidRDefault="00EC7D0D" w:rsidP="00EC7D0D">
      <w:pPr>
        <w:jc w:val="center"/>
      </w:pPr>
    </w:p>
    <w:p w:rsidR="00EC7D0D" w:rsidRPr="0032362F" w:rsidRDefault="00EC7D0D" w:rsidP="00EC7D0D">
      <w:pPr>
        <w:jc w:val="center"/>
        <w:rPr>
          <w:szCs w:val="28"/>
        </w:rPr>
      </w:pPr>
    </w:p>
    <w:tbl>
      <w:tblPr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3402"/>
        <w:gridCol w:w="1418"/>
        <w:gridCol w:w="2551"/>
        <w:gridCol w:w="851"/>
        <w:gridCol w:w="2126"/>
      </w:tblGrid>
      <w:tr w:rsidR="00EC7D0D" w:rsidRPr="003403D0" w:rsidTr="00FF4610">
        <w:trPr>
          <w:trHeight w:val="430"/>
          <w:tblHeader/>
        </w:trPr>
        <w:tc>
          <w:tcPr>
            <w:tcW w:w="562" w:type="dxa"/>
          </w:tcPr>
          <w:p w:rsidR="00EC7D0D" w:rsidRPr="00AB2399" w:rsidRDefault="00EC7D0D" w:rsidP="00FF461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b/>
                <w:spacing w:val="-6"/>
              </w:rPr>
            </w:pPr>
            <w:bookmarkStart w:id="2" w:name="_Hlk532745047"/>
            <w:bookmarkStart w:id="3" w:name="_Hlk29289430"/>
            <w:bookmarkEnd w:id="0"/>
            <w:r w:rsidRPr="00AB2399">
              <w:rPr>
                <w:b/>
                <w:spacing w:val="-6"/>
                <w:sz w:val="22"/>
                <w:szCs w:val="22"/>
              </w:rPr>
              <w:t>№</w:t>
            </w:r>
          </w:p>
          <w:p w:rsidR="00EC7D0D" w:rsidRPr="00AB2399" w:rsidRDefault="00EC7D0D" w:rsidP="00FF461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b/>
                <w:spacing w:val="-6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п/п</w:t>
            </w:r>
          </w:p>
        </w:tc>
        <w:tc>
          <w:tcPr>
            <w:tcW w:w="3402" w:type="dxa"/>
          </w:tcPr>
          <w:p w:rsidR="00EC7D0D" w:rsidRPr="00AB2399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Наименование учебных изданий, научных трудов и патентов на изобретения и иные объекты</w:t>
            </w:r>
          </w:p>
          <w:p w:rsidR="00EC7D0D" w:rsidRPr="00AB2399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интеллектуальной собственности</w:t>
            </w:r>
          </w:p>
        </w:tc>
        <w:tc>
          <w:tcPr>
            <w:tcW w:w="1418" w:type="dxa"/>
          </w:tcPr>
          <w:p w:rsidR="00EC7D0D" w:rsidRPr="00AB2399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Форма учебных изданий и научных трудов</w:t>
            </w:r>
          </w:p>
        </w:tc>
        <w:tc>
          <w:tcPr>
            <w:tcW w:w="2551" w:type="dxa"/>
          </w:tcPr>
          <w:p w:rsidR="00EC7D0D" w:rsidRPr="00AB2399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Выходные данные</w:t>
            </w:r>
          </w:p>
        </w:tc>
        <w:tc>
          <w:tcPr>
            <w:tcW w:w="851" w:type="dxa"/>
          </w:tcPr>
          <w:p w:rsidR="00EC7D0D" w:rsidRPr="00AB2399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  <w:sz w:val="22"/>
                <w:szCs w:val="22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Объем</w:t>
            </w:r>
          </w:p>
          <w:p w:rsidR="00EC7D0D" w:rsidRPr="00AB2399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п. л.</w:t>
            </w:r>
          </w:p>
        </w:tc>
        <w:tc>
          <w:tcPr>
            <w:tcW w:w="2126" w:type="dxa"/>
          </w:tcPr>
          <w:p w:rsidR="00EC7D0D" w:rsidRPr="00AB2399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pacing w:val="-6"/>
              </w:rPr>
            </w:pPr>
            <w:r w:rsidRPr="00AB2399">
              <w:rPr>
                <w:b/>
                <w:spacing w:val="-6"/>
                <w:sz w:val="22"/>
                <w:szCs w:val="22"/>
              </w:rPr>
              <w:t>Соавторы</w:t>
            </w:r>
          </w:p>
        </w:tc>
      </w:tr>
      <w:tr w:rsidR="00EC7D0D" w:rsidRPr="003403D0" w:rsidTr="00FF4610">
        <w:trPr>
          <w:trHeight w:val="65"/>
        </w:trPr>
        <w:tc>
          <w:tcPr>
            <w:tcW w:w="562" w:type="dxa"/>
          </w:tcPr>
          <w:p w:rsidR="00EC7D0D" w:rsidRPr="003403D0" w:rsidRDefault="00EC7D0D" w:rsidP="00FF4610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3402" w:type="dxa"/>
          </w:tcPr>
          <w:p w:rsidR="00EC7D0D" w:rsidRPr="003403D0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:rsidR="00EC7D0D" w:rsidRPr="003403D0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EC7D0D" w:rsidRPr="003403D0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EC7D0D" w:rsidRPr="003403D0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C7D0D" w:rsidRPr="003403D0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 w:rsidRPr="003403D0">
              <w:rPr>
                <w:spacing w:val="-6"/>
                <w:sz w:val="22"/>
                <w:szCs w:val="22"/>
              </w:rPr>
              <w:t>6</w:t>
            </w:r>
          </w:p>
        </w:tc>
      </w:tr>
      <w:tr w:rsidR="00EC7D0D" w:rsidRPr="003403D0" w:rsidTr="00FF4610">
        <w:tc>
          <w:tcPr>
            <w:tcW w:w="10910" w:type="dxa"/>
            <w:gridSpan w:val="6"/>
          </w:tcPr>
          <w:p w:rsidR="00EC7D0D" w:rsidRPr="00D61C8F" w:rsidRDefault="00EC7D0D" w:rsidP="00D61C8F">
            <w:pPr>
              <w:widowControl w:val="0"/>
              <w:tabs>
                <w:tab w:val="left" w:pos="180"/>
              </w:tabs>
              <w:autoSpaceDE w:val="0"/>
              <w:autoSpaceDN w:val="0"/>
              <w:adjustRightInd w:val="0"/>
              <w:ind w:left="-75" w:right="-28"/>
              <w:jc w:val="center"/>
              <w:rPr>
                <w:b/>
                <w:spacing w:val="-6"/>
              </w:rPr>
            </w:pPr>
            <w:bookmarkStart w:id="4" w:name="_Hlk76177461"/>
            <w:r w:rsidRPr="00D61C8F">
              <w:rPr>
                <w:b/>
                <w:spacing w:val="-6"/>
                <w:sz w:val="22"/>
                <w:szCs w:val="22"/>
              </w:rPr>
              <w:t>а) учебные издания</w:t>
            </w:r>
          </w:p>
        </w:tc>
      </w:tr>
      <w:tr w:rsidR="00EC7D0D" w:rsidRPr="003403D0" w:rsidTr="006957C4">
        <w:trPr>
          <w:trHeight w:val="675"/>
        </w:trPr>
        <w:tc>
          <w:tcPr>
            <w:tcW w:w="562" w:type="dxa"/>
          </w:tcPr>
          <w:p w:rsidR="00EC7D0D" w:rsidRPr="003403D0" w:rsidRDefault="00EC7D0D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bookmarkStart w:id="5" w:name="_Hlk30141245"/>
            <w:bookmarkStart w:id="6" w:name="_Hlk76209378"/>
            <w:bookmarkEnd w:id="1"/>
            <w:bookmarkEnd w:id="2"/>
            <w:bookmarkEnd w:id="3"/>
            <w:bookmarkEnd w:id="4"/>
            <w:r w:rsidRPr="003403D0">
              <w:rPr>
                <w:spacing w:val="-6"/>
                <w:sz w:val="22"/>
                <w:szCs w:val="22"/>
              </w:rPr>
              <w:t>1</w:t>
            </w:r>
            <w:r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3402" w:type="dxa"/>
          </w:tcPr>
          <w:p w:rsidR="00EC7D0D" w:rsidRDefault="006957C4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История юридической науки</w:t>
            </w:r>
            <w:r w:rsidR="00E7776C">
              <w:rPr>
                <w:spacing w:val="-6"/>
                <w:sz w:val="22"/>
                <w:szCs w:val="22"/>
              </w:rPr>
              <w:t xml:space="preserve"> (учебное пособие)</w:t>
            </w:r>
          </w:p>
          <w:p w:rsidR="006957C4" w:rsidRDefault="006957C4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  <w:p w:rsidR="00EC7D0D" w:rsidRPr="003403D0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1418" w:type="dxa"/>
          </w:tcPr>
          <w:p w:rsidR="00EC7D0D" w:rsidRPr="003403D0" w:rsidRDefault="008F3C7B" w:rsidP="00FF4610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печатная</w:t>
            </w:r>
          </w:p>
        </w:tc>
        <w:tc>
          <w:tcPr>
            <w:tcW w:w="2551" w:type="dxa"/>
          </w:tcPr>
          <w:p w:rsidR="00EC7D0D" w:rsidRPr="008A2A9F" w:rsidRDefault="008F3C7B" w:rsidP="001E30B9">
            <w:pPr>
              <w:jc w:val="both"/>
              <w:rPr>
                <w:spacing w:val="-6"/>
              </w:rPr>
            </w:pPr>
            <w:r w:rsidRPr="008F3C7B">
              <w:rPr>
                <w:spacing w:val="-6"/>
              </w:rPr>
              <w:t xml:space="preserve">Нальчик: </w:t>
            </w:r>
            <w:proofErr w:type="spellStart"/>
            <w:proofErr w:type="gramStart"/>
            <w:r w:rsidRPr="008F3C7B">
              <w:rPr>
                <w:spacing w:val="-6"/>
              </w:rPr>
              <w:t>Каб</w:t>
            </w:r>
            <w:proofErr w:type="spellEnd"/>
            <w:r w:rsidRPr="008F3C7B">
              <w:rPr>
                <w:spacing w:val="-6"/>
              </w:rPr>
              <w:t>.-</w:t>
            </w:r>
            <w:proofErr w:type="spellStart"/>
            <w:proofErr w:type="gramEnd"/>
            <w:r w:rsidRPr="008F3C7B">
              <w:rPr>
                <w:spacing w:val="-6"/>
              </w:rPr>
              <w:t>Балк</w:t>
            </w:r>
            <w:proofErr w:type="spellEnd"/>
            <w:r w:rsidRPr="008F3C7B">
              <w:rPr>
                <w:spacing w:val="-6"/>
              </w:rPr>
              <w:t>. ун-т, 20</w:t>
            </w:r>
            <w:r w:rsidR="001E30B9">
              <w:rPr>
                <w:spacing w:val="-6"/>
              </w:rPr>
              <w:t>21</w:t>
            </w:r>
            <w:r w:rsidRPr="008F3C7B">
              <w:rPr>
                <w:spacing w:val="-6"/>
              </w:rPr>
              <w:t xml:space="preserve">. – </w:t>
            </w:r>
            <w:r w:rsidR="001E30B9">
              <w:rPr>
                <w:spacing w:val="-6"/>
              </w:rPr>
              <w:t>60</w:t>
            </w:r>
            <w:r w:rsidRPr="008F3C7B">
              <w:rPr>
                <w:spacing w:val="-6"/>
              </w:rPr>
              <w:t xml:space="preserve"> с.</w:t>
            </w:r>
          </w:p>
        </w:tc>
        <w:tc>
          <w:tcPr>
            <w:tcW w:w="851" w:type="dxa"/>
          </w:tcPr>
          <w:p w:rsidR="00EC7D0D" w:rsidRPr="008A2A9F" w:rsidRDefault="001E30B9" w:rsidP="00B0777F">
            <w:pPr>
              <w:jc w:val="center"/>
              <w:rPr>
                <w:spacing w:val="-6"/>
              </w:rPr>
            </w:pPr>
            <w:r>
              <w:rPr>
                <w:spacing w:val="-6"/>
              </w:rPr>
              <w:t>3,</w:t>
            </w:r>
            <w:r w:rsidR="00B0777F">
              <w:rPr>
                <w:spacing w:val="-6"/>
              </w:rPr>
              <w:t>5</w:t>
            </w:r>
          </w:p>
        </w:tc>
        <w:tc>
          <w:tcPr>
            <w:tcW w:w="2126" w:type="dxa"/>
          </w:tcPr>
          <w:p w:rsidR="00EC7D0D" w:rsidRDefault="00EC7D0D" w:rsidP="00FF4610">
            <w:pPr>
              <w:ind w:left="-28" w:right="-28"/>
              <w:rPr>
                <w:spacing w:val="-6"/>
                <w:sz w:val="22"/>
                <w:szCs w:val="22"/>
              </w:rPr>
            </w:pPr>
          </w:p>
          <w:p w:rsidR="00EC7D0D" w:rsidRPr="003403D0" w:rsidRDefault="00EC7D0D" w:rsidP="00FF4610">
            <w:pPr>
              <w:ind w:left="-28" w:right="-28"/>
              <w:rPr>
                <w:spacing w:val="-6"/>
              </w:rPr>
            </w:pPr>
          </w:p>
        </w:tc>
      </w:tr>
      <w:tr w:rsidR="006957C4" w:rsidRPr="003403D0" w:rsidTr="006957C4">
        <w:trPr>
          <w:trHeight w:val="570"/>
        </w:trPr>
        <w:tc>
          <w:tcPr>
            <w:tcW w:w="562" w:type="dxa"/>
          </w:tcPr>
          <w:p w:rsidR="006957C4" w:rsidRPr="003403D0" w:rsidRDefault="00E7776C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2.</w:t>
            </w:r>
          </w:p>
        </w:tc>
        <w:tc>
          <w:tcPr>
            <w:tcW w:w="3402" w:type="dxa"/>
          </w:tcPr>
          <w:p w:rsidR="006957C4" w:rsidRDefault="006957C4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Методология юридической науки</w:t>
            </w:r>
            <w:r w:rsidR="00E7776C">
              <w:rPr>
                <w:spacing w:val="-6"/>
                <w:sz w:val="22"/>
                <w:szCs w:val="22"/>
              </w:rPr>
              <w:t xml:space="preserve"> (учебное пособие)</w:t>
            </w:r>
          </w:p>
          <w:p w:rsidR="006957C4" w:rsidRDefault="006957C4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  <w:p w:rsidR="006957C4" w:rsidRDefault="006957C4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6957C4" w:rsidRDefault="008F3C7B" w:rsidP="00FF461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6957C4" w:rsidRDefault="008F3C7B" w:rsidP="00B0777F">
            <w:pPr>
              <w:jc w:val="both"/>
              <w:rPr>
                <w:spacing w:val="-6"/>
                <w:sz w:val="22"/>
                <w:szCs w:val="22"/>
              </w:rPr>
            </w:pPr>
            <w:r w:rsidRPr="008F3C7B">
              <w:rPr>
                <w:spacing w:val="-6"/>
                <w:sz w:val="22"/>
                <w:szCs w:val="22"/>
              </w:rPr>
              <w:t xml:space="preserve">Нальчик: </w:t>
            </w:r>
            <w:proofErr w:type="spellStart"/>
            <w:proofErr w:type="gramStart"/>
            <w:r w:rsidRPr="008F3C7B">
              <w:rPr>
                <w:spacing w:val="-6"/>
                <w:sz w:val="22"/>
                <w:szCs w:val="22"/>
              </w:rPr>
              <w:t>Каб</w:t>
            </w:r>
            <w:proofErr w:type="spellEnd"/>
            <w:r w:rsidRPr="008F3C7B">
              <w:rPr>
                <w:spacing w:val="-6"/>
                <w:sz w:val="22"/>
                <w:szCs w:val="22"/>
              </w:rPr>
              <w:t>.-</w:t>
            </w:r>
            <w:proofErr w:type="spellStart"/>
            <w:proofErr w:type="gramEnd"/>
            <w:r w:rsidRPr="008F3C7B">
              <w:rPr>
                <w:spacing w:val="-6"/>
                <w:sz w:val="22"/>
                <w:szCs w:val="22"/>
              </w:rPr>
              <w:t>Балк</w:t>
            </w:r>
            <w:proofErr w:type="spellEnd"/>
            <w:r w:rsidRPr="008F3C7B">
              <w:rPr>
                <w:spacing w:val="-6"/>
                <w:sz w:val="22"/>
                <w:szCs w:val="22"/>
              </w:rPr>
              <w:t>. ун-т, 20</w:t>
            </w:r>
            <w:r w:rsidR="00B0777F">
              <w:rPr>
                <w:spacing w:val="-6"/>
                <w:sz w:val="22"/>
                <w:szCs w:val="22"/>
              </w:rPr>
              <w:t>21</w:t>
            </w:r>
            <w:r w:rsidRPr="008F3C7B">
              <w:rPr>
                <w:spacing w:val="-6"/>
                <w:sz w:val="22"/>
                <w:szCs w:val="22"/>
              </w:rPr>
              <w:t xml:space="preserve">. – </w:t>
            </w:r>
            <w:r w:rsidR="00B0777F">
              <w:rPr>
                <w:spacing w:val="-6"/>
                <w:sz w:val="22"/>
                <w:szCs w:val="22"/>
              </w:rPr>
              <w:t>128</w:t>
            </w:r>
            <w:r w:rsidRPr="008F3C7B">
              <w:rPr>
                <w:spacing w:val="-6"/>
                <w:sz w:val="22"/>
                <w:szCs w:val="22"/>
              </w:rPr>
              <w:t xml:space="preserve"> с.</w:t>
            </w:r>
          </w:p>
        </w:tc>
        <w:tc>
          <w:tcPr>
            <w:tcW w:w="851" w:type="dxa"/>
          </w:tcPr>
          <w:p w:rsidR="006957C4" w:rsidRDefault="00B0777F" w:rsidP="00B0777F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7,5</w:t>
            </w:r>
          </w:p>
        </w:tc>
        <w:tc>
          <w:tcPr>
            <w:tcW w:w="2126" w:type="dxa"/>
          </w:tcPr>
          <w:p w:rsidR="006957C4" w:rsidRDefault="006957C4" w:rsidP="00FF4610">
            <w:pPr>
              <w:ind w:left="-28" w:right="-28"/>
              <w:rPr>
                <w:spacing w:val="-6"/>
                <w:sz w:val="22"/>
                <w:szCs w:val="22"/>
              </w:rPr>
            </w:pPr>
          </w:p>
        </w:tc>
      </w:tr>
      <w:tr w:rsidR="006957C4" w:rsidRPr="003403D0" w:rsidTr="006957C4">
        <w:trPr>
          <w:trHeight w:val="525"/>
        </w:trPr>
        <w:tc>
          <w:tcPr>
            <w:tcW w:w="562" w:type="dxa"/>
          </w:tcPr>
          <w:p w:rsidR="006957C4" w:rsidRPr="003403D0" w:rsidRDefault="00E7776C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3.</w:t>
            </w:r>
          </w:p>
        </w:tc>
        <w:tc>
          <w:tcPr>
            <w:tcW w:w="3402" w:type="dxa"/>
          </w:tcPr>
          <w:p w:rsidR="006957C4" w:rsidRDefault="006957C4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Теория государства и права</w:t>
            </w:r>
            <w:r w:rsidR="00E7776C">
              <w:rPr>
                <w:spacing w:val="-6"/>
                <w:sz w:val="22"/>
                <w:szCs w:val="22"/>
              </w:rPr>
              <w:t xml:space="preserve"> (учебник)</w:t>
            </w:r>
          </w:p>
        </w:tc>
        <w:tc>
          <w:tcPr>
            <w:tcW w:w="1418" w:type="dxa"/>
          </w:tcPr>
          <w:p w:rsidR="006957C4" w:rsidRDefault="00B70CED" w:rsidP="00FF4610">
            <w:pPr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6957C4" w:rsidRDefault="008F3C7B" w:rsidP="00B70CED">
            <w:pPr>
              <w:jc w:val="both"/>
              <w:rPr>
                <w:spacing w:val="-6"/>
                <w:sz w:val="22"/>
                <w:szCs w:val="22"/>
              </w:rPr>
            </w:pPr>
            <w:r w:rsidRPr="008F3C7B">
              <w:rPr>
                <w:spacing w:val="-6"/>
                <w:sz w:val="22"/>
                <w:szCs w:val="22"/>
              </w:rPr>
              <w:t xml:space="preserve">Нальчик: </w:t>
            </w:r>
            <w:proofErr w:type="spellStart"/>
            <w:proofErr w:type="gramStart"/>
            <w:r w:rsidRPr="008F3C7B">
              <w:rPr>
                <w:spacing w:val="-6"/>
                <w:sz w:val="22"/>
                <w:szCs w:val="22"/>
              </w:rPr>
              <w:t>Каб</w:t>
            </w:r>
            <w:proofErr w:type="spellEnd"/>
            <w:r w:rsidRPr="008F3C7B">
              <w:rPr>
                <w:spacing w:val="-6"/>
                <w:sz w:val="22"/>
                <w:szCs w:val="22"/>
              </w:rPr>
              <w:t>.-</w:t>
            </w:r>
            <w:proofErr w:type="spellStart"/>
            <w:proofErr w:type="gramEnd"/>
            <w:r w:rsidRPr="008F3C7B">
              <w:rPr>
                <w:spacing w:val="-6"/>
                <w:sz w:val="22"/>
                <w:szCs w:val="22"/>
              </w:rPr>
              <w:t>Балк</w:t>
            </w:r>
            <w:proofErr w:type="spellEnd"/>
            <w:r w:rsidRPr="008F3C7B">
              <w:rPr>
                <w:spacing w:val="-6"/>
                <w:sz w:val="22"/>
                <w:szCs w:val="22"/>
              </w:rPr>
              <w:t>. ун-т, 20</w:t>
            </w:r>
            <w:r>
              <w:rPr>
                <w:spacing w:val="-6"/>
                <w:sz w:val="22"/>
                <w:szCs w:val="22"/>
              </w:rPr>
              <w:t>22</w:t>
            </w:r>
            <w:r w:rsidRPr="008F3C7B">
              <w:rPr>
                <w:spacing w:val="-6"/>
                <w:sz w:val="22"/>
                <w:szCs w:val="22"/>
              </w:rPr>
              <w:t>. –</w:t>
            </w:r>
            <w:r w:rsidR="00B70CED">
              <w:rPr>
                <w:spacing w:val="-6"/>
                <w:sz w:val="22"/>
                <w:szCs w:val="22"/>
              </w:rPr>
              <w:t xml:space="preserve"> 212 с</w:t>
            </w:r>
            <w:r w:rsidRPr="008F3C7B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6957C4" w:rsidRDefault="00F66FC3" w:rsidP="00866782">
            <w:pPr>
              <w:jc w:val="center"/>
              <w:rPr>
                <w:spacing w:val="-6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12,32</m:t>
                    </m:r>
                  </m:num>
                  <m:den>
                    <m:r>
                      <w:rPr>
                        <w:rFonts w:ascii="Cambria Math" w:hAnsi="Cambria Math"/>
                        <w:spacing w:val="-6"/>
                        <w:sz w:val="22"/>
                        <w:szCs w:val="22"/>
                      </w:rPr>
                      <m:t>6,16</m:t>
                    </m:r>
                  </m:den>
                </m:f>
              </m:oMath>
            </m:oMathPara>
          </w:p>
        </w:tc>
        <w:tc>
          <w:tcPr>
            <w:tcW w:w="2126" w:type="dxa"/>
          </w:tcPr>
          <w:p w:rsidR="006957C4" w:rsidRDefault="008F3C7B" w:rsidP="00FF4610">
            <w:pPr>
              <w:ind w:left="-28" w:right="-28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Гукепшоков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М.Х.</w:t>
            </w:r>
          </w:p>
        </w:tc>
      </w:tr>
      <w:bookmarkEnd w:id="5"/>
      <w:bookmarkEnd w:id="6"/>
      <w:tr w:rsidR="00EC7D0D" w:rsidRPr="003403D0" w:rsidTr="00FF4610">
        <w:tc>
          <w:tcPr>
            <w:tcW w:w="10910" w:type="dxa"/>
            <w:gridSpan w:val="6"/>
          </w:tcPr>
          <w:p w:rsidR="00EC7D0D" w:rsidRPr="00D61C8F" w:rsidRDefault="00EC7D0D" w:rsidP="00FF4610">
            <w:pPr>
              <w:ind w:left="-75" w:right="-28"/>
              <w:jc w:val="center"/>
              <w:rPr>
                <w:b/>
                <w:spacing w:val="-6"/>
              </w:rPr>
            </w:pPr>
            <w:r w:rsidRPr="00D61C8F">
              <w:rPr>
                <w:b/>
                <w:spacing w:val="-6"/>
                <w:sz w:val="22"/>
                <w:szCs w:val="22"/>
              </w:rPr>
              <w:t>б) научные труды</w:t>
            </w:r>
          </w:p>
        </w:tc>
      </w:tr>
      <w:tr w:rsidR="00EC7D0D" w:rsidRPr="006C7781" w:rsidTr="00023308">
        <w:trPr>
          <w:trHeight w:val="405"/>
        </w:trPr>
        <w:tc>
          <w:tcPr>
            <w:tcW w:w="562" w:type="dxa"/>
          </w:tcPr>
          <w:p w:rsidR="00023308" w:rsidRDefault="00475BE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>4.</w:t>
            </w:r>
          </w:p>
          <w:p w:rsidR="00EC7D0D" w:rsidRPr="00446EF8" w:rsidRDefault="00EC7D0D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</w:tc>
        <w:tc>
          <w:tcPr>
            <w:tcW w:w="3402" w:type="dxa"/>
          </w:tcPr>
          <w:p w:rsidR="00EC7D0D" w:rsidRDefault="005832B8" w:rsidP="00475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5832B8">
              <w:rPr>
                <w:spacing w:val="-6"/>
                <w:sz w:val="22"/>
                <w:szCs w:val="22"/>
              </w:rPr>
              <w:t>Л</w:t>
            </w:r>
            <w:r w:rsidR="005C0389" w:rsidRPr="005832B8">
              <w:rPr>
                <w:spacing w:val="-6"/>
                <w:sz w:val="22"/>
                <w:szCs w:val="22"/>
              </w:rPr>
              <w:t xml:space="preserve">огические ошибки </w:t>
            </w:r>
            <w:r w:rsidR="005C0389">
              <w:rPr>
                <w:spacing w:val="-6"/>
                <w:sz w:val="22"/>
                <w:szCs w:val="22"/>
              </w:rPr>
              <w:t xml:space="preserve">в </w:t>
            </w:r>
            <w:r w:rsidR="005C0389" w:rsidRPr="005832B8">
              <w:rPr>
                <w:spacing w:val="-6"/>
                <w:sz w:val="22"/>
                <w:szCs w:val="22"/>
              </w:rPr>
              <w:t>судебно</w:t>
            </w:r>
            <w:r w:rsidR="005C0389">
              <w:rPr>
                <w:spacing w:val="-6"/>
                <w:sz w:val="22"/>
                <w:szCs w:val="22"/>
              </w:rPr>
              <w:t>м</w:t>
            </w:r>
            <w:r w:rsidR="005C0389" w:rsidRPr="005832B8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="005C0389" w:rsidRPr="005832B8">
              <w:rPr>
                <w:spacing w:val="-6"/>
                <w:sz w:val="22"/>
                <w:szCs w:val="22"/>
              </w:rPr>
              <w:t>правоприменени</w:t>
            </w:r>
            <w:r w:rsidR="005C0389">
              <w:rPr>
                <w:spacing w:val="-6"/>
                <w:sz w:val="22"/>
                <w:szCs w:val="22"/>
              </w:rPr>
              <w:t>и</w:t>
            </w:r>
            <w:proofErr w:type="spellEnd"/>
            <w:r w:rsidR="00E7662B">
              <w:rPr>
                <w:spacing w:val="-6"/>
                <w:sz w:val="22"/>
                <w:szCs w:val="22"/>
              </w:rPr>
              <w:t xml:space="preserve"> </w:t>
            </w:r>
            <w:r w:rsidR="00E7662B" w:rsidRPr="00E7662B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B70CE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551" w:type="dxa"/>
          </w:tcPr>
          <w:p w:rsidR="00EC7D0D" w:rsidRPr="00AF0C60" w:rsidRDefault="005C0389" w:rsidP="00F822EB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Российский судья. М., 2005. № 12. С. 9-12.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B70CED" w:rsidRDefault="00B70CE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  <w:p w:rsidR="00EC7D0D" w:rsidRDefault="00792A82" w:rsidP="00792A8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0.4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023308" w:rsidRPr="006C7781" w:rsidTr="00475BE9">
        <w:trPr>
          <w:trHeight w:val="755"/>
        </w:trPr>
        <w:tc>
          <w:tcPr>
            <w:tcW w:w="562" w:type="dxa"/>
          </w:tcPr>
          <w:p w:rsidR="00023308" w:rsidRDefault="00475BE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5. </w:t>
            </w:r>
          </w:p>
        </w:tc>
        <w:tc>
          <w:tcPr>
            <w:tcW w:w="3402" w:type="dxa"/>
          </w:tcPr>
          <w:p w:rsidR="00023308" w:rsidRDefault="00475BE9" w:rsidP="00475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475BE9">
              <w:rPr>
                <w:spacing w:val="-6"/>
                <w:sz w:val="22"/>
                <w:szCs w:val="22"/>
              </w:rPr>
              <w:t>Классификация судебных ошибок</w:t>
            </w:r>
            <w:r w:rsidR="00E7662B">
              <w:rPr>
                <w:spacing w:val="-6"/>
                <w:sz w:val="22"/>
                <w:szCs w:val="22"/>
              </w:rPr>
              <w:t xml:space="preserve"> </w:t>
            </w:r>
            <w:r w:rsidR="00E7662B" w:rsidRPr="00E7662B">
              <w:rPr>
                <w:spacing w:val="-6"/>
                <w:sz w:val="22"/>
                <w:szCs w:val="22"/>
              </w:rPr>
              <w:t xml:space="preserve">(научная </w:t>
            </w:r>
            <w:proofErr w:type="gramStart"/>
            <w:r w:rsidR="00E7662B" w:rsidRPr="00E7662B">
              <w:rPr>
                <w:spacing w:val="-6"/>
                <w:sz w:val="22"/>
                <w:szCs w:val="22"/>
              </w:rPr>
              <w:t>статья)</w:t>
            </w:r>
            <w:r w:rsidRPr="00475BE9">
              <w:rPr>
                <w:spacing w:val="-6"/>
                <w:sz w:val="22"/>
                <w:szCs w:val="22"/>
              </w:rPr>
              <w:tab/>
            </w:r>
            <w:proofErr w:type="gramEnd"/>
          </w:p>
        </w:tc>
        <w:tc>
          <w:tcPr>
            <w:tcW w:w="1418" w:type="dxa"/>
          </w:tcPr>
          <w:p w:rsidR="00023308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023308" w:rsidRPr="00AF0C60" w:rsidRDefault="00475BE9" w:rsidP="00F822EB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Мировой судья. М., 2006. № 8. С. 2-6.</w:t>
            </w:r>
            <w:r w:rsidR="008D569E" w:rsidRPr="00AF0C60">
              <w:t xml:space="preserve"> </w:t>
            </w:r>
          </w:p>
        </w:tc>
        <w:tc>
          <w:tcPr>
            <w:tcW w:w="851" w:type="dxa"/>
          </w:tcPr>
          <w:p w:rsidR="00023308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023308" w:rsidRDefault="00023308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Default="00475BE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6. </w:t>
            </w:r>
          </w:p>
          <w:p w:rsidR="00475BE9" w:rsidRDefault="00475BE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  <w:p w:rsidR="00475BE9" w:rsidRPr="00446EF8" w:rsidRDefault="00475BE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</w:tc>
        <w:tc>
          <w:tcPr>
            <w:tcW w:w="3402" w:type="dxa"/>
          </w:tcPr>
          <w:p w:rsidR="00EC7D0D" w:rsidRDefault="00475BE9" w:rsidP="00475BE9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475BE9">
              <w:rPr>
                <w:spacing w:val="-6"/>
                <w:sz w:val="22"/>
                <w:szCs w:val="22"/>
              </w:rPr>
              <w:t xml:space="preserve">Причины возникновения судебных ошибок </w:t>
            </w:r>
            <w:r w:rsidR="00E7662B" w:rsidRPr="00E7662B">
              <w:rPr>
                <w:spacing w:val="-6"/>
                <w:sz w:val="22"/>
                <w:szCs w:val="22"/>
              </w:rPr>
              <w:t>(научная статья)</w:t>
            </w:r>
            <w:r w:rsidR="00E7662B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475BE9" w:rsidP="00F822EB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Мировой судья. М., 2006. № 7. С. 19-21.</w:t>
            </w:r>
            <w:r w:rsidR="008D569E" w:rsidRPr="00AF0C60">
              <w:t xml:space="preserve"> 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0.3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Default="00AB239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>7.</w:t>
            </w:r>
          </w:p>
          <w:p w:rsidR="00C60DA4" w:rsidRDefault="00C60DA4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  <w:p w:rsidR="00C60DA4" w:rsidRPr="00446EF8" w:rsidRDefault="00C60DA4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</w:tc>
        <w:tc>
          <w:tcPr>
            <w:tcW w:w="3402" w:type="dxa"/>
          </w:tcPr>
          <w:p w:rsidR="00EC7D0D" w:rsidRDefault="00C60DA4" w:rsidP="00C60D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C60DA4">
              <w:rPr>
                <w:spacing w:val="-6"/>
                <w:sz w:val="22"/>
                <w:szCs w:val="22"/>
              </w:rPr>
              <w:t xml:space="preserve">Общенаучная постановка проблемы ошибок и необходимость теоретического обоснования в </w:t>
            </w:r>
            <w:proofErr w:type="gramStart"/>
            <w:r w:rsidRPr="00C60DA4">
              <w:rPr>
                <w:spacing w:val="-6"/>
                <w:sz w:val="22"/>
                <w:szCs w:val="22"/>
              </w:rPr>
              <w:t xml:space="preserve">правоведении </w:t>
            </w:r>
            <w:r w:rsidR="00E7662B">
              <w:rPr>
                <w:spacing w:val="-6"/>
                <w:sz w:val="22"/>
                <w:szCs w:val="22"/>
              </w:rPr>
              <w:t xml:space="preserve"> </w:t>
            </w:r>
            <w:r w:rsidR="00E7662B" w:rsidRPr="00E7662B">
              <w:rPr>
                <w:spacing w:val="-6"/>
                <w:sz w:val="22"/>
                <w:szCs w:val="22"/>
              </w:rPr>
              <w:t>(</w:t>
            </w:r>
            <w:proofErr w:type="gramEnd"/>
            <w:r w:rsidR="00E7662B" w:rsidRPr="00E7662B">
              <w:rPr>
                <w:spacing w:val="-6"/>
                <w:sz w:val="22"/>
                <w:szCs w:val="22"/>
              </w:rPr>
              <w:t>научная статья)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C60DA4" w:rsidP="00F822EB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Юридическое образование и наука. М., 2006. № 3. С. 3-8.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A7307B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Default="00AB239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>8.</w:t>
            </w:r>
          </w:p>
          <w:p w:rsidR="00C60DA4" w:rsidRPr="00446EF8" w:rsidRDefault="00C60DA4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</w:tc>
        <w:tc>
          <w:tcPr>
            <w:tcW w:w="3402" w:type="dxa"/>
          </w:tcPr>
          <w:p w:rsidR="00EC7D0D" w:rsidRDefault="00C60DA4" w:rsidP="00C60DA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C60DA4">
              <w:rPr>
                <w:spacing w:val="-6"/>
                <w:sz w:val="22"/>
                <w:szCs w:val="22"/>
              </w:rPr>
              <w:t xml:space="preserve">Логические ошибки суждения в процессе </w:t>
            </w:r>
            <w:proofErr w:type="spellStart"/>
            <w:r w:rsidRPr="00C60DA4">
              <w:rPr>
                <w:spacing w:val="-6"/>
                <w:sz w:val="22"/>
                <w:szCs w:val="22"/>
              </w:rPr>
              <w:t>правоприменения</w:t>
            </w:r>
            <w:proofErr w:type="spellEnd"/>
            <w:r w:rsidR="00E7662B">
              <w:rPr>
                <w:spacing w:val="-6"/>
                <w:sz w:val="22"/>
                <w:szCs w:val="22"/>
              </w:rPr>
              <w:t xml:space="preserve"> </w:t>
            </w:r>
            <w:r w:rsidR="00E7662B" w:rsidRPr="00E7662B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C60DA4" w:rsidP="00F822EB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Законность. М., 2006. № 3 (857). С. 41-43.</w:t>
            </w:r>
            <w:r w:rsidR="008D569E" w:rsidRPr="00AF0C60">
              <w:t xml:space="preserve"> 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A7307B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Default="00AB239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>9.</w:t>
            </w:r>
          </w:p>
          <w:p w:rsidR="005C1AF2" w:rsidRDefault="005C1AF2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  <w:p w:rsidR="005C1AF2" w:rsidRPr="00446EF8" w:rsidRDefault="005C1AF2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</w:p>
        </w:tc>
        <w:tc>
          <w:tcPr>
            <w:tcW w:w="3402" w:type="dxa"/>
          </w:tcPr>
          <w:p w:rsidR="00EC7D0D" w:rsidRDefault="00CE6D20" w:rsidP="006954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CE6D20">
              <w:rPr>
                <w:spacing w:val="-6"/>
                <w:sz w:val="22"/>
                <w:szCs w:val="22"/>
              </w:rPr>
              <w:t xml:space="preserve">Значение логики в судебной </w:t>
            </w:r>
            <w:proofErr w:type="gramStart"/>
            <w:r w:rsidRPr="00CE6D20">
              <w:rPr>
                <w:spacing w:val="-6"/>
                <w:sz w:val="22"/>
                <w:szCs w:val="22"/>
              </w:rPr>
              <w:t xml:space="preserve">деятельности </w:t>
            </w:r>
            <w:r w:rsidR="00E7662B">
              <w:rPr>
                <w:spacing w:val="-6"/>
                <w:sz w:val="22"/>
                <w:szCs w:val="22"/>
              </w:rPr>
              <w:t xml:space="preserve"> </w:t>
            </w:r>
            <w:r w:rsidR="00E7662B" w:rsidRPr="00E7662B">
              <w:rPr>
                <w:spacing w:val="-6"/>
                <w:sz w:val="22"/>
                <w:szCs w:val="22"/>
              </w:rPr>
              <w:t>(</w:t>
            </w:r>
            <w:proofErr w:type="gramEnd"/>
            <w:r w:rsidR="00E7662B" w:rsidRPr="00E7662B">
              <w:rPr>
                <w:spacing w:val="-6"/>
                <w:sz w:val="22"/>
                <w:szCs w:val="22"/>
              </w:rPr>
              <w:t>научная статья)</w:t>
            </w:r>
          </w:p>
        </w:tc>
        <w:tc>
          <w:tcPr>
            <w:tcW w:w="1418" w:type="dxa"/>
          </w:tcPr>
          <w:p w:rsidR="00EC7D0D" w:rsidRPr="000838AC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69542B" w:rsidP="00FF4610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Адвокатская практика. М., 2006. № 1. С. 21-24.</w:t>
            </w:r>
          </w:p>
        </w:tc>
        <w:tc>
          <w:tcPr>
            <w:tcW w:w="851" w:type="dxa"/>
          </w:tcPr>
          <w:p w:rsidR="00EC7D0D" w:rsidRPr="00BC3697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A7307B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>10.</w:t>
            </w:r>
          </w:p>
        </w:tc>
        <w:tc>
          <w:tcPr>
            <w:tcW w:w="3402" w:type="dxa"/>
          </w:tcPr>
          <w:p w:rsidR="00EC7D0D" w:rsidRDefault="00CE6D20" w:rsidP="00A828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CE6D20">
              <w:rPr>
                <w:spacing w:val="-6"/>
                <w:sz w:val="22"/>
                <w:szCs w:val="22"/>
              </w:rPr>
              <w:t>Логические оши</w:t>
            </w:r>
            <w:r w:rsidR="00E7662B">
              <w:rPr>
                <w:spacing w:val="-6"/>
                <w:sz w:val="22"/>
                <w:szCs w:val="22"/>
              </w:rPr>
              <w:t xml:space="preserve">бки в судебном </w:t>
            </w:r>
            <w:proofErr w:type="spellStart"/>
            <w:r w:rsidR="00E7662B">
              <w:rPr>
                <w:spacing w:val="-6"/>
                <w:sz w:val="22"/>
                <w:szCs w:val="22"/>
              </w:rPr>
              <w:t>правоприменении</w:t>
            </w:r>
            <w:proofErr w:type="spellEnd"/>
            <w:r w:rsidR="00E7662B">
              <w:rPr>
                <w:spacing w:val="-6"/>
                <w:sz w:val="22"/>
                <w:szCs w:val="22"/>
              </w:rPr>
              <w:t xml:space="preserve"> </w:t>
            </w:r>
            <w:r w:rsidR="0013015D">
              <w:rPr>
                <w:spacing w:val="-6"/>
                <w:sz w:val="22"/>
                <w:szCs w:val="22"/>
              </w:rPr>
              <w:t>(диссертация)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CE6D20">
              <w:rPr>
                <w:spacing w:val="-6"/>
                <w:sz w:val="22"/>
                <w:szCs w:val="22"/>
              </w:rPr>
              <w:t>Диссертация на соискание ученой степени кандидата юридических наук / Москва, 2006.</w:t>
            </w:r>
            <w:r w:rsidR="004E7EF1">
              <w:rPr>
                <w:spacing w:val="-6"/>
                <w:sz w:val="22"/>
                <w:szCs w:val="22"/>
              </w:rPr>
              <w:t xml:space="preserve"> 177 С.</w:t>
            </w:r>
          </w:p>
        </w:tc>
        <w:tc>
          <w:tcPr>
            <w:tcW w:w="851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spacing w:val="-6"/>
              </w:rPr>
            </w:pPr>
            <w:r>
              <w:rPr>
                <w:spacing w:val="-6"/>
              </w:rPr>
              <w:t>11.</w:t>
            </w:r>
          </w:p>
        </w:tc>
        <w:tc>
          <w:tcPr>
            <w:tcW w:w="3402" w:type="dxa"/>
          </w:tcPr>
          <w:p w:rsidR="00EC7D0D" w:rsidRDefault="00CE6D20" w:rsidP="00A828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CE6D20">
              <w:rPr>
                <w:spacing w:val="-6"/>
                <w:sz w:val="22"/>
                <w:szCs w:val="22"/>
              </w:rPr>
              <w:t>Логические оши</w:t>
            </w:r>
            <w:r w:rsidR="0013015D">
              <w:rPr>
                <w:spacing w:val="-6"/>
                <w:sz w:val="22"/>
                <w:szCs w:val="22"/>
              </w:rPr>
              <w:t xml:space="preserve">бки в судебном </w:t>
            </w:r>
            <w:proofErr w:type="spellStart"/>
            <w:r w:rsidR="0013015D">
              <w:rPr>
                <w:spacing w:val="-6"/>
                <w:sz w:val="22"/>
                <w:szCs w:val="22"/>
              </w:rPr>
              <w:t>правоприменении</w:t>
            </w:r>
            <w:proofErr w:type="spellEnd"/>
            <w:r w:rsidR="0013015D">
              <w:rPr>
                <w:spacing w:val="-6"/>
                <w:sz w:val="22"/>
                <w:szCs w:val="22"/>
              </w:rPr>
              <w:t xml:space="preserve"> (автореферат)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CE6D20">
              <w:rPr>
                <w:spacing w:val="-6"/>
                <w:sz w:val="22"/>
                <w:szCs w:val="22"/>
              </w:rPr>
              <w:t>Автореферат диссертации на соискание ученой степени кандидата юридических наук / Рос. акад. правосудия. Москва, 2006</w:t>
            </w:r>
            <w:r w:rsidR="004E7EF1">
              <w:rPr>
                <w:spacing w:val="-6"/>
                <w:sz w:val="22"/>
                <w:szCs w:val="22"/>
              </w:rPr>
              <w:t>. 27 с.</w:t>
            </w:r>
          </w:p>
        </w:tc>
        <w:tc>
          <w:tcPr>
            <w:tcW w:w="851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spacing w:val="-6"/>
              </w:rPr>
            </w:pPr>
            <w:r>
              <w:rPr>
                <w:spacing w:val="-6"/>
              </w:rPr>
              <w:t>12.</w:t>
            </w:r>
          </w:p>
        </w:tc>
        <w:tc>
          <w:tcPr>
            <w:tcW w:w="3402" w:type="dxa"/>
          </w:tcPr>
          <w:p w:rsidR="00EF6E6C" w:rsidRPr="00CE6D20" w:rsidRDefault="00EF6E6C" w:rsidP="00EF6E6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CE6D20">
              <w:rPr>
                <w:spacing w:val="-6"/>
                <w:sz w:val="22"/>
                <w:szCs w:val="22"/>
              </w:rPr>
              <w:t xml:space="preserve">Оценочные суждения в судебном </w:t>
            </w:r>
            <w:proofErr w:type="spellStart"/>
            <w:proofErr w:type="gramStart"/>
            <w:r w:rsidRPr="00CE6D20">
              <w:rPr>
                <w:spacing w:val="-6"/>
                <w:sz w:val="22"/>
                <w:szCs w:val="22"/>
              </w:rPr>
              <w:t>правоприменении</w:t>
            </w:r>
            <w:proofErr w:type="spellEnd"/>
            <w:r w:rsidRPr="00CE6D20">
              <w:rPr>
                <w:spacing w:val="-6"/>
                <w:sz w:val="22"/>
                <w:szCs w:val="22"/>
              </w:rPr>
              <w:t xml:space="preserve"> </w:t>
            </w:r>
            <w:r w:rsidR="00AF3738">
              <w:rPr>
                <w:spacing w:val="-6"/>
                <w:sz w:val="22"/>
                <w:szCs w:val="22"/>
              </w:rPr>
              <w:t xml:space="preserve"> </w:t>
            </w:r>
            <w:r w:rsidR="00AF3738" w:rsidRPr="00AF3738">
              <w:rPr>
                <w:spacing w:val="-6"/>
                <w:sz w:val="22"/>
                <w:szCs w:val="22"/>
              </w:rPr>
              <w:t>(</w:t>
            </w:r>
            <w:proofErr w:type="gramEnd"/>
            <w:r w:rsidR="00AF3738" w:rsidRPr="00AF3738">
              <w:rPr>
                <w:spacing w:val="-6"/>
                <w:sz w:val="22"/>
                <w:szCs w:val="22"/>
              </w:rPr>
              <w:t>научная статья)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Российский судья. М., 2012. № 7. С. 22-27.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13.</w:t>
            </w:r>
          </w:p>
        </w:tc>
        <w:tc>
          <w:tcPr>
            <w:tcW w:w="3402" w:type="dxa"/>
          </w:tcPr>
          <w:p w:rsidR="00EF6E6C" w:rsidRPr="00CE6D20" w:rsidRDefault="00EF6E6C" w:rsidP="00EF6E6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CE6D20">
              <w:rPr>
                <w:spacing w:val="-6"/>
                <w:sz w:val="22"/>
                <w:szCs w:val="22"/>
              </w:rPr>
              <w:t xml:space="preserve">Общенаучная постановка проблемы ошибок и необходимость теоретического обоснования в </w:t>
            </w:r>
            <w:proofErr w:type="gramStart"/>
            <w:r w:rsidRPr="00CE6D20">
              <w:rPr>
                <w:spacing w:val="-6"/>
                <w:sz w:val="22"/>
                <w:szCs w:val="22"/>
              </w:rPr>
              <w:t xml:space="preserve">правоведении </w:t>
            </w:r>
            <w:r w:rsidR="00AF3738">
              <w:rPr>
                <w:spacing w:val="-6"/>
                <w:sz w:val="22"/>
                <w:szCs w:val="22"/>
              </w:rPr>
              <w:t xml:space="preserve"> </w:t>
            </w:r>
            <w:r w:rsidR="00AF3738" w:rsidRPr="00AF3738">
              <w:rPr>
                <w:spacing w:val="-6"/>
                <w:sz w:val="22"/>
                <w:szCs w:val="22"/>
              </w:rPr>
              <w:t>(</w:t>
            </w:r>
            <w:proofErr w:type="gramEnd"/>
            <w:r w:rsidR="00AF3738" w:rsidRPr="00AF3738">
              <w:rPr>
                <w:spacing w:val="-6"/>
                <w:sz w:val="22"/>
                <w:szCs w:val="22"/>
              </w:rPr>
              <w:t>научная статья)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Юридическое образование и наука. М., 2013. № 3. С. 4.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spacing w:val="-6"/>
              </w:rPr>
            </w:pPr>
            <w:r>
              <w:rPr>
                <w:spacing w:val="-6"/>
              </w:rPr>
              <w:t>14.</w:t>
            </w:r>
          </w:p>
        </w:tc>
        <w:tc>
          <w:tcPr>
            <w:tcW w:w="3402" w:type="dxa"/>
          </w:tcPr>
          <w:p w:rsidR="00EC7D0D" w:rsidRDefault="00EF6E6C" w:rsidP="00AF373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EF6E6C">
              <w:rPr>
                <w:spacing w:val="-6"/>
                <w:sz w:val="22"/>
                <w:szCs w:val="22"/>
              </w:rPr>
              <w:t xml:space="preserve">Теоретический анализ правовой конструкции </w:t>
            </w:r>
            <w:r w:rsidR="00AF3738">
              <w:rPr>
                <w:spacing w:val="-6"/>
                <w:sz w:val="22"/>
                <w:szCs w:val="22"/>
              </w:rPr>
              <w:t>«</w:t>
            </w:r>
            <w:r w:rsidRPr="00EF6E6C">
              <w:rPr>
                <w:spacing w:val="-6"/>
                <w:sz w:val="22"/>
                <w:szCs w:val="22"/>
              </w:rPr>
              <w:t>утрата доверия</w:t>
            </w:r>
            <w:r w:rsidR="00AF3738">
              <w:rPr>
                <w:spacing w:val="-6"/>
                <w:sz w:val="22"/>
                <w:szCs w:val="22"/>
              </w:rPr>
              <w:t xml:space="preserve">» </w:t>
            </w:r>
            <w:r w:rsidR="00AF3738" w:rsidRPr="00AF3738">
              <w:rPr>
                <w:spacing w:val="-6"/>
                <w:sz w:val="22"/>
                <w:szCs w:val="22"/>
              </w:rPr>
              <w:t xml:space="preserve">(научная </w:t>
            </w:r>
            <w:proofErr w:type="gramStart"/>
            <w:r w:rsidR="00AF3738" w:rsidRPr="00AF3738">
              <w:rPr>
                <w:spacing w:val="-6"/>
                <w:sz w:val="22"/>
                <w:szCs w:val="22"/>
              </w:rPr>
              <w:t>статья)</w:t>
            </w:r>
            <w:r w:rsidRPr="00EF6E6C">
              <w:rPr>
                <w:spacing w:val="-6"/>
                <w:sz w:val="22"/>
                <w:szCs w:val="22"/>
              </w:rPr>
              <w:tab/>
            </w:r>
            <w:proofErr w:type="gramEnd"/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Известия Кабардино-Балкарского государственного университета. 2015. Т. 5. № 4. С. 89-92.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C7D0D" w:rsidRDefault="00AF3738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proofErr w:type="spellStart"/>
            <w:r w:rsidRPr="00EF6E6C">
              <w:rPr>
                <w:spacing w:val="-6"/>
                <w:sz w:val="22"/>
                <w:szCs w:val="22"/>
              </w:rPr>
              <w:t>Гукепшоков</w:t>
            </w:r>
            <w:proofErr w:type="spellEnd"/>
            <w:r w:rsidRPr="00EF6E6C">
              <w:rPr>
                <w:spacing w:val="-6"/>
                <w:sz w:val="22"/>
                <w:szCs w:val="22"/>
              </w:rPr>
              <w:t xml:space="preserve"> М.В., </w:t>
            </w:r>
            <w:proofErr w:type="spellStart"/>
            <w:r w:rsidRPr="00EF6E6C">
              <w:rPr>
                <w:spacing w:val="-6"/>
                <w:sz w:val="22"/>
                <w:szCs w:val="22"/>
              </w:rPr>
              <w:t>Хачеритлов</w:t>
            </w:r>
            <w:proofErr w:type="spellEnd"/>
            <w:r w:rsidRPr="00EF6E6C">
              <w:rPr>
                <w:spacing w:val="-6"/>
                <w:sz w:val="22"/>
                <w:szCs w:val="22"/>
              </w:rPr>
              <w:t xml:space="preserve"> М.Х., </w:t>
            </w:r>
            <w:proofErr w:type="spellStart"/>
            <w:r w:rsidRPr="00EF6E6C">
              <w:rPr>
                <w:spacing w:val="-6"/>
                <w:sz w:val="22"/>
                <w:szCs w:val="22"/>
              </w:rPr>
              <w:t>Дышеков</w:t>
            </w:r>
            <w:proofErr w:type="spellEnd"/>
            <w:r w:rsidRPr="00EF6E6C">
              <w:rPr>
                <w:spacing w:val="-6"/>
                <w:sz w:val="22"/>
                <w:szCs w:val="22"/>
              </w:rPr>
              <w:t xml:space="preserve"> М.В.</w:t>
            </w: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15.</w:t>
            </w:r>
          </w:p>
        </w:tc>
        <w:tc>
          <w:tcPr>
            <w:tcW w:w="3402" w:type="dxa"/>
          </w:tcPr>
          <w:p w:rsidR="00EF6E6C" w:rsidRPr="00EF6E6C" w:rsidRDefault="00EF6E6C" w:rsidP="00EF6E6C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EF6E6C">
              <w:rPr>
                <w:spacing w:val="-6"/>
                <w:sz w:val="22"/>
                <w:szCs w:val="22"/>
              </w:rPr>
              <w:t>Народный суверенитет в рос</w:t>
            </w:r>
            <w:r w:rsidR="00AF3738">
              <w:rPr>
                <w:spacing w:val="-6"/>
                <w:sz w:val="22"/>
                <w:szCs w:val="22"/>
              </w:rPr>
              <w:t xml:space="preserve">сийском социальном государстве </w:t>
            </w:r>
            <w:r w:rsidR="00AF3738" w:rsidRPr="00AF3738">
              <w:rPr>
                <w:spacing w:val="-6"/>
                <w:sz w:val="22"/>
                <w:szCs w:val="22"/>
              </w:rPr>
              <w:t>(научная статья)</w:t>
            </w:r>
          </w:p>
          <w:p w:rsidR="00EC7D0D" w:rsidRDefault="00EC7D0D" w:rsidP="006954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A82814" w:rsidP="007D1194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В</w:t>
            </w:r>
            <w:r w:rsidR="007D1194" w:rsidRPr="00AF0C60">
              <w:rPr>
                <w:spacing w:val="-6"/>
                <w:sz w:val="22"/>
                <w:szCs w:val="22"/>
              </w:rPr>
              <w:t xml:space="preserve"> </w:t>
            </w:r>
            <w:r w:rsidRPr="00AF0C60">
              <w:rPr>
                <w:spacing w:val="-6"/>
                <w:sz w:val="22"/>
                <w:szCs w:val="22"/>
              </w:rPr>
              <w:t>сборнике: Государственный суверенитет и верховенство права: международное и национальное измерения. Материалы круглых столов. М., 2015. С. 77-81.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16.</w:t>
            </w:r>
          </w:p>
        </w:tc>
        <w:tc>
          <w:tcPr>
            <w:tcW w:w="3402" w:type="dxa"/>
          </w:tcPr>
          <w:p w:rsidR="0069542B" w:rsidRPr="00EF6E6C" w:rsidRDefault="0069542B" w:rsidP="006954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EF6E6C">
              <w:rPr>
                <w:spacing w:val="-6"/>
                <w:sz w:val="22"/>
                <w:szCs w:val="22"/>
              </w:rPr>
              <w:t xml:space="preserve">Критерии баланса частноправового и публично-правового интереса в частном и публичном праве </w:t>
            </w:r>
            <w:r w:rsidR="00AF3738" w:rsidRPr="00AF3738">
              <w:rPr>
                <w:spacing w:val="-6"/>
                <w:sz w:val="22"/>
                <w:szCs w:val="22"/>
              </w:rPr>
              <w:t>(научная статья)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Юрист. М., 2015. № 10. С. 31-36.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17.</w:t>
            </w:r>
          </w:p>
        </w:tc>
        <w:tc>
          <w:tcPr>
            <w:tcW w:w="3402" w:type="dxa"/>
          </w:tcPr>
          <w:p w:rsidR="00EC7D0D" w:rsidRDefault="0069542B" w:rsidP="00A8281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EF6E6C">
              <w:rPr>
                <w:spacing w:val="-6"/>
                <w:sz w:val="22"/>
                <w:szCs w:val="22"/>
              </w:rPr>
              <w:t xml:space="preserve">Правовые условия дискреции </w:t>
            </w:r>
            <w:proofErr w:type="gramStart"/>
            <w:r w:rsidRPr="00EF6E6C">
              <w:rPr>
                <w:spacing w:val="-6"/>
                <w:sz w:val="22"/>
                <w:szCs w:val="22"/>
              </w:rPr>
              <w:t>суда</w:t>
            </w:r>
            <w:r w:rsidR="00AF3738">
              <w:rPr>
                <w:spacing w:val="-6"/>
                <w:sz w:val="22"/>
                <w:szCs w:val="22"/>
              </w:rPr>
              <w:t xml:space="preserve"> </w:t>
            </w:r>
            <w:r w:rsidRPr="00EF6E6C">
              <w:rPr>
                <w:spacing w:val="-6"/>
                <w:sz w:val="22"/>
                <w:szCs w:val="22"/>
              </w:rPr>
              <w:t xml:space="preserve"> </w:t>
            </w:r>
            <w:r w:rsidR="00AF3738" w:rsidRPr="00AF3738">
              <w:rPr>
                <w:spacing w:val="-6"/>
                <w:sz w:val="22"/>
                <w:szCs w:val="22"/>
              </w:rPr>
              <w:t>(</w:t>
            </w:r>
            <w:proofErr w:type="gramEnd"/>
            <w:r w:rsidR="00AF3738" w:rsidRPr="00AF3738">
              <w:rPr>
                <w:spacing w:val="-6"/>
                <w:sz w:val="22"/>
                <w:szCs w:val="22"/>
              </w:rPr>
              <w:t>научная статья)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Российский судья. М., 2015. № 4. С. 10-12.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18.</w:t>
            </w:r>
          </w:p>
        </w:tc>
        <w:tc>
          <w:tcPr>
            <w:tcW w:w="3402" w:type="dxa"/>
          </w:tcPr>
          <w:p w:rsidR="0069542B" w:rsidRPr="00EF6E6C" w:rsidRDefault="007D1194" w:rsidP="0069542B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Д</w:t>
            </w:r>
            <w:r w:rsidR="0069542B" w:rsidRPr="00EF6E6C">
              <w:rPr>
                <w:spacing w:val="-6"/>
                <w:sz w:val="22"/>
                <w:szCs w:val="22"/>
              </w:rPr>
              <w:t>искреци</w:t>
            </w:r>
            <w:r>
              <w:rPr>
                <w:spacing w:val="-6"/>
                <w:sz w:val="22"/>
                <w:szCs w:val="22"/>
              </w:rPr>
              <w:t>я</w:t>
            </w:r>
            <w:r w:rsidR="0069542B" w:rsidRPr="00EF6E6C">
              <w:rPr>
                <w:spacing w:val="-6"/>
                <w:sz w:val="22"/>
                <w:szCs w:val="22"/>
              </w:rPr>
              <w:t xml:space="preserve"> суда </w:t>
            </w:r>
            <w:r w:rsidR="00AF3738" w:rsidRPr="00AF3738">
              <w:rPr>
                <w:spacing w:val="-6"/>
                <w:sz w:val="22"/>
                <w:szCs w:val="22"/>
              </w:rPr>
              <w:t>(научная статья)</w:t>
            </w:r>
            <w:r w:rsidR="00AF3738">
              <w:rPr>
                <w:spacing w:val="-6"/>
                <w:sz w:val="22"/>
                <w:szCs w:val="22"/>
              </w:rPr>
              <w:t xml:space="preserve"> 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A82814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 xml:space="preserve">В сборнике: Актуальные проблемы совершенствования законодательства и </w:t>
            </w:r>
            <w:proofErr w:type="spellStart"/>
            <w:r w:rsidRPr="00AF0C60">
              <w:rPr>
                <w:spacing w:val="-6"/>
                <w:sz w:val="22"/>
                <w:szCs w:val="22"/>
              </w:rPr>
              <w:t>правоприменения</w:t>
            </w:r>
            <w:proofErr w:type="spellEnd"/>
            <w:r w:rsidRPr="00AF0C60">
              <w:rPr>
                <w:spacing w:val="-6"/>
                <w:sz w:val="22"/>
                <w:szCs w:val="22"/>
              </w:rPr>
              <w:t xml:space="preserve">. Материалы V международной научно-практической конференции. Евразийский научно-исследовательский институт проблем права; под редакцией А. В. </w:t>
            </w:r>
            <w:proofErr w:type="spellStart"/>
            <w:r w:rsidRPr="00AF0C60">
              <w:rPr>
                <w:spacing w:val="-6"/>
                <w:sz w:val="22"/>
                <w:szCs w:val="22"/>
              </w:rPr>
              <w:t>Рагулина</w:t>
            </w:r>
            <w:proofErr w:type="spellEnd"/>
            <w:r w:rsidRPr="00AF0C60">
              <w:rPr>
                <w:spacing w:val="-6"/>
                <w:sz w:val="22"/>
                <w:szCs w:val="22"/>
              </w:rPr>
              <w:t xml:space="preserve">, И. Т. </w:t>
            </w:r>
            <w:proofErr w:type="spellStart"/>
            <w:r w:rsidRPr="00AF0C60">
              <w:rPr>
                <w:spacing w:val="-6"/>
                <w:sz w:val="22"/>
                <w:szCs w:val="22"/>
              </w:rPr>
              <w:t>Кантюковой</w:t>
            </w:r>
            <w:proofErr w:type="spellEnd"/>
            <w:r w:rsidRPr="00AF0C60">
              <w:rPr>
                <w:spacing w:val="-6"/>
                <w:sz w:val="22"/>
                <w:szCs w:val="22"/>
              </w:rPr>
              <w:t>. М., 2015. С. 53-56.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spacing w:val="-6"/>
              </w:rPr>
            </w:pPr>
            <w:r>
              <w:rPr>
                <w:spacing w:val="-6"/>
              </w:rPr>
              <w:t>19.</w:t>
            </w:r>
          </w:p>
        </w:tc>
        <w:tc>
          <w:tcPr>
            <w:tcW w:w="3402" w:type="dxa"/>
          </w:tcPr>
          <w:p w:rsidR="00EC7D0D" w:rsidRDefault="0087701E" w:rsidP="009A79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87701E">
              <w:rPr>
                <w:spacing w:val="-6"/>
                <w:sz w:val="22"/>
                <w:szCs w:val="22"/>
              </w:rPr>
              <w:t>Правовая политика российского социального государства сквозь призму социальной статистики</w:t>
            </w:r>
            <w:r w:rsidR="00AA73C1">
              <w:rPr>
                <w:spacing w:val="-6"/>
                <w:sz w:val="22"/>
                <w:szCs w:val="22"/>
              </w:rPr>
              <w:t xml:space="preserve"> </w:t>
            </w:r>
            <w:r w:rsidR="00AA73C1" w:rsidRPr="00AA73C1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9A7997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Современная научная мысль. М., 2016. № 3. С. 204-210.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C7D0D" w:rsidRDefault="00733994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proofErr w:type="spellStart"/>
            <w:r w:rsidRPr="0087701E">
              <w:rPr>
                <w:spacing w:val="-6"/>
                <w:sz w:val="22"/>
                <w:szCs w:val="22"/>
              </w:rPr>
              <w:t>Хачеритлов</w:t>
            </w:r>
            <w:proofErr w:type="spellEnd"/>
            <w:r w:rsidRPr="0087701E">
              <w:rPr>
                <w:spacing w:val="-6"/>
                <w:sz w:val="22"/>
                <w:szCs w:val="22"/>
              </w:rPr>
              <w:t xml:space="preserve"> М.Ж., </w:t>
            </w:r>
            <w:proofErr w:type="spellStart"/>
            <w:r w:rsidRPr="0087701E">
              <w:rPr>
                <w:spacing w:val="-6"/>
                <w:sz w:val="22"/>
                <w:szCs w:val="22"/>
              </w:rPr>
              <w:t>Кушхов</w:t>
            </w:r>
            <w:proofErr w:type="spellEnd"/>
            <w:r w:rsidRPr="0087701E">
              <w:rPr>
                <w:spacing w:val="-6"/>
                <w:sz w:val="22"/>
                <w:szCs w:val="22"/>
              </w:rPr>
              <w:t xml:space="preserve"> Х.Л.</w:t>
            </w:r>
          </w:p>
        </w:tc>
      </w:tr>
      <w:tr w:rsidR="00EC7D0D" w:rsidRPr="006C7781" w:rsidTr="00FF4610">
        <w:tc>
          <w:tcPr>
            <w:tcW w:w="562" w:type="dxa"/>
          </w:tcPr>
          <w:p w:rsidR="00EC7D0D" w:rsidRDefault="00AB2399" w:rsidP="00FF4610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spacing w:val="-6"/>
              </w:rPr>
            </w:pPr>
            <w:r>
              <w:rPr>
                <w:spacing w:val="-6"/>
              </w:rPr>
              <w:t>20.</w:t>
            </w:r>
          </w:p>
        </w:tc>
        <w:tc>
          <w:tcPr>
            <w:tcW w:w="3402" w:type="dxa"/>
          </w:tcPr>
          <w:p w:rsidR="00EC7D0D" w:rsidRDefault="0087701E" w:rsidP="009A79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87701E">
              <w:rPr>
                <w:spacing w:val="-6"/>
                <w:sz w:val="22"/>
                <w:szCs w:val="22"/>
              </w:rPr>
              <w:t xml:space="preserve">К вопросу о содержании правовых конструкций "причинение ущерба репутации судьи" и "дискредитация статуса судьи" </w:t>
            </w:r>
            <w:r w:rsidR="00AA73C1" w:rsidRPr="00AA73C1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9A7997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Современная научная мысль. М., 2016. № 2. С. 231-236.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EC7D0D" w:rsidRDefault="00733994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proofErr w:type="spellStart"/>
            <w:r w:rsidRPr="0087701E">
              <w:rPr>
                <w:spacing w:val="-6"/>
                <w:sz w:val="22"/>
                <w:szCs w:val="22"/>
              </w:rPr>
              <w:t>Хачеритлов</w:t>
            </w:r>
            <w:proofErr w:type="spellEnd"/>
            <w:r w:rsidRPr="0087701E">
              <w:rPr>
                <w:spacing w:val="-6"/>
                <w:sz w:val="22"/>
                <w:szCs w:val="22"/>
              </w:rPr>
              <w:t xml:space="preserve"> М.Ж., </w:t>
            </w:r>
            <w:proofErr w:type="spellStart"/>
            <w:r w:rsidRPr="0087701E">
              <w:rPr>
                <w:spacing w:val="-6"/>
                <w:sz w:val="22"/>
                <w:szCs w:val="22"/>
              </w:rPr>
              <w:t>Кушхов</w:t>
            </w:r>
            <w:proofErr w:type="spellEnd"/>
            <w:r w:rsidRPr="0087701E">
              <w:rPr>
                <w:spacing w:val="-6"/>
                <w:sz w:val="22"/>
                <w:szCs w:val="22"/>
              </w:rPr>
              <w:t xml:space="preserve"> Х.Л.</w:t>
            </w:r>
          </w:p>
        </w:tc>
      </w:tr>
      <w:tr w:rsidR="00EC7D0D" w:rsidRPr="006C7781" w:rsidTr="00FF4610">
        <w:tc>
          <w:tcPr>
            <w:tcW w:w="562" w:type="dxa"/>
          </w:tcPr>
          <w:p w:rsidR="00EC7D0D" w:rsidRDefault="00AB2399" w:rsidP="00FF4610">
            <w:pPr>
              <w:widowControl w:val="0"/>
              <w:autoSpaceDE w:val="0"/>
              <w:autoSpaceDN w:val="0"/>
              <w:adjustRightInd w:val="0"/>
              <w:ind w:left="67"/>
              <w:jc w:val="center"/>
              <w:rPr>
                <w:spacing w:val="-6"/>
              </w:rPr>
            </w:pPr>
            <w:r>
              <w:rPr>
                <w:spacing w:val="-6"/>
              </w:rPr>
              <w:t>21.</w:t>
            </w:r>
          </w:p>
        </w:tc>
        <w:tc>
          <w:tcPr>
            <w:tcW w:w="3402" w:type="dxa"/>
          </w:tcPr>
          <w:p w:rsidR="0087701E" w:rsidRPr="0087701E" w:rsidRDefault="0087701E" w:rsidP="0087701E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87701E">
              <w:rPr>
                <w:spacing w:val="-6"/>
                <w:sz w:val="22"/>
                <w:szCs w:val="22"/>
              </w:rPr>
              <w:t xml:space="preserve">Классификация судебных </w:t>
            </w:r>
            <w:proofErr w:type="gramStart"/>
            <w:r w:rsidRPr="0087701E">
              <w:rPr>
                <w:spacing w:val="-6"/>
                <w:sz w:val="22"/>
                <w:szCs w:val="22"/>
              </w:rPr>
              <w:t>ошибок</w:t>
            </w:r>
            <w:r w:rsidR="00AA73C1">
              <w:rPr>
                <w:spacing w:val="-6"/>
                <w:sz w:val="22"/>
                <w:szCs w:val="22"/>
              </w:rPr>
              <w:t xml:space="preserve"> </w:t>
            </w:r>
            <w:r w:rsidRPr="0087701E">
              <w:rPr>
                <w:spacing w:val="-6"/>
                <w:sz w:val="22"/>
                <w:szCs w:val="22"/>
              </w:rPr>
              <w:t xml:space="preserve"> </w:t>
            </w:r>
            <w:r w:rsidR="00AA73C1" w:rsidRPr="00AA73C1">
              <w:rPr>
                <w:spacing w:val="-6"/>
                <w:sz w:val="22"/>
                <w:szCs w:val="22"/>
              </w:rPr>
              <w:t>(</w:t>
            </w:r>
            <w:proofErr w:type="gramEnd"/>
            <w:r w:rsidR="00AA73C1" w:rsidRPr="00AA73C1">
              <w:rPr>
                <w:spacing w:val="-6"/>
                <w:sz w:val="22"/>
                <w:szCs w:val="22"/>
              </w:rPr>
              <w:t>научная статья)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lastRenderedPageBreak/>
              <w:t>печатная</w:t>
            </w:r>
          </w:p>
        </w:tc>
        <w:tc>
          <w:tcPr>
            <w:tcW w:w="2551" w:type="dxa"/>
          </w:tcPr>
          <w:p w:rsidR="00EC7D0D" w:rsidRPr="00AF0C60" w:rsidRDefault="009A7997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Мировой судья. М., 2016. № 8. С. 2.</w:t>
            </w:r>
          </w:p>
        </w:tc>
        <w:tc>
          <w:tcPr>
            <w:tcW w:w="851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22.</w:t>
            </w:r>
          </w:p>
        </w:tc>
        <w:tc>
          <w:tcPr>
            <w:tcW w:w="3402" w:type="dxa"/>
          </w:tcPr>
          <w:p w:rsidR="00EC7D0D" w:rsidRDefault="00733994" w:rsidP="009A7997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733994">
              <w:rPr>
                <w:spacing w:val="-6"/>
                <w:sz w:val="22"/>
                <w:szCs w:val="22"/>
              </w:rPr>
              <w:t xml:space="preserve"> Отчет о проведении международной научно-практической конференции "</w:t>
            </w:r>
            <w:r w:rsidR="00AA73C1" w:rsidRPr="00733994">
              <w:rPr>
                <w:spacing w:val="-6"/>
                <w:sz w:val="22"/>
                <w:szCs w:val="22"/>
              </w:rPr>
              <w:t xml:space="preserve">Полиэтнические </w:t>
            </w:r>
            <w:r w:rsidRPr="00733994">
              <w:rPr>
                <w:spacing w:val="-6"/>
                <w:sz w:val="22"/>
                <w:szCs w:val="22"/>
              </w:rPr>
              <w:t xml:space="preserve">государства и нормативно-юридические системы народов </w:t>
            </w:r>
            <w:r w:rsidR="00AA73C1" w:rsidRPr="00733994">
              <w:rPr>
                <w:spacing w:val="-6"/>
                <w:sz w:val="22"/>
                <w:szCs w:val="22"/>
              </w:rPr>
              <w:t>Кавказа</w:t>
            </w:r>
            <w:r w:rsidRPr="00733994">
              <w:rPr>
                <w:spacing w:val="-6"/>
                <w:sz w:val="22"/>
                <w:szCs w:val="22"/>
              </w:rPr>
              <w:t>: понятия, разновидности, историческое значение для формирования национальных государств"</w:t>
            </w:r>
            <w:r w:rsidR="00AA73C1">
              <w:rPr>
                <w:spacing w:val="-6"/>
                <w:sz w:val="22"/>
                <w:szCs w:val="22"/>
              </w:rPr>
              <w:t xml:space="preserve"> </w:t>
            </w:r>
            <w:r w:rsidR="00AA73C1" w:rsidRPr="00AA73C1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Default="009A7997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733994">
              <w:rPr>
                <w:spacing w:val="-6"/>
                <w:sz w:val="22"/>
                <w:szCs w:val="22"/>
              </w:rPr>
              <w:t>Вестник Кабардино-Балкарского государственного университета им. Х.М. Бербекова. Серия: право, экономика. 2017. № 2. С. 38-40.</w:t>
            </w:r>
            <w:r w:rsidRPr="00733994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pacing w:val="-6"/>
              </w:rPr>
            </w:pPr>
            <w:r>
              <w:rPr>
                <w:spacing w:val="-6"/>
              </w:rPr>
              <w:t>23.</w:t>
            </w:r>
          </w:p>
        </w:tc>
        <w:tc>
          <w:tcPr>
            <w:tcW w:w="3402" w:type="dxa"/>
          </w:tcPr>
          <w:p w:rsidR="00733994" w:rsidRPr="00733994" w:rsidRDefault="00733994" w:rsidP="00733994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733994">
              <w:rPr>
                <w:spacing w:val="-6"/>
                <w:sz w:val="22"/>
                <w:szCs w:val="22"/>
              </w:rPr>
              <w:t xml:space="preserve">Отчет о первом научно-практическом форуме "взаимодействие органов государственной власти и институтов гражданского общества", проводимом </w:t>
            </w:r>
            <w:proofErr w:type="spellStart"/>
            <w:r w:rsidR="00AA73C1" w:rsidRPr="00733994">
              <w:rPr>
                <w:spacing w:val="-6"/>
                <w:sz w:val="22"/>
                <w:szCs w:val="22"/>
              </w:rPr>
              <w:t>ИПЭ</w:t>
            </w:r>
            <w:r w:rsidR="00AB2399">
              <w:rPr>
                <w:spacing w:val="-6"/>
                <w:sz w:val="22"/>
                <w:szCs w:val="22"/>
              </w:rPr>
              <w:t>и</w:t>
            </w:r>
            <w:r w:rsidR="00AA73C1" w:rsidRPr="00733994">
              <w:rPr>
                <w:spacing w:val="-6"/>
                <w:sz w:val="22"/>
                <w:szCs w:val="22"/>
              </w:rPr>
              <w:t>Ф</w:t>
            </w:r>
            <w:proofErr w:type="spellEnd"/>
            <w:r w:rsidR="00AA73C1" w:rsidRPr="00733994">
              <w:rPr>
                <w:spacing w:val="-6"/>
                <w:sz w:val="22"/>
                <w:szCs w:val="22"/>
              </w:rPr>
              <w:t xml:space="preserve"> КБГУ </w:t>
            </w:r>
            <w:r w:rsidRPr="00733994">
              <w:rPr>
                <w:spacing w:val="-6"/>
                <w:sz w:val="22"/>
                <w:szCs w:val="22"/>
              </w:rPr>
              <w:t xml:space="preserve">совместно с региональным отделением ассоциации юристов </w:t>
            </w:r>
            <w:r w:rsidR="00AA73C1" w:rsidRPr="00733994">
              <w:rPr>
                <w:spacing w:val="-6"/>
                <w:sz w:val="22"/>
                <w:szCs w:val="22"/>
              </w:rPr>
              <w:t xml:space="preserve">России </w:t>
            </w:r>
            <w:r w:rsidR="00AA73C1">
              <w:rPr>
                <w:spacing w:val="-6"/>
                <w:sz w:val="22"/>
                <w:szCs w:val="22"/>
              </w:rPr>
              <w:t>(научный отчет)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8D569E" w:rsidRDefault="009A7997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733994">
              <w:rPr>
                <w:spacing w:val="-6"/>
                <w:sz w:val="22"/>
                <w:szCs w:val="22"/>
              </w:rPr>
              <w:t>Вестник Кабардино-Балкарского государственного университета им. Х.М. Бербекова. Серия: право, экономика. 2017. № 1. С. 31-32.</w:t>
            </w:r>
            <w:r w:rsidRPr="00733994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2D100F">
              <w:rPr>
                <w:spacing w:val="-6"/>
                <w:sz w:val="22"/>
                <w:szCs w:val="22"/>
              </w:rPr>
              <w:t>3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24.</w:t>
            </w:r>
          </w:p>
        </w:tc>
        <w:tc>
          <w:tcPr>
            <w:tcW w:w="3402" w:type="dxa"/>
          </w:tcPr>
          <w:p w:rsidR="00C23EA3" w:rsidRPr="00AA73C1" w:rsidRDefault="00C23EA3" w:rsidP="00C23E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0"/>
                <w:szCs w:val="22"/>
              </w:rPr>
            </w:pPr>
            <w:r w:rsidRPr="00733994">
              <w:rPr>
                <w:spacing w:val="-6"/>
                <w:sz w:val="22"/>
                <w:szCs w:val="22"/>
              </w:rPr>
              <w:t>VII Международная научно-практическая конференция "полиэтнические государства и нормативно-юридические системы народов Кавказа: понятия, разновидности, историческое значение для формирования национальных государств"</w:t>
            </w:r>
            <w:r w:rsidR="00AA73C1">
              <w:rPr>
                <w:spacing w:val="-6"/>
                <w:sz w:val="22"/>
                <w:szCs w:val="22"/>
              </w:rPr>
              <w:t xml:space="preserve"> (</w:t>
            </w:r>
            <w:r w:rsidR="00AA73C1">
              <w:rPr>
                <w:spacing w:val="-6"/>
                <w:sz w:val="20"/>
                <w:szCs w:val="22"/>
              </w:rPr>
              <w:t>научный отчет)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9A7997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proofErr w:type="gramStart"/>
            <w:r w:rsidRPr="00AF0C60">
              <w:rPr>
                <w:spacing w:val="-6"/>
                <w:sz w:val="22"/>
                <w:szCs w:val="22"/>
              </w:rPr>
              <w:t>Северо-Кавказский</w:t>
            </w:r>
            <w:proofErr w:type="gramEnd"/>
            <w:r w:rsidRPr="00AF0C60">
              <w:rPr>
                <w:spacing w:val="-6"/>
                <w:sz w:val="22"/>
                <w:szCs w:val="22"/>
              </w:rPr>
              <w:t xml:space="preserve"> юридический вестник. 2017. № 4. С. 147-151.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3C3D66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25.</w:t>
            </w:r>
          </w:p>
        </w:tc>
        <w:tc>
          <w:tcPr>
            <w:tcW w:w="3402" w:type="dxa"/>
          </w:tcPr>
          <w:p w:rsidR="00C23EA3" w:rsidRPr="00733994" w:rsidRDefault="00C23EA3" w:rsidP="00C23EA3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733994">
              <w:rPr>
                <w:spacing w:val="-6"/>
                <w:sz w:val="22"/>
                <w:szCs w:val="22"/>
              </w:rPr>
              <w:t xml:space="preserve">Отчет о всероссийском круглом столе, посвященном проблеме Крыма в истории государства и права России (к 235-летию присоединения полуострова к </w:t>
            </w:r>
            <w:r w:rsidR="00AB2399" w:rsidRPr="00733994">
              <w:rPr>
                <w:spacing w:val="-6"/>
                <w:sz w:val="22"/>
                <w:szCs w:val="22"/>
              </w:rPr>
              <w:t xml:space="preserve">Российской </w:t>
            </w:r>
            <w:r w:rsidR="00AB2399">
              <w:rPr>
                <w:spacing w:val="-6"/>
                <w:sz w:val="22"/>
                <w:szCs w:val="22"/>
              </w:rPr>
              <w:t>и</w:t>
            </w:r>
            <w:r w:rsidR="00AB2399" w:rsidRPr="00733994">
              <w:rPr>
                <w:spacing w:val="-6"/>
                <w:sz w:val="22"/>
                <w:szCs w:val="22"/>
              </w:rPr>
              <w:t>мперии</w:t>
            </w:r>
            <w:r w:rsidRPr="00733994">
              <w:rPr>
                <w:spacing w:val="-6"/>
                <w:sz w:val="22"/>
                <w:szCs w:val="22"/>
              </w:rPr>
              <w:t xml:space="preserve">), проведенном в </w:t>
            </w:r>
            <w:r w:rsidR="00AB2399" w:rsidRPr="00733994">
              <w:rPr>
                <w:spacing w:val="-6"/>
                <w:sz w:val="22"/>
                <w:szCs w:val="22"/>
              </w:rPr>
              <w:t xml:space="preserve">Российском </w:t>
            </w:r>
            <w:r w:rsidR="00AB2399">
              <w:rPr>
                <w:spacing w:val="-6"/>
                <w:sz w:val="22"/>
                <w:szCs w:val="22"/>
              </w:rPr>
              <w:t>г</w:t>
            </w:r>
            <w:r w:rsidR="00AB2399" w:rsidRPr="00733994">
              <w:rPr>
                <w:spacing w:val="-6"/>
                <w:sz w:val="22"/>
                <w:szCs w:val="22"/>
              </w:rPr>
              <w:t xml:space="preserve">осударственном </w:t>
            </w:r>
            <w:r w:rsidRPr="00733994">
              <w:rPr>
                <w:spacing w:val="-6"/>
                <w:sz w:val="22"/>
                <w:szCs w:val="22"/>
              </w:rPr>
              <w:t>университете правосудия</w:t>
            </w:r>
            <w:r w:rsidR="00AA73C1">
              <w:rPr>
                <w:spacing w:val="-6"/>
                <w:sz w:val="22"/>
                <w:szCs w:val="22"/>
              </w:rPr>
              <w:t xml:space="preserve"> (научный отчет)</w:t>
            </w:r>
            <w:r w:rsidRPr="00733994">
              <w:rPr>
                <w:spacing w:val="-6"/>
                <w:sz w:val="22"/>
                <w:szCs w:val="22"/>
              </w:rPr>
              <w:tab/>
            </w:r>
          </w:p>
          <w:p w:rsidR="00EC7D0D" w:rsidRPr="006F0E02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6F0E02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pacing w:val="-6"/>
                <w:sz w:val="22"/>
                <w:szCs w:val="22"/>
              </w:rPr>
            </w:pPr>
            <w:r w:rsidRPr="00FF2DD1">
              <w:rPr>
                <w:b/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9A7997" w:rsidRDefault="009A7997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9A7997">
              <w:rPr>
                <w:spacing w:val="-6"/>
                <w:sz w:val="22"/>
                <w:szCs w:val="22"/>
                <w:shd w:val="clear" w:color="auto" w:fill="FFFFFF"/>
              </w:rPr>
              <w:t>Вестник Кабардино-Балкарского государственного университета им. Х.М. Бербекова. Серия: право, экономика. 2018. № 4. С. 45-46.</w:t>
            </w:r>
          </w:p>
        </w:tc>
        <w:tc>
          <w:tcPr>
            <w:tcW w:w="851" w:type="dxa"/>
          </w:tcPr>
          <w:p w:rsidR="00EC7D0D" w:rsidRPr="00792A82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792A82">
              <w:rPr>
                <w:spacing w:val="-6"/>
                <w:sz w:val="22"/>
                <w:szCs w:val="22"/>
              </w:rPr>
              <w:t>0.</w:t>
            </w:r>
            <w:r w:rsidR="003C3D66" w:rsidRPr="00792A82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C7D0D" w:rsidRPr="006F0E02" w:rsidRDefault="00EC7D0D" w:rsidP="00FF4610">
            <w:pPr>
              <w:widowControl w:val="0"/>
              <w:autoSpaceDE w:val="0"/>
              <w:autoSpaceDN w:val="0"/>
              <w:adjustRightInd w:val="0"/>
              <w:rPr>
                <w:b/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Default="00AB2399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26.</w:t>
            </w:r>
          </w:p>
        </w:tc>
        <w:tc>
          <w:tcPr>
            <w:tcW w:w="3402" w:type="dxa"/>
          </w:tcPr>
          <w:p w:rsidR="00EC7D0D" w:rsidRPr="001D4991" w:rsidRDefault="00D43C31" w:rsidP="00F844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 Теоретико-правовой анализ императивных норм </w:t>
            </w:r>
            <w:r w:rsidR="00AA73C1" w:rsidRPr="00AA73C1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EC7D0D" w:rsidRPr="001D4991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1D4991" w:rsidRDefault="009A7997" w:rsidP="00FF4610">
            <w:pPr>
              <w:widowControl w:val="0"/>
              <w:jc w:val="both"/>
              <w:rPr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>Вестник Кабардино-Балкарского государственного университета им. Х.М. Бербекова. Серия: право, экономика. 2018. № 3. С. 10-14.</w:t>
            </w:r>
          </w:p>
        </w:tc>
        <w:tc>
          <w:tcPr>
            <w:tcW w:w="851" w:type="dxa"/>
          </w:tcPr>
          <w:p w:rsidR="00EC7D0D" w:rsidRPr="001D4991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3C3D66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C7D0D" w:rsidRPr="001D4991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Default="00AB2399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</w:rPr>
            </w:pPr>
            <w:r>
              <w:rPr>
                <w:spacing w:val="-6"/>
              </w:rPr>
              <w:t>27.</w:t>
            </w:r>
          </w:p>
        </w:tc>
        <w:tc>
          <w:tcPr>
            <w:tcW w:w="3402" w:type="dxa"/>
          </w:tcPr>
          <w:p w:rsidR="00D43C31" w:rsidRPr="00D43C31" w:rsidRDefault="00D43C31" w:rsidP="00D43C3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>Отчет о XIII международной научно-практической конференции "</w:t>
            </w:r>
            <w:r w:rsidR="00AB2399" w:rsidRPr="00D43C31">
              <w:rPr>
                <w:spacing w:val="-6"/>
                <w:sz w:val="22"/>
                <w:szCs w:val="22"/>
              </w:rPr>
              <w:t xml:space="preserve">Правовое </w:t>
            </w:r>
            <w:r w:rsidRPr="00D43C31">
              <w:rPr>
                <w:spacing w:val="-6"/>
                <w:sz w:val="22"/>
                <w:szCs w:val="22"/>
              </w:rPr>
              <w:t xml:space="preserve">и индивидуальное регулирование общественных </w:t>
            </w:r>
            <w:r w:rsidRPr="00D43C31">
              <w:rPr>
                <w:spacing w:val="-6"/>
                <w:sz w:val="22"/>
                <w:szCs w:val="22"/>
              </w:rPr>
              <w:lastRenderedPageBreak/>
              <w:t xml:space="preserve">отношений: проблемы теории и практики" и учебно-методическом семинаре по теме: "марксистская теория права и современность" </w:t>
            </w:r>
            <w:r w:rsidR="00AA73C1">
              <w:rPr>
                <w:spacing w:val="-6"/>
                <w:sz w:val="22"/>
                <w:szCs w:val="22"/>
              </w:rPr>
              <w:t>(научный отчет)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1D4991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lastRenderedPageBreak/>
              <w:t>печатная</w:t>
            </w:r>
          </w:p>
        </w:tc>
        <w:tc>
          <w:tcPr>
            <w:tcW w:w="2551" w:type="dxa"/>
          </w:tcPr>
          <w:p w:rsidR="00EC7D0D" w:rsidRPr="00D11A3A" w:rsidRDefault="009A7997" w:rsidP="00FF4610">
            <w:pPr>
              <w:widowControl w:val="0"/>
              <w:jc w:val="both"/>
              <w:rPr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Вестник Кабардино-Балкарского государственного университета им. Х.М. </w:t>
            </w:r>
            <w:r w:rsidRPr="00D43C31">
              <w:rPr>
                <w:spacing w:val="-6"/>
                <w:sz w:val="22"/>
                <w:szCs w:val="22"/>
              </w:rPr>
              <w:lastRenderedPageBreak/>
              <w:t>Бербекова. Серия: право, экономика. 2018. № 1. С. 45-46.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0.</w:t>
            </w:r>
            <w:r w:rsidR="003C3D6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28.</w:t>
            </w:r>
          </w:p>
        </w:tc>
        <w:tc>
          <w:tcPr>
            <w:tcW w:w="3402" w:type="dxa"/>
          </w:tcPr>
          <w:p w:rsidR="00D43C31" w:rsidRPr="00D43C31" w:rsidRDefault="00D43C31" w:rsidP="00D43C31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proofErr w:type="spellStart"/>
            <w:r w:rsidRPr="00D43C31">
              <w:rPr>
                <w:spacing w:val="-6"/>
                <w:sz w:val="22"/>
                <w:szCs w:val="22"/>
              </w:rPr>
              <w:t>Диджитализация</w:t>
            </w:r>
            <w:proofErr w:type="spellEnd"/>
            <w:r w:rsidRPr="00D43C31">
              <w:rPr>
                <w:spacing w:val="-6"/>
                <w:sz w:val="22"/>
                <w:szCs w:val="22"/>
              </w:rPr>
              <w:t xml:space="preserve"> в судебном </w:t>
            </w:r>
            <w:proofErr w:type="spellStart"/>
            <w:r w:rsidRPr="00D43C31">
              <w:rPr>
                <w:spacing w:val="-6"/>
                <w:sz w:val="22"/>
                <w:szCs w:val="22"/>
              </w:rPr>
              <w:t>правоприменении</w:t>
            </w:r>
            <w:proofErr w:type="spellEnd"/>
            <w:r w:rsidRPr="00D43C31">
              <w:rPr>
                <w:spacing w:val="-6"/>
                <w:sz w:val="22"/>
                <w:szCs w:val="22"/>
              </w:rPr>
              <w:t xml:space="preserve"> </w:t>
            </w:r>
            <w:r w:rsidR="00AA73C1" w:rsidRPr="00AA73C1">
              <w:rPr>
                <w:spacing w:val="-6"/>
                <w:sz w:val="22"/>
                <w:szCs w:val="22"/>
              </w:rPr>
              <w:t>(научная статья)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1D16E0" w:rsidRDefault="009A7997" w:rsidP="009A7997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</w:t>
            </w:r>
            <w:r w:rsidRPr="00D43C31">
              <w:rPr>
                <w:spacing w:val="-6"/>
                <w:sz w:val="22"/>
                <w:szCs w:val="22"/>
              </w:rPr>
              <w:t xml:space="preserve"> сборнике: </w:t>
            </w:r>
            <w:r>
              <w:rPr>
                <w:spacing w:val="-6"/>
                <w:sz w:val="22"/>
                <w:szCs w:val="22"/>
              </w:rPr>
              <w:t>П</w:t>
            </w:r>
            <w:r w:rsidRPr="00D43C31">
              <w:rPr>
                <w:spacing w:val="-6"/>
                <w:sz w:val="22"/>
                <w:szCs w:val="22"/>
              </w:rPr>
              <w:t>раво и экономика: прогресс и цифровые технологии. Сборник статей Международной научно-практической конференции. Нальчик, 2019. С. 9-15.</w:t>
            </w:r>
          </w:p>
        </w:tc>
        <w:tc>
          <w:tcPr>
            <w:tcW w:w="851" w:type="dxa"/>
          </w:tcPr>
          <w:p w:rsidR="00EC7D0D" w:rsidRDefault="00792A82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3C3D66">
              <w:rPr>
                <w:spacing w:val="-6"/>
                <w:sz w:val="22"/>
                <w:szCs w:val="22"/>
              </w:rPr>
              <w:t>7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29.</w:t>
            </w:r>
          </w:p>
        </w:tc>
        <w:tc>
          <w:tcPr>
            <w:tcW w:w="3402" w:type="dxa"/>
          </w:tcPr>
          <w:p w:rsidR="0099472D" w:rsidRPr="00D43C31" w:rsidRDefault="0099472D" w:rsidP="009947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Субъектный состав отношений России и крымского ханства в XVIII в., закрепленный межгосударственными договорами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1D16E0" w:rsidRDefault="001501CD" w:rsidP="00FF4610">
            <w:pPr>
              <w:widowControl w:val="0"/>
              <w:jc w:val="both"/>
              <w:rPr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>В сборнике: Крым в истории государства и права России (к 235</w:t>
            </w:r>
            <w:r w:rsidRPr="00D43C31">
              <w:rPr>
                <w:rFonts w:ascii="MS Mincho" w:hAnsi="MS Mincho" w:cs="MS Mincho"/>
                <w:spacing w:val="-6"/>
                <w:sz w:val="22"/>
                <w:szCs w:val="22"/>
              </w:rPr>
              <w:t>‑</w:t>
            </w:r>
            <w:r w:rsidRPr="00D43C31">
              <w:rPr>
                <w:spacing w:val="-6"/>
                <w:sz w:val="22"/>
                <w:szCs w:val="22"/>
              </w:rPr>
              <w:t>летию присоединения полуострова к Российской империи). Материалы Всероссийского круглого стола. М., 2019. С. 64-77.</w:t>
            </w:r>
          </w:p>
        </w:tc>
        <w:tc>
          <w:tcPr>
            <w:tcW w:w="851" w:type="dxa"/>
          </w:tcPr>
          <w:p w:rsidR="00EC7D0D" w:rsidRDefault="003C3D66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A30603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30.</w:t>
            </w:r>
          </w:p>
        </w:tc>
        <w:tc>
          <w:tcPr>
            <w:tcW w:w="3402" w:type="dxa"/>
          </w:tcPr>
          <w:p w:rsidR="0099472D" w:rsidRPr="00D43C31" w:rsidRDefault="0099472D" w:rsidP="009947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Проект научно-образовательного центра по развитию гражданского </w:t>
            </w:r>
            <w:proofErr w:type="gramStart"/>
            <w:r w:rsidRPr="00D43C31">
              <w:rPr>
                <w:spacing w:val="-6"/>
                <w:sz w:val="22"/>
                <w:szCs w:val="22"/>
              </w:rPr>
              <w:t>общества</w:t>
            </w:r>
            <w:r w:rsidR="00FF2DD1">
              <w:rPr>
                <w:spacing w:val="-6"/>
                <w:sz w:val="22"/>
                <w:szCs w:val="22"/>
              </w:rPr>
              <w:t xml:space="preserve"> </w:t>
            </w:r>
            <w:r w:rsidRPr="00D43C31">
              <w:rPr>
                <w:spacing w:val="-6"/>
                <w:sz w:val="22"/>
                <w:szCs w:val="22"/>
              </w:rPr>
              <w:t xml:space="preserve"> </w:t>
            </w:r>
            <w:r w:rsidR="00FF2DD1" w:rsidRPr="00FF2DD1">
              <w:rPr>
                <w:spacing w:val="-6"/>
                <w:sz w:val="22"/>
                <w:szCs w:val="22"/>
              </w:rPr>
              <w:t>(</w:t>
            </w:r>
            <w:proofErr w:type="gramEnd"/>
            <w:r w:rsidR="00FF2DD1" w:rsidRPr="00FF2DD1">
              <w:rPr>
                <w:spacing w:val="-6"/>
                <w:sz w:val="22"/>
                <w:szCs w:val="22"/>
              </w:rPr>
              <w:t>научная статья)</w:t>
            </w:r>
          </w:p>
          <w:p w:rsidR="00EC7D0D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1D16E0" w:rsidRDefault="001501CD" w:rsidP="00FF4610">
            <w:pPr>
              <w:widowControl w:val="0"/>
              <w:jc w:val="both"/>
              <w:rPr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>Вестник Кабардино-Балкарского государственного университета им. Х.М. Бербекова. Серия: право, экономика. Нальчик, 2020. № 4. С. 45-46.</w:t>
            </w:r>
            <w:r w:rsidRPr="00D43C31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3C3D66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31.</w:t>
            </w:r>
          </w:p>
        </w:tc>
        <w:tc>
          <w:tcPr>
            <w:tcW w:w="3402" w:type="dxa"/>
          </w:tcPr>
          <w:p w:rsidR="0099472D" w:rsidRPr="00D43C31" w:rsidRDefault="0099472D" w:rsidP="009947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>Иррациональное судебное познание</w:t>
            </w:r>
            <w:r w:rsidR="00F8441A">
              <w:rPr>
                <w:spacing w:val="-6"/>
                <w:sz w:val="22"/>
                <w:szCs w:val="22"/>
              </w:rPr>
              <w:t xml:space="preserve"> </w:t>
            </w:r>
            <w:r w:rsidR="00F8441A" w:rsidRPr="00F8441A">
              <w:rPr>
                <w:spacing w:val="-6"/>
                <w:sz w:val="22"/>
                <w:szCs w:val="22"/>
              </w:rPr>
              <w:t>(научная статья)</w:t>
            </w:r>
            <w:r w:rsidRPr="00D43C31">
              <w:rPr>
                <w:spacing w:val="-6"/>
                <w:sz w:val="22"/>
                <w:szCs w:val="22"/>
              </w:rPr>
              <w:t xml:space="preserve"> </w:t>
            </w:r>
          </w:p>
          <w:p w:rsidR="00EC7D0D" w:rsidRPr="006F0E02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FF2DD1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1501CD" w:rsidP="001501CD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Юридическая психология. М., 2020. № 1. С. 12-15.</w:t>
            </w:r>
          </w:p>
          <w:p w:rsidR="002370C1" w:rsidRPr="00AF0C60" w:rsidRDefault="002370C1" w:rsidP="001501CD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851" w:type="dxa"/>
          </w:tcPr>
          <w:p w:rsidR="00EC7D0D" w:rsidRPr="00A30603" w:rsidRDefault="00A30603" w:rsidP="00A306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C7D0D" w:rsidRPr="006F0E02" w:rsidRDefault="00EC7D0D" w:rsidP="00FF4610">
            <w:pPr>
              <w:widowControl w:val="0"/>
              <w:autoSpaceDE w:val="0"/>
              <w:autoSpaceDN w:val="0"/>
              <w:adjustRightInd w:val="0"/>
              <w:rPr>
                <w:b/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32.</w:t>
            </w:r>
          </w:p>
        </w:tc>
        <w:tc>
          <w:tcPr>
            <w:tcW w:w="3402" w:type="dxa"/>
          </w:tcPr>
          <w:p w:rsidR="0099472D" w:rsidRPr="00D43C31" w:rsidRDefault="0099472D" w:rsidP="009947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Теоретико-правовое обоснование судебного познания как </w:t>
            </w:r>
            <w:proofErr w:type="gramStart"/>
            <w:r w:rsidRPr="00D43C31">
              <w:rPr>
                <w:spacing w:val="-6"/>
                <w:sz w:val="22"/>
                <w:szCs w:val="22"/>
              </w:rPr>
              <w:t xml:space="preserve">деятельности </w:t>
            </w:r>
            <w:r w:rsidR="00FF2DD1">
              <w:rPr>
                <w:spacing w:val="-6"/>
                <w:sz w:val="22"/>
                <w:szCs w:val="22"/>
              </w:rPr>
              <w:t xml:space="preserve"> </w:t>
            </w:r>
            <w:r w:rsidR="00FF2DD1" w:rsidRPr="00FF2DD1">
              <w:rPr>
                <w:spacing w:val="-6"/>
                <w:sz w:val="22"/>
                <w:szCs w:val="22"/>
              </w:rPr>
              <w:t>(</w:t>
            </w:r>
            <w:proofErr w:type="gramEnd"/>
            <w:r w:rsidR="00FF2DD1" w:rsidRPr="00FF2DD1">
              <w:rPr>
                <w:spacing w:val="-6"/>
                <w:sz w:val="22"/>
                <w:szCs w:val="22"/>
              </w:rPr>
              <w:t>научная статья)</w:t>
            </w:r>
          </w:p>
          <w:p w:rsidR="00EC7D0D" w:rsidRPr="008C7A92" w:rsidRDefault="00EC7D0D" w:rsidP="00FF461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FF2DD1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1501CD" w:rsidP="00FF4610">
            <w:pPr>
              <w:widowControl w:val="0"/>
              <w:jc w:val="both"/>
              <w:rPr>
                <w:spacing w:val="-6"/>
                <w:sz w:val="22"/>
                <w:szCs w:val="22"/>
                <w:shd w:val="clear" w:color="auto" w:fill="FFFFFF"/>
              </w:rPr>
            </w:pPr>
            <w:r w:rsidRPr="00AF0C60">
              <w:rPr>
                <w:spacing w:val="-6"/>
                <w:sz w:val="22"/>
                <w:szCs w:val="22"/>
              </w:rPr>
              <w:t>Администратор суда. М., 2020. № 1. С. 51-56.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Pr="00A30603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 w:rsidRPr="00A30603">
              <w:rPr>
                <w:spacing w:val="-6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C7D0D" w:rsidRPr="008C7A92" w:rsidRDefault="00EC7D0D" w:rsidP="00FF4610">
            <w:pPr>
              <w:widowControl w:val="0"/>
              <w:autoSpaceDE w:val="0"/>
              <w:autoSpaceDN w:val="0"/>
              <w:adjustRightInd w:val="0"/>
              <w:rPr>
                <w:b/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33.</w:t>
            </w:r>
          </w:p>
        </w:tc>
        <w:tc>
          <w:tcPr>
            <w:tcW w:w="3402" w:type="dxa"/>
          </w:tcPr>
          <w:p w:rsidR="0099472D" w:rsidRPr="00D43C31" w:rsidRDefault="0099472D" w:rsidP="0099472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>Научная аргументация применения системного подхода к анализу судебного сознания</w:t>
            </w:r>
            <w:r w:rsidR="00FF2DD1">
              <w:rPr>
                <w:spacing w:val="-6"/>
                <w:sz w:val="22"/>
                <w:szCs w:val="22"/>
              </w:rPr>
              <w:t xml:space="preserve">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</w:p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1501C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 xml:space="preserve"> Юридическое образование и наука. М., 2020. № 1. С. 33-36.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  <w:p w:rsidR="002370C1" w:rsidRPr="00AF0C60" w:rsidRDefault="002370C1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№ 2664</w:t>
            </w:r>
            <w:r w:rsidR="00FC3F1F" w:rsidRPr="00AF0C60">
              <w:rPr>
                <w:spacing w:val="-6"/>
                <w:sz w:val="22"/>
                <w:szCs w:val="22"/>
              </w:rPr>
              <w:t xml:space="preserve"> п</w:t>
            </w:r>
            <w:r w:rsidRPr="00AF0C60">
              <w:rPr>
                <w:spacing w:val="-6"/>
                <w:sz w:val="22"/>
                <w:szCs w:val="22"/>
              </w:rPr>
              <w:t xml:space="preserve">еречня ВАК </w:t>
            </w:r>
            <w:r w:rsidR="00872678" w:rsidRPr="00AF0C60">
              <w:rPr>
                <w:spacing w:val="-6"/>
                <w:sz w:val="22"/>
                <w:szCs w:val="22"/>
              </w:rPr>
              <w:t xml:space="preserve">по научной специальности 12.00.01 </w:t>
            </w:r>
            <w:r w:rsidRPr="00AF0C60">
              <w:rPr>
                <w:spacing w:val="-6"/>
                <w:sz w:val="22"/>
                <w:szCs w:val="22"/>
              </w:rPr>
              <w:t>(по состоянию на 2</w:t>
            </w:r>
            <w:r w:rsidR="00FC3F1F" w:rsidRPr="00AF0C60">
              <w:rPr>
                <w:spacing w:val="-6"/>
                <w:sz w:val="22"/>
                <w:szCs w:val="22"/>
              </w:rPr>
              <w:t>9</w:t>
            </w:r>
            <w:r w:rsidRPr="00AF0C60">
              <w:rPr>
                <w:spacing w:val="-6"/>
                <w:sz w:val="22"/>
                <w:szCs w:val="22"/>
              </w:rPr>
              <w:t>.</w:t>
            </w:r>
            <w:r w:rsidR="00FC3F1F" w:rsidRPr="00AF0C60">
              <w:rPr>
                <w:spacing w:val="-6"/>
                <w:sz w:val="22"/>
                <w:szCs w:val="22"/>
              </w:rPr>
              <w:t>03</w:t>
            </w:r>
            <w:r w:rsidRPr="00AF0C60">
              <w:rPr>
                <w:spacing w:val="-6"/>
                <w:sz w:val="22"/>
                <w:szCs w:val="22"/>
              </w:rPr>
              <w:t>.202</w:t>
            </w:r>
            <w:r w:rsidR="00FC3F1F" w:rsidRPr="00AF0C60">
              <w:rPr>
                <w:spacing w:val="-6"/>
                <w:sz w:val="22"/>
                <w:szCs w:val="22"/>
              </w:rPr>
              <w:t>2</w:t>
            </w:r>
            <w:r w:rsidRPr="00AF0C60">
              <w:rPr>
                <w:spacing w:val="-6"/>
                <w:sz w:val="22"/>
                <w:szCs w:val="22"/>
              </w:rPr>
              <w:t>).</w:t>
            </w:r>
          </w:p>
          <w:p w:rsidR="002370C1" w:rsidRPr="00AF0C60" w:rsidRDefault="002370C1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C7D0D" w:rsidRDefault="00A30603" w:rsidP="00A306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F4610"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34.</w:t>
            </w:r>
          </w:p>
        </w:tc>
        <w:tc>
          <w:tcPr>
            <w:tcW w:w="3402" w:type="dxa"/>
          </w:tcPr>
          <w:p w:rsidR="005D64C5" w:rsidRPr="00D43C31" w:rsidRDefault="005D64C5" w:rsidP="005D64C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>Обоснование состоятельности научно-правового исследования "судебного сознания»</w:t>
            </w:r>
            <w:r w:rsidR="00FF2DD1">
              <w:rPr>
                <w:spacing w:val="-6"/>
                <w:sz w:val="22"/>
                <w:szCs w:val="22"/>
              </w:rPr>
              <w:t xml:space="preserve">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</w:p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EC7D0D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FC3F1F" w:rsidRPr="00AF0C60" w:rsidRDefault="001501CD" w:rsidP="00FF4610">
            <w:pPr>
              <w:widowControl w:val="0"/>
              <w:jc w:val="both"/>
              <w:rPr>
                <w:spacing w:val="-6"/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Юридический мир. М., 2020. № 2. С. 28-31.</w:t>
            </w:r>
          </w:p>
          <w:p w:rsidR="00EC7D0D" w:rsidRPr="00AF0C60" w:rsidRDefault="00FC3F1F" w:rsidP="00FC3F1F">
            <w:pPr>
              <w:widowControl w:val="0"/>
              <w:jc w:val="both"/>
              <w:rPr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№ 2663 перечня ВАК</w:t>
            </w:r>
            <w:r w:rsidR="00872678" w:rsidRPr="00AF0C60">
              <w:rPr>
                <w:spacing w:val="-6"/>
                <w:sz w:val="22"/>
                <w:szCs w:val="22"/>
              </w:rPr>
              <w:t xml:space="preserve"> по научной специальности </w:t>
            </w:r>
            <w:proofErr w:type="gramStart"/>
            <w:r w:rsidR="00872678" w:rsidRPr="00AF0C60">
              <w:rPr>
                <w:spacing w:val="-6"/>
                <w:sz w:val="22"/>
                <w:szCs w:val="22"/>
              </w:rPr>
              <w:t xml:space="preserve">12.00.01 </w:t>
            </w:r>
            <w:r w:rsidRPr="00AF0C60">
              <w:rPr>
                <w:spacing w:val="-6"/>
                <w:sz w:val="22"/>
                <w:szCs w:val="22"/>
              </w:rPr>
              <w:t xml:space="preserve"> (</w:t>
            </w:r>
            <w:proofErr w:type="gramEnd"/>
            <w:r w:rsidRPr="00AF0C60">
              <w:rPr>
                <w:spacing w:val="-6"/>
                <w:sz w:val="22"/>
                <w:szCs w:val="22"/>
              </w:rPr>
              <w:t>по состоянию на 29.03.2022</w:t>
            </w:r>
            <w:r w:rsidR="00F65517" w:rsidRPr="00AF0C60">
              <w:rPr>
                <w:spacing w:val="-6"/>
                <w:sz w:val="22"/>
                <w:szCs w:val="22"/>
              </w:rPr>
              <w:t xml:space="preserve">). </w:t>
            </w:r>
            <w:r w:rsidR="00F65517"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EC7D0D" w:rsidRDefault="00A30603" w:rsidP="00A3060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EC7D0D" w:rsidRPr="006C7781" w:rsidTr="00F8441A">
        <w:trPr>
          <w:trHeight w:val="848"/>
        </w:trPr>
        <w:tc>
          <w:tcPr>
            <w:tcW w:w="562" w:type="dxa"/>
          </w:tcPr>
          <w:p w:rsidR="00EC7D0D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lastRenderedPageBreak/>
              <w:t>35.</w:t>
            </w:r>
          </w:p>
        </w:tc>
        <w:tc>
          <w:tcPr>
            <w:tcW w:w="3402" w:type="dxa"/>
          </w:tcPr>
          <w:p w:rsidR="00EC7D0D" w:rsidRDefault="005D64C5" w:rsidP="00F8441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 Судебное знание как методологически обоснованный результат по</w:t>
            </w:r>
            <w:r w:rsidR="00FF2DD1">
              <w:rPr>
                <w:spacing w:val="-6"/>
                <w:sz w:val="22"/>
                <w:szCs w:val="22"/>
              </w:rPr>
              <w:t xml:space="preserve">знавательной деятельности суда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EC7D0D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EC7D0D" w:rsidRPr="00AF0C60" w:rsidRDefault="001501C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Российский судья. М., 2020. № 1. С. 29-34.</w:t>
            </w:r>
          </w:p>
        </w:tc>
        <w:tc>
          <w:tcPr>
            <w:tcW w:w="851" w:type="dxa"/>
          </w:tcPr>
          <w:p w:rsidR="00EC7D0D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3C3D66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EC7D0D" w:rsidRDefault="00EC7D0D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5D64C5" w:rsidRPr="006C7781" w:rsidTr="002878B8">
        <w:trPr>
          <w:trHeight w:val="210"/>
        </w:trPr>
        <w:tc>
          <w:tcPr>
            <w:tcW w:w="562" w:type="dxa"/>
          </w:tcPr>
          <w:p w:rsidR="005D64C5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36.</w:t>
            </w:r>
          </w:p>
        </w:tc>
        <w:tc>
          <w:tcPr>
            <w:tcW w:w="3402" w:type="dxa"/>
          </w:tcPr>
          <w:p w:rsidR="005D64C5" w:rsidRPr="00D43C31" w:rsidRDefault="002878B8" w:rsidP="001501CD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Понятие, </w:t>
            </w:r>
            <w:r w:rsidR="00FF2DD1">
              <w:rPr>
                <w:spacing w:val="-6"/>
                <w:sz w:val="22"/>
                <w:szCs w:val="22"/>
              </w:rPr>
              <w:t xml:space="preserve">уровни и виды судебного знания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5D64C5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5D64C5" w:rsidRPr="00AF0C60" w:rsidRDefault="001501C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Адвокатская практика. М., 2020. № 1. С. 16-21.</w:t>
            </w:r>
          </w:p>
          <w:p w:rsidR="00FC3F1F" w:rsidRPr="00AF0C60" w:rsidRDefault="00FC3F1F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 xml:space="preserve">№ </w:t>
            </w:r>
            <w:r w:rsidR="00F65517" w:rsidRPr="00AF0C60">
              <w:rPr>
                <w:spacing w:val="-6"/>
                <w:sz w:val="22"/>
                <w:szCs w:val="22"/>
              </w:rPr>
              <w:t>126</w:t>
            </w:r>
            <w:r w:rsidRPr="00AF0C60">
              <w:rPr>
                <w:spacing w:val="-6"/>
                <w:sz w:val="22"/>
                <w:szCs w:val="22"/>
              </w:rPr>
              <w:t xml:space="preserve"> перечня ВАК </w:t>
            </w:r>
            <w:r w:rsidR="00FE73A7" w:rsidRPr="00AF0C60">
              <w:rPr>
                <w:spacing w:val="-6"/>
                <w:sz w:val="22"/>
                <w:szCs w:val="22"/>
              </w:rPr>
              <w:t xml:space="preserve">по научной специальности </w:t>
            </w:r>
            <w:proofErr w:type="gramStart"/>
            <w:r w:rsidR="00FE73A7" w:rsidRPr="00AF0C60">
              <w:rPr>
                <w:spacing w:val="-6"/>
                <w:sz w:val="22"/>
                <w:szCs w:val="22"/>
              </w:rPr>
              <w:t xml:space="preserve">12.00.01  </w:t>
            </w:r>
            <w:r w:rsidRPr="00AF0C60">
              <w:rPr>
                <w:spacing w:val="-6"/>
                <w:sz w:val="22"/>
                <w:szCs w:val="22"/>
              </w:rPr>
              <w:t>(</w:t>
            </w:r>
            <w:proofErr w:type="gramEnd"/>
            <w:r w:rsidRPr="00AF0C60">
              <w:rPr>
                <w:spacing w:val="-6"/>
                <w:sz w:val="22"/>
                <w:szCs w:val="22"/>
              </w:rPr>
              <w:t>по состоянию на 29.03.2022).</w:t>
            </w:r>
          </w:p>
          <w:p w:rsidR="00FC3F1F" w:rsidRPr="00AF0C60" w:rsidRDefault="00FC3F1F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5D64C5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0.5</w:t>
            </w:r>
          </w:p>
        </w:tc>
        <w:tc>
          <w:tcPr>
            <w:tcW w:w="2126" w:type="dxa"/>
          </w:tcPr>
          <w:p w:rsidR="005D64C5" w:rsidRDefault="005D64C5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2878B8" w:rsidRPr="006C7781" w:rsidTr="002878B8">
        <w:trPr>
          <w:trHeight w:val="195"/>
        </w:trPr>
        <w:tc>
          <w:tcPr>
            <w:tcW w:w="562" w:type="dxa"/>
          </w:tcPr>
          <w:p w:rsidR="002878B8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37.</w:t>
            </w:r>
          </w:p>
        </w:tc>
        <w:tc>
          <w:tcPr>
            <w:tcW w:w="3402" w:type="dxa"/>
          </w:tcPr>
          <w:p w:rsidR="002878B8" w:rsidRPr="00D43C31" w:rsidRDefault="002878B8" w:rsidP="002878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Судебное понимание «конфликта интересов» (обзор практики </w:t>
            </w:r>
            <w:r w:rsidR="001501CD" w:rsidRPr="00D43C31">
              <w:rPr>
                <w:spacing w:val="-6"/>
                <w:sz w:val="22"/>
                <w:szCs w:val="22"/>
              </w:rPr>
              <w:t>Верховного Суда Российской Федерации</w:t>
            </w:r>
            <w:r w:rsidR="00FF2DD1">
              <w:rPr>
                <w:spacing w:val="-6"/>
                <w:sz w:val="22"/>
                <w:szCs w:val="22"/>
              </w:rPr>
              <w:t xml:space="preserve">)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</w:p>
          <w:p w:rsidR="002878B8" w:rsidRPr="00D43C31" w:rsidRDefault="002878B8" w:rsidP="005D64C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2878B8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2878B8" w:rsidRDefault="001501CD" w:rsidP="001501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В</w:t>
            </w:r>
            <w:r w:rsidRPr="00D43C31">
              <w:rPr>
                <w:spacing w:val="-6"/>
                <w:sz w:val="22"/>
                <w:szCs w:val="22"/>
              </w:rPr>
              <w:t xml:space="preserve"> книге: права и обязанности гражданина и публичной власти: поиск баланса интересов. XVII Международная научно-практическая конференция (</w:t>
            </w:r>
            <w:proofErr w:type="spellStart"/>
            <w:r w:rsidRPr="00D43C31">
              <w:rPr>
                <w:spacing w:val="-6"/>
                <w:sz w:val="22"/>
                <w:szCs w:val="22"/>
              </w:rPr>
              <w:t>Кутафинские</w:t>
            </w:r>
            <w:proofErr w:type="spellEnd"/>
            <w:r w:rsidRPr="00D43C31">
              <w:rPr>
                <w:spacing w:val="-6"/>
                <w:sz w:val="22"/>
                <w:szCs w:val="22"/>
              </w:rPr>
              <w:t xml:space="preserve"> чтения) Московского государственного юридического университета имени О. Е. </w:t>
            </w:r>
            <w:proofErr w:type="spellStart"/>
            <w:r w:rsidRPr="00D43C31">
              <w:rPr>
                <w:spacing w:val="-6"/>
                <w:sz w:val="22"/>
                <w:szCs w:val="22"/>
              </w:rPr>
              <w:t>Кутафина</w:t>
            </w:r>
            <w:proofErr w:type="spellEnd"/>
            <w:r w:rsidRPr="00D43C31">
              <w:rPr>
                <w:spacing w:val="-6"/>
                <w:sz w:val="22"/>
                <w:szCs w:val="22"/>
              </w:rPr>
              <w:t xml:space="preserve"> (МГЮА) и XX Международная научно-практическая конференция юридического факультета Московского государственного университета имени М.В. Ломоносова (МГУ), в 5 ч. Москва, 2020. С. 48-52.</w:t>
            </w:r>
          </w:p>
        </w:tc>
        <w:tc>
          <w:tcPr>
            <w:tcW w:w="851" w:type="dxa"/>
          </w:tcPr>
          <w:p w:rsidR="002878B8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65799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2878B8" w:rsidRDefault="002878B8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2878B8" w:rsidRPr="006C7781" w:rsidTr="00454D7C">
        <w:trPr>
          <w:trHeight w:val="1125"/>
        </w:trPr>
        <w:tc>
          <w:tcPr>
            <w:tcW w:w="562" w:type="dxa"/>
          </w:tcPr>
          <w:p w:rsidR="002878B8" w:rsidRPr="00446EF8" w:rsidRDefault="00AB2399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38.</w:t>
            </w:r>
          </w:p>
        </w:tc>
        <w:tc>
          <w:tcPr>
            <w:tcW w:w="3402" w:type="dxa"/>
          </w:tcPr>
          <w:p w:rsidR="002878B8" w:rsidRPr="00D43C31" w:rsidRDefault="002878B8" w:rsidP="00AF0C60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D43C31">
              <w:rPr>
                <w:spacing w:val="-6"/>
                <w:sz w:val="22"/>
                <w:szCs w:val="22"/>
              </w:rPr>
              <w:t xml:space="preserve">Взыскание задолженности с учредителя (учредителей) некоммерческой организации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</w:p>
        </w:tc>
        <w:tc>
          <w:tcPr>
            <w:tcW w:w="1418" w:type="dxa"/>
          </w:tcPr>
          <w:p w:rsidR="002878B8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2878B8" w:rsidRPr="00AF0C60" w:rsidRDefault="001501C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F0C60">
              <w:rPr>
                <w:spacing w:val="-6"/>
                <w:sz w:val="22"/>
                <w:szCs w:val="22"/>
              </w:rPr>
              <w:t>Гражданское право. М., 2021. № 1. С. 36-39.</w:t>
            </w:r>
            <w:r w:rsidRPr="00AF0C60">
              <w:rPr>
                <w:spacing w:val="-6"/>
                <w:sz w:val="22"/>
                <w:szCs w:val="22"/>
              </w:rPr>
              <w:tab/>
            </w:r>
          </w:p>
        </w:tc>
        <w:tc>
          <w:tcPr>
            <w:tcW w:w="851" w:type="dxa"/>
          </w:tcPr>
          <w:p w:rsidR="002878B8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65799E">
              <w:rPr>
                <w:spacing w:val="-6"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2878B8" w:rsidRDefault="002878B8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454D7C" w:rsidRPr="006C7781" w:rsidTr="00AD2066">
        <w:trPr>
          <w:trHeight w:val="840"/>
        </w:trPr>
        <w:tc>
          <w:tcPr>
            <w:tcW w:w="562" w:type="dxa"/>
          </w:tcPr>
          <w:p w:rsidR="00454D7C" w:rsidRDefault="00454D7C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39.</w:t>
            </w:r>
          </w:p>
        </w:tc>
        <w:tc>
          <w:tcPr>
            <w:tcW w:w="3402" w:type="dxa"/>
          </w:tcPr>
          <w:p w:rsidR="00454D7C" w:rsidRDefault="00454D7C" w:rsidP="002878B8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Система негосударственной юридической помощи в республиках СКФО</w:t>
            </w:r>
            <w:r w:rsidR="0071178A">
              <w:rPr>
                <w:spacing w:val="-6"/>
                <w:sz w:val="22"/>
                <w:szCs w:val="22"/>
              </w:rPr>
              <w:t xml:space="preserve"> </w:t>
            </w:r>
            <w:r w:rsidR="0071178A" w:rsidRPr="0071178A">
              <w:rPr>
                <w:spacing w:val="-6"/>
                <w:sz w:val="22"/>
                <w:szCs w:val="22"/>
              </w:rPr>
              <w:t>(научная статья)</w:t>
            </w:r>
          </w:p>
          <w:p w:rsidR="00454D7C" w:rsidRPr="00D43C31" w:rsidRDefault="00454D7C" w:rsidP="005D64C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1418" w:type="dxa"/>
          </w:tcPr>
          <w:p w:rsidR="00454D7C" w:rsidRPr="00FF2DD1" w:rsidRDefault="00454D7C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454D7C" w:rsidRPr="004F7FE1" w:rsidRDefault="00454D7C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4F7FE1">
              <w:rPr>
                <w:spacing w:val="-6"/>
                <w:sz w:val="22"/>
                <w:szCs w:val="22"/>
              </w:rPr>
              <w:t>Вестник СКФО: право и экономика</w:t>
            </w:r>
            <w:r w:rsidR="00C8697C" w:rsidRPr="004F7FE1">
              <w:rPr>
                <w:spacing w:val="-6"/>
                <w:sz w:val="22"/>
                <w:szCs w:val="22"/>
              </w:rPr>
              <w:t>. Нальчик, 2021.</w:t>
            </w:r>
            <w:r w:rsidRPr="004F7FE1">
              <w:rPr>
                <w:spacing w:val="-6"/>
                <w:sz w:val="22"/>
                <w:szCs w:val="22"/>
              </w:rPr>
              <w:t xml:space="preserve"> </w:t>
            </w:r>
            <w:r w:rsidR="00C8697C" w:rsidRPr="004F7FE1">
              <w:rPr>
                <w:spacing w:val="-6"/>
                <w:sz w:val="22"/>
                <w:szCs w:val="22"/>
              </w:rPr>
              <w:t>№ 1. С. 26-30.</w:t>
            </w:r>
          </w:p>
        </w:tc>
        <w:tc>
          <w:tcPr>
            <w:tcW w:w="851" w:type="dxa"/>
          </w:tcPr>
          <w:p w:rsidR="00454D7C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65799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454D7C" w:rsidRDefault="00454D7C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AD2066" w:rsidRPr="006C7781" w:rsidTr="009957B0">
        <w:trPr>
          <w:trHeight w:val="1020"/>
        </w:trPr>
        <w:tc>
          <w:tcPr>
            <w:tcW w:w="562" w:type="dxa"/>
          </w:tcPr>
          <w:p w:rsidR="00AD2066" w:rsidRDefault="009957B0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40.</w:t>
            </w:r>
          </w:p>
        </w:tc>
        <w:tc>
          <w:tcPr>
            <w:tcW w:w="3402" w:type="dxa"/>
          </w:tcPr>
          <w:p w:rsidR="00AD2066" w:rsidRDefault="00AD2066" w:rsidP="005D64C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Анализ эмпирических данных о «</w:t>
            </w:r>
            <w:proofErr w:type="spellStart"/>
            <w:r>
              <w:rPr>
                <w:spacing w:val="-6"/>
                <w:sz w:val="22"/>
                <w:szCs w:val="22"/>
              </w:rPr>
              <w:t>самозанятых</w:t>
            </w:r>
            <w:proofErr w:type="spellEnd"/>
            <w:r>
              <w:rPr>
                <w:spacing w:val="-6"/>
                <w:sz w:val="22"/>
                <w:szCs w:val="22"/>
              </w:rPr>
              <w:t>» на территории Кабардино-Балкарской Республики</w:t>
            </w:r>
            <w:r w:rsidR="0071178A">
              <w:rPr>
                <w:spacing w:val="-6"/>
                <w:sz w:val="22"/>
                <w:szCs w:val="22"/>
              </w:rPr>
              <w:t xml:space="preserve"> </w:t>
            </w:r>
            <w:r w:rsidR="0071178A" w:rsidRPr="0071178A">
              <w:rPr>
                <w:spacing w:val="-6"/>
                <w:sz w:val="22"/>
                <w:szCs w:val="22"/>
              </w:rPr>
              <w:t>(научная статья)</w:t>
            </w:r>
            <w:r w:rsidR="0071178A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AD2066" w:rsidRDefault="00AD2066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AD2066" w:rsidRPr="004F7FE1" w:rsidRDefault="00AD2066" w:rsidP="00AD206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4F7FE1">
              <w:rPr>
                <w:spacing w:val="-6"/>
                <w:sz w:val="22"/>
                <w:szCs w:val="22"/>
              </w:rPr>
              <w:t>Вестник СКФО: право и экономика. Нальчик, 2021. № 2. С. 34-39.</w:t>
            </w:r>
          </w:p>
          <w:p w:rsidR="009957B0" w:rsidRPr="004F7FE1" w:rsidRDefault="009957B0" w:rsidP="00AD206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  <w:p w:rsidR="009957B0" w:rsidRPr="004F7FE1" w:rsidRDefault="009957B0" w:rsidP="00AD206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AD2066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65799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AD2066" w:rsidRDefault="009957B0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Даова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Ф.Х.</w:t>
            </w:r>
          </w:p>
        </w:tc>
      </w:tr>
      <w:tr w:rsidR="009957B0" w:rsidRPr="006C7781" w:rsidTr="009957B0">
        <w:trPr>
          <w:trHeight w:val="301"/>
        </w:trPr>
        <w:tc>
          <w:tcPr>
            <w:tcW w:w="562" w:type="dxa"/>
          </w:tcPr>
          <w:p w:rsidR="009957B0" w:rsidRDefault="0071178A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41.</w:t>
            </w:r>
          </w:p>
        </w:tc>
        <w:tc>
          <w:tcPr>
            <w:tcW w:w="3402" w:type="dxa"/>
          </w:tcPr>
          <w:p w:rsidR="009957B0" w:rsidRDefault="009957B0" w:rsidP="005D64C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Отчет о проведении круглого стола, приуроченного ко Дню нотариата</w:t>
            </w:r>
            <w:r w:rsidR="0071178A">
              <w:rPr>
                <w:spacing w:val="-6"/>
                <w:sz w:val="22"/>
                <w:szCs w:val="22"/>
              </w:rPr>
              <w:t xml:space="preserve"> (научный отчет)</w:t>
            </w:r>
          </w:p>
        </w:tc>
        <w:tc>
          <w:tcPr>
            <w:tcW w:w="1418" w:type="dxa"/>
          </w:tcPr>
          <w:p w:rsidR="009957B0" w:rsidRDefault="009957B0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9957B0" w:rsidRPr="004F7FE1" w:rsidRDefault="009957B0" w:rsidP="00AD206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4F7FE1">
              <w:rPr>
                <w:spacing w:val="-6"/>
                <w:sz w:val="22"/>
                <w:szCs w:val="22"/>
              </w:rPr>
              <w:t xml:space="preserve">Вестник СКФО: право и экономика. Нальчик, 2021. № </w:t>
            </w:r>
            <w:r w:rsidR="00120066" w:rsidRPr="004F7FE1">
              <w:rPr>
                <w:spacing w:val="-6"/>
                <w:sz w:val="22"/>
                <w:szCs w:val="22"/>
              </w:rPr>
              <w:t>3</w:t>
            </w:r>
            <w:r w:rsidRPr="004F7FE1">
              <w:rPr>
                <w:spacing w:val="-6"/>
                <w:sz w:val="22"/>
                <w:szCs w:val="22"/>
              </w:rPr>
              <w:t>. С. 4</w:t>
            </w:r>
            <w:r w:rsidR="00120066" w:rsidRPr="004F7FE1">
              <w:rPr>
                <w:spacing w:val="-6"/>
                <w:sz w:val="22"/>
                <w:szCs w:val="22"/>
              </w:rPr>
              <w:t>5</w:t>
            </w:r>
            <w:r w:rsidRPr="004F7FE1">
              <w:rPr>
                <w:spacing w:val="-6"/>
                <w:sz w:val="22"/>
                <w:szCs w:val="22"/>
              </w:rPr>
              <w:t>-</w:t>
            </w:r>
            <w:r w:rsidR="00120066" w:rsidRPr="004F7FE1">
              <w:rPr>
                <w:spacing w:val="-6"/>
                <w:sz w:val="22"/>
                <w:szCs w:val="22"/>
              </w:rPr>
              <w:t>46</w:t>
            </w:r>
            <w:r w:rsidRPr="004F7FE1">
              <w:rPr>
                <w:spacing w:val="-6"/>
                <w:sz w:val="22"/>
                <w:szCs w:val="22"/>
              </w:rPr>
              <w:t>.</w:t>
            </w:r>
          </w:p>
          <w:p w:rsidR="009957B0" w:rsidRPr="004F7FE1" w:rsidRDefault="009957B0" w:rsidP="00AD206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</w:p>
        </w:tc>
        <w:tc>
          <w:tcPr>
            <w:tcW w:w="851" w:type="dxa"/>
          </w:tcPr>
          <w:p w:rsidR="009957B0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0.</w:t>
            </w:r>
            <w:r w:rsidR="0065799E">
              <w:rPr>
                <w:spacing w:val="-6"/>
                <w:sz w:val="22"/>
                <w:szCs w:val="22"/>
              </w:rPr>
              <w:t>1</w:t>
            </w:r>
          </w:p>
        </w:tc>
        <w:tc>
          <w:tcPr>
            <w:tcW w:w="2126" w:type="dxa"/>
          </w:tcPr>
          <w:p w:rsidR="009957B0" w:rsidRDefault="009957B0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  <w:tr w:rsidR="009957B0" w:rsidRPr="006C7781" w:rsidTr="002878B8">
        <w:trPr>
          <w:trHeight w:val="420"/>
        </w:trPr>
        <w:tc>
          <w:tcPr>
            <w:tcW w:w="562" w:type="dxa"/>
          </w:tcPr>
          <w:p w:rsidR="009957B0" w:rsidRDefault="0071178A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42.</w:t>
            </w:r>
          </w:p>
        </w:tc>
        <w:tc>
          <w:tcPr>
            <w:tcW w:w="3402" w:type="dxa"/>
          </w:tcPr>
          <w:p w:rsidR="009957B0" w:rsidRDefault="00120066" w:rsidP="0071178A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Теоретико-</w:t>
            </w:r>
            <w:r w:rsidR="0071178A">
              <w:rPr>
                <w:spacing w:val="-6"/>
                <w:sz w:val="22"/>
                <w:szCs w:val="22"/>
              </w:rPr>
              <w:t>п</w:t>
            </w:r>
            <w:r>
              <w:rPr>
                <w:spacing w:val="-6"/>
                <w:sz w:val="22"/>
                <w:szCs w:val="22"/>
              </w:rPr>
              <w:t>равовые аспекты судебной власти</w:t>
            </w:r>
            <w:r w:rsidR="0071178A">
              <w:rPr>
                <w:spacing w:val="-6"/>
                <w:sz w:val="22"/>
                <w:szCs w:val="22"/>
              </w:rPr>
              <w:t xml:space="preserve"> на примере СКФО </w:t>
            </w:r>
            <w:r w:rsidR="0071178A" w:rsidRPr="0071178A">
              <w:rPr>
                <w:spacing w:val="-6"/>
                <w:sz w:val="22"/>
                <w:szCs w:val="22"/>
              </w:rPr>
              <w:lastRenderedPageBreak/>
              <w:t>(научная статья)</w:t>
            </w:r>
            <w:r w:rsidR="0071178A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9957B0" w:rsidRDefault="0071178A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печатная</w:t>
            </w:r>
          </w:p>
        </w:tc>
        <w:tc>
          <w:tcPr>
            <w:tcW w:w="2551" w:type="dxa"/>
          </w:tcPr>
          <w:p w:rsidR="009957B0" w:rsidRPr="004F7FE1" w:rsidRDefault="00120066" w:rsidP="0071178A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 w:rsidRPr="004F7FE1">
              <w:rPr>
                <w:spacing w:val="-6"/>
                <w:sz w:val="22"/>
                <w:szCs w:val="22"/>
              </w:rPr>
              <w:t xml:space="preserve">Вестник СКФО: право и экономика. Нальчик, 2021. </w:t>
            </w:r>
            <w:r w:rsidRPr="004F7FE1">
              <w:rPr>
                <w:spacing w:val="-6"/>
                <w:sz w:val="22"/>
                <w:szCs w:val="22"/>
              </w:rPr>
              <w:lastRenderedPageBreak/>
              <w:t>№ 4. С. 4</w:t>
            </w:r>
            <w:r w:rsidR="0071178A" w:rsidRPr="004F7FE1">
              <w:rPr>
                <w:spacing w:val="-6"/>
                <w:sz w:val="22"/>
                <w:szCs w:val="22"/>
              </w:rPr>
              <w:t>0</w:t>
            </w:r>
            <w:r w:rsidRPr="004F7FE1">
              <w:rPr>
                <w:spacing w:val="-6"/>
                <w:sz w:val="22"/>
                <w:szCs w:val="22"/>
              </w:rPr>
              <w:t>-4</w:t>
            </w:r>
            <w:r w:rsidR="0071178A" w:rsidRPr="004F7FE1">
              <w:rPr>
                <w:spacing w:val="-6"/>
                <w:sz w:val="22"/>
                <w:szCs w:val="22"/>
              </w:rPr>
              <w:t>4</w:t>
            </w:r>
            <w:r w:rsidRPr="004F7FE1">
              <w:rPr>
                <w:spacing w:val="-6"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9957B0" w:rsidRDefault="00A30603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lastRenderedPageBreak/>
              <w:t>0.</w:t>
            </w:r>
            <w:r w:rsidR="0065799E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2126" w:type="dxa"/>
          </w:tcPr>
          <w:p w:rsidR="009957B0" w:rsidRDefault="004F7FE1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  <w:proofErr w:type="spellStart"/>
            <w:r>
              <w:rPr>
                <w:spacing w:val="-6"/>
                <w:sz w:val="22"/>
                <w:szCs w:val="22"/>
              </w:rPr>
              <w:t>Тхазаплижева</w:t>
            </w:r>
            <w:proofErr w:type="spellEnd"/>
            <w:r>
              <w:rPr>
                <w:spacing w:val="-6"/>
                <w:sz w:val="22"/>
                <w:szCs w:val="22"/>
              </w:rPr>
              <w:t xml:space="preserve"> Е.А.</w:t>
            </w:r>
          </w:p>
        </w:tc>
      </w:tr>
      <w:tr w:rsidR="002878B8" w:rsidRPr="006C7781" w:rsidTr="00FF4610">
        <w:trPr>
          <w:trHeight w:val="210"/>
        </w:trPr>
        <w:tc>
          <w:tcPr>
            <w:tcW w:w="562" w:type="dxa"/>
          </w:tcPr>
          <w:p w:rsidR="002878B8" w:rsidRPr="00446EF8" w:rsidRDefault="0071178A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  <w:r>
              <w:rPr>
                <w:spacing w:val="-6"/>
              </w:rPr>
              <w:t>43</w:t>
            </w:r>
            <w:r w:rsidR="00AB2399">
              <w:rPr>
                <w:spacing w:val="-6"/>
              </w:rPr>
              <w:t>.</w:t>
            </w:r>
          </w:p>
        </w:tc>
        <w:tc>
          <w:tcPr>
            <w:tcW w:w="3402" w:type="dxa"/>
          </w:tcPr>
          <w:p w:rsidR="002878B8" w:rsidRPr="00D43C31" w:rsidRDefault="002878B8" w:rsidP="005D64C5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Модернизация юридического образования посредством деятельности юридических клиник</w:t>
            </w:r>
            <w:r w:rsidR="00FF2DD1">
              <w:rPr>
                <w:spacing w:val="-6"/>
                <w:sz w:val="22"/>
                <w:szCs w:val="22"/>
              </w:rPr>
              <w:t xml:space="preserve"> </w:t>
            </w:r>
            <w:r w:rsidR="00FF2DD1" w:rsidRPr="00FF2DD1">
              <w:rPr>
                <w:spacing w:val="-6"/>
                <w:sz w:val="22"/>
                <w:szCs w:val="22"/>
              </w:rPr>
              <w:t>(научная статья)</w:t>
            </w:r>
            <w:r w:rsidR="00FF2DD1">
              <w:rPr>
                <w:spacing w:val="-6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878B8" w:rsidRPr="003403D0" w:rsidRDefault="00FF2DD1" w:rsidP="00FF46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FF2DD1">
              <w:rPr>
                <w:spacing w:val="-6"/>
                <w:sz w:val="22"/>
                <w:szCs w:val="22"/>
              </w:rPr>
              <w:t>печатная</w:t>
            </w:r>
          </w:p>
        </w:tc>
        <w:tc>
          <w:tcPr>
            <w:tcW w:w="2551" w:type="dxa"/>
          </w:tcPr>
          <w:p w:rsidR="002878B8" w:rsidRDefault="00322413" w:rsidP="0032241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2413">
              <w:rPr>
                <w:sz w:val="22"/>
                <w:szCs w:val="22"/>
              </w:rPr>
              <w:t>В сборнике: О</w:t>
            </w:r>
            <w:r w:rsidR="001501CD" w:rsidRPr="00322413">
              <w:rPr>
                <w:sz w:val="22"/>
                <w:szCs w:val="22"/>
              </w:rPr>
              <w:t>рганизация бесплатной юридической помощи: теория и практика, модели и перспективы</w:t>
            </w:r>
            <w:r w:rsidRPr="00322413">
              <w:rPr>
                <w:sz w:val="22"/>
                <w:szCs w:val="22"/>
              </w:rPr>
              <w:t>. 2022. С. 74-89.</w:t>
            </w:r>
          </w:p>
        </w:tc>
        <w:tc>
          <w:tcPr>
            <w:tcW w:w="851" w:type="dxa"/>
          </w:tcPr>
          <w:p w:rsidR="002878B8" w:rsidRDefault="0065799E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</w:t>
            </w:r>
            <w:r w:rsidR="005E2271">
              <w:rPr>
                <w:spacing w:val="-6"/>
                <w:sz w:val="22"/>
                <w:szCs w:val="22"/>
              </w:rPr>
              <w:t>.</w:t>
            </w:r>
            <w:r>
              <w:rPr>
                <w:spacing w:val="-6"/>
                <w:sz w:val="22"/>
                <w:szCs w:val="22"/>
              </w:rPr>
              <w:t>6</w:t>
            </w:r>
          </w:p>
        </w:tc>
        <w:tc>
          <w:tcPr>
            <w:tcW w:w="2126" w:type="dxa"/>
          </w:tcPr>
          <w:p w:rsidR="002878B8" w:rsidRDefault="002878B8" w:rsidP="00FF4610">
            <w:pPr>
              <w:widowControl w:val="0"/>
              <w:autoSpaceDE w:val="0"/>
              <w:autoSpaceDN w:val="0"/>
              <w:adjustRightInd w:val="0"/>
              <w:rPr>
                <w:spacing w:val="-6"/>
                <w:sz w:val="22"/>
                <w:szCs w:val="22"/>
              </w:rPr>
            </w:pPr>
          </w:p>
        </w:tc>
      </w:tr>
    </w:tbl>
    <w:tbl>
      <w:tblPr>
        <w:tblStyle w:val="a3"/>
        <w:tblW w:w="11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219"/>
        <w:gridCol w:w="2670"/>
      </w:tblGrid>
      <w:tr w:rsidR="00EC7D0D" w:rsidRPr="006C7781" w:rsidTr="005D64C5">
        <w:trPr>
          <w:trHeight w:val="479"/>
        </w:trPr>
        <w:tc>
          <w:tcPr>
            <w:tcW w:w="4503" w:type="dxa"/>
          </w:tcPr>
          <w:p w:rsidR="00EC7D0D" w:rsidRPr="00BC3697" w:rsidRDefault="00EC7D0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  <w:bookmarkStart w:id="7" w:name="_GoBack"/>
            <w:bookmarkEnd w:id="7"/>
          </w:p>
        </w:tc>
        <w:tc>
          <w:tcPr>
            <w:tcW w:w="4219" w:type="dxa"/>
            <w:tcBorders>
              <w:bottom w:val="single" w:sz="4" w:space="0" w:color="auto"/>
            </w:tcBorders>
          </w:tcPr>
          <w:p w:rsidR="00EC7D0D" w:rsidRPr="00BC3697" w:rsidRDefault="00EC7D0D" w:rsidP="00FF4610">
            <w:pPr>
              <w:pStyle w:val="20"/>
              <w:shd w:val="clear" w:color="auto" w:fill="auto"/>
              <w:spacing w:after="0"/>
              <w:ind w:right="20"/>
              <w:rPr>
                <w:spacing w:val="-6"/>
              </w:rPr>
            </w:pPr>
          </w:p>
        </w:tc>
        <w:tc>
          <w:tcPr>
            <w:tcW w:w="2670" w:type="dxa"/>
          </w:tcPr>
          <w:p w:rsidR="00EC7D0D" w:rsidRPr="00BC3697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EC7D0D" w:rsidRPr="00B4462B" w:rsidTr="005D64C5">
        <w:tc>
          <w:tcPr>
            <w:tcW w:w="4503" w:type="dxa"/>
          </w:tcPr>
          <w:p w:rsidR="00EC7D0D" w:rsidRPr="00B4462B" w:rsidRDefault="00EC7D0D" w:rsidP="00446F05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4219" w:type="dxa"/>
            <w:tcBorders>
              <w:top w:val="single" w:sz="4" w:space="0" w:color="auto"/>
            </w:tcBorders>
          </w:tcPr>
          <w:p w:rsidR="00EC7D0D" w:rsidRDefault="00EC7D0D" w:rsidP="00FF4610">
            <w:pPr>
              <w:pStyle w:val="20"/>
              <w:shd w:val="clear" w:color="auto" w:fill="auto"/>
              <w:spacing w:after="0"/>
              <w:ind w:right="20"/>
              <w:rPr>
                <w:spacing w:val="-6"/>
              </w:rPr>
            </w:pPr>
          </w:p>
        </w:tc>
        <w:tc>
          <w:tcPr>
            <w:tcW w:w="2670" w:type="dxa"/>
          </w:tcPr>
          <w:p w:rsidR="00EC7D0D" w:rsidRPr="00B4462B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  <w:tr w:rsidR="00EC7D0D" w:rsidRPr="00B4462B" w:rsidTr="00FF4610">
        <w:tc>
          <w:tcPr>
            <w:tcW w:w="4503" w:type="dxa"/>
          </w:tcPr>
          <w:p w:rsidR="00EC7D0D" w:rsidRPr="00B4462B" w:rsidRDefault="00EC7D0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4219" w:type="dxa"/>
          </w:tcPr>
          <w:p w:rsidR="00EC7D0D" w:rsidRPr="00B4462B" w:rsidRDefault="00EC7D0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2670" w:type="dxa"/>
          </w:tcPr>
          <w:p w:rsidR="00EC7D0D" w:rsidRPr="00B4462B" w:rsidRDefault="00EC7D0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</w:tr>
      <w:tr w:rsidR="00EC7D0D" w:rsidRPr="00B4462B" w:rsidTr="00FF4610">
        <w:tc>
          <w:tcPr>
            <w:tcW w:w="4503" w:type="dxa"/>
          </w:tcPr>
          <w:p w:rsidR="00EC7D0D" w:rsidRPr="00B4462B" w:rsidRDefault="00EC7D0D" w:rsidP="00FF4610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-6"/>
              </w:rPr>
            </w:pPr>
          </w:p>
        </w:tc>
        <w:tc>
          <w:tcPr>
            <w:tcW w:w="4219" w:type="dxa"/>
          </w:tcPr>
          <w:p w:rsidR="00EC7D0D" w:rsidRPr="00A34899" w:rsidRDefault="00EC7D0D" w:rsidP="00FF4610">
            <w:pPr>
              <w:pStyle w:val="20"/>
              <w:shd w:val="clear" w:color="auto" w:fill="auto"/>
              <w:spacing w:after="0"/>
              <w:ind w:right="20"/>
              <w:rPr>
                <w:vertAlign w:val="superscript"/>
              </w:rPr>
            </w:pPr>
          </w:p>
        </w:tc>
        <w:tc>
          <w:tcPr>
            <w:tcW w:w="2670" w:type="dxa"/>
          </w:tcPr>
          <w:p w:rsidR="00EC7D0D" w:rsidRPr="00B4462B" w:rsidRDefault="00EC7D0D" w:rsidP="00FF4610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</w:rPr>
            </w:pPr>
          </w:p>
        </w:tc>
      </w:tr>
    </w:tbl>
    <w:p w:rsidR="00EC7D0D" w:rsidRPr="00A00A93" w:rsidRDefault="00EC7D0D" w:rsidP="00EC7D0D">
      <w:pPr>
        <w:widowControl w:val="0"/>
        <w:autoSpaceDE w:val="0"/>
        <w:autoSpaceDN w:val="0"/>
        <w:adjustRightInd w:val="0"/>
        <w:jc w:val="both"/>
        <w:rPr>
          <w:spacing w:val="-6"/>
          <w:sz w:val="4"/>
          <w:szCs w:val="4"/>
        </w:rPr>
      </w:pPr>
    </w:p>
    <w:p w:rsidR="00647919" w:rsidRDefault="00647919"/>
    <w:sectPr w:rsidR="00647919" w:rsidSect="008868E3">
      <w:pgSz w:w="12240" w:h="15840"/>
      <w:pgMar w:top="709" w:right="1418" w:bottom="81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D0D"/>
    <w:rsid w:val="00000CDC"/>
    <w:rsid w:val="00000FA7"/>
    <w:rsid w:val="000010A3"/>
    <w:rsid w:val="00022298"/>
    <w:rsid w:val="00022D05"/>
    <w:rsid w:val="00023308"/>
    <w:rsid w:val="000320BD"/>
    <w:rsid w:val="0003271A"/>
    <w:rsid w:val="000328F6"/>
    <w:rsid w:val="000341F0"/>
    <w:rsid w:val="000355CA"/>
    <w:rsid w:val="00036D24"/>
    <w:rsid w:val="00044EC4"/>
    <w:rsid w:val="000465E2"/>
    <w:rsid w:val="00057DFD"/>
    <w:rsid w:val="00066F47"/>
    <w:rsid w:val="00067961"/>
    <w:rsid w:val="0007290A"/>
    <w:rsid w:val="000818DB"/>
    <w:rsid w:val="00084741"/>
    <w:rsid w:val="00090C6F"/>
    <w:rsid w:val="00093AA0"/>
    <w:rsid w:val="000946A1"/>
    <w:rsid w:val="000979A7"/>
    <w:rsid w:val="000A3D84"/>
    <w:rsid w:val="000A4600"/>
    <w:rsid w:val="000A60B9"/>
    <w:rsid w:val="000A67E6"/>
    <w:rsid w:val="000B05F8"/>
    <w:rsid w:val="000B0821"/>
    <w:rsid w:val="000B1348"/>
    <w:rsid w:val="000B4127"/>
    <w:rsid w:val="000C30F8"/>
    <w:rsid w:val="000D11DB"/>
    <w:rsid w:val="000D1E72"/>
    <w:rsid w:val="000E659A"/>
    <w:rsid w:val="000F1F95"/>
    <w:rsid w:val="001053B4"/>
    <w:rsid w:val="0010648A"/>
    <w:rsid w:val="00106AFF"/>
    <w:rsid w:val="00116CD4"/>
    <w:rsid w:val="00120066"/>
    <w:rsid w:val="0012123E"/>
    <w:rsid w:val="00122724"/>
    <w:rsid w:val="00122794"/>
    <w:rsid w:val="0012696C"/>
    <w:rsid w:val="0013015D"/>
    <w:rsid w:val="001335A1"/>
    <w:rsid w:val="00137D39"/>
    <w:rsid w:val="001411DB"/>
    <w:rsid w:val="00142793"/>
    <w:rsid w:val="001501CD"/>
    <w:rsid w:val="00155FA1"/>
    <w:rsid w:val="00160020"/>
    <w:rsid w:val="00161EC7"/>
    <w:rsid w:val="00162F28"/>
    <w:rsid w:val="001674F4"/>
    <w:rsid w:val="001708B9"/>
    <w:rsid w:val="00174B7E"/>
    <w:rsid w:val="00175925"/>
    <w:rsid w:val="00182079"/>
    <w:rsid w:val="00183939"/>
    <w:rsid w:val="0018605A"/>
    <w:rsid w:val="00190CAA"/>
    <w:rsid w:val="00192447"/>
    <w:rsid w:val="00196EEC"/>
    <w:rsid w:val="001A3950"/>
    <w:rsid w:val="001B2510"/>
    <w:rsid w:val="001B2DD4"/>
    <w:rsid w:val="001C07FD"/>
    <w:rsid w:val="001C087D"/>
    <w:rsid w:val="001C2695"/>
    <w:rsid w:val="001C2CF6"/>
    <w:rsid w:val="001E04A9"/>
    <w:rsid w:val="001E1716"/>
    <w:rsid w:val="001E30B9"/>
    <w:rsid w:val="001E430A"/>
    <w:rsid w:val="001E4C8F"/>
    <w:rsid w:val="001E50B8"/>
    <w:rsid w:val="001E74DA"/>
    <w:rsid w:val="001F28A7"/>
    <w:rsid w:val="001F4082"/>
    <w:rsid w:val="001F60B6"/>
    <w:rsid w:val="001F6A31"/>
    <w:rsid w:val="00201294"/>
    <w:rsid w:val="002016F2"/>
    <w:rsid w:val="002061AC"/>
    <w:rsid w:val="002111F6"/>
    <w:rsid w:val="00211615"/>
    <w:rsid w:val="00216173"/>
    <w:rsid w:val="002161A2"/>
    <w:rsid w:val="00216BBF"/>
    <w:rsid w:val="002313FD"/>
    <w:rsid w:val="002370C1"/>
    <w:rsid w:val="00243015"/>
    <w:rsid w:val="00243533"/>
    <w:rsid w:val="00246E01"/>
    <w:rsid w:val="00251C61"/>
    <w:rsid w:val="00251E9C"/>
    <w:rsid w:val="00252FBB"/>
    <w:rsid w:val="00257A43"/>
    <w:rsid w:val="00263B15"/>
    <w:rsid w:val="0026402B"/>
    <w:rsid w:val="002657C5"/>
    <w:rsid w:val="00266026"/>
    <w:rsid w:val="00266AA0"/>
    <w:rsid w:val="00267C95"/>
    <w:rsid w:val="00267F93"/>
    <w:rsid w:val="0027140C"/>
    <w:rsid w:val="00273B76"/>
    <w:rsid w:val="00274FD5"/>
    <w:rsid w:val="00280872"/>
    <w:rsid w:val="002878B8"/>
    <w:rsid w:val="0029295F"/>
    <w:rsid w:val="00293ED2"/>
    <w:rsid w:val="002A1BF0"/>
    <w:rsid w:val="002A3BA2"/>
    <w:rsid w:val="002A5D43"/>
    <w:rsid w:val="002C5843"/>
    <w:rsid w:val="002D100F"/>
    <w:rsid w:val="002E2309"/>
    <w:rsid w:val="002E46E0"/>
    <w:rsid w:val="002F65E1"/>
    <w:rsid w:val="00321D25"/>
    <w:rsid w:val="00322413"/>
    <w:rsid w:val="00323027"/>
    <w:rsid w:val="0032623E"/>
    <w:rsid w:val="003325E9"/>
    <w:rsid w:val="00340FCE"/>
    <w:rsid w:val="003423C9"/>
    <w:rsid w:val="00345958"/>
    <w:rsid w:val="00356FE5"/>
    <w:rsid w:val="0036440D"/>
    <w:rsid w:val="0037034F"/>
    <w:rsid w:val="003714CF"/>
    <w:rsid w:val="0037692B"/>
    <w:rsid w:val="003A0083"/>
    <w:rsid w:val="003A0238"/>
    <w:rsid w:val="003A5435"/>
    <w:rsid w:val="003A6A5A"/>
    <w:rsid w:val="003B1CB9"/>
    <w:rsid w:val="003B2E19"/>
    <w:rsid w:val="003B5DA3"/>
    <w:rsid w:val="003B6614"/>
    <w:rsid w:val="003C0470"/>
    <w:rsid w:val="003C3D66"/>
    <w:rsid w:val="003D3076"/>
    <w:rsid w:val="003E7A4E"/>
    <w:rsid w:val="003F0484"/>
    <w:rsid w:val="003F3BE9"/>
    <w:rsid w:val="00401336"/>
    <w:rsid w:val="004013D4"/>
    <w:rsid w:val="00410E7F"/>
    <w:rsid w:val="00411461"/>
    <w:rsid w:val="004168AD"/>
    <w:rsid w:val="00416ED9"/>
    <w:rsid w:val="00417574"/>
    <w:rsid w:val="00417A18"/>
    <w:rsid w:val="004320B7"/>
    <w:rsid w:val="00433405"/>
    <w:rsid w:val="00434541"/>
    <w:rsid w:val="0044482E"/>
    <w:rsid w:val="00445ED2"/>
    <w:rsid w:val="00446F05"/>
    <w:rsid w:val="004509A5"/>
    <w:rsid w:val="00450E4A"/>
    <w:rsid w:val="00452708"/>
    <w:rsid w:val="00454D7C"/>
    <w:rsid w:val="00455CE3"/>
    <w:rsid w:val="00461A0D"/>
    <w:rsid w:val="00461E1D"/>
    <w:rsid w:val="00466CA2"/>
    <w:rsid w:val="004674D1"/>
    <w:rsid w:val="00467947"/>
    <w:rsid w:val="0047101B"/>
    <w:rsid w:val="00473E64"/>
    <w:rsid w:val="00475BE9"/>
    <w:rsid w:val="00481EF3"/>
    <w:rsid w:val="0048708B"/>
    <w:rsid w:val="004878BB"/>
    <w:rsid w:val="00492FF9"/>
    <w:rsid w:val="00493511"/>
    <w:rsid w:val="004948CE"/>
    <w:rsid w:val="00495CFF"/>
    <w:rsid w:val="004A0128"/>
    <w:rsid w:val="004A1BA8"/>
    <w:rsid w:val="004A7749"/>
    <w:rsid w:val="004B33DD"/>
    <w:rsid w:val="004B56E4"/>
    <w:rsid w:val="004C4650"/>
    <w:rsid w:val="004C4876"/>
    <w:rsid w:val="004C5F30"/>
    <w:rsid w:val="004C64F8"/>
    <w:rsid w:val="004C7ECB"/>
    <w:rsid w:val="004D0494"/>
    <w:rsid w:val="004D0684"/>
    <w:rsid w:val="004D1CEF"/>
    <w:rsid w:val="004D25CD"/>
    <w:rsid w:val="004D27CE"/>
    <w:rsid w:val="004D5457"/>
    <w:rsid w:val="004D6A9E"/>
    <w:rsid w:val="004D7CCE"/>
    <w:rsid w:val="004E0356"/>
    <w:rsid w:val="004E3521"/>
    <w:rsid w:val="004E5614"/>
    <w:rsid w:val="004E5C90"/>
    <w:rsid w:val="004E6D0A"/>
    <w:rsid w:val="004E7925"/>
    <w:rsid w:val="004E7EF1"/>
    <w:rsid w:val="004F52A4"/>
    <w:rsid w:val="004F5783"/>
    <w:rsid w:val="004F6718"/>
    <w:rsid w:val="004F7FE1"/>
    <w:rsid w:val="0050034D"/>
    <w:rsid w:val="005064A5"/>
    <w:rsid w:val="0050685C"/>
    <w:rsid w:val="0052122D"/>
    <w:rsid w:val="00525CF7"/>
    <w:rsid w:val="00533440"/>
    <w:rsid w:val="00534C53"/>
    <w:rsid w:val="005361EA"/>
    <w:rsid w:val="005518CF"/>
    <w:rsid w:val="00553A88"/>
    <w:rsid w:val="00554A7B"/>
    <w:rsid w:val="00555D8B"/>
    <w:rsid w:val="00561BCB"/>
    <w:rsid w:val="00565F01"/>
    <w:rsid w:val="00566792"/>
    <w:rsid w:val="00567D83"/>
    <w:rsid w:val="005707BF"/>
    <w:rsid w:val="00572ED5"/>
    <w:rsid w:val="00574F62"/>
    <w:rsid w:val="0057505D"/>
    <w:rsid w:val="005777E8"/>
    <w:rsid w:val="00577BA6"/>
    <w:rsid w:val="00580E44"/>
    <w:rsid w:val="00581BFB"/>
    <w:rsid w:val="00582786"/>
    <w:rsid w:val="005832B8"/>
    <w:rsid w:val="0059147D"/>
    <w:rsid w:val="00592FD5"/>
    <w:rsid w:val="005931D4"/>
    <w:rsid w:val="00594459"/>
    <w:rsid w:val="005A09BD"/>
    <w:rsid w:val="005A40F1"/>
    <w:rsid w:val="005B7108"/>
    <w:rsid w:val="005C0389"/>
    <w:rsid w:val="005C1AF2"/>
    <w:rsid w:val="005C2B02"/>
    <w:rsid w:val="005C51FF"/>
    <w:rsid w:val="005D2E20"/>
    <w:rsid w:val="005D451C"/>
    <w:rsid w:val="005D64C5"/>
    <w:rsid w:val="005E2271"/>
    <w:rsid w:val="005E4568"/>
    <w:rsid w:val="005E501C"/>
    <w:rsid w:val="005E5BD2"/>
    <w:rsid w:val="005F3519"/>
    <w:rsid w:val="005F573F"/>
    <w:rsid w:val="00600D9E"/>
    <w:rsid w:val="006010E8"/>
    <w:rsid w:val="00603093"/>
    <w:rsid w:val="00603AF0"/>
    <w:rsid w:val="006128BA"/>
    <w:rsid w:val="006168D1"/>
    <w:rsid w:val="00617122"/>
    <w:rsid w:val="00621D83"/>
    <w:rsid w:val="00623090"/>
    <w:rsid w:val="00624788"/>
    <w:rsid w:val="00632824"/>
    <w:rsid w:val="00633A66"/>
    <w:rsid w:val="00634B13"/>
    <w:rsid w:val="00636659"/>
    <w:rsid w:val="00640261"/>
    <w:rsid w:val="00640DDB"/>
    <w:rsid w:val="00647919"/>
    <w:rsid w:val="00653AF4"/>
    <w:rsid w:val="006560B2"/>
    <w:rsid w:val="0065799E"/>
    <w:rsid w:val="006742C1"/>
    <w:rsid w:val="00676141"/>
    <w:rsid w:val="00676D01"/>
    <w:rsid w:val="00684B86"/>
    <w:rsid w:val="00691605"/>
    <w:rsid w:val="006916CF"/>
    <w:rsid w:val="0069542B"/>
    <w:rsid w:val="006957C4"/>
    <w:rsid w:val="006A0E2C"/>
    <w:rsid w:val="006A2FB0"/>
    <w:rsid w:val="006A53EE"/>
    <w:rsid w:val="006A5FD5"/>
    <w:rsid w:val="006B5D9C"/>
    <w:rsid w:val="006C0BE9"/>
    <w:rsid w:val="006C21A5"/>
    <w:rsid w:val="006C6642"/>
    <w:rsid w:val="006D43B7"/>
    <w:rsid w:val="006D4D2C"/>
    <w:rsid w:val="006D50CA"/>
    <w:rsid w:val="006D7CF4"/>
    <w:rsid w:val="006E09B6"/>
    <w:rsid w:val="006E51EE"/>
    <w:rsid w:val="006E6C8F"/>
    <w:rsid w:val="006E6E7B"/>
    <w:rsid w:val="006E7FEE"/>
    <w:rsid w:val="006F2DC4"/>
    <w:rsid w:val="007007DE"/>
    <w:rsid w:val="00702FC5"/>
    <w:rsid w:val="007047BE"/>
    <w:rsid w:val="0071178A"/>
    <w:rsid w:val="00712367"/>
    <w:rsid w:val="007160D0"/>
    <w:rsid w:val="00717015"/>
    <w:rsid w:val="00721FD1"/>
    <w:rsid w:val="007233E7"/>
    <w:rsid w:val="007275C3"/>
    <w:rsid w:val="00731CEF"/>
    <w:rsid w:val="00732BAE"/>
    <w:rsid w:val="0073321C"/>
    <w:rsid w:val="00733994"/>
    <w:rsid w:val="00737B1B"/>
    <w:rsid w:val="00745C47"/>
    <w:rsid w:val="00752006"/>
    <w:rsid w:val="00753FB0"/>
    <w:rsid w:val="00754142"/>
    <w:rsid w:val="0075474B"/>
    <w:rsid w:val="007579E8"/>
    <w:rsid w:val="00761620"/>
    <w:rsid w:val="007644F7"/>
    <w:rsid w:val="0078003D"/>
    <w:rsid w:val="00780411"/>
    <w:rsid w:val="00792A82"/>
    <w:rsid w:val="00794DA0"/>
    <w:rsid w:val="0079775C"/>
    <w:rsid w:val="00797C4F"/>
    <w:rsid w:val="007A057B"/>
    <w:rsid w:val="007A404F"/>
    <w:rsid w:val="007B2CC3"/>
    <w:rsid w:val="007B42B3"/>
    <w:rsid w:val="007B6707"/>
    <w:rsid w:val="007C1C75"/>
    <w:rsid w:val="007C2D1A"/>
    <w:rsid w:val="007C4633"/>
    <w:rsid w:val="007C470A"/>
    <w:rsid w:val="007C5532"/>
    <w:rsid w:val="007D1194"/>
    <w:rsid w:val="007D48FA"/>
    <w:rsid w:val="007D6698"/>
    <w:rsid w:val="007F31B4"/>
    <w:rsid w:val="007F4DB9"/>
    <w:rsid w:val="007F5A1A"/>
    <w:rsid w:val="007F723C"/>
    <w:rsid w:val="00800065"/>
    <w:rsid w:val="00801411"/>
    <w:rsid w:val="00804086"/>
    <w:rsid w:val="00807EEF"/>
    <w:rsid w:val="00814071"/>
    <w:rsid w:val="00814D54"/>
    <w:rsid w:val="00821FBB"/>
    <w:rsid w:val="0082224C"/>
    <w:rsid w:val="00823C82"/>
    <w:rsid w:val="00825043"/>
    <w:rsid w:val="0084254B"/>
    <w:rsid w:val="00845404"/>
    <w:rsid w:val="00846AEB"/>
    <w:rsid w:val="00847069"/>
    <w:rsid w:val="008526C7"/>
    <w:rsid w:val="0086147A"/>
    <w:rsid w:val="00861B5C"/>
    <w:rsid w:val="00862813"/>
    <w:rsid w:val="00866782"/>
    <w:rsid w:val="0087242B"/>
    <w:rsid w:val="00872678"/>
    <w:rsid w:val="00874C9F"/>
    <w:rsid w:val="008752C3"/>
    <w:rsid w:val="008759B7"/>
    <w:rsid w:val="0087701E"/>
    <w:rsid w:val="008822F1"/>
    <w:rsid w:val="008866E5"/>
    <w:rsid w:val="008931C6"/>
    <w:rsid w:val="008A29DD"/>
    <w:rsid w:val="008B4BBD"/>
    <w:rsid w:val="008B629B"/>
    <w:rsid w:val="008C0E02"/>
    <w:rsid w:val="008C2443"/>
    <w:rsid w:val="008C4C8B"/>
    <w:rsid w:val="008D042F"/>
    <w:rsid w:val="008D34CF"/>
    <w:rsid w:val="008D351E"/>
    <w:rsid w:val="008D569E"/>
    <w:rsid w:val="008E1A81"/>
    <w:rsid w:val="008E5294"/>
    <w:rsid w:val="008E5CAD"/>
    <w:rsid w:val="008F2022"/>
    <w:rsid w:val="008F3C7B"/>
    <w:rsid w:val="008F7538"/>
    <w:rsid w:val="00901689"/>
    <w:rsid w:val="009020E1"/>
    <w:rsid w:val="00906160"/>
    <w:rsid w:val="00911CB2"/>
    <w:rsid w:val="00923CC7"/>
    <w:rsid w:val="00934281"/>
    <w:rsid w:val="009446DB"/>
    <w:rsid w:val="00946C3E"/>
    <w:rsid w:val="00947463"/>
    <w:rsid w:val="009555C0"/>
    <w:rsid w:val="00955FE1"/>
    <w:rsid w:val="00956CFD"/>
    <w:rsid w:val="0095739E"/>
    <w:rsid w:val="009623CB"/>
    <w:rsid w:val="00981718"/>
    <w:rsid w:val="00991CDA"/>
    <w:rsid w:val="009920D4"/>
    <w:rsid w:val="0099472D"/>
    <w:rsid w:val="009957B0"/>
    <w:rsid w:val="00996D90"/>
    <w:rsid w:val="009A4195"/>
    <w:rsid w:val="009A45D9"/>
    <w:rsid w:val="009A5496"/>
    <w:rsid w:val="009A5987"/>
    <w:rsid w:val="009A76D3"/>
    <w:rsid w:val="009A7997"/>
    <w:rsid w:val="009B6B7D"/>
    <w:rsid w:val="009C5DFC"/>
    <w:rsid w:val="009C6714"/>
    <w:rsid w:val="009E2C6D"/>
    <w:rsid w:val="009E6D7C"/>
    <w:rsid w:val="009F3A68"/>
    <w:rsid w:val="009F6EA9"/>
    <w:rsid w:val="00A013AE"/>
    <w:rsid w:val="00A05444"/>
    <w:rsid w:val="00A228D9"/>
    <w:rsid w:val="00A22AF2"/>
    <w:rsid w:val="00A23125"/>
    <w:rsid w:val="00A26371"/>
    <w:rsid w:val="00A30603"/>
    <w:rsid w:val="00A31965"/>
    <w:rsid w:val="00A36028"/>
    <w:rsid w:val="00A443ED"/>
    <w:rsid w:val="00A44E8D"/>
    <w:rsid w:val="00A45DCC"/>
    <w:rsid w:val="00A4727A"/>
    <w:rsid w:val="00A47539"/>
    <w:rsid w:val="00A61BFC"/>
    <w:rsid w:val="00A65900"/>
    <w:rsid w:val="00A66D19"/>
    <w:rsid w:val="00A6781E"/>
    <w:rsid w:val="00A72530"/>
    <w:rsid w:val="00A7307B"/>
    <w:rsid w:val="00A74A8F"/>
    <w:rsid w:val="00A75689"/>
    <w:rsid w:val="00A76F10"/>
    <w:rsid w:val="00A82814"/>
    <w:rsid w:val="00A8564E"/>
    <w:rsid w:val="00AA0015"/>
    <w:rsid w:val="00AA1BD4"/>
    <w:rsid w:val="00AA3E19"/>
    <w:rsid w:val="00AA73C1"/>
    <w:rsid w:val="00AB10BB"/>
    <w:rsid w:val="00AB2399"/>
    <w:rsid w:val="00AC782F"/>
    <w:rsid w:val="00AC7EFB"/>
    <w:rsid w:val="00AD2066"/>
    <w:rsid w:val="00AE2776"/>
    <w:rsid w:val="00AE6216"/>
    <w:rsid w:val="00AE69BC"/>
    <w:rsid w:val="00AE7A85"/>
    <w:rsid w:val="00AF0C60"/>
    <w:rsid w:val="00AF2815"/>
    <w:rsid w:val="00AF2A79"/>
    <w:rsid w:val="00AF3738"/>
    <w:rsid w:val="00AF5864"/>
    <w:rsid w:val="00AF6917"/>
    <w:rsid w:val="00B0099D"/>
    <w:rsid w:val="00B01D88"/>
    <w:rsid w:val="00B0716F"/>
    <w:rsid w:val="00B0777F"/>
    <w:rsid w:val="00B07877"/>
    <w:rsid w:val="00B264DE"/>
    <w:rsid w:val="00B30CE1"/>
    <w:rsid w:val="00B34D71"/>
    <w:rsid w:val="00B36E8B"/>
    <w:rsid w:val="00B42868"/>
    <w:rsid w:val="00B559E6"/>
    <w:rsid w:val="00B65DF0"/>
    <w:rsid w:val="00B6746F"/>
    <w:rsid w:val="00B70364"/>
    <w:rsid w:val="00B70A29"/>
    <w:rsid w:val="00B70CED"/>
    <w:rsid w:val="00B71FA4"/>
    <w:rsid w:val="00B72149"/>
    <w:rsid w:val="00B73080"/>
    <w:rsid w:val="00B76315"/>
    <w:rsid w:val="00B7646D"/>
    <w:rsid w:val="00B76D1B"/>
    <w:rsid w:val="00B8315D"/>
    <w:rsid w:val="00B84685"/>
    <w:rsid w:val="00B859A4"/>
    <w:rsid w:val="00B902D8"/>
    <w:rsid w:val="00BA2D71"/>
    <w:rsid w:val="00BB5C1F"/>
    <w:rsid w:val="00BB6BA5"/>
    <w:rsid w:val="00BC02B1"/>
    <w:rsid w:val="00BC416C"/>
    <w:rsid w:val="00BD261E"/>
    <w:rsid w:val="00BE037D"/>
    <w:rsid w:val="00BE1F2C"/>
    <w:rsid w:val="00BE5F2A"/>
    <w:rsid w:val="00BF0207"/>
    <w:rsid w:val="00BF0B86"/>
    <w:rsid w:val="00BF336E"/>
    <w:rsid w:val="00C00E98"/>
    <w:rsid w:val="00C04162"/>
    <w:rsid w:val="00C06753"/>
    <w:rsid w:val="00C0706B"/>
    <w:rsid w:val="00C1426F"/>
    <w:rsid w:val="00C16795"/>
    <w:rsid w:val="00C22B8B"/>
    <w:rsid w:val="00C23C9C"/>
    <w:rsid w:val="00C23EA3"/>
    <w:rsid w:val="00C2425C"/>
    <w:rsid w:val="00C267D8"/>
    <w:rsid w:val="00C36856"/>
    <w:rsid w:val="00C41687"/>
    <w:rsid w:val="00C41DDC"/>
    <w:rsid w:val="00C500A1"/>
    <w:rsid w:val="00C50E02"/>
    <w:rsid w:val="00C50E2E"/>
    <w:rsid w:val="00C54104"/>
    <w:rsid w:val="00C56715"/>
    <w:rsid w:val="00C60DA4"/>
    <w:rsid w:val="00C61E39"/>
    <w:rsid w:val="00C631E9"/>
    <w:rsid w:val="00C649DF"/>
    <w:rsid w:val="00C65CE1"/>
    <w:rsid w:val="00C7274F"/>
    <w:rsid w:val="00C835E8"/>
    <w:rsid w:val="00C84B31"/>
    <w:rsid w:val="00C84FA8"/>
    <w:rsid w:val="00C8697C"/>
    <w:rsid w:val="00C900AF"/>
    <w:rsid w:val="00C90A98"/>
    <w:rsid w:val="00C96E25"/>
    <w:rsid w:val="00CA3419"/>
    <w:rsid w:val="00CA4879"/>
    <w:rsid w:val="00CA5CDE"/>
    <w:rsid w:val="00CB2D60"/>
    <w:rsid w:val="00CB355F"/>
    <w:rsid w:val="00CC3FF1"/>
    <w:rsid w:val="00CC6D80"/>
    <w:rsid w:val="00CD66D1"/>
    <w:rsid w:val="00CD69FB"/>
    <w:rsid w:val="00CE6D20"/>
    <w:rsid w:val="00CE7012"/>
    <w:rsid w:val="00CE750A"/>
    <w:rsid w:val="00CE7814"/>
    <w:rsid w:val="00CF01C4"/>
    <w:rsid w:val="00CF0E2E"/>
    <w:rsid w:val="00CF1652"/>
    <w:rsid w:val="00CF1FF9"/>
    <w:rsid w:val="00CF33F9"/>
    <w:rsid w:val="00CF542B"/>
    <w:rsid w:val="00CF565C"/>
    <w:rsid w:val="00CF6EAC"/>
    <w:rsid w:val="00CF7A54"/>
    <w:rsid w:val="00D01680"/>
    <w:rsid w:val="00D05D5E"/>
    <w:rsid w:val="00D07BD4"/>
    <w:rsid w:val="00D12A11"/>
    <w:rsid w:val="00D21892"/>
    <w:rsid w:val="00D30A5A"/>
    <w:rsid w:val="00D4275B"/>
    <w:rsid w:val="00D43C31"/>
    <w:rsid w:val="00D50976"/>
    <w:rsid w:val="00D528BA"/>
    <w:rsid w:val="00D61C8F"/>
    <w:rsid w:val="00D7095B"/>
    <w:rsid w:val="00D72AFF"/>
    <w:rsid w:val="00D75AD9"/>
    <w:rsid w:val="00D815F0"/>
    <w:rsid w:val="00D90BB7"/>
    <w:rsid w:val="00D9290C"/>
    <w:rsid w:val="00D936D8"/>
    <w:rsid w:val="00D94260"/>
    <w:rsid w:val="00D97C85"/>
    <w:rsid w:val="00DA0C6F"/>
    <w:rsid w:val="00DA2BCE"/>
    <w:rsid w:val="00DA44DA"/>
    <w:rsid w:val="00DA6FD9"/>
    <w:rsid w:val="00DB51BA"/>
    <w:rsid w:val="00DB530C"/>
    <w:rsid w:val="00DC1ABA"/>
    <w:rsid w:val="00DC7299"/>
    <w:rsid w:val="00DC7FB3"/>
    <w:rsid w:val="00DE4DBC"/>
    <w:rsid w:val="00DF0940"/>
    <w:rsid w:val="00DF3D23"/>
    <w:rsid w:val="00E236B1"/>
    <w:rsid w:val="00E26595"/>
    <w:rsid w:val="00E305CE"/>
    <w:rsid w:val="00E312A0"/>
    <w:rsid w:val="00E34FE2"/>
    <w:rsid w:val="00E360B0"/>
    <w:rsid w:val="00E3749D"/>
    <w:rsid w:val="00E406A1"/>
    <w:rsid w:val="00E409D3"/>
    <w:rsid w:val="00E44485"/>
    <w:rsid w:val="00E44785"/>
    <w:rsid w:val="00E45355"/>
    <w:rsid w:val="00E47F4A"/>
    <w:rsid w:val="00E51FBA"/>
    <w:rsid w:val="00E52A10"/>
    <w:rsid w:val="00E5531C"/>
    <w:rsid w:val="00E555F0"/>
    <w:rsid w:val="00E602DF"/>
    <w:rsid w:val="00E61286"/>
    <w:rsid w:val="00E62FFC"/>
    <w:rsid w:val="00E645F7"/>
    <w:rsid w:val="00E7213D"/>
    <w:rsid w:val="00E7662B"/>
    <w:rsid w:val="00E7776C"/>
    <w:rsid w:val="00E83B4D"/>
    <w:rsid w:val="00E83E86"/>
    <w:rsid w:val="00EA032F"/>
    <w:rsid w:val="00EA3DED"/>
    <w:rsid w:val="00EA6555"/>
    <w:rsid w:val="00EA7F40"/>
    <w:rsid w:val="00EB0F62"/>
    <w:rsid w:val="00EB3D96"/>
    <w:rsid w:val="00EB7B6B"/>
    <w:rsid w:val="00EC0993"/>
    <w:rsid w:val="00EC3CDD"/>
    <w:rsid w:val="00EC4CF5"/>
    <w:rsid w:val="00EC68DA"/>
    <w:rsid w:val="00EC6B12"/>
    <w:rsid w:val="00EC7D0D"/>
    <w:rsid w:val="00ED0D79"/>
    <w:rsid w:val="00ED4636"/>
    <w:rsid w:val="00ED47F3"/>
    <w:rsid w:val="00ED59A6"/>
    <w:rsid w:val="00EE2C71"/>
    <w:rsid w:val="00EE2E22"/>
    <w:rsid w:val="00EE2E75"/>
    <w:rsid w:val="00EE4513"/>
    <w:rsid w:val="00EE5AF2"/>
    <w:rsid w:val="00EF0237"/>
    <w:rsid w:val="00EF4329"/>
    <w:rsid w:val="00EF44CE"/>
    <w:rsid w:val="00EF4E49"/>
    <w:rsid w:val="00EF6E6C"/>
    <w:rsid w:val="00EF7BD0"/>
    <w:rsid w:val="00F0632E"/>
    <w:rsid w:val="00F06C77"/>
    <w:rsid w:val="00F06EF3"/>
    <w:rsid w:val="00F077D9"/>
    <w:rsid w:val="00F10EE1"/>
    <w:rsid w:val="00F133BB"/>
    <w:rsid w:val="00F14C8E"/>
    <w:rsid w:val="00F21220"/>
    <w:rsid w:val="00F2629E"/>
    <w:rsid w:val="00F267F8"/>
    <w:rsid w:val="00F353F3"/>
    <w:rsid w:val="00F37119"/>
    <w:rsid w:val="00F376AA"/>
    <w:rsid w:val="00F423D3"/>
    <w:rsid w:val="00F45817"/>
    <w:rsid w:val="00F46788"/>
    <w:rsid w:val="00F50504"/>
    <w:rsid w:val="00F534A7"/>
    <w:rsid w:val="00F554F9"/>
    <w:rsid w:val="00F56E28"/>
    <w:rsid w:val="00F65517"/>
    <w:rsid w:val="00F66E82"/>
    <w:rsid w:val="00F66FC3"/>
    <w:rsid w:val="00F72646"/>
    <w:rsid w:val="00F7281E"/>
    <w:rsid w:val="00F73189"/>
    <w:rsid w:val="00F7512D"/>
    <w:rsid w:val="00F7567F"/>
    <w:rsid w:val="00F80573"/>
    <w:rsid w:val="00F822EB"/>
    <w:rsid w:val="00F82825"/>
    <w:rsid w:val="00F83387"/>
    <w:rsid w:val="00F8441A"/>
    <w:rsid w:val="00F864A2"/>
    <w:rsid w:val="00F9039B"/>
    <w:rsid w:val="00F917FF"/>
    <w:rsid w:val="00F919F0"/>
    <w:rsid w:val="00F95848"/>
    <w:rsid w:val="00F97B2F"/>
    <w:rsid w:val="00FA1F76"/>
    <w:rsid w:val="00FC2834"/>
    <w:rsid w:val="00FC3F1F"/>
    <w:rsid w:val="00FC723A"/>
    <w:rsid w:val="00FC751B"/>
    <w:rsid w:val="00FC763C"/>
    <w:rsid w:val="00FD4B0B"/>
    <w:rsid w:val="00FD5FC2"/>
    <w:rsid w:val="00FE263F"/>
    <w:rsid w:val="00FE3A23"/>
    <w:rsid w:val="00FE40BB"/>
    <w:rsid w:val="00FE47EF"/>
    <w:rsid w:val="00FE56A3"/>
    <w:rsid w:val="00FE73A7"/>
    <w:rsid w:val="00FF04D6"/>
    <w:rsid w:val="00FF1D9B"/>
    <w:rsid w:val="00FF2DD1"/>
    <w:rsid w:val="00FF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A8311C-6911-4C8F-8A53-F2CC53CE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D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7D0D"/>
    <w:pPr>
      <w:keepNext/>
      <w:outlineLvl w:val="0"/>
    </w:pPr>
    <w:rPr>
      <w:sz w:val="28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7D0D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table" w:styleId="a3">
    <w:name w:val="Table Grid"/>
    <w:basedOn w:val="a1"/>
    <w:uiPriority w:val="39"/>
    <w:rsid w:val="00EC7D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EC7D0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7D0D"/>
    <w:pPr>
      <w:widowControl w:val="0"/>
      <w:shd w:val="clear" w:color="auto" w:fill="FFFFFF"/>
      <w:spacing w:after="180" w:line="266" w:lineRule="exac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</dc:creator>
  <cp:keywords/>
  <dc:description/>
  <cp:lastModifiedBy>Амин</cp:lastModifiedBy>
  <cp:revision>6</cp:revision>
  <dcterms:created xsi:type="dcterms:W3CDTF">2022-12-07T02:46:00Z</dcterms:created>
  <dcterms:modified xsi:type="dcterms:W3CDTF">2023-01-09T08:47:00Z</dcterms:modified>
</cp:coreProperties>
</file>