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40" w:rsidRPr="00EA69A4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ind w:firstLine="426"/>
        <w:jc w:val="both"/>
        <w:textAlignment w:val="baseline"/>
        <w:rPr>
          <w:color w:val="111111"/>
          <w:sz w:val="28"/>
          <w:szCs w:val="28"/>
        </w:rPr>
      </w:pPr>
      <w:r w:rsidRPr="00EA69A4">
        <w:rPr>
          <w:color w:val="111111"/>
          <w:sz w:val="28"/>
          <w:szCs w:val="28"/>
        </w:rPr>
        <w:t>В 2013 году прошла цикл по повышению квалификации по клинической фармакологии на базе «</w:t>
      </w:r>
      <w:proofErr w:type="spellStart"/>
      <w:r w:rsidRPr="00EA69A4">
        <w:rPr>
          <w:color w:val="111111"/>
          <w:sz w:val="28"/>
          <w:szCs w:val="28"/>
        </w:rPr>
        <w:t>Астромедфарм</w:t>
      </w:r>
      <w:proofErr w:type="spellEnd"/>
      <w:r w:rsidRPr="00EA69A4">
        <w:rPr>
          <w:color w:val="111111"/>
          <w:sz w:val="28"/>
          <w:szCs w:val="28"/>
        </w:rPr>
        <w:t>».</w:t>
      </w:r>
    </w:p>
    <w:p w:rsidR="00A87D40" w:rsidRPr="00EA69A4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ind w:firstLine="426"/>
        <w:textAlignment w:val="baseline"/>
        <w:rPr>
          <w:color w:val="111111"/>
          <w:sz w:val="28"/>
          <w:szCs w:val="28"/>
        </w:rPr>
      </w:pPr>
      <w:r w:rsidRPr="00EA69A4">
        <w:rPr>
          <w:color w:val="111111"/>
          <w:sz w:val="28"/>
          <w:szCs w:val="28"/>
        </w:rPr>
        <w:t>В 2016 году прошла цикл повышения квалификации в РГМУ им. акад. И.П.  Павлова МЗ РФ (г. Рязань) по контролю объемов, сроков, качества и условий предоставления медицинской помощи по обязательному медицинскому страхованию.</w:t>
      </w:r>
    </w:p>
    <w:p w:rsidR="00A87D40" w:rsidRPr="00EA69A4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ind w:firstLine="426"/>
        <w:jc w:val="both"/>
        <w:textAlignment w:val="baseline"/>
        <w:rPr>
          <w:color w:val="111111"/>
          <w:sz w:val="28"/>
          <w:szCs w:val="28"/>
        </w:rPr>
      </w:pPr>
      <w:r w:rsidRPr="00EA69A4">
        <w:rPr>
          <w:color w:val="111111"/>
          <w:sz w:val="28"/>
          <w:szCs w:val="28"/>
        </w:rPr>
        <w:t xml:space="preserve">В 2017 г обучалась по программе «Новые педагогические технологии в учебном процессе образовательной организации высшего образования» в объеме 108 часов на базе ФГБОУ ВО «КБГУ им. Х.М. </w:t>
      </w:r>
      <w:proofErr w:type="spellStart"/>
      <w:r w:rsidRPr="00EA69A4">
        <w:rPr>
          <w:color w:val="111111"/>
          <w:sz w:val="28"/>
          <w:szCs w:val="28"/>
        </w:rPr>
        <w:t>Бербекова</w:t>
      </w:r>
      <w:proofErr w:type="spellEnd"/>
      <w:r w:rsidRPr="00EA69A4">
        <w:rPr>
          <w:color w:val="111111"/>
          <w:sz w:val="28"/>
          <w:szCs w:val="28"/>
        </w:rPr>
        <w:t>».</w:t>
      </w:r>
    </w:p>
    <w:p w:rsidR="00A87D40" w:rsidRPr="00EA69A4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EA69A4">
        <w:rPr>
          <w:color w:val="111111"/>
          <w:sz w:val="28"/>
          <w:szCs w:val="28"/>
        </w:rPr>
        <w:t xml:space="preserve">В феврале 2018 году прошла цикл повышения квалификации по клинической фармакологии (144 ч) на базе ФГБОУ ВО «КБГУ им. Х.М. </w:t>
      </w:r>
      <w:proofErr w:type="spellStart"/>
      <w:r w:rsidRPr="00EA69A4">
        <w:rPr>
          <w:color w:val="111111"/>
          <w:sz w:val="28"/>
          <w:szCs w:val="28"/>
        </w:rPr>
        <w:t>Бербекова</w:t>
      </w:r>
      <w:proofErr w:type="spellEnd"/>
      <w:r w:rsidRPr="00EA69A4">
        <w:rPr>
          <w:color w:val="111111"/>
          <w:sz w:val="28"/>
          <w:szCs w:val="28"/>
        </w:rPr>
        <w:t xml:space="preserve">», в декабре 2018 – по педиатрии (144 ч). </w:t>
      </w:r>
    </w:p>
    <w:p w:rsidR="00A87D40" w:rsidRPr="00EA69A4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ind w:firstLine="425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EA69A4">
        <w:rPr>
          <w:color w:val="111111"/>
          <w:sz w:val="28"/>
          <w:szCs w:val="28"/>
        </w:rPr>
        <w:t>В феврале 2019 прошла цикл повышения квалификации в АНА ДПО «</w:t>
      </w:r>
      <w:proofErr w:type="spellStart"/>
      <w:r w:rsidRPr="00EA69A4">
        <w:rPr>
          <w:color w:val="111111"/>
          <w:sz w:val="28"/>
          <w:szCs w:val="28"/>
        </w:rPr>
        <w:t>Северо</w:t>
      </w:r>
      <w:proofErr w:type="spellEnd"/>
      <w:r w:rsidRPr="00EA69A4">
        <w:rPr>
          <w:color w:val="111111"/>
          <w:sz w:val="28"/>
          <w:szCs w:val="28"/>
        </w:rPr>
        <w:t xml:space="preserve"> - Кавказский центр профессиональной подготовки» по программе «Антикоррупционная политика в сфере высшего образования. Правовые основы противодействия коррупции» (72 часа). В марте 2019 г – цикл повышения квалификации по программе «Информационно-коммуникационные технологии в образовательной деятельности» (144 ч) на базе ФГБОУ ВО «КБГУ им. Х.М. </w:t>
      </w:r>
      <w:proofErr w:type="spellStart"/>
      <w:r w:rsidRPr="00EA69A4">
        <w:rPr>
          <w:color w:val="111111"/>
          <w:sz w:val="28"/>
          <w:szCs w:val="28"/>
        </w:rPr>
        <w:t>Бербекова</w:t>
      </w:r>
      <w:proofErr w:type="spellEnd"/>
      <w:r w:rsidRPr="00EA69A4">
        <w:rPr>
          <w:color w:val="111111"/>
          <w:sz w:val="28"/>
          <w:szCs w:val="28"/>
        </w:rPr>
        <w:t>», в мае 2019 г- по программе «Педагогика и методика профессионального образования» (72 ч) на той же базе.</w:t>
      </w:r>
    </w:p>
    <w:p w:rsidR="00A87D40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ind w:firstLine="425"/>
        <w:textAlignment w:val="baseline"/>
        <w:rPr>
          <w:color w:val="111111"/>
          <w:sz w:val="28"/>
          <w:szCs w:val="28"/>
        </w:rPr>
      </w:pPr>
      <w:r w:rsidRPr="00EA69A4">
        <w:rPr>
          <w:color w:val="111111"/>
          <w:sz w:val="28"/>
          <w:szCs w:val="28"/>
        </w:rPr>
        <w:t xml:space="preserve">В апреле 2020 прошла цикл повышения квалификации «Антибиотикорезистентность – что нам грозит?» (36 баллов НМО) на базе Федерального центра НМО, </w:t>
      </w:r>
    </w:p>
    <w:p w:rsidR="00A87D40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ind w:firstLine="425"/>
        <w:textAlignment w:val="baseline"/>
        <w:rPr>
          <w:color w:val="111111"/>
          <w:sz w:val="28"/>
          <w:szCs w:val="28"/>
        </w:rPr>
      </w:pPr>
      <w:r w:rsidRPr="00EA69A4">
        <w:rPr>
          <w:color w:val="111111"/>
          <w:sz w:val="28"/>
          <w:szCs w:val="28"/>
        </w:rPr>
        <w:t xml:space="preserve">В мае 2020 г прошла повышение квалификации «Интеллектуальная собственность в 21 веке: новые вызовы, новые возможности» (24 часа) на базе </w:t>
      </w:r>
      <w:proofErr w:type="spellStart"/>
      <w:r w:rsidRPr="00EA69A4">
        <w:rPr>
          <w:color w:val="111111"/>
          <w:sz w:val="28"/>
          <w:szCs w:val="28"/>
        </w:rPr>
        <w:t>ВолгГТУ</w:t>
      </w:r>
      <w:proofErr w:type="spellEnd"/>
      <w:r w:rsidRPr="00EA69A4">
        <w:rPr>
          <w:color w:val="111111"/>
          <w:sz w:val="28"/>
          <w:szCs w:val="28"/>
        </w:rPr>
        <w:t>.</w:t>
      </w:r>
    </w:p>
    <w:p w:rsidR="00A87D40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ind w:firstLine="425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EA69A4">
        <w:rPr>
          <w:color w:val="111111"/>
          <w:sz w:val="28"/>
          <w:szCs w:val="28"/>
        </w:rPr>
        <w:t xml:space="preserve">июне закончила цикл «Путеводитель по рациональной терапии: обоснование выбора» на базе ЦКБ РАН г. Москвы (36 баллов НМО). </w:t>
      </w:r>
    </w:p>
    <w:p w:rsidR="00A87D40" w:rsidRDefault="00A87D40" w:rsidP="00A87D40">
      <w:pPr>
        <w:pStyle w:val="1"/>
        <w:shd w:val="clear" w:color="auto" w:fill="FFFFFF"/>
        <w:tabs>
          <w:tab w:val="left" w:pos="0"/>
        </w:tabs>
        <w:spacing w:before="0" w:after="0" w:line="360" w:lineRule="auto"/>
        <w:ind w:firstLine="425"/>
        <w:textAlignment w:val="baseline"/>
        <w:rPr>
          <w:color w:val="111111"/>
          <w:sz w:val="28"/>
          <w:szCs w:val="28"/>
        </w:rPr>
      </w:pPr>
    </w:p>
    <w:p w:rsidR="00A87D40" w:rsidRPr="00EA69A4" w:rsidRDefault="00A87D40" w:rsidP="00A87D40">
      <w:pPr>
        <w:pStyle w:val="a3"/>
        <w:suppressAutoHyphens/>
        <w:spacing w:after="160" w:line="360" w:lineRule="auto"/>
        <w:ind w:left="0" w:firstLine="425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EA69A4">
        <w:rPr>
          <w:rFonts w:ascii="Times New Roman" w:hAnsi="Times New Roman"/>
          <w:color w:val="111111"/>
          <w:sz w:val="28"/>
          <w:szCs w:val="28"/>
        </w:rPr>
        <w:lastRenderedPageBreak/>
        <w:t xml:space="preserve">В июне 2021 г закончила цикл повышения квалификации: «Путеводитель по рациональной терапии </w:t>
      </w:r>
      <w:proofErr w:type="spellStart"/>
      <w:r w:rsidRPr="00EA69A4">
        <w:rPr>
          <w:rFonts w:ascii="Times New Roman" w:hAnsi="Times New Roman"/>
          <w:color w:val="111111"/>
          <w:sz w:val="28"/>
          <w:szCs w:val="28"/>
        </w:rPr>
        <w:t>коморбидных</w:t>
      </w:r>
      <w:proofErr w:type="spellEnd"/>
      <w:r w:rsidRPr="00EA69A4">
        <w:rPr>
          <w:rFonts w:ascii="Times New Roman" w:hAnsi="Times New Roman"/>
          <w:color w:val="111111"/>
          <w:sz w:val="28"/>
          <w:szCs w:val="28"/>
        </w:rPr>
        <w:t xml:space="preserve"> состояний» на базе ЦКБ РАН г. Москвы (144 часа), </w:t>
      </w:r>
      <w:r w:rsidRPr="00EA69A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«Путеводитель по основным аспектам терапии» (36 часов), «Путеводитель по рациональной фармакотерапии сахарного диабета и профилактике осложнений» (36 часов) на базе ООО «</w:t>
      </w:r>
      <w:proofErr w:type="spellStart"/>
      <w:r w:rsidRPr="00EA69A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Акнауцер</w:t>
      </w:r>
      <w:proofErr w:type="spellEnd"/>
      <w:r w:rsidRPr="00EA69A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», Москва.</w:t>
      </w:r>
    </w:p>
    <w:p w:rsidR="00CA4751" w:rsidRDefault="00CA4751">
      <w:bookmarkStart w:id="0" w:name="_GoBack"/>
      <w:bookmarkEnd w:id="0"/>
    </w:p>
    <w:sectPr w:rsidR="00CA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42"/>
    <w:rsid w:val="00981E42"/>
    <w:rsid w:val="00A87D40"/>
    <w:rsid w:val="00C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8483A-8B63-4DED-B2CB-992A968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rsid w:val="00A87D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2024-07-24T11:42:00Z</dcterms:created>
  <dcterms:modified xsi:type="dcterms:W3CDTF">2024-07-24T11:42:00Z</dcterms:modified>
</cp:coreProperties>
</file>