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C541" w14:textId="77777777" w:rsidR="00BE1711" w:rsidRDefault="007808B5" w:rsidP="00BE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14:paraId="5A942AD1" w14:textId="77777777" w:rsidR="00BE1711" w:rsidRDefault="007808B5" w:rsidP="00BE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научных и учебно-методических работ</w:t>
      </w:r>
      <w:r w:rsidR="00BE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743A4B" w14:textId="013B6D65" w:rsidR="007808B5" w:rsidRPr="00BE1711" w:rsidRDefault="007808B5" w:rsidP="00BE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доцента кафедры экономики и </w:t>
      </w:r>
      <w:r w:rsidR="00BE1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учетно-аналитических информационных систем</w:t>
      </w:r>
      <w:r w:rsidR="00BE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Ягумовой</w:t>
      </w:r>
      <w:proofErr w:type="spellEnd"/>
      <w:r w:rsidRPr="0078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Заремы</w:t>
      </w:r>
      <w:proofErr w:type="spellEnd"/>
      <w:r w:rsidRPr="0078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80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Нурбиевны</w:t>
      </w:r>
      <w:proofErr w:type="spellEnd"/>
      <w:r w:rsidR="00BE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2018-2022 гг.</w:t>
      </w:r>
    </w:p>
    <w:p w14:paraId="49ED0BDD" w14:textId="77777777" w:rsidR="007808B5" w:rsidRPr="007808B5" w:rsidRDefault="007808B5" w:rsidP="00780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9122"/>
        <w:gridCol w:w="6"/>
      </w:tblGrid>
      <w:tr w:rsidR="007808B5" w:rsidRPr="007808B5" w14:paraId="2F4138F0" w14:textId="77777777" w:rsidTr="00BE1711">
        <w:trPr>
          <w:trHeight w:val="654"/>
        </w:trPr>
        <w:tc>
          <w:tcPr>
            <w:tcW w:w="960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CF51A" w14:textId="2F7B8305" w:rsidR="007808B5" w:rsidRPr="007808B5" w:rsidRDefault="007808B5" w:rsidP="00BE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  <w:p w14:paraId="6EC809F3" w14:textId="6F7D282F" w:rsidR="007808B5" w:rsidRPr="007808B5" w:rsidRDefault="007808B5" w:rsidP="00BE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а) Научные труды, опубликованные в ведущих рецензируемых научных изданиях, индексируемых в системах цитирования РИНЦ</w:t>
            </w:r>
          </w:p>
          <w:p w14:paraId="0B3299C1" w14:textId="77777777" w:rsidR="007808B5" w:rsidRPr="007808B5" w:rsidRDefault="007808B5" w:rsidP="0078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B5" w:rsidRPr="007808B5" w14:paraId="5F486662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20F06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75017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промышленная политика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регионах </w:t>
            </w:r>
            <w:proofErr w:type="gram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Северо-Кавказского</w:t>
            </w:r>
            <w:proofErr w:type="gram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округа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</w:tc>
      </w:tr>
      <w:tr w:rsidR="007808B5" w:rsidRPr="007808B5" w14:paraId="505EB43A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CAA3F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C1B42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региональной промышленной политики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 / Индустриальная экономика. 2021. Т. 4. №5 Перечень ВАК</w:t>
            </w:r>
          </w:p>
        </w:tc>
      </w:tr>
      <w:tr w:rsidR="007808B5" w:rsidRPr="007808B5" w14:paraId="69190E56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4FB92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3FC75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реализации бюджетно-налоговой политики в период пандемии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 / Управленческий учет. 2021. № 8-2. Перечень ВАК</w:t>
            </w:r>
          </w:p>
        </w:tc>
      </w:tr>
      <w:tr w:rsidR="007808B5" w:rsidRPr="007808B5" w14:paraId="4D3D3DAF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7E093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F0706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Налоговое администрирование в условиях цифровизации экономического пространства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Канкулов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/ Вектор экономики. 2021 г. №7 (61) </w:t>
            </w:r>
          </w:p>
        </w:tc>
      </w:tr>
      <w:tr w:rsidR="007808B5" w:rsidRPr="007808B5" w14:paraId="69201FE0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432F9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4507A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промышленных комплексов в условиях цифровой экономики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Гузиева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/ Финансовый бизнес. 2020. № 7 (210). Перечень ВАК. </w:t>
            </w:r>
          </w:p>
        </w:tc>
      </w:tr>
      <w:tr w:rsidR="007808B5" w:rsidRPr="007808B5" w14:paraId="2A0CCCED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3C020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E46BE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пространственно-территориального развития региональных промышленных комплексов в условиях нового технологического уклада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Гузиева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/ Экономические наука. 2020. № 193. Перечень ВАК.</w:t>
            </w:r>
          </w:p>
        </w:tc>
      </w:tr>
      <w:tr w:rsidR="007808B5" w:rsidRPr="007808B5" w14:paraId="039E2089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E7B23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6BBCA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промышленных комплексов в условиях цифровой экономики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Гузиева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/ </w:t>
            </w: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бизнес, № 7, 2020.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3F1891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ВАК</w:t>
            </w:r>
          </w:p>
        </w:tc>
      </w:tr>
      <w:tr w:rsidR="007808B5" w:rsidRPr="007808B5" w14:paraId="450C0CDD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2E18A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346B2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налогообложение в Российской Федерации /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Ягумова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З.Н.,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Малкандуева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Д.Т.,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Ульбашева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 / Экономика и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предприниаметльство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. 2020. №7 (120).</w:t>
            </w:r>
          </w:p>
          <w:p w14:paraId="44DBF328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ВАК</w:t>
            </w:r>
          </w:p>
        </w:tc>
      </w:tr>
      <w:tr w:rsidR="007808B5" w:rsidRPr="007808B5" w14:paraId="4897AE86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65120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32678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Налоговая культура и причины уклонения от уплаты налогов /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Ягумова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З.Н.,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Малкандуева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 / Вектор экономики. 2020. №5 (47). (статья РИНЦ)</w:t>
            </w:r>
          </w:p>
        </w:tc>
      </w:tr>
      <w:tr w:rsidR="007808B5" w:rsidRPr="007808B5" w14:paraId="4941C7CD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F17DA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309D9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Перспективы развития потребительского кредитования в России /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З.Х.,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Ягумова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З.Н.,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Болотокова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Б.В. Экономика и предпринимательство. 2019. № 10 (111). </w:t>
            </w:r>
          </w:p>
          <w:p w14:paraId="096D82DB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ВАК</w:t>
            </w:r>
          </w:p>
        </w:tc>
      </w:tr>
      <w:tr w:rsidR="007808B5" w:rsidRPr="007808B5" w14:paraId="0400A6A7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DECF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29525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Подходы к определению проблемного кредита коммерческого банка /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З.Х.,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Ягумова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З.Н.,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Болотокова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Б.В. Экономика и предпринимательство. 2019. № 12 (113). 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ВАК</w:t>
            </w:r>
          </w:p>
        </w:tc>
      </w:tr>
      <w:tr w:rsidR="007808B5" w:rsidRPr="007808B5" w14:paraId="5F7DDC7E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61209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EB40C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коллективного инвестирования в России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Экономика и предпринимательство.2018. № 8 (97). Перечень ВАК </w:t>
            </w:r>
          </w:p>
        </w:tc>
      </w:tr>
      <w:tr w:rsidR="007808B5" w:rsidRPr="007808B5" w14:paraId="1BCD2AFC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0A716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6E49D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Стратегическое планирование развития регионального промышленного комплекса /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Ягумова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З.Н.,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Байзулаев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С.Х.,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З.Х. Азимут научных исследований: экономика и управление. 2018. Т. 7. № 4(25).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Перчень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</w:t>
            </w:r>
          </w:p>
        </w:tc>
      </w:tr>
      <w:tr w:rsidR="007808B5" w:rsidRPr="007808B5" w14:paraId="13C4E937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6D81F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DD72F" w14:textId="77777777" w:rsidR="007808B5" w:rsidRPr="007808B5" w:rsidRDefault="007808B5" w:rsidP="00780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пути развития инновационных процессов в промышленности региона (на примере Кабардино-Балкарской Республики)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 Финансовая экономика. 2018. № 8. Перечень ВАК </w:t>
            </w:r>
          </w:p>
        </w:tc>
      </w:tr>
      <w:tr w:rsidR="007808B5" w:rsidRPr="007808B5" w14:paraId="1F801DBC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38CDF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FE8BB" w14:textId="77777777" w:rsidR="007808B5" w:rsidRPr="007808B5" w:rsidRDefault="007808B5" w:rsidP="00780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внутреннего финансового контроля на малых предприятиях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Шаоева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Вектор экономики. 2018. № 5 (23). (статья РИНЦ)</w:t>
            </w:r>
          </w:p>
        </w:tc>
      </w:tr>
      <w:tr w:rsidR="007808B5" w:rsidRPr="007808B5" w14:paraId="6900B74B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179EF" w14:textId="77777777" w:rsidR="007808B5" w:rsidRPr="007808B5" w:rsidRDefault="007808B5" w:rsidP="007808B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F87FD" w14:textId="77777777" w:rsidR="007808B5" w:rsidRPr="007808B5" w:rsidRDefault="007808B5" w:rsidP="007808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Промышленные кластеры и их роль в развитии региональной экономики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 Современные научные исследования и разработки. 2018. № 10 (27). </w:t>
            </w:r>
          </w:p>
        </w:tc>
      </w:tr>
      <w:tr w:rsidR="007808B5" w:rsidRPr="007808B5" w14:paraId="66610218" w14:textId="77777777" w:rsidTr="004324D3">
        <w:tc>
          <w:tcPr>
            <w:tcW w:w="960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4B5E7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0D433550" w14:textId="77777777" w:rsidR="007808B5" w:rsidRPr="007808B5" w:rsidRDefault="007808B5" w:rsidP="0078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б) Научные труды, опубликованные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внаучных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изданияхSCOPUS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и WEBOFSCIENCE</w:t>
            </w:r>
          </w:p>
        </w:tc>
      </w:tr>
      <w:tr w:rsidR="007808B5" w:rsidRPr="007808B5" w14:paraId="7865001B" w14:textId="77777777" w:rsidTr="007808B5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A503A" w14:textId="05FE1A41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47E0F" w14:textId="77777777" w:rsidR="007808B5" w:rsidRPr="007808B5" w:rsidRDefault="00BE1711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808B5" w:rsidRPr="007808B5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 xml:space="preserve">The influence of the </w:t>
              </w:r>
              <w:proofErr w:type="spellStart"/>
              <w:r w:rsidR="007808B5" w:rsidRPr="007808B5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agroindustrial</w:t>
              </w:r>
              <w:proofErr w:type="spellEnd"/>
              <w:r w:rsidR="007808B5" w:rsidRPr="007808B5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 xml:space="preserve"> complex on the region spatial development (under the conditions of the new technological way)</w:t>
              </w:r>
            </w:hyperlink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сборнике</w:t>
            </w:r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: IOP Conference Series: Earth and Environmental Science. </w:t>
            </w:r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Сер</w:t>
            </w:r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"Development of the Agro-Industrial Complex in the Context of </w:t>
            </w:r>
            <w:proofErr w:type="spellStart"/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Robotization</w:t>
            </w:r>
            <w:proofErr w:type="spellEnd"/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and Digitalization of Production in Russia and Abroad" 2021. </w:t>
            </w:r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012055</w:t>
            </w:r>
            <w:r w:rsidR="007808B5" w:rsidRPr="007808B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7808B5" w:rsidRPr="007808B5" w14:paraId="2526A0DC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1F2E9" w14:textId="1A45A2E0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0AC17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08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strategy of industry development as a factor of competitive advantages realization /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Opcion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2018. </w:t>
            </w: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808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34. № 16. </w:t>
            </w: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808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50.</w:t>
            </w:r>
          </w:p>
        </w:tc>
      </w:tr>
      <w:tr w:rsidR="007808B5" w:rsidRPr="007808B5" w14:paraId="720BBA1F" w14:textId="77777777" w:rsidTr="004324D3">
        <w:tc>
          <w:tcPr>
            <w:tcW w:w="960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5DBBB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 </w:t>
            </w:r>
          </w:p>
          <w:p w14:paraId="53FB7D88" w14:textId="77777777" w:rsidR="007808B5" w:rsidRPr="007808B5" w:rsidRDefault="007808B5" w:rsidP="0078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в) Научные труды, опубликованные в сборниках научных трудов международных и российских конференций, индексируемых в системах цитирования РИНЦ</w:t>
            </w:r>
          </w:p>
        </w:tc>
      </w:tr>
      <w:tr w:rsidR="007808B5" w:rsidRPr="007808B5" w14:paraId="3FB6E3C8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030CC" w14:textId="5FE22324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CCD91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и структура налоговых доходов консолидированного бюджета РФ по видам прямых налогов / З. Н.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Ягумова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З. Х.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 Инновационные образовательные технологии как инструмент развития интеллектуального потенциала региона: сборник статей Национальной научно-практической конференции с Международным участием, Нальчик, 25–26 мая 2022 года. Том 1. – Нальчик: Кабардино-Балкарский государственный университет им. Х.М. Бербекова, 2022.</w:t>
            </w:r>
          </w:p>
        </w:tc>
      </w:tr>
      <w:tr w:rsidR="007808B5" w:rsidRPr="007808B5" w14:paraId="3E111E3D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D3AA8" w14:textId="0186EAB0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0386A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ESG-трансформация в банковской сфере / З. Х.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З. Н.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Ягумова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Кумышева</w:t>
            </w:r>
            <w:proofErr w:type="spellEnd"/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//Инновационные образовательные технологии как инструмент развития интеллектуального потенциала региона: сборник статей Национальной научно-практической конференции с Международным участием, Нальчик, 25–26 мая 2022 года. Том 1. – Нальчик: Кабардино-Балкарский государственный университет им. Х.М. Бербекова, 2022.</w:t>
            </w:r>
          </w:p>
        </w:tc>
      </w:tr>
      <w:tr w:rsidR="007808B5" w:rsidRPr="007808B5" w14:paraId="091C841B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1DAEF" w14:textId="6848BE35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8D551" w14:textId="77777777" w:rsidR="007808B5" w:rsidRPr="007808B5" w:rsidRDefault="00BE1711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808B5" w:rsidRPr="007808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Государственная поддержка молодых предпринимателей</w:t>
              </w:r>
            </w:hyperlink>
            <w:r w:rsidR="007808B5"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="007808B5"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="007808B5"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="007808B5"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Жамбеева</w:t>
            </w:r>
            <w:proofErr w:type="spellEnd"/>
            <w:r w:rsidR="007808B5"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С.Т., </w:t>
            </w:r>
            <w:proofErr w:type="spellStart"/>
            <w:r w:rsidR="007808B5"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Темиржанова</w:t>
            </w:r>
            <w:proofErr w:type="spellEnd"/>
            <w:r w:rsidR="007808B5"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 В сборнике: молодежь и бизнес: опыт, проблемы, горизонты взаимодействия. сборник докладов конференции по итогам работы международной молодежной научной школы. под ред. Л. И. </w:t>
            </w:r>
            <w:proofErr w:type="spellStart"/>
            <w:r w:rsidR="007808B5"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Ушвицкого</w:t>
            </w:r>
            <w:proofErr w:type="spellEnd"/>
            <w:r w:rsidR="007808B5"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</w:t>
            </w:r>
          </w:p>
        </w:tc>
      </w:tr>
      <w:tr w:rsidR="007808B5" w:rsidRPr="007808B5" w14:paraId="11728AE4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3798E" w14:textId="6A19040C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CB25B6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путь развития как превалирующий вектор успешной деятельности предприятий машиностроения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 В сборнике: </w:t>
            </w: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векторы развития промышленности и сельского хозяйства. Материалы Международной научно-практической конференции. 2019</w:t>
            </w:r>
          </w:p>
        </w:tc>
      </w:tr>
      <w:tr w:rsidR="007808B5" w:rsidRPr="007808B5" w14:paraId="197317F7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70326" w14:textId="5F670EFE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0BD18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передовые образовательные технологии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 В сборнике: </w:t>
            </w: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Право и экономика: Прогресс и цифровые технологии. Сборник статей Международной научно-практической конференции. 2019</w:t>
            </w:r>
          </w:p>
        </w:tc>
      </w:tr>
      <w:tr w:rsidR="007808B5" w:rsidRPr="007808B5" w14:paraId="0F8273BD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B14D3" w14:textId="7B885A8B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AE865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налоговая политика стимулирования инвестиций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 В сборнике: </w:t>
            </w:r>
            <w:r w:rsidRPr="007808B5">
              <w:rPr>
                <w:rFonts w:ascii="Times New Roman" w:eastAsia="Calibri" w:hAnsi="Times New Roman" w:cs="Times New Roman"/>
                <w:sz w:val="24"/>
                <w:szCs w:val="24"/>
              </w:rPr>
              <w:t>Прорывное развитие экономики России: условия, инструменты, эффекты. Сборник статей международной научно-практической конференции. 2018</w:t>
            </w:r>
          </w:p>
        </w:tc>
      </w:tr>
      <w:tr w:rsidR="007808B5" w:rsidRPr="007808B5" w14:paraId="516E9BE4" w14:textId="77777777" w:rsidTr="004324D3">
        <w:tc>
          <w:tcPr>
            <w:tcW w:w="960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ED5AE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5A783AA4" w14:textId="77777777" w:rsidR="007808B5" w:rsidRPr="007808B5" w:rsidRDefault="007808B5" w:rsidP="0078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г) Учебные пособия</w:t>
            </w:r>
          </w:p>
        </w:tc>
      </w:tr>
      <w:tr w:rsidR="007808B5" w:rsidRPr="007808B5" w14:paraId="2F595DBE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F4C67" w14:textId="74661B79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2C557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контроль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 Нальчик: Изд-во КБГУ, 2021.</w:t>
            </w:r>
          </w:p>
        </w:tc>
      </w:tr>
      <w:tr w:rsidR="007808B5" w:rsidRPr="007808B5" w14:paraId="1088A464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E1246" w14:textId="057BBB5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FCF83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финансирование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Ксанаева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Казиева Б.В., Асланова Л.О.,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Губачиков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Чеченова Л.С.,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 Нальчик: Изд-во КБГУ, 2019.</w:t>
            </w:r>
          </w:p>
        </w:tc>
      </w:tr>
      <w:tr w:rsidR="007808B5" w:rsidRPr="007808B5" w14:paraId="23D69894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1754F6" w14:textId="4867FD65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349E4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финансами банков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Лигидов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Шурдумова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Кушбокова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Х.,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 Нальчик: Изд-во КБГУ, 2019.</w:t>
            </w:r>
          </w:p>
        </w:tc>
      </w:tr>
      <w:tr w:rsidR="007808B5" w:rsidRPr="007808B5" w14:paraId="233B3361" w14:textId="77777777" w:rsidTr="004324D3">
        <w:tc>
          <w:tcPr>
            <w:tcW w:w="960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83D0E" w14:textId="77777777" w:rsidR="007808B5" w:rsidRPr="007808B5" w:rsidRDefault="007808B5" w:rsidP="0078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д) Учебно-методические работы</w:t>
            </w:r>
          </w:p>
        </w:tc>
      </w:tr>
      <w:tr w:rsidR="007808B5" w:rsidRPr="007808B5" w14:paraId="5CCAFEB2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EDC4B" w14:textId="5A30083B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5EABB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экономика. Методические рекомендации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Шурдумова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Гузиева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 Нальчик: Издательство </w:t>
            </w:r>
            <w:proofErr w:type="gram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КБГУ,  2018</w:t>
            </w:r>
            <w:proofErr w:type="gram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8B5" w:rsidRPr="007808B5" w14:paraId="6C0FACA0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9C8C1" w14:textId="21AC8046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78901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организации. Методические рекомендации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Шурдумова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Гузиева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 Нальчик: Издательство </w:t>
            </w:r>
            <w:proofErr w:type="gram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КБГУ,  2018</w:t>
            </w:r>
            <w:proofErr w:type="gram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08B5" w:rsidRPr="007808B5" w14:paraId="04A7B2DB" w14:textId="77777777" w:rsidTr="004324D3">
        <w:tc>
          <w:tcPr>
            <w:tcW w:w="960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E57FC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2E621AB7" w14:textId="77777777" w:rsidR="007808B5" w:rsidRPr="007808B5" w:rsidRDefault="007808B5" w:rsidP="00780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е) Монографии</w:t>
            </w:r>
          </w:p>
        </w:tc>
      </w:tr>
      <w:tr w:rsidR="007808B5" w:rsidRPr="007808B5" w14:paraId="48470666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51CE7" w14:textId="69CE7D53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29D3C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и инновации высшего образования в Российской Федерации: стратегическая роль преподавателя / С. В. Бадмаева, Е. А. Балабанова, Ю. М. Белозерова, З.Н.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Москва: Общество с ограниченной ответственностью "Издательство "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2022. </w:t>
            </w:r>
          </w:p>
        </w:tc>
      </w:tr>
      <w:tr w:rsidR="007808B5" w:rsidRPr="007808B5" w14:paraId="55EC46DE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D5DC7" w14:textId="2B23A21B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39C9E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 качество труда преподавателей высшей школы: методический и практический аспекты / С. Г. Абрамян, Е. Н. Августа, Н. Б.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З.Н.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Москва: Общество с ограниченной ответственностью "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Русайнс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2022. </w:t>
            </w:r>
          </w:p>
        </w:tc>
      </w:tr>
      <w:tr w:rsidR="007808B5" w:rsidRPr="007808B5" w14:paraId="55841953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79AF2" w14:textId="2BF72EB6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0301F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проблемы формирования и реализации государственной политики в современной России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Россинская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Рокотянская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Мальсагов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Виноградова М.В., Жукевич Г.В., Соколова Е.Ю.,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З.Х., Гладкова Л.А., Морозова С.И.,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Савчишкина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Самойленко Т.Г.,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Саркисянц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Власенкова Т.А., Охрименко О.И., Клименко Т.Н. Москва: Издательство «Перо», 2018.</w:t>
            </w:r>
          </w:p>
          <w:p w14:paraId="0332F8EC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B5" w:rsidRPr="007808B5" w14:paraId="09B646F8" w14:textId="77777777" w:rsidTr="004324D3">
        <w:trPr>
          <w:gridAfter w:val="1"/>
          <w:wAfter w:w="6" w:type="dxa"/>
        </w:trPr>
        <w:tc>
          <w:tcPr>
            <w:tcW w:w="4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C69B5" w14:textId="1F09B9D9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02C75" w14:textId="77777777" w:rsidR="007808B5" w:rsidRPr="007808B5" w:rsidRDefault="007808B5" w:rsidP="0078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развития, совершенствования и регулирования экономики региона: отраслевой аспект /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Шурдумова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Гузиева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З.Х., </w:t>
            </w:r>
            <w:proofErr w:type="spellStart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Ягумова</w:t>
            </w:r>
            <w:proofErr w:type="spellEnd"/>
            <w:r w:rsidRPr="007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З.Н. Москва: Издательство «Перо», 2018.</w:t>
            </w:r>
          </w:p>
        </w:tc>
      </w:tr>
      <w:bookmarkEnd w:id="0"/>
    </w:tbl>
    <w:p w14:paraId="30CD4FFE" w14:textId="77777777" w:rsidR="007808B5" w:rsidRPr="007808B5" w:rsidRDefault="007808B5" w:rsidP="007808B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F828A14" w14:textId="77777777" w:rsidR="007808B5" w:rsidRPr="007808B5" w:rsidRDefault="007808B5" w:rsidP="007808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22464" w14:textId="77777777" w:rsidR="00B41370" w:rsidRDefault="00B41370"/>
    <w:sectPr w:rsidR="00B41370" w:rsidSect="00ED062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BA1"/>
    <w:multiLevelType w:val="hybridMultilevel"/>
    <w:tmpl w:val="63BC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B5"/>
    <w:rsid w:val="007808B5"/>
    <w:rsid w:val="00B41370"/>
    <w:rsid w:val="00B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AE17"/>
  <w15:chartTrackingRefBased/>
  <w15:docId w15:val="{EACC6A93-2222-4F88-B710-9ECF2D9B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1237032" TargetMode="External"/><Relationship Id="rId5" Type="http://schemas.openxmlformats.org/officeDocument/2006/relationships/hyperlink" Target="https://www.elibrary.ru/item.asp?id=46773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2022-11-07T18:31:00Z</dcterms:created>
  <dcterms:modified xsi:type="dcterms:W3CDTF">2022-11-07T18:31:00Z</dcterms:modified>
</cp:coreProperties>
</file>