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C5" w:rsidRDefault="005B08C5" w:rsidP="00A7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научных и учебно-методических работ</w:t>
      </w:r>
    </w:p>
    <w:p w:rsidR="005B08C5" w:rsidRDefault="005B08C5" w:rsidP="00262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старшего преподавателя кафедры трудового и предпринимательского права</w:t>
      </w:r>
    </w:p>
    <w:p w:rsidR="005B08C5" w:rsidRPr="001261B0" w:rsidRDefault="005B08C5" w:rsidP="008B7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261B0">
        <w:rPr>
          <w:rFonts w:ascii="Times New Roman" w:hAnsi="Times New Roman"/>
          <w:b/>
          <w:sz w:val="24"/>
          <w:szCs w:val="24"/>
        </w:rPr>
        <w:t>Литягиной</w:t>
      </w:r>
      <w:proofErr w:type="spellEnd"/>
      <w:r w:rsidRPr="001261B0">
        <w:rPr>
          <w:rFonts w:ascii="Times New Roman" w:hAnsi="Times New Roman"/>
          <w:b/>
          <w:sz w:val="24"/>
          <w:szCs w:val="24"/>
        </w:rPr>
        <w:t xml:space="preserve"> Аллы Сергеевны</w:t>
      </w:r>
    </w:p>
    <w:p w:rsidR="005B08C5" w:rsidRPr="00262543" w:rsidRDefault="005B08C5" w:rsidP="001E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2015-2019 гг.</w:t>
      </w:r>
    </w:p>
    <w:tbl>
      <w:tblPr>
        <w:tblpPr w:leftFromText="180" w:rightFromText="180" w:vertAnchor="text" w:horzAnchor="margin" w:tblpXSpec="center" w:tblpY="45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75"/>
        <w:gridCol w:w="1277"/>
        <w:gridCol w:w="2692"/>
        <w:gridCol w:w="992"/>
        <w:gridCol w:w="1851"/>
      </w:tblGrid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E68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681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75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7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692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Объем (п.л.)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8C5" w:rsidRPr="004E2B2F" w:rsidTr="001E6810">
        <w:tc>
          <w:tcPr>
            <w:tcW w:w="9897" w:type="dxa"/>
            <w:gridSpan w:val="6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Инклюзивное трудоустройство в России: пробелы в праве и способы их преодоления (статья)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Москва,2018 №12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С.12-15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Кокова Л.Р.,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Куашев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А.К.,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Д.В.,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color w:val="111111"/>
                <w:sz w:val="24"/>
                <w:szCs w:val="24"/>
              </w:rPr>
              <w:t>Аристотилева</w:t>
            </w:r>
            <w:proofErr w:type="spellEnd"/>
            <w:r w:rsidRPr="001E681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E6810">
              <w:rPr>
                <w:rFonts w:ascii="Times New Roman" w:hAnsi="Times New Roman"/>
                <w:color w:val="111111"/>
                <w:sz w:val="24"/>
                <w:szCs w:val="24"/>
              </w:rPr>
              <w:t>полития</w:t>
            </w:r>
            <w:proofErr w:type="spellEnd"/>
            <w:r w:rsidRPr="001E681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как инструмент конструирования социума: реальность или утопия (статья)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Москва,2018 №11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С.11-15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Кокова Л.Р.,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Куашев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А.К.,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Д.В.,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color w:val="111111"/>
                <w:sz w:val="24"/>
                <w:szCs w:val="24"/>
              </w:rPr>
              <w:t>Правотворческий процесс: некоторые аспекты понятийно-категориального аппарата (статья)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Москва,2018 №10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С.17-20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Кокова Л.Р.,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Куашев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А.К.,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Шаваева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Д.В.,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Трудовая политика инвалидов в РФ: статистика и аналитика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1E6810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 w:rsidR="005B08C5" w:rsidRPr="001E6810">
              <w:rPr>
                <w:rFonts w:ascii="Times New Roman" w:hAnsi="Times New Roman"/>
                <w:sz w:val="24"/>
                <w:szCs w:val="24"/>
              </w:rPr>
              <w:t>«Актуальные проблемы права и экономики», № 2, 2017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Анализ правового регулирования социально-трудовой защиты инвалидов в РФ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1E6810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 w:rsidR="005B08C5" w:rsidRPr="001E6810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права и экономики», №1, 2017 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Классификация юридических фактов в трудовом праве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Москва,2015 №10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З.Б.  </w:t>
            </w:r>
          </w:p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Ф.О.   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Бейтуганова З.Х.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 вопросу о правовой природе франчайзинга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1E6810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«Известия КБГУ». Т.2. </w:t>
            </w:r>
            <w:r w:rsidR="005B08C5" w:rsidRPr="001E6810">
              <w:rPr>
                <w:rFonts w:ascii="Times New Roman" w:hAnsi="Times New Roman"/>
                <w:sz w:val="24"/>
                <w:szCs w:val="24"/>
              </w:rPr>
              <w:t>№1, Нальчик, 2015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Жугов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 вопросу об опровержении сведений, умаляющих честь и достоинство гражданина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</w:t>
            </w:r>
            <w:r w:rsidR="001E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810">
              <w:rPr>
                <w:rFonts w:ascii="Times New Roman" w:hAnsi="Times New Roman"/>
                <w:sz w:val="24"/>
                <w:szCs w:val="24"/>
              </w:rPr>
              <w:t>2015 №5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З.Б.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Геляева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И.А., Бейтуганова З.Х.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Методические подходы к определению императивов инновационного развития региональных экономических систем в контексте теории устойчивого развития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Международный журнал «Устойчивое развитие горных территорий», Владикавказ,</w:t>
            </w:r>
            <w:r w:rsidR="001E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810">
              <w:rPr>
                <w:rFonts w:ascii="Times New Roman" w:hAnsi="Times New Roman"/>
                <w:sz w:val="24"/>
                <w:szCs w:val="24"/>
              </w:rPr>
              <w:t>2014 №4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Афова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Таова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Вопросы формирования гражданского правосознания в современном обществе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</w:t>
            </w:r>
            <w:r w:rsidR="001E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810">
              <w:rPr>
                <w:rFonts w:ascii="Times New Roman" w:hAnsi="Times New Roman"/>
                <w:sz w:val="24"/>
                <w:szCs w:val="24"/>
              </w:rPr>
              <w:t>2015 №1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З.Б. 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Геляева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75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Роль и значение молодежи в структуре гражданского общества</w:t>
            </w:r>
          </w:p>
        </w:tc>
        <w:tc>
          <w:tcPr>
            <w:tcW w:w="1277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  <w:shd w:val="clear" w:color="auto" w:fill="FFFFFF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Научно-информационный журнал «Вопросы экономики и права». Москва,</w:t>
            </w:r>
            <w:r w:rsidR="001E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810">
              <w:rPr>
                <w:rFonts w:ascii="Times New Roman" w:hAnsi="Times New Roman"/>
                <w:sz w:val="24"/>
                <w:szCs w:val="24"/>
              </w:rPr>
              <w:t>2015 №1 ВАК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Зумакулова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З.А. 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З.Б. 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C5" w:rsidRPr="004E2B2F" w:rsidTr="001E6810">
        <w:trPr>
          <w:trHeight w:val="415"/>
        </w:trPr>
        <w:tc>
          <w:tcPr>
            <w:tcW w:w="9897" w:type="dxa"/>
            <w:gridSpan w:val="6"/>
          </w:tcPr>
          <w:p w:rsidR="005B08C5" w:rsidRPr="001E6810" w:rsidRDefault="005B08C5" w:rsidP="001E6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/>
                <w:bCs/>
                <w:sz w:val="24"/>
                <w:szCs w:val="24"/>
              </w:rPr>
              <w:t>б) Учебно-методические работы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курсовой работы</w:t>
            </w:r>
          </w:p>
        </w:tc>
        <w:tc>
          <w:tcPr>
            <w:tcW w:w="1277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КБГУ, 2018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7 п.л.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Жугов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5B08C5" w:rsidRPr="001E6810" w:rsidRDefault="005B08C5" w:rsidP="001E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Кокова Л.Р.</w:t>
            </w: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Кастуева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B08C5" w:rsidRPr="004E2B2F" w:rsidTr="001E6810">
        <w:tc>
          <w:tcPr>
            <w:tcW w:w="710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1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Авторское право и смежные права</w:t>
            </w:r>
          </w:p>
        </w:tc>
        <w:tc>
          <w:tcPr>
            <w:tcW w:w="1277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2" w:type="dxa"/>
          </w:tcPr>
          <w:p w:rsidR="005B08C5" w:rsidRPr="001E6810" w:rsidRDefault="005B08C5" w:rsidP="001E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Учебное пособие, Нальчик,2015</w:t>
            </w:r>
          </w:p>
        </w:tc>
        <w:tc>
          <w:tcPr>
            <w:tcW w:w="992" w:type="dxa"/>
          </w:tcPr>
          <w:p w:rsidR="005B08C5" w:rsidRPr="001E6810" w:rsidRDefault="005B08C5" w:rsidP="001E6810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10">
              <w:rPr>
                <w:rFonts w:ascii="Times New Roman" w:hAnsi="Times New Roman"/>
                <w:sz w:val="24"/>
                <w:szCs w:val="24"/>
              </w:rPr>
              <w:t>100 п.л..</w:t>
            </w:r>
          </w:p>
        </w:tc>
        <w:tc>
          <w:tcPr>
            <w:tcW w:w="1851" w:type="dxa"/>
          </w:tcPr>
          <w:p w:rsidR="005B08C5" w:rsidRPr="001E6810" w:rsidRDefault="005B08C5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Зумакулова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1E6810"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 w:rsidRPr="001E681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E6810">
              <w:rPr>
                <w:rFonts w:ascii="Times New Roman" w:hAnsi="Times New Roman"/>
                <w:sz w:val="24"/>
                <w:szCs w:val="24"/>
              </w:rPr>
              <w:t xml:space="preserve">.Б., </w:t>
            </w:r>
            <w:proofErr w:type="spellStart"/>
            <w:r w:rsidR="001E6810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="001E6810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="001E6810">
              <w:rPr>
                <w:rFonts w:ascii="Times New Roman" w:hAnsi="Times New Roman"/>
                <w:sz w:val="24"/>
                <w:szCs w:val="24"/>
              </w:rPr>
              <w:t>Карамурзова</w:t>
            </w:r>
            <w:proofErr w:type="spellEnd"/>
            <w:r w:rsidR="001E6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6810">
              <w:rPr>
                <w:rFonts w:ascii="Times New Roman" w:hAnsi="Times New Roman"/>
                <w:sz w:val="24"/>
                <w:szCs w:val="24"/>
              </w:rPr>
              <w:t>И.Б., Бейтуганова З.Х.</w:t>
            </w:r>
          </w:p>
        </w:tc>
      </w:tr>
    </w:tbl>
    <w:p w:rsidR="005B08C5" w:rsidRDefault="005B08C5" w:rsidP="00A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8C5" w:rsidRDefault="005B08C5" w:rsidP="00A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8C5" w:rsidRDefault="005B08C5" w:rsidP="00A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8C5" w:rsidRDefault="005B08C5" w:rsidP="00A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8C5" w:rsidRDefault="005B08C5" w:rsidP="001E6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08C5" w:rsidSect="00C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EC1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B60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9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86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748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82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761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2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289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C86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B"/>
    <w:rsid w:val="00041186"/>
    <w:rsid w:val="00041CA9"/>
    <w:rsid w:val="00094FB8"/>
    <w:rsid w:val="00110601"/>
    <w:rsid w:val="001261B0"/>
    <w:rsid w:val="00143A9A"/>
    <w:rsid w:val="00155949"/>
    <w:rsid w:val="00173C2D"/>
    <w:rsid w:val="001A7DF5"/>
    <w:rsid w:val="001E6810"/>
    <w:rsid w:val="0023004C"/>
    <w:rsid w:val="00262543"/>
    <w:rsid w:val="002B1D1D"/>
    <w:rsid w:val="002C6877"/>
    <w:rsid w:val="002F6B1D"/>
    <w:rsid w:val="0030042B"/>
    <w:rsid w:val="00314AB3"/>
    <w:rsid w:val="003F30E1"/>
    <w:rsid w:val="004A67A5"/>
    <w:rsid w:val="004B733D"/>
    <w:rsid w:val="004D3D32"/>
    <w:rsid w:val="004E2B2F"/>
    <w:rsid w:val="005253CB"/>
    <w:rsid w:val="00567F29"/>
    <w:rsid w:val="005A2E38"/>
    <w:rsid w:val="005B08C5"/>
    <w:rsid w:val="00627AE1"/>
    <w:rsid w:val="00650EAB"/>
    <w:rsid w:val="00657FC8"/>
    <w:rsid w:val="006D3D93"/>
    <w:rsid w:val="00710165"/>
    <w:rsid w:val="0075507D"/>
    <w:rsid w:val="007C1060"/>
    <w:rsid w:val="007F536D"/>
    <w:rsid w:val="00840579"/>
    <w:rsid w:val="008B7C1C"/>
    <w:rsid w:val="00990AC5"/>
    <w:rsid w:val="009D30E4"/>
    <w:rsid w:val="009E6D76"/>
    <w:rsid w:val="009E6F97"/>
    <w:rsid w:val="00A11054"/>
    <w:rsid w:val="00A2475F"/>
    <w:rsid w:val="00A27893"/>
    <w:rsid w:val="00A563A0"/>
    <w:rsid w:val="00A70D14"/>
    <w:rsid w:val="00A95365"/>
    <w:rsid w:val="00B7437C"/>
    <w:rsid w:val="00B830E0"/>
    <w:rsid w:val="00C2624B"/>
    <w:rsid w:val="00C4242A"/>
    <w:rsid w:val="00CB6A52"/>
    <w:rsid w:val="00D04B48"/>
    <w:rsid w:val="00D45B0A"/>
    <w:rsid w:val="00DF230D"/>
    <w:rsid w:val="00E264CF"/>
    <w:rsid w:val="00E86A93"/>
    <w:rsid w:val="00EE2331"/>
    <w:rsid w:val="00F42750"/>
    <w:rsid w:val="00F86934"/>
    <w:rsid w:val="00FB545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79B62-436D-4CBC-A047-3839CA3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0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70D14"/>
    <w:rPr>
      <w:rFonts w:cs="Times New Roman"/>
    </w:rPr>
  </w:style>
  <w:style w:type="character" w:styleId="a4">
    <w:name w:val="Strong"/>
    <w:basedOn w:val="a0"/>
    <w:uiPriority w:val="99"/>
    <w:qFormat/>
    <w:rsid w:val="00A70D1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28DB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rsid w:val="00A563A0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6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2022-11-07T19:01:00Z</dcterms:created>
  <dcterms:modified xsi:type="dcterms:W3CDTF">2022-11-07T19:01:00Z</dcterms:modified>
</cp:coreProperties>
</file>