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39" w:rsidRPr="00645B12" w:rsidRDefault="00F97239" w:rsidP="00F97239">
      <w:pPr>
        <w:jc w:val="center"/>
        <w:rPr>
          <w:rFonts w:ascii="Times New Roman" w:hAnsi="Times New Roman"/>
          <w:b/>
          <w:sz w:val="24"/>
          <w:szCs w:val="24"/>
        </w:rPr>
      </w:pPr>
      <w:r w:rsidRPr="00645B12">
        <w:rPr>
          <w:rFonts w:ascii="Times New Roman" w:hAnsi="Times New Roman"/>
          <w:b/>
          <w:sz w:val="24"/>
          <w:szCs w:val="24"/>
        </w:rPr>
        <w:t>ЦЕНТР ДОПОЛНИТЕЛЬНОГО ПРОФЕССИОНАЛЬНОГО ОБРАЗОВАНИЯ, ПРОФЕССИОНАЛЬНОЙ ПЕРЕПОДГОТОВКИ И ПОВЫШЕНИЯ КВАЛИФИКАЦИИ МЕДИЦИНСКОГО ФАКУЛЬТЕТА КБГУ</w:t>
      </w:r>
    </w:p>
    <w:p w:rsidR="001817E3" w:rsidRDefault="00F97239" w:rsidP="00753CB2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b w:val="0"/>
          <w:color w:val="FF0000"/>
          <w:sz w:val="24"/>
          <w:szCs w:val="24"/>
        </w:rPr>
      </w:pPr>
      <w:r w:rsidRPr="00E1165E">
        <w:rPr>
          <w:i/>
          <w:sz w:val="24"/>
          <w:szCs w:val="24"/>
        </w:rPr>
        <w:t>История</w:t>
      </w:r>
      <w:r w:rsidRPr="00E1165E">
        <w:rPr>
          <w:sz w:val="24"/>
          <w:szCs w:val="24"/>
        </w:rPr>
        <w:t xml:space="preserve">. </w:t>
      </w:r>
      <w:r w:rsidR="001817E3" w:rsidRPr="00753CB2">
        <w:rPr>
          <w:b w:val="0"/>
          <w:color w:val="000000" w:themeColor="text1"/>
          <w:sz w:val="24"/>
          <w:szCs w:val="24"/>
        </w:rPr>
        <w:t xml:space="preserve">Впервые </w:t>
      </w:r>
      <w:r w:rsidR="001817E3" w:rsidRPr="00B523B0">
        <w:rPr>
          <w:b w:val="0"/>
          <w:color w:val="000000" w:themeColor="text1"/>
          <w:sz w:val="24"/>
          <w:szCs w:val="24"/>
        </w:rPr>
        <w:t>циклы повышения квалификации врачей</w:t>
      </w:r>
      <w:r w:rsidR="001817E3" w:rsidRPr="00B523B0">
        <w:rPr>
          <w:color w:val="000000" w:themeColor="text1"/>
          <w:sz w:val="24"/>
          <w:szCs w:val="24"/>
        </w:rPr>
        <w:t xml:space="preserve"> в </w:t>
      </w:r>
      <w:r w:rsidR="001817E3" w:rsidRPr="00B523B0">
        <w:rPr>
          <w:b w:val="0"/>
          <w:color w:val="000000" w:themeColor="text1"/>
          <w:sz w:val="24"/>
          <w:szCs w:val="24"/>
        </w:rPr>
        <w:t xml:space="preserve">Кабардино-Балкарском государственном университете были открыты в 1999 году на кафедре госпитальной терапии медицинского факультета профессором </w:t>
      </w:r>
      <w:proofErr w:type="spellStart"/>
      <w:r w:rsidR="001817E3" w:rsidRPr="00B523B0">
        <w:rPr>
          <w:b w:val="0"/>
          <w:color w:val="000000" w:themeColor="text1"/>
          <w:sz w:val="24"/>
          <w:szCs w:val="24"/>
        </w:rPr>
        <w:t>Шугушевым</w:t>
      </w:r>
      <w:proofErr w:type="spellEnd"/>
      <w:r w:rsidR="001817E3" w:rsidRPr="00B523B0">
        <w:rPr>
          <w:b w:val="0"/>
          <w:color w:val="000000" w:themeColor="text1"/>
          <w:sz w:val="24"/>
          <w:szCs w:val="24"/>
        </w:rPr>
        <w:t xml:space="preserve"> Хасаном </w:t>
      </w:r>
      <w:proofErr w:type="spellStart"/>
      <w:r w:rsidR="001817E3" w:rsidRPr="00B523B0">
        <w:rPr>
          <w:b w:val="0"/>
          <w:color w:val="000000" w:themeColor="text1"/>
          <w:sz w:val="24"/>
          <w:szCs w:val="24"/>
        </w:rPr>
        <w:t>Хаталовичем</w:t>
      </w:r>
      <w:proofErr w:type="spellEnd"/>
      <w:r w:rsidR="001817E3" w:rsidRPr="00B523B0">
        <w:rPr>
          <w:b w:val="0"/>
          <w:color w:val="000000" w:themeColor="text1"/>
          <w:sz w:val="24"/>
          <w:szCs w:val="24"/>
        </w:rPr>
        <w:t xml:space="preserve">. Профессор Х.Х. </w:t>
      </w:r>
      <w:proofErr w:type="spellStart"/>
      <w:r w:rsidR="001817E3" w:rsidRPr="00B523B0">
        <w:rPr>
          <w:b w:val="0"/>
          <w:color w:val="000000" w:themeColor="text1"/>
          <w:sz w:val="24"/>
          <w:szCs w:val="24"/>
        </w:rPr>
        <w:t>Шугушев</w:t>
      </w:r>
      <w:proofErr w:type="spellEnd"/>
      <w:r w:rsidR="001817E3" w:rsidRPr="00B523B0">
        <w:rPr>
          <w:b w:val="0"/>
          <w:color w:val="000000" w:themeColor="text1"/>
          <w:sz w:val="24"/>
          <w:szCs w:val="24"/>
        </w:rPr>
        <w:t xml:space="preserve"> - заслуженный врач РФ, заслуженный деятель науки КБР, академик АМАН, член-корреспондент РАЕН, почетный кардиолог РФ.</w:t>
      </w:r>
    </w:p>
    <w:p w:rsidR="000E076B" w:rsidRDefault="00FB0085" w:rsidP="00753CB2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 w:rsidRPr="001C41D7">
        <w:rPr>
          <w:rStyle w:val="apple-converted-space"/>
          <w:b w:val="0"/>
          <w:sz w:val="24"/>
          <w:szCs w:val="24"/>
        </w:rPr>
        <w:t xml:space="preserve">С 2000 г. эту </w:t>
      </w:r>
      <w:r w:rsidR="00F0589B">
        <w:rPr>
          <w:rStyle w:val="apple-converted-space"/>
          <w:b w:val="0"/>
          <w:sz w:val="24"/>
          <w:szCs w:val="24"/>
        </w:rPr>
        <w:t>работу продолж</w:t>
      </w:r>
      <w:r>
        <w:rPr>
          <w:rStyle w:val="apple-converted-space"/>
          <w:b w:val="0"/>
          <w:sz w:val="24"/>
          <w:szCs w:val="24"/>
        </w:rPr>
        <w:t xml:space="preserve">ила </w:t>
      </w:r>
      <w:r w:rsidRPr="00DC5896">
        <w:rPr>
          <w:rStyle w:val="apple-converted-space"/>
          <w:b w:val="0"/>
          <w:sz w:val="24"/>
          <w:szCs w:val="24"/>
        </w:rPr>
        <w:t xml:space="preserve">профессор О.Х. </w:t>
      </w:r>
      <w:proofErr w:type="spellStart"/>
      <w:r w:rsidRPr="00DC5896">
        <w:rPr>
          <w:rStyle w:val="apple-converted-space"/>
          <w:b w:val="0"/>
          <w:sz w:val="24"/>
          <w:szCs w:val="24"/>
        </w:rPr>
        <w:t>Гяургиева.</w:t>
      </w:r>
      <w:r w:rsidR="00382334" w:rsidRPr="00DC5896">
        <w:rPr>
          <w:rStyle w:val="apple-converted-space"/>
          <w:b w:val="0"/>
          <w:sz w:val="24"/>
          <w:szCs w:val="24"/>
        </w:rPr>
        <w:t>В</w:t>
      </w:r>
      <w:proofErr w:type="spellEnd"/>
      <w:r w:rsidR="00382334" w:rsidRPr="00DC5896">
        <w:rPr>
          <w:rStyle w:val="apple-converted-space"/>
          <w:b w:val="0"/>
          <w:sz w:val="24"/>
          <w:szCs w:val="24"/>
        </w:rPr>
        <w:t xml:space="preserve"> 2001 г. </w:t>
      </w:r>
      <w:r w:rsidR="00F0589B">
        <w:rPr>
          <w:rStyle w:val="apple-converted-space"/>
          <w:b w:val="0"/>
          <w:sz w:val="24"/>
          <w:szCs w:val="24"/>
        </w:rPr>
        <w:t xml:space="preserve">под ее руководством </w:t>
      </w:r>
      <w:r w:rsidR="00CE7EC9" w:rsidRPr="00DC5896">
        <w:rPr>
          <w:rStyle w:val="apple-converted-space"/>
          <w:b w:val="0"/>
          <w:sz w:val="24"/>
          <w:szCs w:val="24"/>
        </w:rPr>
        <w:t xml:space="preserve">была создана кафедра усовершенствования врачей </w:t>
      </w:r>
      <w:r w:rsidR="00F0589B">
        <w:rPr>
          <w:rStyle w:val="apple-converted-space"/>
          <w:b w:val="0"/>
          <w:sz w:val="24"/>
          <w:szCs w:val="24"/>
        </w:rPr>
        <w:t>и средних медицинских работников, которую она возглавила</w:t>
      </w:r>
      <w:r w:rsidR="00CE7EC9" w:rsidRPr="00DC5896">
        <w:rPr>
          <w:rStyle w:val="apple-converted-space"/>
          <w:b w:val="0"/>
          <w:sz w:val="24"/>
          <w:szCs w:val="24"/>
        </w:rPr>
        <w:t xml:space="preserve">. </w:t>
      </w:r>
      <w:r w:rsidR="00382334" w:rsidRPr="00DC5896">
        <w:rPr>
          <w:b w:val="0"/>
          <w:sz w:val="24"/>
          <w:szCs w:val="24"/>
        </w:rPr>
        <w:t xml:space="preserve">Оксана </w:t>
      </w:r>
      <w:proofErr w:type="spellStart"/>
      <w:r w:rsidR="00382334" w:rsidRPr="00DC5896">
        <w:rPr>
          <w:b w:val="0"/>
          <w:sz w:val="24"/>
          <w:szCs w:val="24"/>
        </w:rPr>
        <w:t>Хатиковна</w:t>
      </w:r>
      <w:r w:rsidR="00A56177" w:rsidRPr="00DC5896">
        <w:rPr>
          <w:b w:val="0"/>
          <w:sz w:val="24"/>
          <w:szCs w:val="24"/>
        </w:rPr>
        <w:t>Гяургиева</w:t>
      </w:r>
      <w:r w:rsidR="002C4BF4">
        <w:rPr>
          <w:b w:val="0"/>
          <w:sz w:val="24"/>
          <w:szCs w:val="24"/>
        </w:rPr>
        <w:t>в</w:t>
      </w:r>
      <w:proofErr w:type="spellEnd"/>
      <w:r w:rsidR="002C4BF4">
        <w:rPr>
          <w:b w:val="0"/>
          <w:sz w:val="24"/>
          <w:szCs w:val="24"/>
        </w:rPr>
        <w:t xml:space="preserve"> </w:t>
      </w:r>
      <w:r w:rsidR="00382334" w:rsidRPr="00DC5896">
        <w:rPr>
          <w:b w:val="0"/>
          <w:sz w:val="24"/>
          <w:szCs w:val="24"/>
        </w:rPr>
        <w:t>течение</w:t>
      </w:r>
      <w:r w:rsidR="00A56177" w:rsidRPr="00DC5896">
        <w:rPr>
          <w:b w:val="0"/>
          <w:sz w:val="24"/>
          <w:szCs w:val="24"/>
        </w:rPr>
        <w:t xml:space="preserve"> 20 лет училась и работала </w:t>
      </w:r>
      <w:r w:rsidR="00382334" w:rsidRPr="00DC5896">
        <w:rPr>
          <w:b w:val="0"/>
          <w:sz w:val="24"/>
          <w:szCs w:val="24"/>
        </w:rPr>
        <w:t>в Ленинграде (Санкт-Петербурге):</w:t>
      </w:r>
      <w:r w:rsidR="00A56177" w:rsidRPr="00DC5896">
        <w:rPr>
          <w:b w:val="0"/>
          <w:sz w:val="24"/>
          <w:szCs w:val="24"/>
        </w:rPr>
        <w:t xml:space="preserve"> окончила клиническую ординатуру в Ленинградском </w:t>
      </w:r>
      <w:proofErr w:type="spellStart"/>
      <w:r w:rsidR="00A56177" w:rsidRPr="00DC5896">
        <w:rPr>
          <w:b w:val="0"/>
          <w:sz w:val="24"/>
          <w:szCs w:val="24"/>
        </w:rPr>
        <w:t>ГИДУВе</w:t>
      </w:r>
      <w:proofErr w:type="spellEnd"/>
      <w:r w:rsidR="00A56177" w:rsidRPr="00DC5896">
        <w:rPr>
          <w:b w:val="0"/>
          <w:sz w:val="24"/>
          <w:szCs w:val="24"/>
        </w:rPr>
        <w:t xml:space="preserve">, затем аспирантуру в Ленинградском Санитарно-гигиеническом медицинском институте на кафедре госпитальной терапии. Работала в лучших клиниках </w:t>
      </w:r>
      <w:r w:rsidR="000A7DE2">
        <w:rPr>
          <w:b w:val="0"/>
          <w:sz w:val="24"/>
          <w:szCs w:val="24"/>
        </w:rPr>
        <w:t xml:space="preserve">и </w:t>
      </w:r>
      <w:r w:rsidR="00BF677A">
        <w:rPr>
          <w:b w:val="0"/>
          <w:sz w:val="24"/>
          <w:szCs w:val="24"/>
        </w:rPr>
        <w:t xml:space="preserve">высших </w:t>
      </w:r>
      <w:r w:rsidR="000A7DE2">
        <w:rPr>
          <w:b w:val="0"/>
          <w:sz w:val="24"/>
          <w:szCs w:val="24"/>
        </w:rPr>
        <w:t xml:space="preserve">учебных заведениях </w:t>
      </w:r>
      <w:r w:rsidR="00A56177" w:rsidRPr="00DC5896">
        <w:rPr>
          <w:b w:val="0"/>
          <w:sz w:val="24"/>
          <w:szCs w:val="24"/>
        </w:rPr>
        <w:t>Санкт-Петербурга, в том числе в С</w:t>
      </w:r>
      <w:r w:rsidR="00BF677A">
        <w:rPr>
          <w:b w:val="0"/>
          <w:sz w:val="24"/>
          <w:szCs w:val="24"/>
        </w:rPr>
        <w:t xml:space="preserve">анкт-Петербургской медицинской </w:t>
      </w:r>
      <w:r w:rsidR="00890C23">
        <w:rPr>
          <w:b w:val="0"/>
          <w:sz w:val="24"/>
          <w:szCs w:val="24"/>
        </w:rPr>
        <w:t>академии последипломного образования</w:t>
      </w:r>
      <w:r w:rsidR="00A56177" w:rsidRPr="00DC5896">
        <w:rPr>
          <w:b w:val="0"/>
          <w:sz w:val="24"/>
          <w:szCs w:val="24"/>
        </w:rPr>
        <w:t xml:space="preserve">. </w:t>
      </w:r>
      <w:proofErr w:type="spellStart"/>
      <w:r w:rsidR="00A56177" w:rsidRPr="00DC5896">
        <w:rPr>
          <w:b w:val="0"/>
          <w:sz w:val="24"/>
          <w:szCs w:val="24"/>
        </w:rPr>
        <w:t>Гяургиева</w:t>
      </w:r>
      <w:proofErr w:type="spellEnd"/>
      <w:r w:rsidR="00A56177" w:rsidRPr="00DC5896">
        <w:rPr>
          <w:b w:val="0"/>
          <w:sz w:val="24"/>
          <w:szCs w:val="24"/>
        </w:rPr>
        <w:t xml:space="preserve"> О.Х. – доктор медицинских наук, профессор, действительный член Нью-Йоркской академии наук, академик АМАН, главны</w:t>
      </w:r>
      <w:r w:rsidR="001817E3">
        <w:rPr>
          <w:b w:val="0"/>
          <w:sz w:val="24"/>
          <w:szCs w:val="24"/>
        </w:rPr>
        <w:t>й внештатный терапевт МЗ КБР. Н</w:t>
      </w:r>
      <w:r w:rsidR="00382334" w:rsidRPr="00DC5896">
        <w:rPr>
          <w:b w:val="0"/>
          <w:sz w:val="24"/>
          <w:szCs w:val="24"/>
        </w:rPr>
        <w:t>а кафедре</w:t>
      </w:r>
      <w:r w:rsidR="001817E3">
        <w:rPr>
          <w:b w:val="0"/>
          <w:sz w:val="24"/>
          <w:szCs w:val="24"/>
        </w:rPr>
        <w:t xml:space="preserve">усовершенствования врачей и средних медицинских работников </w:t>
      </w:r>
      <w:r w:rsidR="00A56177" w:rsidRPr="00DC5896">
        <w:rPr>
          <w:b w:val="0"/>
          <w:sz w:val="24"/>
          <w:szCs w:val="24"/>
        </w:rPr>
        <w:t>проходили повышение квалификации не только врачи, но и средни</w:t>
      </w:r>
      <w:r w:rsidR="00382334" w:rsidRPr="00DC5896">
        <w:rPr>
          <w:b w:val="0"/>
          <w:sz w:val="24"/>
          <w:szCs w:val="24"/>
        </w:rPr>
        <w:t xml:space="preserve">е медицинские работники КБР и соседних регионов. Под </w:t>
      </w:r>
      <w:r w:rsidR="00A56177" w:rsidRPr="00DC5896">
        <w:rPr>
          <w:b w:val="0"/>
          <w:sz w:val="24"/>
          <w:szCs w:val="24"/>
        </w:rPr>
        <w:t xml:space="preserve">руководством </w:t>
      </w:r>
      <w:r w:rsidR="00382334" w:rsidRPr="00DC5896">
        <w:rPr>
          <w:b w:val="0"/>
          <w:sz w:val="24"/>
          <w:szCs w:val="24"/>
        </w:rPr>
        <w:t xml:space="preserve">профессора О.Х. </w:t>
      </w:r>
      <w:proofErr w:type="spellStart"/>
      <w:r w:rsidR="00382334" w:rsidRPr="00DC5896">
        <w:rPr>
          <w:b w:val="0"/>
          <w:sz w:val="24"/>
          <w:szCs w:val="24"/>
        </w:rPr>
        <w:t>Гяургиевой</w:t>
      </w:r>
      <w:r w:rsidR="00A56177" w:rsidRPr="00DC5896">
        <w:rPr>
          <w:b w:val="0"/>
          <w:sz w:val="24"/>
          <w:szCs w:val="24"/>
        </w:rPr>
        <w:t>была</w:t>
      </w:r>
      <w:proofErr w:type="spellEnd"/>
      <w:r w:rsidR="00A56177" w:rsidRPr="00DC5896">
        <w:rPr>
          <w:b w:val="0"/>
          <w:sz w:val="24"/>
          <w:szCs w:val="24"/>
        </w:rPr>
        <w:t xml:space="preserve"> выполнена большая методическая работа, </w:t>
      </w:r>
      <w:r w:rsidR="0011737D">
        <w:rPr>
          <w:b w:val="0"/>
          <w:sz w:val="24"/>
          <w:szCs w:val="24"/>
        </w:rPr>
        <w:t>увеличи</w:t>
      </w:r>
      <w:r w:rsidR="00382334" w:rsidRPr="00DC5896">
        <w:rPr>
          <w:b w:val="0"/>
          <w:sz w:val="24"/>
          <w:szCs w:val="24"/>
        </w:rPr>
        <w:t xml:space="preserve">лось количество специальностей, </w:t>
      </w:r>
      <w:bookmarkStart w:id="0" w:name="_GoBack"/>
      <w:bookmarkEnd w:id="0"/>
      <w:r w:rsidR="00A56177" w:rsidRPr="00DC5896">
        <w:rPr>
          <w:b w:val="0"/>
          <w:sz w:val="24"/>
          <w:szCs w:val="24"/>
        </w:rPr>
        <w:t xml:space="preserve">учебный процесс осуществлялся на высоком уровне. </w:t>
      </w:r>
      <w:r w:rsidR="00382334" w:rsidRPr="00DC5896">
        <w:rPr>
          <w:b w:val="0"/>
          <w:sz w:val="24"/>
          <w:szCs w:val="24"/>
        </w:rPr>
        <w:t>Силами сотрудников кафедры п</w:t>
      </w:r>
      <w:r w:rsidR="00A56177" w:rsidRPr="00DC5896">
        <w:rPr>
          <w:b w:val="0"/>
          <w:sz w:val="24"/>
          <w:szCs w:val="24"/>
        </w:rPr>
        <w:t>роводились выездные циклы</w:t>
      </w:r>
      <w:r w:rsidR="00C648E8">
        <w:rPr>
          <w:b w:val="0"/>
          <w:sz w:val="24"/>
          <w:szCs w:val="24"/>
        </w:rPr>
        <w:t xml:space="preserve"> по </w:t>
      </w:r>
      <w:r w:rsidR="00382334" w:rsidRPr="00DC5896">
        <w:rPr>
          <w:b w:val="0"/>
          <w:sz w:val="24"/>
          <w:szCs w:val="24"/>
        </w:rPr>
        <w:t>Северо-Кавказскому региону</w:t>
      </w:r>
      <w:r w:rsidR="000E076B">
        <w:rPr>
          <w:b w:val="0"/>
          <w:sz w:val="24"/>
          <w:szCs w:val="24"/>
        </w:rPr>
        <w:t>.</w:t>
      </w:r>
    </w:p>
    <w:p w:rsidR="00DC5896" w:rsidRPr="00F0589B" w:rsidRDefault="00F0589B" w:rsidP="00753CB2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Style w:val="apple-converted-space"/>
          <w:b w:val="0"/>
          <w:sz w:val="24"/>
          <w:szCs w:val="24"/>
        </w:rPr>
        <w:t>С 2001</w:t>
      </w:r>
      <w:r w:rsidR="00CE7EC9" w:rsidRPr="00DC5896">
        <w:rPr>
          <w:rStyle w:val="apple-converted-space"/>
          <w:b w:val="0"/>
          <w:sz w:val="24"/>
          <w:szCs w:val="24"/>
        </w:rPr>
        <w:t xml:space="preserve"> г. по май 2016 г. кафедра входила в состав </w:t>
      </w:r>
      <w:hyperlink r:id="rId5" w:tooltip="поиск всех организаций с именем МЕЖОТРАСЛЕВОЙ РЕГИОНАЛЬНЫЙ ЦЕНТР ПОВЫШЕНИЯ КВАЛИФИКАЦИИ И ПРОФЕССИОНАЛЬНОЙ ПОДГОТОВКЕ СПЕЦИАЛИСТОВ КАБАРДИНО-БАЛКАРСКОГО ГОСУДАРСТВЕННОГО УНИВЕРСИТЕТА" w:history="1">
        <w:r w:rsidR="00CE7EC9" w:rsidRPr="00DC5896">
          <w:rPr>
            <w:rStyle w:val="a4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Межотраслевого регионального центра повышения квалификации и профессиональной переподготовки специалистов КБГУ. </w:t>
        </w:r>
      </w:hyperlink>
    </w:p>
    <w:p w:rsidR="00DC5896" w:rsidRPr="00BD0B5D" w:rsidRDefault="00DC5896" w:rsidP="00753CB2">
      <w:pPr>
        <w:pStyle w:val="1"/>
        <w:spacing w:before="0" w:beforeAutospacing="0" w:after="0" w:afterAutospacing="0"/>
        <w:ind w:firstLine="709"/>
        <w:contextualSpacing/>
        <w:jc w:val="both"/>
        <w:rPr>
          <w:rFonts w:eastAsiaTheme="minorHAnsi"/>
          <w:b w:val="0"/>
          <w:i/>
          <w:sz w:val="24"/>
          <w:szCs w:val="24"/>
          <w:lang w:eastAsia="en-US"/>
        </w:rPr>
      </w:pPr>
      <w:r w:rsidRPr="005051ED">
        <w:rPr>
          <w:b w:val="0"/>
          <w:sz w:val="24"/>
          <w:szCs w:val="24"/>
        </w:rPr>
        <w:t xml:space="preserve">30 мая 2016 года </w:t>
      </w:r>
      <w:r w:rsidR="005051ED" w:rsidRPr="005051ED">
        <w:rPr>
          <w:b w:val="0"/>
          <w:sz w:val="24"/>
          <w:szCs w:val="24"/>
        </w:rPr>
        <w:t xml:space="preserve">на медицинском факультете Кабардино-Балкарского государственного университета </w:t>
      </w:r>
      <w:r w:rsidR="001817E3">
        <w:rPr>
          <w:b w:val="0"/>
          <w:sz w:val="24"/>
          <w:szCs w:val="24"/>
        </w:rPr>
        <w:t xml:space="preserve">был </w:t>
      </w:r>
      <w:r w:rsidRPr="005051ED">
        <w:rPr>
          <w:b w:val="0"/>
          <w:sz w:val="24"/>
          <w:szCs w:val="24"/>
        </w:rPr>
        <w:t>создан Центр дополнительного профессионального образования, профессиональной переподготовки и повышения квалификации врачей</w:t>
      </w:r>
      <w:r w:rsidR="00753CB2">
        <w:rPr>
          <w:b w:val="0"/>
          <w:sz w:val="24"/>
          <w:szCs w:val="24"/>
        </w:rPr>
        <w:t xml:space="preserve"> </w:t>
      </w:r>
      <w:r w:rsidR="0010460A">
        <w:rPr>
          <w:b w:val="0"/>
          <w:sz w:val="24"/>
          <w:szCs w:val="24"/>
        </w:rPr>
        <w:t>(Ц</w:t>
      </w:r>
      <w:r w:rsidR="0010460A" w:rsidRPr="005051ED">
        <w:rPr>
          <w:b w:val="0"/>
          <w:sz w:val="24"/>
          <w:szCs w:val="24"/>
        </w:rPr>
        <w:t>ДПО, ПП и ПК</w:t>
      </w:r>
      <w:r w:rsidR="0010460A">
        <w:rPr>
          <w:b w:val="0"/>
          <w:sz w:val="24"/>
          <w:szCs w:val="24"/>
        </w:rPr>
        <w:t>)</w:t>
      </w:r>
      <w:r w:rsidRPr="005051ED">
        <w:rPr>
          <w:b w:val="0"/>
          <w:sz w:val="24"/>
          <w:szCs w:val="24"/>
        </w:rPr>
        <w:t xml:space="preserve">. Директором </w:t>
      </w:r>
      <w:r w:rsidR="00753CB2">
        <w:rPr>
          <w:b w:val="0"/>
          <w:sz w:val="24"/>
          <w:szCs w:val="24"/>
        </w:rPr>
        <w:t>Центра</w:t>
      </w:r>
      <w:r w:rsidR="001817E3">
        <w:rPr>
          <w:b w:val="0"/>
          <w:sz w:val="24"/>
          <w:szCs w:val="24"/>
        </w:rPr>
        <w:t xml:space="preserve"> </w:t>
      </w:r>
      <w:r w:rsidRPr="005051ED">
        <w:rPr>
          <w:b w:val="0"/>
          <w:sz w:val="24"/>
          <w:szCs w:val="24"/>
        </w:rPr>
        <w:t xml:space="preserve">назначен </w:t>
      </w:r>
      <w:r w:rsidR="005051ED" w:rsidRPr="005051ED">
        <w:rPr>
          <w:b w:val="0"/>
          <w:sz w:val="24"/>
          <w:szCs w:val="24"/>
        </w:rPr>
        <w:t xml:space="preserve">Исмаил </w:t>
      </w:r>
      <w:proofErr w:type="spellStart"/>
      <w:r w:rsidR="005051ED" w:rsidRPr="005051ED">
        <w:rPr>
          <w:b w:val="0"/>
          <w:sz w:val="24"/>
          <w:szCs w:val="24"/>
        </w:rPr>
        <w:t>Алимович</w:t>
      </w:r>
      <w:proofErr w:type="spellEnd"/>
      <w:r w:rsidR="00753CB2">
        <w:rPr>
          <w:b w:val="0"/>
          <w:sz w:val="24"/>
          <w:szCs w:val="24"/>
        </w:rPr>
        <w:t xml:space="preserve"> </w:t>
      </w:r>
      <w:proofErr w:type="spellStart"/>
      <w:r w:rsidR="005051ED" w:rsidRPr="005051ED">
        <w:rPr>
          <w:b w:val="0"/>
          <w:sz w:val="24"/>
          <w:szCs w:val="24"/>
        </w:rPr>
        <w:t>Мизиев</w:t>
      </w:r>
      <w:proofErr w:type="spellEnd"/>
      <w:r w:rsidR="005051ED" w:rsidRPr="005051ED">
        <w:rPr>
          <w:b w:val="0"/>
          <w:sz w:val="24"/>
          <w:szCs w:val="24"/>
        </w:rPr>
        <w:t xml:space="preserve"> - </w:t>
      </w:r>
      <w:r w:rsidRPr="005051ED">
        <w:rPr>
          <w:b w:val="0"/>
          <w:sz w:val="24"/>
          <w:szCs w:val="24"/>
        </w:rPr>
        <w:t>доктор медицинских наук, профессор</w:t>
      </w:r>
      <w:r w:rsidR="005051ED" w:rsidRPr="005051ED">
        <w:rPr>
          <w:b w:val="0"/>
          <w:sz w:val="24"/>
          <w:szCs w:val="24"/>
        </w:rPr>
        <w:t>,</w:t>
      </w:r>
      <w:r w:rsidR="00753CB2">
        <w:rPr>
          <w:b w:val="0"/>
          <w:sz w:val="24"/>
          <w:szCs w:val="24"/>
        </w:rPr>
        <w:t xml:space="preserve"> </w:t>
      </w:r>
      <w:r w:rsidR="005051ED" w:rsidRPr="005051ED">
        <w:rPr>
          <w:b w:val="0"/>
          <w:sz w:val="24"/>
          <w:szCs w:val="24"/>
        </w:rPr>
        <w:t xml:space="preserve">академик </w:t>
      </w:r>
      <w:r w:rsidR="005051ED" w:rsidRPr="005051ED">
        <w:rPr>
          <w:rStyle w:val="aa"/>
          <w:b w:val="0"/>
          <w:bCs w:val="0"/>
          <w:i w:val="0"/>
          <w:sz w:val="24"/>
          <w:szCs w:val="24"/>
          <w:shd w:val="clear" w:color="auto" w:fill="FFFFFF"/>
        </w:rPr>
        <w:t>Российской академии естественных наук</w:t>
      </w:r>
      <w:r w:rsidR="005051ED" w:rsidRPr="005051ED">
        <w:rPr>
          <w:b w:val="0"/>
          <w:i/>
          <w:sz w:val="24"/>
          <w:szCs w:val="24"/>
        </w:rPr>
        <w:t xml:space="preserve">, </w:t>
      </w:r>
      <w:r w:rsidR="005051ED" w:rsidRPr="005051ED">
        <w:rPr>
          <w:b w:val="0"/>
          <w:sz w:val="24"/>
          <w:szCs w:val="24"/>
        </w:rPr>
        <w:t>академик Петровской академии наук и искусств, заслуженный деятель науки Кабардино-Балкарской Республики</w:t>
      </w:r>
      <w:r w:rsidR="005051ED">
        <w:rPr>
          <w:b w:val="0"/>
          <w:sz w:val="24"/>
          <w:szCs w:val="24"/>
        </w:rPr>
        <w:t>,</w:t>
      </w:r>
      <w:r w:rsidR="005051ED" w:rsidRPr="005051ED">
        <w:rPr>
          <w:rStyle w:val="aa"/>
          <w:b w:val="0"/>
          <w:bCs w:val="0"/>
          <w:i w:val="0"/>
          <w:sz w:val="24"/>
          <w:szCs w:val="24"/>
          <w:shd w:val="clear" w:color="auto" w:fill="FFFFFF"/>
        </w:rPr>
        <w:t xml:space="preserve"> врач высшей квалификационной категории</w:t>
      </w:r>
      <w:r w:rsidRPr="005051ED">
        <w:rPr>
          <w:b w:val="0"/>
          <w:i/>
          <w:sz w:val="24"/>
          <w:szCs w:val="24"/>
        </w:rPr>
        <w:t>.</w:t>
      </w:r>
      <w:r w:rsidRPr="005051ED">
        <w:rPr>
          <w:rFonts w:eastAsiaTheme="minorHAnsi"/>
          <w:b w:val="0"/>
          <w:sz w:val="24"/>
          <w:szCs w:val="24"/>
          <w:lang w:eastAsia="en-US"/>
        </w:rPr>
        <w:t xml:space="preserve">За </w:t>
      </w:r>
      <w:r w:rsidR="0010460A">
        <w:rPr>
          <w:rFonts w:eastAsiaTheme="minorHAnsi"/>
          <w:b w:val="0"/>
          <w:sz w:val="24"/>
          <w:szCs w:val="24"/>
          <w:lang w:eastAsia="en-US"/>
        </w:rPr>
        <w:t xml:space="preserve">первые </w:t>
      </w:r>
      <w:r w:rsidRPr="005051ED">
        <w:rPr>
          <w:rFonts w:eastAsiaTheme="minorHAnsi"/>
          <w:b w:val="0"/>
          <w:sz w:val="24"/>
          <w:szCs w:val="24"/>
          <w:lang w:eastAsia="en-US"/>
        </w:rPr>
        <w:t xml:space="preserve">полгода работы Центра существенно </w:t>
      </w:r>
      <w:r w:rsidR="001817E3">
        <w:rPr>
          <w:rFonts w:eastAsiaTheme="minorHAnsi"/>
          <w:b w:val="0"/>
          <w:sz w:val="24"/>
          <w:szCs w:val="24"/>
          <w:lang w:eastAsia="en-US"/>
        </w:rPr>
        <w:t>увеличен</w:t>
      </w:r>
      <w:r w:rsidRPr="005051ED">
        <w:rPr>
          <w:rFonts w:eastAsiaTheme="minorHAnsi"/>
          <w:b w:val="0"/>
          <w:sz w:val="24"/>
          <w:szCs w:val="24"/>
          <w:lang w:eastAsia="en-US"/>
        </w:rPr>
        <w:t xml:space="preserve"> перечень специальностей, по которым п</w:t>
      </w:r>
      <w:r w:rsidR="00753CB2">
        <w:rPr>
          <w:rFonts w:eastAsiaTheme="minorHAnsi"/>
          <w:b w:val="0"/>
          <w:sz w:val="24"/>
          <w:szCs w:val="24"/>
          <w:lang w:eastAsia="en-US"/>
        </w:rPr>
        <w:t>роводится повышение квалификаци</w:t>
      </w:r>
      <w:r w:rsidRPr="005051ED">
        <w:rPr>
          <w:rFonts w:eastAsiaTheme="minorHAnsi"/>
          <w:b w:val="0"/>
          <w:sz w:val="24"/>
          <w:szCs w:val="24"/>
          <w:lang w:eastAsia="en-US"/>
        </w:rPr>
        <w:t>и</w:t>
      </w:r>
      <w:r w:rsidR="00753CB2">
        <w:rPr>
          <w:rFonts w:eastAsiaTheme="minorHAnsi"/>
          <w:b w:val="0"/>
          <w:sz w:val="24"/>
          <w:szCs w:val="24"/>
          <w:lang w:eastAsia="en-US"/>
        </w:rPr>
        <w:t xml:space="preserve"> и</w:t>
      </w:r>
      <w:r w:rsidRPr="005051ED">
        <w:rPr>
          <w:rFonts w:eastAsiaTheme="minorHAnsi"/>
          <w:b w:val="0"/>
          <w:sz w:val="24"/>
          <w:szCs w:val="24"/>
          <w:lang w:eastAsia="en-US"/>
        </w:rPr>
        <w:t xml:space="preserve"> профессиональная переподготовка специалистов. Значительно расширилась география слушателей. Техническое обеспечение учебного процесса соответствует высоки</w:t>
      </w:r>
      <w:r w:rsidR="00F121E6">
        <w:rPr>
          <w:rFonts w:eastAsiaTheme="minorHAnsi"/>
          <w:b w:val="0"/>
          <w:sz w:val="24"/>
          <w:szCs w:val="24"/>
          <w:lang w:eastAsia="en-US"/>
        </w:rPr>
        <w:t xml:space="preserve">м </w:t>
      </w:r>
      <w:r w:rsidR="0010460A">
        <w:rPr>
          <w:rFonts w:eastAsiaTheme="minorHAnsi"/>
          <w:b w:val="0"/>
          <w:sz w:val="24"/>
          <w:szCs w:val="24"/>
          <w:lang w:eastAsia="en-US"/>
        </w:rPr>
        <w:t>требованиям</w:t>
      </w:r>
      <w:r w:rsidRPr="005051ED">
        <w:rPr>
          <w:rFonts w:eastAsiaTheme="minorHAnsi"/>
          <w:b w:val="0"/>
          <w:sz w:val="24"/>
          <w:szCs w:val="24"/>
          <w:lang w:eastAsia="en-US"/>
        </w:rPr>
        <w:t>.</w:t>
      </w:r>
      <w:r w:rsidR="00753CB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10460A">
        <w:rPr>
          <w:rFonts w:eastAsiaTheme="minorHAnsi"/>
          <w:b w:val="0"/>
          <w:sz w:val="24"/>
          <w:szCs w:val="24"/>
          <w:lang w:eastAsia="en-US"/>
        </w:rPr>
        <w:t xml:space="preserve">В частности, </w:t>
      </w:r>
      <w:r w:rsidR="002C4BF4" w:rsidRPr="005051ED">
        <w:rPr>
          <w:rFonts w:eastAsiaTheme="minorHAnsi"/>
          <w:b w:val="0"/>
          <w:sz w:val="24"/>
          <w:szCs w:val="24"/>
          <w:lang w:eastAsia="en-US"/>
        </w:rPr>
        <w:t xml:space="preserve">Центр располагает новейшими </w:t>
      </w:r>
      <w:proofErr w:type="spellStart"/>
      <w:r w:rsidR="002C4BF4" w:rsidRPr="005051ED">
        <w:rPr>
          <w:rFonts w:eastAsiaTheme="minorHAnsi"/>
          <w:b w:val="0"/>
          <w:sz w:val="24"/>
          <w:szCs w:val="24"/>
          <w:lang w:eastAsia="en-US"/>
        </w:rPr>
        <w:t>симуляционными</w:t>
      </w:r>
      <w:proofErr w:type="spellEnd"/>
      <w:r w:rsidR="002C4BF4" w:rsidRPr="005051ED">
        <w:rPr>
          <w:rFonts w:eastAsiaTheme="minorHAnsi"/>
          <w:b w:val="0"/>
          <w:sz w:val="24"/>
          <w:szCs w:val="24"/>
          <w:lang w:eastAsia="en-US"/>
        </w:rPr>
        <w:t xml:space="preserve"> залами, оборудованными в </w:t>
      </w:r>
      <w:r w:rsidR="002C4BF4" w:rsidRPr="005051ED">
        <w:rPr>
          <w:b w:val="0"/>
          <w:sz w:val="24"/>
          <w:szCs w:val="24"/>
        </w:rPr>
        <w:t>рамках реализации принципов непрерывного медицинского образования.</w:t>
      </w:r>
    </w:p>
    <w:p w:rsidR="005051ED" w:rsidRDefault="005051ED" w:rsidP="00F97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65E" w:rsidRDefault="00F97239" w:rsidP="00F97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2.</w:t>
      </w:r>
      <w:r w:rsidRPr="00E1165E">
        <w:rPr>
          <w:rFonts w:ascii="Times New Roman" w:hAnsi="Times New Roman"/>
          <w:b/>
          <w:i/>
          <w:sz w:val="24"/>
          <w:szCs w:val="24"/>
        </w:rPr>
        <w:t>Основное направление деятельности</w:t>
      </w:r>
      <w:r w:rsidRPr="00E1165E">
        <w:rPr>
          <w:rFonts w:ascii="Times New Roman" w:hAnsi="Times New Roman"/>
          <w:sz w:val="24"/>
          <w:szCs w:val="24"/>
        </w:rPr>
        <w:t>: профессиональная переподготовка специалистов, повышение квал</w:t>
      </w:r>
      <w:r w:rsidR="009219ED">
        <w:rPr>
          <w:rFonts w:ascii="Times New Roman" w:hAnsi="Times New Roman"/>
          <w:sz w:val="24"/>
          <w:szCs w:val="24"/>
        </w:rPr>
        <w:t>ификации и</w:t>
      </w:r>
      <w:r w:rsidR="001806B9">
        <w:rPr>
          <w:rFonts w:ascii="Times New Roman" w:hAnsi="Times New Roman"/>
          <w:sz w:val="24"/>
          <w:szCs w:val="24"/>
        </w:rPr>
        <w:t xml:space="preserve"> сертификация врачей.</w:t>
      </w:r>
    </w:p>
    <w:p w:rsidR="001806B9" w:rsidRPr="00E1165E" w:rsidRDefault="001806B9" w:rsidP="00F97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239" w:rsidRPr="00E1165E" w:rsidRDefault="00F97239" w:rsidP="00F97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3.</w:t>
      </w:r>
      <w:r w:rsidRPr="00E1165E">
        <w:rPr>
          <w:rFonts w:ascii="Times New Roman" w:hAnsi="Times New Roman"/>
          <w:b/>
          <w:i/>
          <w:sz w:val="24"/>
          <w:szCs w:val="24"/>
        </w:rPr>
        <w:t>Состав кафедры</w:t>
      </w:r>
      <w:r w:rsidRPr="00E1165E">
        <w:rPr>
          <w:rFonts w:ascii="Times New Roman" w:hAnsi="Times New Roman"/>
          <w:sz w:val="24"/>
          <w:szCs w:val="24"/>
        </w:rPr>
        <w:t>:</w:t>
      </w:r>
    </w:p>
    <w:p w:rsidR="00F97239" w:rsidRPr="00E1165E" w:rsidRDefault="00F97239" w:rsidP="00E116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 xml:space="preserve">Директор Центра ДПО, ПП и ПК - доктор медицинских наук, профессор </w:t>
      </w:r>
      <w:proofErr w:type="spellStart"/>
      <w:r w:rsidRPr="00E1165E">
        <w:rPr>
          <w:rFonts w:ascii="Times New Roman" w:hAnsi="Times New Roman"/>
          <w:sz w:val="24"/>
          <w:szCs w:val="24"/>
        </w:rPr>
        <w:t>Мизиев</w:t>
      </w:r>
      <w:proofErr w:type="spellEnd"/>
      <w:r w:rsidRPr="00E1165E">
        <w:rPr>
          <w:rFonts w:ascii="Times New Roman" w:hAnsi="Times New Roman"/>
          <w:sz w:val="24"/>
          <w:szCs w:val="24"/>
        </w:rPr>
        <w:t xml:space="preserve"> Исмаил </w:t>
      </w:r>
      <w:proofErr w:type="spellStart"/>
      <w:r w:rsidRPr="00E1165E">
        <w:rPr>
          <w:rFonts w:ascii="Times New Roman" w:hAnsi="Times New Roman"/>
          <w:sz w:val="24"/>
          <w:szCs w:val="24"/>
        </w:rPr>
        <w:t>Алимович</w:t>
      </w:r>
      <w:proofErr w:type="spellEnd"/>
      <w:r w:rsidRPr="00E1165E">
        <w:rPr>
          <w:rFonts w:ascii="Times New Roman" w:hAnsi="Times New Roman"/>
          <w:sz w:val="24"/>
          <w:szCs w:val="24"/>
        </w:rPr>
        <w:t>.</w:t>
      </w:r>
    </w:p>
    <w:p w:rsidR="00F97239" w:rsidRPr="00E1165E" w:rsidRDefault="001806B9" w:rsidP="00E116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Методисты </w:t>
      </w:r>
      <w:r w:rsidR="00F97239" w:rsidRPr="00E1165E">
        <w:rPr>
          <w:rFonts w:ascii="Times New Roman" w:hAnsi="Times New Roman"/>
          <w:sz w:val="24"/>
          <w:szCs w:val="24"/>
        </w:rPr>
        <w:t xml:space="preserve">Центра ДПО, ПП и ПК: доктор медицинских наук, профессор </w:t>
      </w:r>
      <w:proofErr w:type="spellStart"/>
      <w:r w:rsidR="00F97239" w:rsidRPr="00E1165E">
        <w:rPr>
          <w:rFonts w:ascii="Times New Roman" w:hAnsi="Times New Roman"/>
          <w:sz w:val="24"/>
          <w:szCs w:val="24"/>
        </w:rPr>
        <w:t>Гяургиева</w:t>
      </w:r>
      <w:proofErr w:type="spellEnd"/>
      <w:r w:rsidR="00F97239" w:rsidRPr="00E1165E">
        <w:rPr>
          <w:rFonts w:ascii="Times New Roman" w:hAnsi="Times New Roman"/>
          <w:sz w:val="24"/>
          <w:szCs w:val="24"/>
        </w:rPr>
        <w:t xml:space="preserve"> Оксана </w:t>
      </w:r>
      <w:proofErr w:type="spellStart"/>
      <w:r w:rsidR="00F97239" w:rsidRPr="00E1165E">
        <w:rPr>
          <w:rFonts w:ascii="Times New Roman" w:hAnsi="Times New Roman"/>
          <w:sz w:val="24"/>
          <w:szCs w:val="24"/>
        </w:rPr>
        <w:t>Хатиковна</w:t>
      </w:r>
      <w:proofErr w:type="spellEnd"/>
      <w:r w:rsidR="00F97239" w:rsidRPr="00E1165E">
        <w:rPr>
          <w:rFonts w:ascii="Times New Roman" w:hAnsi="Times New Roman"/>
          <w:sz w:val="24"/>
          <w:szCs w:val="24"/>
        </w:rPr>
        <w:t xml:space="preserve">, кандидат медицинских наук </w:t>
      </w:r>
      <w:proofErr w:type="spellStart"/>
      <w:r w:rsidR="00F97239" w:rsidRPr="00E1165E">
        <w:rPr>
          <w:rFonts w:ascii="Times New Roman" w:hAnsi="Times New Roman"/>
          <w:sz w:val="24"/>
          <w:szCs w:val="24"/>
        </w:rPr>
        <w:t>Шогенова</w:t>
      </w:r>
      <w:proofErr w:type="spellEnd"/>
      <w:r w:rsidR="00F97239" w:rsidRPr="00E1165E">
        <w:rPr>
          <w:rFonts w:ascii="Times New Roman" w:hAnsi="Times New Roman"/>
          <w:sz w:val="24"/>
          <w:szCs w:val="24"/>
        </w:rPr>
        <w:t xml:space="preserve"> Фатима Мухамедовна.</w:t>
      </w:r>
    </w:p>
    <w:p w:rsidR="00F97239" w:rsidRDefault="00F97239" w:rsidP="00E116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65E">
        <w:rPr>
          <w:rFonts w:ascii="Times New Roman" w:hAnsi="Times New Roman"/>
          <w:sz w:val="24"/>
          <w:szCs w:val="24"/>
        </w:rPr>
        <w:t>Документовед</w:t>
      </w:r>
      <w:proofErr w:type="spellEnd"/>
      <w:r w:rsidRPr="00E1165E">
        <w:rPr>
          <w:rFonts w:ascii="Times New Roman" w:hAnsi="Times New Roman"/>
          <w:sz w:val="24"/>
          <w:szCs w:val="24"/>
        </w:rPr>
        <w:t xml:space="preserve"> Центра ДПО, ПП и ПК - </w:t>
      </w:r>
      <w:proofErr w:type="spellStart"/>
      <w:r w:rsidRPr="00E1165E">
        <w:rPr>
          <w:rFonts w:ascii="Times New Roman" w:hAnsi="Times New Roman"/>
          <w:sz w:val="24"/>
          <w:szCs w:val="24"/>
        </w:rPr>
        <w:t>ГерговаЗалина</w:t>
      </w:r>
      <w:proofErr w:type="spellEnd"/>
      <w:r w:rsidRPr="00E1165E">
        <w:rPr>
          <w:rFonts w:ascii="Times New Roman" w:hAnsi="Times New Roman"/>
          <w:sz w:val="24"/>
          <w:szCs w:val="24"/>
        </w:rPr>
        <w:t xml:space="preserve"> Анатольевна.</w:t>
      </w:r>
    </w:p>
    <w:p w:rsidR="00E1165E" w:rsidRPr="00E1165E" w:rsidRDefault="00E1165E" w:rsidP="00F97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58C" w:rsidRDefault="0074158C" w:rsidP="00741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4.</w:t>
      </w:r>
      <w:r w:rsidRPr="00E1165E">
        <w:rPr>
          <w:rFonts w:ascii="Times New Roman" w:hAnsi="Times New Roman"/>
          <w:b/>
          <w:i/>
          <w:sz w:val="24"/>
          <w:szCs w:val="24"/>
        </w:rPr>
        <w:t>Центр проводит профессиональную переподготовку по дополнительным профессиональным образовательным программам:</w:t>
      </w:r>
      <w:r w:rsidRPr="00E1165E">
        <w:rPr>
          <w:rFonts w:ascii="Times New Roman" w:hAnsi="Times New Roman"/>
          <w:sz w:val="24"/>
          <w:szCs w:val="24"/>
        </w:rPr>
        <w:t> </w:t>
      </w:r>
    </w:p>
    <w:p w:rsidR="0092653A" w:rsidRPr="00E1165E" w:rsidRDefault="0092653A" w:rsidP="00741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58C" w:rsidRPr="00E1165E" w:rsidRDefault="0074158C" w:rsidP="007415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Анестезиология и реаниматология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Инфекционные болезни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Кардиология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65E">
        <w:rPr>
          <w:rFonts w:ascii="Times New Roman" w:hAnsi="Times New Roman" w:cs="Times New Roman"/>
          <w:sz w:val="24"/>
          <w:szCs w:val="24"/>
        </w:rPr>
        <w:t>Колопроктология</w:t>
      </w:r>
      <w:proofErr w:type="spellEnd"/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Нефрология;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Организация здравоохранения и общественное здоровье;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Педиатрия</w:t>
      </w:r>
    </w:p>
    <w:p w:rsidR="0074158C" w:rsidRPr="00E1165E" w:rsidRDefault="001806B9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Психиатрия-наркология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Психотерапия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Пульмонология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Ревматология</w:t>
      </w:r>
    </w:p>
    <w:p w:rsidR="0074158C" w:rsidRPr="00E1165E" w:rsidRDefault="001806B9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Рентгенология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Терапия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Ультразвуковая диагностика;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Физиотерапия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Фтизиатрия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74158C" w:rsidRPr="00E1165E" w:rsidRDefault="0074158C" w:rsidP="00741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Эндоскопия</w:t>
      </w:r>
    </w:p>
    <w:p w:rsidR="0074158C" w:rsidRPr="00E1165E" w:rsidRDefault="0074158C" w:rsidP="00741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58C" w:rsidRDefault="0074158C" w:rsidP="00741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b/>
          <w:i/>
          <w:sz w:val="24"/>
          <w:szCs w:val="24"/>
        </w:rPr>
        <w:t>Повышение квалификации и сертификацию врачей по специальностям:</w:t>
      </w:r>
      <w:r w:rsidRPr="00E1165E">
        <w:rPr>
          <w:rFonts w:ascii="Times New Roman" w:hAnsi="Times New Roman"/>
          <w:sz w:val="24"/>
          <w:szCs w:val="24"/>
        </w:rPr>
        <w:t> </w:t>
      </w:r>
    </w:p>
    <w:p w:rsidR="0092653A" w:rsidRPr="00E1165E" w:rsidRDefault="0092653A" w:rsidP="00741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Анестезиология и реаниматология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65E">
        <w:rPr>
          <w:rFonts w:ascii="Times New Roman" w:hAnsi="Times New Roman" w:cs="Times New Roman"/>
          <w:sz w:val="24"/>
          <w:szCs w:val="24"/>
        </w:rPr>
        <w:t>Гериартрия</w:t>
      </w:r>
      <w:proofErr w:type="spellEnd"/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65E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Инфекционные болезни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Кардиология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65E">
        <w:rPr>
          <w:rFonts w:ascii="Times New Roman" w:hAnsi="Times New Roman" w:cs="Times New Roman"/>
          <w:sz w:val="24"/>
          <w:szCs w:val="24"/>
        </w:rPr>
        <w:t>Колопроктология</w:t>
      </w:r>
      <w:proofErr w:type="spellEnd"/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Неврология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lastRenderedPageBreak/>
        <w:t>Нейрохирургия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Нефрология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Онкология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Ортодонтия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Офтальмология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Патологическая анатомия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Педиатрия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Психиатрия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Психиатрия-наркология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Психотерапия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65E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Пульмонология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Ревматология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Стоматология общей практики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Социальная гигиена и организация госсанэпидслужбы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Терапия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Торакальная хирургия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Травматология и ортопедия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Ультразвуковая диагностика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Урология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Физиотерапия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Фтизиатрия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Хирургия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Эндоскопия</w:t>
      </w:r>
    </w:p>
    <w:p w:rsidR="0074158C" w:rsidRPr="00E1165E" w:rsidRDefault="0074158C" w:rsidP="00741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74158C" w:rsidRPr="00E1165E" w:rsidRDefault="001806B9" w:rsidP="0074158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Циклы тематического усовершенствования</w:t>
      </w:r>
      <w:r w:rsidR="0074158C" w:rsidRPr="00E1165E">
        <w:rPr>
          <w:rFonts w:ascii="Times New Roman" w:hAnsi="Times New Roman"/>
          <w:b/>
          <w:i/>
          <w:sz w:val="24"/>
          <w:szCs w:val="24"/>
        </w:rPr>
        <w:t xml:space="preserve"> (72 часа):</w:t>
      </w:r>
    </w:p>
    <w:p w:rsidR="0074158C" w:rsidRPr="00E1165E" w:rsidRDefault="0074158C" w:rsidP="007415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65E">
        <w:rPr>
          <w:rFonts w:ascii="Times New Roman" w:hAnsi="Times New Roman"/>
          <w:sz w:val="24"/>
          <w:szCs w:val="24"/>
        </w:rPr>
        <w:t>Кольпоскопия</w:t>
      </w:r>
      <w:proofErr w:type="spellEnd"/>
      <w:r w:rsidRPr="00E116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1165E">
        <w:rPr>
          <w:rFonts w:ascii="Times New Roman" w:hAnsi="Times New Roman"/>
          <w:sz w:val="24"/>
          <w:szCs w:val="24"/>
        </w:rPr>
        <w:t>гистероскопия</w:t>
      </w:r>
      <w:proofErr w:type="spellEnd"/>
      <w:r w:rsidRPr="00E1165E">
        <w:rPr>
          <w:rFonts w:ascii="Times New Roman" w:hAnsi="Times New Roman"/>
          <w:sz w:val="24"/>
          <w:szCs w:val="24"/>
        </w:rPr>
        <w:t>;</w:t>
      </w:r>
    </w:p>
    <w:p w:rsidR="0074158C" w:rsidRPr="00E1165E" w:rsidRDefault="0074158C" w:rsidP="00741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Организация экспертизы временной нетрудоспособности;</w:t>
      </w:r>
    </w:p>
    <w:p w:rsidR="0074158C" w:rsidRPr="00E1165E" w:rsidRDefault="0074158C" w:rsidP="00741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Экспертиза качества медицинской помощи, контроль качества и безопасности медицинской деятельности;</w:t>
      </w:r>
    </w:p>
    <w:p w:rsidR="0074158C" w:rsidRPr="00E1165E" w:rsidRDefault="0074158C" w:rsidP="00741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 xml:space="preserve">Организация деятельности, связанной с оборотом наркотических средств, психотропных веществ и их </w:t>
      </w:r>
      <w:proofErr w:type="spellStart"/>
      <w:r w:rsidRPr="00E1165E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1165E">
        <w:rPr>
          <w:rFonts w:ascii="Times New Roman" w:hAnsi="Times New Roman" w:cs="Times New Roman"/>
          <w:sz w:val="24"/>
          <w:szCs w:val="24"/>
        </w:rPr>
        <w:t xml:space="preserve"> в сфере обращения лекарственных препаратов;</w:t>
      </w:r>
    </w:p>
    <w:p w:rsidR="0074158C" w:rsidRPr="00E1165E" w:rsidRDefault="0074158C" w:rsidP="00741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lastRenderedPageBreak/>
        <w:t>Неотложная помощь в педиатрии;</w:t>
      </w:r>
    </w:p>
    <w:p w:rsidR="0074158C" w:rsidRPr="00E1165E" w:rsidRDefault="0074158C" w:rsidP="00741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 xml:space="preserve"> Неотложная помощь в терапии;</w:t>
      </w:r>
    </w:p>
    <w:p w:rsidR="0074158C" w:rsidRPr="00E1165E" w:rsidRDefault="0074158C" w:rsidP="002D32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65E">
        <w:rPr>
          <w:rFonts w:ascii="Times New Roman" w:hAnsi="Times New Roman" w:cs="Times New Roman"/>
          <w:sz w:val="24"/>
          <w:szCs w:val="24"/>
        </w:rPr>
        <w:t>Экстрагенитальные заболевания у беременных</w:t>
      </w:r>
    </w:p>
    <w:p w:rsidR="0074158C" w:rsidRPr="00E1165E" w:rsidRDefault="0074158C" w:rsidP="00741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4.</w:t>
      </w:r>
      <w:r w:rsidRPr="00E1165E">
        <w:rPr>
          <w:rFonts w:ascii="Times New Roman" w:hAnsi="Times New Roman"/>
          <w:b/>
          <w:i/>
          <w:sz w:val="24"/>
          <w:szCs w:val="24"/>
        </w:rPr>
        <w:t>Качественные показатели кафедры</w:t>
      </w:r>
    </w:p>
    <w:p w:rsidR="0074158C" w:rsidRPr="00E1165E" w:rsidRDefault="0074158C" w:rsidP="00E116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165E">
        <w:rPr>
          <w:rFonts w:ascii="Times New Roman" w:hAnsi="Times New Roman"/>
          <w:sz w:val="24"/>
          <w:szCs w:val="24"/>
        </w:rPr>
        <w:t>За период с июня по июль и с сентября по ноябрь 2016 г. в Центре ДПО, ПП и ПК прошли обучение на курсах повышения квалификации и сертификации 155 врачей разных специальностей, обучены на курсах по дополнительным профессиональным образовательным программам 22 врача, продолжают обучение на курсах профессиональной переподготовки специалистов 85 человек.</w:t>
      </w:r>
    </w:p>
    <w:p w:rsidR="00D617A4" w:rsidRDefault="00D617A4" w:rsidP="00D617A4">
      <w:pPr>
        <w:rPr>
          <w:rFonts w:ascii="Courier New" w:hAnsi="Courier New" w:cs="Courier New"/>
          <w:color w:val="000000"/>
        </w:rPr>
      </w:pPr>
    </w:p>
    <w:p w:rsidR="001806B9" w:rsidRPr="00B414AB" w:rsidRDefault="001806B9" w:rsidP="001806B9">
      <w:pPr>
        <w:spacing w:after="0" w:line="274" w:lineRule="atLeast"/>
        <w:textAlignment w:val="center"/>
        <w:rPr>
          <w:rFonts w:ascii="Times New Roman" w:eastAsia="Times New Roman" w:hAnsi="Times New Roman" w:cs="Times New Roman"/>
          <w:color w:val="8A7B7B"/>
          <w:sz w:val="2"/>
          <w:szCs w:val="2"/>
        </w:rPr>
      </w:pPr>
      <w:r w:rsidRPr="00B414AB">
        <w:rPr>
          <w:rFonts w:ascii="Times New Roman" w:eastAsia="Times New Roman" w:hAnsi="Times New Roman" w:cs="Times New Roman"/>
          <w:color w:val="8A7B7B"/>
          <w:sz w:val="2"/>
          <w:szCs w:val="2"/>
        </w:rPr>
        <w:t>Просмотров: 180</w:t>
      </w:r>
    </w:p>
    <w:p w:rsidR="000A7DE2" w:rsidRPr="00753CB2" w:rsidRDefault="000A7DE2" w:rsidP="000A7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53CB2">
        <w:rPr>
          <w:rFonts w:ascii="Times New Roman" w:hAnsi="Times New Roman"/>
          <w:sz w:val="28"/>
          <w:szCs w:val="28"/>
          <w:u w:val="single"/>
        </w:rPr>
        <w:t>Центр проводит профессиональную переподготовку, повышение квалификации (усовершенствование и сертификацию врачей).</w:t>
      </w:r>
    </w:p>
    <w:p w:rsidR="000A7DE2" w:rsidRPr="00753CB2" w:rsidRDefault="000A7DE2" w:rsidP="000A7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53CB2">
        <w:rPr>
          <w:rFonts w:ascii="Times New Roman" w:hAnsi="Times New Roman"/>
          <w:b/>
          <w:i/>
          <w:sz w:val="28"/>
          <w:szCs w:val="28"/>
          <w:u w:val="single"/>
        </w:rPr>
        <w:t>Стоимость образовательных услуг по всем врачебным специальностям одинаковая и зависит от длительности обучения</w:t>
      </w:r>
      <w:r w:rsidRPr="00753CB2">
        <w:rPr>
          <w:rFonts w:ascii="Times New Roman" w:hAnsi="Times New Roman"/>
          <w:sz w:val="28"/>
          <w:szCs w:val="28"/>
          <w:u w:val="single"/>
        </w:rPr>
        <w:t>.</w:t>
      </w:r>
    </w:p>
    <w:p w:rsidR="000A7DE2" w:rsidRPr="00753CB2" w:rsidRDefault="000A7DE2" w:rsidP="000A7DE2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53CB2">
        <w:rPr>
          <w:rFonts w:ascii="Times New Roman" w:hAnsi="Times New Roman"/>
          <w:sz w:val="28"/>
          <w:szCs w:val="28"/>
          <w:u w:val="single"/>
        </w:rPr>
        <w:t>Профессиональная переподготовка проводится в объеме 504 часа, стоимость обучения составляет 32 000 рублей.</w:t>
      </w:r>
    </w:p>
    <w:p w:rsidR="000A7DE2" w:rsidRPr="00753CB2" w:rsidRDefault="000A7DE2" w:rsidP="000A7DE2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53CB2">
        <w:rPr>
          <w:rFonts w:ascii="Times New Roman" w:hAnsi="Times New Roman"/>
          <w:sz w:val="28"/>
          <w:szCs w:val="28"/>
          <w:u w:val="single"/>
        </w:rPr>
        <w:t>Повышение квалификации (усовершенствование и сертификация врачей) проводится в объеме 144 часов, стоимость - 12 000 рублей.</w:t>
      </w:r>
    </w:p>
    <w:p w:rsidR="000A7DE2" w:rsidRPr="00753CB2" w:rsidRDefault="000A7DE2" w:rsidP="000A7DE2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53CB2">
        <w:rPr>
          <w:rFonts w:ascii="Times New Roman" w:hAnsi="Times New Roman"/>
          <w:sz w:val="28"/>
          <w:szCs w:val="28"/>
          <w:u w:val="single"/>
        </w:rPr>
        <w:t>Повышение квалификации (тематическое усовершенствование врачей) проводится в объеме 72 часов, стоимость - 7 000 рублей.</w:t>
      </w:r>
    </w:p>
    <w:p w:rsidR="000A7DE2" w:rsidRPr="00753CB2" w:rsidRDefault="000A7DE2" w:rsidP="000A7DE2">
      <w:pPr>
        <w:pStyle w:val="11"/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53CB2">
        <w:rPr>
          <w:rFonts w:ascii="Times New Roman" w:hAnsi="Times New Roman"/>
          <w:sz w:val="28"/>
          <w:szCs w:val="28"/>
          <w:u w:val="single"/>
        </w:rPr>
        <w:t>КБГУ имеет лицензию на дополнительное профессиональное образование. Учебный процесс проходит по всем требованиям, предъявляемым к послевузовскому образованию. По окончании учебы и успешной сдачи экзамена выдается соответствующий документ (диплом, свидетельство, сертификат, удостоверение) государственного образца.</w:t>
      </w:r>
    </w:p>
    <w:p w:rsidR="000A7DE2" w:rsidRPr="00753CB2" w:rsidRDefault="000A7DE2" w:rsidP="000A7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53CB2">
        <w:rPr>
          <w:rFonts w:ascii="Times New Roman" w:hAnsi="Times New Roman"/>
          <w:sz w:val="28"/>
          <w:szCs w:val="28"/>
          <w:u w:val="single"/>
        </w:rPr>
        <w:t>Принимаются индивидуальные и коллективные заявки.</w:t>
      </w:r>
    </w:p>
    <w:p w:rsidR="000A7DE2" w:rsidRPr="00753CB2" w:rsidRDefault="000A7DE2" w:rsidP="000A7D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806B9" w:rsidRPr="00A56177" w:rsidRDefault="001806B9" w:rsidP="001806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177"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A56177">
        <w:rPr>
          <w:rFonts w:ascii="Times New Roman" w:hAnsi="Times New Roman" w:cs="Times New Roman"/>
          <w:sz w:val="24"/>
          <w:szCs w:val="24"/>
        </w:rPr>
        <w:t xml:space="preserve"> по специальностям в ЦДПО, ПП и ПК</w:t>
      </w:r>
    </w:p>
    <w:tbl>
      <w:tblPr>
        <w:tblStyle w:val="a8"/>
        <w:tblW w:w="0" w:type="auto"/>
        <w:tblLook w:val="04A0"/>
      </w:tblPr>
      <w:tblGrid>
        <w:gridCol w:w="2263"/>
        <w:gridCol w:w="2977"/>
        <w:gridCol w:w="1985"/>
        <w:gridCol w:w="1842"/>
      </w:tblGrid>
      <w:tr w:rsidR="001806B9" w:rsidRPr="00A56177" w:rsidTr="00EE70A6">
        <w:tc>
          <w:tcPr>
            <w:tcW w:w="2263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977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Вид дополнительного образования</w:t>
            </w:r>
          </w:p>
        </w:tc>
        <w:tc>
          <w:tcPr>
            <w:tcW w:w="1985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1842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</w:tr>
      <w:tr w:rsidR="001806B9" w:rsidRPr="00A56177" w:rsidTr="00EE70A6">
        <w:tc>
          <w:tcPr>
            <w:tcW w:w="2263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Все специальности</w:t>
            </w:r>
          </w:p>
        </w:tc>
        <w:tc>
          <w:tcPr>
            <w:tcW w:w="2977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5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1806B9" w:rsidRPr="00A56177" w:rsidRDefault="00A56177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806B9" w:rsidRPr="00A5617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1806B9" w:rsidRPr="00A56177" w:rsidTr="00EE70A6">
        <w:tc>
          <w:tcPr>
            <w:tcW w:w="2263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985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1806B9" w:rsidRPr="00A56177" w:rsidTr="00EE70A6">
        <w:tc>
          <w:tcPr>
            <w:tcW w:w="2263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Тематическое усовершенствование</w:t>
            </w:r>
          </w:p>
        </w:tc>
        <w:tc>
          <w:tcPr>
            <w:tcW w:w="1985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1806B9" w:rsidRPr="00A56177" w:rsidRDefault="001806B9" w:rsidP="00EE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7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</w:tbl>
    <w:p w:rsidR="00B414AB" w:rsidRPr="00B414AB" w:rsidRDefault="00B414AB" w:rsidP="00B414AB">
      <w:pPr>
        <w:spacing w:after="0" w:line="274" w:lineRule="atLeast"/>
        <w:textAlignment w:val="top"/>
        <w:rPr>
          <w:rFonts w:ascii="Times New Roman" w:eastAsia="Times New Roman" w:hAnsi="Times New Roman" w:cs="Times New Roman"/>
          <w:color w:val="8A7B7B"/>
          <w:sz w:val="2"/>
          <w:szCs w:val="2"/>
        </w:rPr>
      </w:pPr>
      <w:r w:rsidRPr="00B414AB">
        <w:rPr>
          <w:rFonts w:ascii="Times New Roman" w:eastAsia="Times New Roman" w:hAnsi="Times New Roman" w:cs="Times New Roman"/>
          <w:color w:val="8A7B7B"/>
          <w:sz w:val="2"/>
        </w:rPr>
        <w:t> </w:t>
      </w:r>
    </w:p>
    <w:p w:rsidR="00B414AB" w:rsidRPr="00B414AB" w:rsidRDefault="00B414AB" w:rsidP="00B414AB">
      <w:pPr>
        <w:spacing w:after="0" w:line="274" w:lineRule="atLeast"/>
        <w:textAlignment w:val="center"/>
        <w:rPr>
          <w:rFonts w:ascii="Times New Roman" w:eastAsia="Times New Roman" w:hAnsi="Times New Roman" w:cs="Times New Roman"/>
          <w:color w:val="8A7B7B"/>
          <w:sz w:val="2"/>
          <w:szCs w:val="2"/>
        </w:rPr>
      </w:pPr>
      <w:r w:rsidRPr="00B414AB">
        <w:rPr>
          <w:rFonts w:ascii="Times New Roman" w:eastAsia="Times New Roman" w:hAnsi="Times New Roman" w:cs="Times New Roman"/>
          <w:color w:val="8A7B7B"/>
          <w:sz w:val="2"/>
          <w:szCs w:val="2"/>
        </w:rPr>
        <w:t>17.08.2014</w:t>
      </w:r>
    </w:p>
    <w:p w:rsidR="00B414AB" w:rsidRPr="00B414AB" w:rsidRDefault="00B414AB" w:rsidP="00B414A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8A7B7B"/>
          <w:sz w:val="2"/>
          <w:szCs w:val="2"/>
        </w:rPr>
      </w:pPr>
      <w:r w:rsidRPr="00B414AB">
        <w:rPr>
          <w:rFonts w:ascii="Times New Roman" w:eastAsia="Times New Roman" w:hAnsi="Times New Roman" w:cs="Times New Roman"/>
          <w:color w:val="8A7B7B"/>
          <w:sz w:val="2"/>
        </w:rPr>
        <w:t> </w:t>
      </w:r>
    </w:p>
    <w:p w:rsidR="00B414AB" w:rsidRPr="00B414AB" w:rsidRDefault="00B414AB" w:rsidP="00B414AB">
      <w:pPr>
        <w:spacing w:after="0" w:line="274" w:lineRule="atLeast"/>
        <w:textAlignment w:val="top"/>
        <w:rPr>
          <w:rFonts w:ascii="Times New Roman" w:eastAsia="Times New Roman" w:hAnsi="Times New Roman" w:cs="Times New Roman"/>
          <w:color w:val="8A7B7B"/>
          <w:sz w:val="2"/>
          <w:szCs w:val="2"/>
        </w:rPr>
      </w:pPr>
      <w:r w:rsidRPr="00B414AB">
        <w:rPr>
          <w:rFonts w:ascii="Times New Roman" w:eastAsia="Times New Roman" w:hAnsi="Times New Roman" w:cs="Times New Roman"/>
          <w:color w:val="8A7B7B"/>
          <w:sz w:val="2"/>
        </w:rPr>
        <w:t> </w:t>
      </w:r>
    </w:p>
    <w:sectPr w:rsidR="00B414AB" w:rsidRPr="00B414AB" w:rsidSect="0008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84B"/>
    <w:multiLevelType w:val="hybridMultilevel"/>
    <w:tmpl w:val="62E0BB78"/>
    <w:lvl w:ilvl="0" w:tplc="E1D4F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44C87"/>
    <w:multiLevelType w:val="hybridMultilevel"/>
    <w:tmpl w:val="3C54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612B0"/>
    <w:multiLevelType w:val="hybridMultilevel"/>
    <w:tmpl w:val="06BEF5F0"/>
    <w:lvl w:ilvl="0" w:tplc="0B96E5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75EF4"/>
    <w:multiLevelType w:val="hybridMultilevel"/>
    <w:tmpl w:val="7F3C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20550F"/>
    <w:multiLevelType w:val="hybridMultilevel"/>
    <w:tmpl w:val="AF480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C4E3F"/>
    <w:multiLevelType w:val="hybridMultilevel"/>
    <w:tmpl w:val="06D2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1790"/>
    <w:multiLevelType w:val="hybridMultilevel"/>
    <w:tmpl w:val="E1C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50E30"/>
    <w:multiLevelType w:val="hybridMultilevel"/>
    <w:tmpl w:val="CFCA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7239"/>
    <w:rsid w:val="000840E6"/>
    <w:rsid w:val="000A7DE2"/>
    <w:rsid w:val="000E076B"/>
    <w:rsid w:val="0010460A"/>
    <w:rsid w:val="0011737D"/>
    <w:rsid w:val="00117DC9"/>
    <w:rsid w:val="00141C6F"/>
    <w:rsid w:val="001806B9"/>
    <w:rsid w:val="001817E3"/>
    <w:rsid w:val="001C41D7"/>
    <w:rsid w:val="00227EF1"/>
    <w:rsid w:val="002B33E4"/>
    <w:rsid w:val="002C2174"/>
    <w:rsid w:val="002C4BF4"/>
    <w:rsid w:val="002D3295"/>
    <w:rsid w:val="00382334"/>
    <w:rsid w:val="003A4FC3"/>
    <w:rsid w:val="003D0E23"/>
    <w:rsid w:val="00406D9C"/>
    <w:rsid w:val="004C1CD2"/>
    <w:rsid w:val="004C66B9"/>
    <w:rsid w:val="005051ED"/>
    <w:rsid w:val="00645B12"/>
    <w:rsid w:val="006D53AC"/>
    <w:rsid w:val="0074158C"/>
    <w:rsid w:val="00753CB2"/>
    <w:rsid w:val="007C04F6"/>
    <w:rsid w:val="007C3A42"/>
    <w:rsid w:val="007C4E6A"/>
    <w:rsid w:val="00890C23"/>
    <w:rsid w:val="009219ED"/>
    <w:rsid w:val="0092328A"/>
    <w:rsid w:val="0092653A"/>
    <w:rsid w:val="009F2DAC"/>
    <w:rsid w:val="00A42A21"/>
    <w:rsid w:val="00A56177"/>
    <w:rsid w:val="00AD0FDB"/>
    <w:rsid w:val="00B414AB"/>
    <w:rsid w:val="00B514FD"/>
    <w:rsid w:val="00B523B0"/>
    <w:rsid w:val="00BD0B5D"/>
    <w:rsid w:val="00BF677A"/>
    <w:rsid w:val="00C3030E"/>
    <w:rsid w:val="00C57E4F"/>
    <w:rsid w:val="00C648E8"/>
    <w:rsid w:val="00CE7EC9"/>
    <w:rsid w:val="00D50E4F"/>
    <w:rsid w:val="00D617A4"/>
    <w:rsid w:val="00DC5896"/>
    <w:rsid w:val="00E1165E"/>
    <w:rsid w:val="00EB0635"/>
    <w:rsid w:val="00EF5C69"/>
    <w:rsid w:val="00F0589B"/>
    <w:rsid w:val="00F121E6"/>
    <w:rsid w:val="00F555D5"/>
    <w:rsid w:val="00F97239"/>
    <w:rsid w:val="00FB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E6"/>
  </w:style>
  <w:style w:type="paragraph" w:styleId="1">
    <w:name w:val="heading 1"/>
    <w:basedOn w:val="a"/>
    <w:link w:val="10"/>
    <w:uiPriority w:val="9"/>
    <w:qFormat/>
    <w:rsid w:val="00B41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21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C3A42"/>
  </w:style>
  <w:style w:type="character" w:customStyle="1" w:styleId="10">
    <w:name w:val="Заголовок 1 Знак"/>
    <w:basedOn w:val="a0"/>
    <w:link w:val="1"/>
    <w:uiPriority w:val="9"/>
    <w:rsid w:val="00B414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414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4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B4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4A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9F2DAC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5051ED"/>
    <w:rPr>
      <w:i/>
      <w:iCs/>
    </w:rPr>
  </w:style>
  <w:style w:type="paragraph" w:customStyle="1" w:styleId="11">
    <w:name w:val="Абзац списка1"/>
    <w:basedOn w:val="a"/>
    <w:rsid w:val="000A7DE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7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6804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1864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st-org.com/search.php?type=name&amp;val=%D0%9C%D0%95%D0%96%D0%9E%D0%A2%D0%A0%D0%90%D0%A1%D0%9B%D0%95%D0%92%D0%9E%D0%99%20%D0%A0%D0%95%D0%93%D0%98%D0%9E%D0%9D%D0%90%D0%9B%D0%AC%D0%9D%D0%AB%D0%99%20%D0%A6%D0%95%D0%9D%D0%A2%D0%A0%20%D0%9F%D0%9E%D0%92%D0%AB%D0%A8%D0%95%D0%9D%D0%98%D0%AF%20%D0%9A%D0%92%D0%90%D0%9B%D0%98%D0%A4%D0%98%D0%9A%D0%90%D0%A6%D0%98%D0%98%20%D0%98%20%D0%9F%D0%A0%D0%9E%D0%A4%D0%95%D0%A1%D0%A1%D0%98%D0%9E%D0%9D%D0%90%D0%9B%D0%AC%D0%9D%D0%9E%D0%99%20%D0%9F%D0%9E%D0%94%D0%93%D0%9E%D0%A2%D0%9E%D0%92%D0%9A%D0%95%20%D0%A1%D0%9F%D0%95%D0%A6%D0%98%D0%90%D0%9B%D0%98%D0%A1%D0%A2%D0%9E%D0%92%20%D0%9A%D0%90%D0%91%D0%90%D0%A0%D0%94%D0%98%D0%9D%D0%9E-%D0%91%D0%90%D0%9B%D0%9A%D0%90%D0%A0%D0%A1%D0%9A%D0%9E%D0%93%D0%9E%20%D0%93%D0%9E%D0%A1%D0%A3%D0%94%D0%90%D0%A0%D0%A1%D0%A2%D0%92%D0%95%D0%9D%D0%9D%D0%9E%D0%93%D0%9E%20%D0%A3%D0%9D%D0%98%D0%92%D0%95%D0%A0%D0%A1%D0%98%D0%A2%D0%95%D0%A2%D0%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Desp22</dc:creator>
  <cp:lastModifiedBy>Desp22</cp:lastModifiedBy>
  <cp:revision>11</cp:revision>
  <dcterms:created xsi:type="dcterms:W3CDTF">2016-11-26T19:50:00Z</dcterms:created>
  <dcterms:modified xsi:type="dcterms:W3CDTF">2016-11-27T08:37:00Z</dcterms:modified>
</cp:coreProperties>
</file>