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14" w:rsidRPr="00D64E14" w:rsidRDefault="00D64E14" w:rsidP="00D64E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Форма_1</w:t>
      </w:r>
    </w:p>
    <w:p w:rsidR="00D64E14" w:rsidRDefault="00D64E14" w:rsidP="00F13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9E3" w:rsidRPr="00CE39E3" w:rsidRDefault="00EE5C4E" w:rsidP="00F13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138F0" w:rsidRPr="00E70CB2">
        <w:rPr>
          <w:rFonts w:ascii="Times New Roman" w:hAnsi="Times New Roman" w:cs="Times New Roman"/>
          <w:b/>
          <w:sz w:val="28"/>
          <w:szCs w:val="28"/>
        </w:rPr>
        <w:t>ол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138F0" w:rsidRPr="00E70C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научно-педагогических работников (в приведённых к целочисленным значениям ставок)</w:t>
      </w:r>
      <w:r w:rsidR="00CE39E3">
        <w:rPr>
          <w:rFonts w:ascii="Times New Roman" w:hAnsi="Times New Roman" w:cs="Times New Roman"/>
          <w:b/>
          <w:sz w:val="28"/>
          <w:szCs w:val="28"/>
        </w:rPr>
        <w:t>,</w:t>
      </w:r>
      <w:r w:rsidR="00CE39E3">
        <w:rPr>
          <w:rFonts w:ascii="Times New Roman" w:hAnsi="Times New Roman" w:cs="Times New Roman"/>
          <w:b/>
          <w:sz w:val="28"/>
          <w:szCs w:val="28"/>
        </w:rPr>
        <w:br/>
      </w:r>
      <w:r w:rsidR="00F138F0" w:rsidRPr="00E70CB2">
        <w:rPr>
          <w:rFonts w:ascii="Times New Roman" w:hAnsi="Times New Roman" w:cs="Times New Roman"/>
          <w:b/>
          <w:sz w:val="28"/>
          <w:szCs w:val="28"/>
        </w:rPr>
        <w:t xml:space="preserve">имеющих образование,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соответствующее </w:t>
      </w:r>
      <w:r w:rsidR="00F138F0" w:rsidRPr="00E70CB2">
        <w:rPr>
          <w:rFonts w:ascii="Times New Roman" w:hAnsi="Times New Roman" w:cs="Times New Roman"/>
          <w:b/>
          <w:sz w:val="28"/>
          <w:szCs w:val="28"/>
        </w:rPr>
        <w:t>профилю преподаваем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F138F0" w:rsidRPr="00E70CB2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 w:rsidR="00CE39E3">
        <w:rPr>
          <w:rFonts w:ascii="Times New Roman" w:hAnsi="Times New Roman" w:cs="Times New Roman"/>
          <w:b/>
          <w:sz w:val="28"/>
          <w:szCs w:val="28"/>
        </w:rPr>
        <w:t>ы (модуля),</w:t>
      </w:r>
      <w:r w:rsidR="00CE39E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 общем числе научно-педагог</w:t>
      </w:r>
      <w:r w:rsidR="00CE39E3">
        <w:rPr>
          <w:rFonts w:ascii="Times New Roman" w:hAnsi="Times New Roman" w:cs="Times New Roman"/>
          <w:b/>
          <w:sz w:val="28"/>
          <w:szCs w:val="28"/>
        </w:rPr>
        <w:t>ических работников, реализующих</w:t>
      </w:r>
    </w:p>
    <w:p w:rsidR="00F138F0" w:rsidRPr="00BA2139" w:rsidRDefault="00EE5C4E" w:rsidP="00F138F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A2139">
        <w:rPr>
          <w:rFonts w:ascii="Times New Roman" w:hAnsi="Times New Roman" w:cs="Times New Roman"/>
          <w:color w:val="FF0000"/>
          <w:sz w:val="28"/>
          <w:szCs w:val="28"/>
        </w:rPr>
        <w:t>программу бакалавриата</w:t>
      </w:r>
      <w:r w:rsidR="00CE39E3" w:rsidRPr="00BA21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4E14"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0</w:t>
      </w:r>
      <w:r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1</w:t>
      </w:r>
      <w:r w:rsidR="00E70CB2"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.0</w:t>
      </w:r>
      <w:r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3</w:t>
      </w:r>
      <w:r w:rsidR="00E70CB2"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.0</w:t>
      </w:r>
      <w:r w:rsidR="00D64E14"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1</w:t>
      </w:r>
      <w:r w:rsidR="00E70CB2"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D64E14"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Математика</w:t>
      </w:r>
      <w:r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(профиль «</w:t>
      </w:r>
      <w:r w:rsidR="00D64E14"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Математический анализ</w:t>
      </w:r>
      <w:r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»)</w:t>
      </w:r>
      <w:r w:rsidR="00CE39E3"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/</w:t>
      </w:r>
    </w:p>
    <w:p w:rsidR="00CE39E3" w:rsidRDefault="00CE39E3" w:rsidP="00CE39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</w:pPr>
      <w:r w:rsidRPr="00BA2139">
        <w:rPr>
          <w:rFonts w:ascii="Times New Roman" w:hAnsi="Times New Roman" w:cs="Times New Roman"/>
          <w:color w:val="FF0000"/>
          <w:sz w:val="28"/>
          <w:szCs w:val="28"/>
        </w:rPr>
        <w:t xml:space="preserve">программу магистратуры </w:t>
      </w:r>
      <w:r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01.04.01 Математика (магистерская программа «Математический анализ»)</w:t>
      </w:r>
    </w:p>
    <w:p w:rsidR="00BA2139" w:rsidRPr="00BA2139" w:rsidRDefault="00BA2139" w:rsidP="00CE39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A2139">
        <w:rPr>
          <w:rFonts w:ascii="Times New Roman" w:hAnsi="Times New Roman" w:cs="Times New Roman"/>
          <w:color w:val="FF0000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color w:val="FF0000"/>
          <w:sz w:val="28"/>
          <w:szCs w:val="28"/>
        </w:rPr>
        <w:t>ординатуры</w:t>
      </w:r>
      <w:r w:rsidRPr="00BA21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C9E">
        <w:rPr>
          <w:rFonts w:ascii="Times New Roman" w:hAnsi="Times New Roman" w:cs="Times New Roman"/>
          <w:color w:val="FF0000"/>
          <w:sz w:val="28"/>
          <w:szCs w:val="28"/>
          <w:u w:val="single"/>
        </w:rPr>
        <w:t>32.08.11 Социальная гигиена и организация госсанэпидслужбы</w:t>
      </w:r>
    </w:p>
    <w:p w:rsidR="00885307" w:rsidRPr="00BA2139" w:rsidRDefault="00885307" w:rsidP="00CE39E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8"/>
        </w:rPr>
      </w:pPr>
      <w:r w:rsidRPr="00BA2139">
        <w:rPr>
          <w:rFonts w:ascii="Times New Roman" w:hAnsi="Times New Roman" w:cs="Times New Roman"/>
          <w:sz w:val="16"/>
          <w:szCs w:val="28"/>
        </w:rPr>
        <w:t>__________________________________</w:t>
      </w:r>
      <w:r>
        <w:rPr>
          <w:rFonts w:ascii="Times New Roman" w:hAnsi="Times New Roman" w:cs="Times New Roman"/>
          <w:sz w:val="16"/>
          <w:szCs w:val="28"/>
        </w:rPr>
        <w:t>__________________</w:t>
      </w:r>
      <w:r w:rsidRPr="00BA2139">
        <w:rPr>
          <w:rFonts w:ascii="Times New Roman" w:hAnsi="Times New Roman" w:cs="Times New Roman"/>
          <w:sz w:val="16"/>
          <w:szCs w:val="28"/>
        </w:rPr>
        <w:t>_______________________________</w:t>
      </w:r>
    </w:p>
    <w:p w:rsidR="00885307" w:rsidRPr="00885307" w:rsidRDefault="00885307" w:rsidP="00CE39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5307">
        <w:rPr>
          <w:rFonts w:ascii="Times New Roman" w:hAnsi="Times New Roman" w:cs="Times New Roman"/>
          <w:i/>
          <w:sz w:val="28"/>
          <w:szCs w:val="28"/>
        </w:rPr>
        <w:t>выбрать нужное</w:t>
      </w:r>
    </w:p>
    <w:p w:rsidR="00F138F0" w:rsidRPr="00F138F0" w:rsidRDefault="00F138F0" w:rsidP="00F138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1904"/>
        <w:gridCol w:w="2145"/>
        <w:gridCol w:w="1833"/>
        <w:gridCol w:w="1911"/>
        <w:gridCol w:w="2145"/>
        <w:gridCol w:w="1701"/>
        <w:gridCol w:w="34"/>
        <w:gridCol w:w="1633"/>
      </w:tblGrid>
      <w:tr w:rsidR="00EE5C4E" w:rsidRPr="00F138F0" w:rsidTr="00EE5C4E">
        <w:trPr>
          <w:jc w:val="center"/>
        </w:trPr>
        <w:tc>
          <w:tcPr>
            <w:tcW w:w="2211" w:type="dxa"/>
            <w:vMerge w:val="restart"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</w:t>
            </w:r>
            <w:r w:rsidR="00885307">
              <w:rPr>
                <w:rFonts w:ascii="Times New Roman" w:hAnsi="Times New Roman" w:cs="Times New Roman"/>
                <w:b/>
                <w:sz w:val="24"/>
                <w:szCs w:val="24"/>
              </w:rPr>
              <w:t>ы (модули) по учебному плану</w:t>
            </w:r>
          </w:p>
        </w:tc>
        <w:tc>
          <w:tcPr>
            <w:tcW w:w="1904" w:type="dxa"/>
            <w:vMerge w:val="restart"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подготовки, которому соответствует дисциплина</w:t>
            </w:r>
            <w:r w:rsidR="00885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(модуль)</w:t>
            </w:r>
          </w:p>
        </w:tc>
        <w:tc>
          <w:tcPr>
            <w:tcW w:w="2145" w:type="dxa"/>
            <w:vMerge w:val="restart"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sz w:val="24"/>
                <w:szCs w:val="24"/>
              </w:rPr>
              <w:t>УГС, соответствующая направлению подготовки</w:t>
            </w:r>
          </w:p>
        </w:tc>
        <w:tc>
          <w:tcPr>
            <w:tcW w:w="1833" w:type="dxa"/>
            <w:vMerge w:val="restart"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EE5C4E" w:rsidRPr="00F138F0" w:rsidRDefault="00885307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НПР</w:t>
            </w:r>
          </w:p>
        </w:tc>
        <w:tc>
          <w:tcPr>
            <w:tcW w:w="7424" w:type="dxa"/>
            <w:gridSpan w:val="5"/>
            <w:vAlign w:val="center"/>
          </w:tcPr>
          <w:p w:rsidR="00EE5C4E" w:rsidRPr="00F138F0" w:rsidRDefault="00885307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преподавателя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EE5C4E"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профессиональная переподготовка</w:t>
            </w:r>
          </w:p>
        </w:tc>
      </w:tr>
      <w:tr w:rsidR="00EE5C4E" w:rsidRPr="00F138F0" w:rsidTr="00EE5C4E">
        <w:trPr>
          <w:trHeight w:val="1103"/>
          <w:jc w:val="center"/>
        </w:trPr>
        <w:tc>
          <w:tcPr>
            <w:tcW w:w="2211" w:type="dxa"/>
            <w:vMerge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EE5C4E" w:rsidRPr="00F138F0" w:rsidRDefault="00EE5C4E" w:rsidP="00885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="00885307">
              <w:rPr>
                <w:rFonts w:ascii="Times New Roman" w:hAnsi="Times New Roman" w:cs="Times New Roman"/>
                <w:b/>
                <w:sz w:val="24"/>
                <w:szCs w:val="24"/>
              </w:rPr>
              <w:t>НПР</w:t>
            </w:r>
            <w:r w:rsidRPr="00F1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диплому об образовании</w:t>
            </w:r>
          </w:p>
        </w:tc>
        <w:tc>
          <w:tcPr>
            <w:tcW w:w="2145" w:type="dxa"/>
            <w:vMerge w:val="restart"/>
            <w:vAlign w:val="center"/>
          </w:tcPr>
          <w:p w:rsidR="00EE5C4E" w:rsidRPr="00F138F0" w:rsidRDefault="00EE5C4E" w:rsidP="00885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УГС, соответствующая специальности </w:t>
            </w:r>
            <w:r w:rsidR="00885307">
              <w:rPr>
                <w:rFonts w:ascii="Times New Roman" w:hAnsi="Times New Roman" w:cs="Times New Roman"/>
                <w:b/>
                <w:sz w:val="24"/>
                <w:szCs w:val="24"/>
              </w:rPr>
              <w:t>НПР</w:t>
            </w:r>
            <w:r w:rsidRPr="00F1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диплому об образовании</w:t>
            </w:r>
          </w:p>
        </w:tc>
        <w:tc>
          <w:tcPr>
            <w:tcW w:w="3368" w:type="dxa"/>
            <w:gridSpan w:val="3"/>
            <w:vAlign w:val="center"/>
          </w:tcPr>
          <w:p w:rsidR="00EE5C4E" w:rsidRPr="00D64E14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E14">
              <w:rPr>
                <w:rFonts w:ascii="Times New Roman" w:hAnsi="Times New Roman" w:cs="Times New Roman"/>
                <w:b/>
              </w:rPr>
              <w:t xml:space="preserve">Соответствие </w:t>
            </w:r>
            <w:r w:rsidR="00D64E14">
              <w:rPr>
                <w:rFonts w:ascii="Times New Roman" w:hAnsi="Times New Roman" w:cs="Times New Roman"/>
                <w:b/>
              </w:rPr>
              <w:t>/</w:t>
            </w:r>
            <w:r w:rsidR="00D64E14">
              <w:rPr>
                <w:rFonts w:ascii="Times New Roman" w:hAnsi="Times New Roman" w:cs="Times New Roman"/>
                <w:b/>
              </w:rPr>
              <w:br/>
            </w:r>
            <w:r w:rsidR="002326C1">
              <w:rPr>
                <w:rFonts w:ascii="Times New Roman" w:hAnsi="Times New Roman" w:cs="Times New Roman"/>
                <w:b/>
              </w:rPr>
              <w:t>Не</w:t>
            </w:r>
            <w:r w:rsidRPr="00D64E14">
              <w:rPr>
                <w:rFonts w:ascii="Times New Roman" w:hAnsi="Times New Roman" w:cs="Times New Roman"/>
                <w:b/>
              </w:rPr>
              <w:t xml:space="preserve">соответствие образования </w:t>
            </w:r>
            <w:r w:rsidR="00885307">
              <w:rPr>
                <w:rFonts w:ascii="Times New Roman" w:hAnsi="Times New Roman" w:cs="Times New Roman"/>
                <w:b/>
              </w:rPr>
              <w:t xml:space="preserve">НПР </w:t>
            </w:r>
            <w:r w:rsidRPr="00D64E14">
              <w:rPr>
                <w:rFonts w:ascii="Times New Roman" w:hAnsi="Times New Roman" w:cs="Times New Roman"/>
                <w:b/>
              </w:rPr>
              <w:t>профил</w:t>
            </w:r>
            <w:r w:rsidR="00D64E14">
              <w:rPr>
                <w:rFonts w:ascii="Times New Roman" w:hAnsi="Times New Roman" w:cs="Times New Roman"/>
                <w:b/>
              </w:rPr>
              <w:t>ю</w:t>
            </w:r>
            <w:r w:rsidRPr="00D64E14">
              <w:rPr>
                <w:rFonts w:ascii="Times New Roman" w:hAnsi="Times New Roman" w:cs="Times New Roman"/>
                <w:b/>
              </w:rPr>
              <w:t xml:space="preserve"> </w:t>
            </w:r>
            <w:r w:rsidR="00D64E14" w:rsidRPr="00D64E14">
              <w:rPr>
                <w:rFonts w:ascii="Times New Roman" w:hAnsi="Times New Roman" w:cs="Times New Roman"/>
                <w:b/>
              </w:rPr>
              <w:t xml:space="preserve">преподаваемой </w:t>
            </w:r>
            <w:r w:rsidRPr="00D64E14">
              <w:rPr>
                <w:rFonts w:ascii="Times New Roman" w:hAnsi="Times New Roman" w:cs="Times New Roman"/>
                <w:b/>
              </w:rPr>
              <w:t>дисциплины</w:t>
            </w:r>
            <w:r w:rsidR="00D64E14" w:rsidRPr="00D64E14">
              <w:rPr>
                <w:rFonts w:ascii="Times New Roman" w:hAnsi="Times New Roman" w:cs="Times New Roman"/>
                <w:b/>
              </w:rPr>
              <w:t xml:space="preserve"> (модуля)</w:t>
            </w:r>
          </w:p>
          <w:p w:rsidR="00EE5C4E" w:rsidRPr="00D64E14" w:rsidRDefault="00EE5C4E" w:rsidP="00D64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E14">
              <w:rPr>
                <w:rFonts w:ascii="Times New Roman" w:hAnsi="Times New Roman" w:cs="Times New Roman"/>
                <w:b/>
              </w:rPr>
              <w:t>(</w:t>
            </w:r>
            <w:r w:rsidR="00D64E14" w:rsidRPr="00D64E14">
              <w:rPr>
                <w:rFonts w:ascii="Times New Roman" w:hAnsi="Times New Roman" w:cs="Times New Roman"/>
                <w:b/>
              </w:rPr>
              <w:t>в приведённых к целочисленным значениям ставок</w:t>
            </w:r>
            <w:r w:rsidRPr="00D64E1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E5C4E" w:rsidRPr="00F138F0" w:rsidTr="00D64E14">
        <w:trPr>
          <w:trHeight w:val="487"/>
          <w:jc w:val="center"/>
        </w:trPr>
        <w:tc>
          <w:tcPr>
            <w:tcW w:w="2211" w:type="dxa"/>
            <w:vMerge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67" w:type="dxa"/>
            <w:gridSpan w:val="2"/>
            <w:vAlign w:val="center"/>
          </w:tcPr>
          <w:p w:rsidR="00EE5C4E" w:rsidRPr="00F138F0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138F0" w:rsidRPr="00F138F0" w:rsidTr="00EE5C4E">
        <w:trPr>
          <w:jc w:val="center"/>
        </w:trPr>
        <w:tc>
          <w:tcPr>
            <w:tcW w:w="2211" w:type="dxa"/>
            <w:vAlign w:val="center"/>
          </w:tcPr>
          <w:p w:rsidR="00F138F0" w:rsidRPr="00F138F0" w:rsidRDefault="00F138F0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4" w:type="dxa"/>
            <w:vAlign w:val="center"/>
          </w:tcPr>
          <w:p w:rsidR="00F138F0" w:rsidRPr="00F138F0" w:rsidRDefault="00F138F0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5" w:type="dxa"/>
            <w:vAlign w:val="center"/>
          </w:tcPr>
          <w:p w:rsidR="00F138F0" w:rsidRPr="00F138F0" w:rsidRDefault="00F138F0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3" w:type="dxa"/>
            <w:vAlign w:val="center"/>
          </w:tcPr>
          <w:p w:rsidR="00F138F0" w:rsidRPr="00F138F0" w:rsidRDefault="00F138F0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F138F0" w:rsidRPr="00F138F0" w:rsidRDefault="00F138F0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5" w:type="dxa"/>
            <w:vAlign w:val="center"/>
          </w:tcPr>
          <w:p w:rsidR="00F138F0" w:rsidRPr="00F138F0" w:rsidRDefault="00F138F0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5" w:type="dxa"/>
            <w:gridSpan w:val="2"/>
            <w:vAlign w:val="center"/>
          </w:tcPr>
          <w:p w:rsidR="00F138F0" w:rsidRPr="00F138F0" w:rsidRDefault="00F138F0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33" w:type="dxa"/>
            <w:vAlign w:val="center"/>
          </w:tcPr>
          <w:p w:rsidR="00F138F0" w:rsidRPr="00F138F0" w:rsidRDefault="00F138F0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E5C4E" w:rsidRPr="00EE5C4E" w:rsidTr="00EE5C4E">
        <w:trPr>
          <w:jc w:val="center"/>
        </w:trPr>
        <w:tc>
          <w:tcPr>
            <w:tcW w:w="2211" w:type="dxa"/>
            <w:vAlign w:val="center"/>
          </w:tcPr>
          <w:p w:rsidR="00EE5C4E" w:rsidRPr="00EE5C4E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904" w:type="dxa"/>
            <w:vAlign w:val="center"/>
          </w:tcPr>
          <w:p w:rsidR="00EE5C4E" w:rsidRPr="00EE5C4E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01.03.01</w:t>
            </w:r>
          </w:p>
          <w:p w:rsidR="00EE5C4E" w:rsidRPr="00EE5C4E" w:rsidRDefault="00EE5C4E" w:rsidP="00EE5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145" w:type="dxa"/>
            <w:vAlign w:val="center"/>
          </w:tcPr>
          <w:p w:rsidR="00EE5C4E" w:rsidRPr="00EE5C4E" w:rsidRDefault="00EE5C4E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01.00.00</w:t>
            </w:r>
          </w:p>
          <w:p w:rsidR="00EE5C4E" w:rsidRPr="00EE5C4E" w:rsidRDefault="00EE5C4E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Математика и механика</w:t>
            </w:r>
          </w:p>
        </w:tc>
        <w:tc>
          <w:tcPr>
            <w:tcW w:w="1833" w:type="dxa"/>
            <w:vAlign w:val="center"/>
          </w:tcPr>
          <w:p w:rsidR="00EE5C4E" w:rsidRPr="00EE5C4E" w:rsidRDefault="00D64E14" w:rsidP="00D64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</w:t>
            </w:r>
            <w:r w:rsidR="00EE5C4E" w:rsidRPr="00EE5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EE5C4E" w:rsidRPr="00EE5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EE5C4E" w:rsidRPr="00EE5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11" w:type="dxa"/>
            <w:vAlign w:val="center"/>
          </w:tcPr>
          <w:p w:rsidR="00EE5C4E" w:rsidRPr="00EE5C4E" w:rsidRDefault="00EE5C4E" w:rsidP="00CC20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145" w:type="dxa"/>
            <w:vAlign w:val="center"/>
          </w:tcPr>
          <w:p w:rsidR="00EE5C4E" w:rsidRPr="00EE5C4E" w:rsidRDefault="00EE5C4E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01.00.00</w:t>
            </w:r>
          </w:p>
          <w:p w:rsidR="00EE5C4E" w:rsidRPr="00EE5C4E" w:rsidRDefault="00EE5C4E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Математика и механика</w:t>
            </w:r>
          </w:p>
        </w:tc>
        <w:tc>
          <w:tcPr>
            <w:tcW w:w="1735" w:type="dxa"/>
            <w:gridSpan w:val="2"/>
            <w:vAlign w:val="center"/>
          </w:tcPr>
          <w:p w:rsidR="00EE5C4E" w:rsidRPr="00EE5C4E" w:rsidRDefault="008F2265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33" w:type="dxa"/>
            <w:vAlign w:val="center"/>
          </w:tcPr>
          <w:p w:rsidR="00EE5C4E" w:rsidRPr="00EE5C4E" w:rsidRDefault="00EE5C4E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64E14" w:rsidRPr="00F138F0" w:rsidTr="00EE5C4E">
        <w:trPr>
          <w:jc w:val="center"/>
        </w:trPr>
        <w:tc>
          <w:tcPr>
            <w:tcW w:w="2211" w:type="dxa"/>
            <w:vAlign w:val="center"/>
          </w:tcPr>
          <w:p w:rsidR="00D64E14" w:rsidRPr="00EE5C4E" w:rsidRDefault="00D64E1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1904" w:type="dxa"/>
            <w:vAlign w:val="center"/>
          </w:tcPr>
          <w:p w:rsidR="00D64E14" w:rsidRPr="00EE5C4E" w:rsidRDefault="00D64E1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.03.01</w:t>
            </w:r>
          </w:p>
          <w:p w:rsidR="00D64E14" w:rsidRPr="00EE5C4E" w:rsidRDefault="00D64E1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2145" w:type="dxa"/>
            <w:vAlign w:val="center"/>
          </w:tcPr>
          <w:p w:rsidR="00D64E14" w:rsidRPr="00EE5C4E" w:rsidRDefault="00D64E1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.00.00</w:t>
            </w:r>
          </w:p>
          <w:p w:rsidR="00D64E14" w:rsidRPr="00EE5C4E" w:rsidRDefault="00D64E1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1833" w:type="dxa"/>
            <w:vAlign w:val="center"/>
          </w:tcPr>
          <w:p w:rsidR="00D64E14" w:rsidRPr="00EE5C4E" w:rsidRDefault="00D64E14" w:rsidP="00D64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Петров П.П.</w:t>
            </w:r>
          </w:p>
        </w:tc>
        <w:tc>
          <w:tcPr>
            <w:tcW w:w="1911" w:type="dxa"/>
            <w:vAlign w:val="center"/>
          </w:tcPr>
          <w:p w:rsidR="00D64E14" w:rsidRPr="00EE5C4E" w:rsidRDefault="00D64E1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Физика</w:t>
            </w:r>
          </w:p>
        </w:tc>
        <w:tc>
          <w:tcPr>
            <w:tcW w:w="2145" w:type="dxa"/>
            <w:vAlign w:val="center"/>
          </w:tcPr>
          <w:p w:rsidR="00D64E14" w:rsidRPr="00EE5C4E" w:rsidRDefault="00D64E1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Pr="00EE5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.00.00</w:t>
            </w:r>
          </w:p>
          <w:p w:rsidR="00D64E14" w:rsidRPr="00EE5C4E" w:rsidRDefault="00D64E1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Физика и астрономия</w:t>
            </w:r>
          </w:p>
        </w:tc>
        <w:tc>
          <w:tcPr>
            <w:tcW w:w="1735" w:type="dxa"/>
            <w:gridSpan w:val="2"/>
            <w:vAlign w:val="center"/>
          </w:tcPr>
          <w:p w:rsidR="00D64E14" w:rsidRPr="00EE5C4E" w:rsidRDefault="00D64E1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64E14" w:rsidRPr="00EE5C4E" w:rsidRDefault="00D64E1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0,5</w:t>
            </w:r>
          </w:p>
        </w:tc>
      </w:tr>
      <w:tr w:rsidR="00E70CB2" w:rsidRPr="00F138F0" w:rsidTr="00EE5C4E">
        <w:trPr>
          <w:jc w:val="center"/>
        </w:trPr>
        <w:tc>
          <w:tcPr>
            <w:tcW w:w="2211" w:type="dxa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E70CB2" w:rsidRPr="00F138F0" w:rsidRDefault="00E70CB2" w:rsidP="00CC20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0CB2" w:rsidRPr="00F138F0" w:rsidTr="00EE5C4E">
        <w:trPr>
          <w:jc w:val="center"/>
        </w:trPr>
        <w:tc>
          <w:tcPr>
            <w:tcW w:w="2211" w:type="dxa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E70CB2" w:rsidRPr="00F138F0" w:rsidRDefault="00E70CB2" w:rsidP="00CC20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E70CB2" w:rsidRPr="00F138F0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38F0" w:rsidRPr="00F138F0" w:rsidTr="00D64E14">
        <w:trPr>
          <w:trHeight w:val="445"/>
          <w:jc w:val="center"/>
        </w:trPr>
        <w:tc>
          <w:tcPr>
            <w:tcW w:w="12149" w:type="dxa"/>
            <w:gridSpan w:val="6"/>
            <w:vAlign w:val="center"/>
          </w:tcPr>
          <w:p w:rsidR="00F138F0" w:rsidRPr="00F138F0" w:rsidRDefault="00F138F0" w:rsidP="00E7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D64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35" w:type="dxa"/>
            <w:gridSpan w:val="2"/>
            <w:vAlign w:val="center"/>
          </w:tcPr>
          <w:p w:rsidR="00F138F0" w:rsidRPr="00F138F0" w:rsidRDefault="00F138F0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F138F0" w:rsidRPr="00F138F0" w:rsidRDefault="00F138F0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38F0" w:rsidRPr="00F138F0" w:rsidTr="00EE5C4E">
        <w:trPr>
          <w:jc w:val="center"/>
        </w:trPr>
        <w:tc>
          <w:tcPr>
            <w:tcW w:w="12149" w:type="dxa"/>
            <w:gridSpan w:val="6"/>
            <w:vAlign w:val="center"/>
          </w:tcPr>
          <w:p w:rsidR="00D64E14" w:rsidRDefault="00F138F0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ЭКСПЕРТИЗЫ</w:t>
            </w:r>
            <w:r w:rsidR="00D64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138F0" w:rsidRPr="00D64E14" w:rsidRDefault="00D64E14" w:rsidP="00D64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СООТВЕТСТВИЕ – </w:t>
            </w:r>
            <w:r w:rsidRPr="00D64E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76%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 НЕСООТВЕТСТВИЕ – 24%.</w:t>
            </w:r>
          </w:p>
        </w:tc>
        <w:tc>
          <w:tcPr>
            <w:tcW w:w="3368" w:type="dxa"/>
            <w:gridSpan w:val="3"/>
            <w:vAlign w:val="center"/>
          </w:tcPr>
          <w:p w:rsidR="00D64E14" w:rsidRDefault="00F138F0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4E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СООТВЕТСТВУЕТ</w:t>
            </w:r>
            <w:r w:rsidR="00D64E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/</w:t>
            </w:r>
          </w:p>
          <w:p w:rsidR="00F138F0" w:rsidRPr="00D64E14" w:rsidRDefault="00E70CB2" w:rsidP="00F1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4E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НЕ СООТВЕТСТВУЕТ</w:t>
            </w:r>
          </w:p>
        </w:tc>
      </w:tr>
    </w:tbl>
    <w:p w:rsidR="00D64E14" w:rsidRPr="00D64E14" w:rsidRDefault="00D64E14" w:rsidP="00D64E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Форма_2</w:t>
      </w:r>
    </w:p>
    <w:p w:rsidR="00E70CB2" w:rsidRPr="00F138F0" w:rsidRDefault="00E70CB2" w:rsidP="00F138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4E14" w:rsidRDefault="00D64E14" w:rsidP="00D64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70CB2">
        <w:rPr>
          <w:rFonts w:ascii="Times New Roman" w:hAnsi="Times New Roman" w:cs="Times New Roman"/>
          <w:b/>
          <w:sz w:val="28"/>
          <w:szCs w:val="28"/>
        </w:rPr>
        <w:t>ол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70C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научно-педагогических работников (в приведённых к целочисленным значениям ставок)</w:t>
      </w:r>
      <w:r w:rsidRPr="00E70CB2">
        <w:rPr>
          <w:rFonts w:ascii="Times New Roman" w:hAnsi="Times New Roman" w:cs="Times New Roman"/>
          <w:b/>
          <w:sz w:val="28"/>
          <w:szCs w:val="28"/>
        </w:rPr>
        <w:t xml:space="preserve">, имеющих </w:t>
      </w:r>
      <w:r>
        <w:rPr>
          <w:rFonts w:ascii="Times New Roman" w:hAnsi="Times New Roman" w:cs="Times New Roman"/>
          <w:b/>
          <w:sz w:val="28"/>
          <w:szCs w:val="28"/>
        </w:rPr>
        <w:t>учёную степень (в том числе ученую степень, присвоенную за рубежом и признаваемую в Российской Федерации)</w:t>
      </w:r>
      <w:r w:rsidRPr="00E70CB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и (или) учёное звание (в том числе ученое звание, полученное за рубежом и признаваемое в Российской Федерации), в общем числе научно-педагог</w:t>
      </w:r>
      <w:r w:rsidR="008F2265">
        <w:rPr>
          <w:rFonts w:ascii="Times New Roman" w:hAnsi="Times New Roman" w:cs="Times New Roman"/>
          <w:b/>
          <w:sz w:val="28"/>
          <w:szCs w:val="28"/>
        </w:rPr>
        <w:t>ических работников, реализующих</w:t>
      </w:r>
    </w:p>
    <w:p w:rsidR="008F2265" w:rsidRPr="00BA2139" w:rsidRDefault="008F2265" w:rsidP="008F226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A2139">
        <w:rPr>
          <w:rFonts w:ascii="Times New Roman" w:hAnsi="Times New Roman" w:cs="Times New Roman"/>
          <w:color w:val="FF0000"/>
          <w:sz w:val="28"/>
          <w:szCs w:val="28"/>
        </w:rPr>
        <w:t xml:space="preserve">программу бакалавриата </w:t>
      </w:r>
      <w:r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01.03.01 Математика (профиль «Математический анализ») /</w:t>
      </w:r>
    </w:p>
    <w:p w:rsidR="008F2265" w:rsidRPr="00BA2139" w:rsidRDefault="008F2265" w:rsidP="008F226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A2139">
        <w:rPr>
          <w:rFonts w:ascii="Times New Roman" w:hAnsi="Times New Roman" w:cs="Times New Roman"/>
          <w:color w:val="FF0000"/>
          <w:sz w:val="28"/>
          <w:szCs w:val="28"/>
        </w:rPr>
        <w:t xml:space="preserve">программу магистратуры </w:t>
      </w:r>
      <w:r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01.04.01 Математика (магистерская программа «Математический анализ»)</w:t>
      </w:r>
    </w:p>
    <w:p w:rsidR="000C6FF7" w:rsidRPr="00BA2139" w:rsidRDefault="000C6FF7" w:rsidP="000C6F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A2139">
        <w:rPr>
          <w:rFonts w:ascii="Times New Roman" w:hAnsi="Times New Roman" w:cs="Times New Roman"/>
          <w:color w:val="FF0000"/>
          <w:sz w:val="28"/>
          <w:szCs w:val="28"/>
        </w:rPr>
        <w:t xml:space="preserve">программу аспирантуры </w:t>
      </w:r>
      <w:r w:rsidRPr="00BA2139">
        <w:rPr>
          <w:rFonts w:ascii="Times New Roman" w:hAnsi="Times New Roman" w:cs="Times New Roman"/>
          <w:color w:val="FF0000"/>
          <w:sz w:val="28"/>
          <w:szCs w:val="28"/>
          <w:u w:val="single"/>
        </w:rPr>
        <w:t>01.06.01 Математика и механика (направленность «Вычислительная математика»)</w:t>
      </w:r>
    </w:p>
    <w:p w:rsidR="00BA2139" w:rsidRPr="00BA2139" w:rsidRDefault="00BA2139" w:rsidP="00BA213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A2139">
        <w:rPr>
          <w:rFonts w:ascii="Times New Roman" w:hAnsi="Times New Roman" w:cs="Times New Roman"/>
          <w:color w:val="FF0000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color w:val="FF0000"/>
          <w:sz w:val="28"/>
          <w:szCs w:val="28"/>
        </w:rPr>
        <w:t>ординатуры</w:t>
      </w:r>
      <w:r w:rsidRPr="00BA21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C9E">
        <w:rPr>
          <w:rFonts w:ascii="Times New Roman" w:hAnsi="Times New Roman" w:cs="Times New Roman"/>
          <w:color w:val="FF0000"/>
          <w:sz w:val="28"/>
          <w:szCs w:val="28"/>
          <w:u w:val="single"/>
        </w:rPr>
        <w:t>32.08.11 Социальная гигиена и организация госсанэпидслужбы</w:t>
      </w:r>
    </w:p>
    <w:p w:rsidR="008F2265" w:rsidRPr="00885307" w:rsidRDefault="008F2265" w:rsidP="008F2265">
      <w:pPr>
        <w:spacing w:after="0" w:line="240" w:lineRule="auto"/>
        <w:jc w:val="center"/>
        <w:rPr>
          <w:rFonts w:ascii="Times New Roman" w:hAnsi="Times New Roman" w:cs="Times New Roman"/>
          <w:sz w:val="2"/>
          <w:szCs w:val="28"/>
          <w:lang w:val="en-US"/>
        </w:rPr>
      </w:pPr>
      <w:r w:rsidRPr="00885307">
        <w:rPr>
          <w:rFonts w:ascii="Times New Roman" w:hAnsi="Times New Roman" w:cs="Times New Roman"/>
          <w:sz w:val="16"/>
          <w:szCs w:val="28"/>
          <w:lang w:val="en-US"/>
        </w:rPr>
        <w:t>__________________________________</w:t>
      </w:r>
      <w:r>
        <w:rPr>
          <w:rFonts w:ascii="Times New Roman" w:hAnsi="Times New Roman" w:cs="Times New Roman"/>
          <w:sz w:val="16"/>
          <w:szCs w:val="28"/>
        </w:rPr>
        <w:t>__________________</w:t>
      </w:r>
      <w:r w:rsidRPr="00885307">
        <w:rPr>
          <w:rFonts w:ascii="Times New Roman" w:hAnsi="Times New Roman" w:cs="Times New Roman"/>
          <w:sz w:val="16"/>
          <w:szCs w:val="28"/>
          <w:lang w:val="en-US"/>
        </w:rPr>
        <w:t>_______________________________</w:t>
      </w:r>
    </w:p>
    <w:p w:rsidR="008F2265" w:rsidRPr="00885307" w:rsidRDefault="008F2265" w:rsidP="008F22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5307">
        <w:rPr>
          <w:rFonts w:ascii="Times New Roman" w:hAnsi="Times New Roman" w:cs="Times New Roman"/>
          <w:i/>
          <w:sz w:val="28"/>
          <w:szCs w:val="28"/>
        </w:rPr>
        <w:t>выбрать нужное</w:t>
      </w:r>
    </w:p>
    <w:p w:rsidR="00056AA8" w:rsidRPr="00056AA8" w:rsidRDefault="00056AA8" w:rsidP="00056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276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394"/>
        <w:gridCol w:w="1862"/>
        <w:gridCol w:w="1418"/>
        <w:gridCol w:w="2665"/>
        <w:gridCol w:w="2566"/>
        <w:gridCol w:w="1677"/>
      </w:tblGrid>
      <w:tr w:rsidR="00056AA8" w:rsidRPr="00056AA8" w:rsidTr="000E20D4">
        <w:trPr>
          <w:trHeight w:val="430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="000E20D4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="000E20D4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ное звание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СТАВКИ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НАУЧНО-ПЕДАГОГИЧЕСКИХ РАБОТНИКОВ</w:t>
            </w:r>
          </w:p>
        </w:tc>
      </w:tr>
      <w:tr w:rsidR="000E20D4" w:rsidRPr="00056AA8" w:rsidTr="000E20D4">
        <w:trPr>
          <w:jc w:val="center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D4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D4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D4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D4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D4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НПР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степенью и/или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учёным 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званием</w:t>
            </w:r>
          </w:p>
          <w:p w:rsidR="000E20D4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приведённых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 цел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 ставок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D4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НПР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ной степен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и/или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учёного звания</w:t>
            </w:r>
          </w:p>
          <w:p w:rsidR="000E20D4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приведённых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 цел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 ставок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D4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приведённых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 цел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 ставок</w:t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56AA8" w:rsidRPr="00056AA8" w:rsidTr="000E20D4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56AA8" w:rsidRPr="00056AA8" w:rsidTr="000E20D4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E20D4" w:rsidP="000E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И.И.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sz w:val="24"/>
                <w:szCs w:val="24"/>
              </w:rPr>
              <w:t>к.фил.н.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6AA8" w:rsidRPr="00056AA8" w:rsidTr="000E20D4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E20D4" w:rsidP="000E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П.П.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A8" w:rsidRPr="00056AA8" w:rsidTr="000E20D4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E20D4" w:rsidP="000E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Н.Н.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r w:rsidR="000E20D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56AA8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A8" w:rsidRPr="00056AA8" w:rsidTr="000E20D4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E20D4" w:rsidP="000E2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56A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56AA8">
              <w:rPr>
                <w:rFonts w:ascii="Times New Roman" w:hAnsi="Times New Roman" w:cs="Times New Roman"/>
                <w:sz w:val="24"/>
                <w:szCs w:val="24"/>
              </w:rPr>
              <w:t>сих.н.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CB2" w:rsidRPr="00056AA8" w:rsidTr="000E20D4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B2" w:rsidRPr="00056AA8" w:rsidTr="000E20D4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B2" w:rsidRPr="00056AA8" w:rsidTr="000E20D4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B2" w:rsidRPr="00056AA8" w:rsidTr="000E20D4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B2" w:rsidRPr="00056AA8" w:rsidRDefault="00E70CB2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AA8" w:rsidRPr="00056AA8" w:rsidTr="000E20D4">
        <w:trPr>
          <w:jc w:val="center"/>
        </w:trPr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A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56A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0E20D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AA8" w:rsidRPr="00056AA8" w:rsidRDefault="00056AA8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0D4" w:rsidRPr="00056AA8" w:rsidTr="000E20D4">
        <w:trPr>
          <w:jc w:val="center"/>
        </w:trPr>
        <w:tc>
          <w:tcPr>
            <w:tcW w:w="8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D4" w:rsidRDefault="000E20D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ЭКСПЕРТИЗЫ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E20D4" w:rsidRPr="000E20D4" w:rsidRDefault="000E20D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E20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НПР с учёной степенью и/или учёным званием</w:t>
            </w:r>
            <w:r w:rsidRPr="000E20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85</w:t>
            </w:r>
            <w:r w:rsidRPr="000E20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%,</w:t>
            </w:r>
          </w:p>
          <w:p w:rsidR="000E20D4" w:rsidRPr="00D64E14" w:rsidRDefault="000E20D4" w:rsidP="000E2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E20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НПР без учёной степени и/или учёного звания</w:t>
            </w:r>
            <w:r w:rsidRPr="000E20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  <w:r w:rsidRPr="000E20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%.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0D4" w:rsidRDefault="000E20D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4E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/</w:t>
            </w:r>
          </w:p>
          <w:p w:rsidR="000E20D4" w:rsidRPr="00D64E14" w:rsidRDefault="000E20D4" w:rsidP="00802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4E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НЕ СООТВЕТСТВУЕТ</w:t>
            </w:r>
          </w:p>
        </w:tc>
      </w:tr>
    </w:tbl>
    <w:p w:rsidR="00056AA8" w:rsidRPr="00056AA8" w:rsidRDefault="00056AA8" w:rsidP="00056A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56AA8" w:rsidRPr="00056AA8" w:rsidSect="00F138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38F0"/>
    <w:rsid w:val="00056AA8"/>
    <w:rsid w:val="000C6FF7"/>
    <w:rsid w:val="000E20D4"/>
    <w:rsid w:val="002326C1"/>
    <w:rsid w:val="002E2DFF"/>
    <w:rsid w:val="002F396D"/>
    <w:rsid w:val="00397104"/>
    <w:rsid w:val="00453350"/>
    <w:rsid w:val="00555EF7"/>
    <w:rsid w:val="007206AE"/>
    <w:rsid w:val="007335E4"/>
    <w:rsid w:val="007F371A"/>
    <w:rsid w:val="007F63CF"/>
    <w:rsid w:val="00885307"/>
    <w:rsid w:val="008D42CC"/>
    <w:rsid w:val="008F2265"/>
    <w:rsid w:val="00A74C53"/>
    <w:rsid w:val="00B81EF6"/>
    <w:rsid w:val="00BA2139"/>
    <w:rsid w:val="00CC2099"/>
    <w:rsid w:val="00CE39E3"/>
    <w:rsid w:val="00D153B1"/>
    <w:rsid w:val="00D64E14"/>
    <w:rsid w:val="00E70CB2"/>
    <w:rsid w:val="00EE5C4E"/>
    <w:rsid w:val="00F1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OKT1</dc:creator>
  <cp:keywords/>
  <dc:description/>
  <cp:lastModifiedBy>Табишев</cp:lastModifiedBy>
  <cp:revision>10</cp:revision>
  <cp:lastPrinted>2015-10-02T12:01:00Z</cp:lastPrinted>
  <dcterms:created xsi:type="dcterms:W3CDTF">2017-10-16T09:20:00Z</dcterms:created>
  <dcterms:modified xsi:type="dcterms:W3CDTF">2017-10-19T09:22:00Z</dcterms:modified>
</cp:coreProperties>
</file>