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EE" w:rsidRDefault="00BB72EE" w:rsidP="00BB72EE">
      <w:pPr>
        <w:jc w:val="center"/>
        <w:rPr>
          <w:rFonts w:ascii="Times New Roman" w:hAnsi="Times New Roman" w:cs="Times New Roman"/>
          <w:sz w:val="28"/>
          <w:szCs w:val="28"/>
        </w:rPr>
      </w:pPr>
      <w:r>
        <w:rPr>
          <w:rFonts w:ascii="Times New Roman" w:hAnsi="Times New Roman" w:cs="Times New Roman"/>
          <w:sz w:val="28"/>
          <w:szCs w:val="28"/>
        </w:rPr>
        <w:t>ФГБОУ ВО «Кабардино-Балкарский государственный университет</w:t>
      </w:r>
    </w:p>
    <w:p w:rsidR="00BB72EE" w:rsidRDefault="00BB72EE" w:rsidP="00BB72EE">
      <w:pPr>
        <w:jc w:val="center"/>
        <w:rPr>
          <w:rFonts w:ascii="Times New Roman" w:hAnsi="Times New Roman" w:cs="Times New Roman"/>
          <w:sz w:val="28"/>
          <w:szCs w:val="28"/>
        </w:rPr>
      </w:pPr>
      <w:r>
        <w:rPr>
          <w:rFonts w:ascii="Times New Roman" w:hAnsi="Times New Roman" w:cs="Times New Roman"/>
          <w:sz w:val="28"/>
          <w:szCs w:val="28"/>
        </w:rPr>
        <w:t xml:space="preserve">им. Х.М. </w:t>
      </w:r>
      <w:proofErr w:type="spellStart"/>
      <w:r>
        <w:rPr>
          <w:rFonts w:ascii="Times New Roman" w:hAnsi="Times New Roman" w:cs="Times New Roman"/>
          <w:sz w:val="28"/>
          <w:szCs w:val="28"/>
        </w:rPr>
        <w:t>Бербекова</w:t>
      </w:r>
      <w:proofErr w:type="spellEnd"/>
      <w:r>
        <w:rPr>
          <w:rFonts w:ascii="Times New Roman" w:hAnsi="Times New Roman" w:cs="Times New Roman"/>
          <w:sz w:val="28"/>
          <w:szCs w:val="28"/>
        </w:rPr>
        <w:t>»</w:t>
      </w:r>
    </w:p>
    <w:p w:rsidR="00BB72EE" w:rsidRDefault="00BB72EE" w:rsidP="00BB72EE">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BB72EE" w:rsidRDefault="00BB72EE" w:rsidP="00BB72EE">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BB72EE" w:rsidRDefault="00BB72EE" w:rsidP="00BB72EE">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BB72EE" w:rsidRDefault="00BB72EE" w:rsidP="00BB72EE">
      <w:pPr>
        <w:jc w:val="center"/>
        <w:rPr>
          <w:rFonts w:ascii="Times New Roman" w:hAnsi="Times New Roman" w:cs="Times New Roman"/>
          <w:sz w:val="28"/>
          <w:szCs w:val="28"/>
        </w:rPr>
      </w:pPr>
    </w:p>
    <w:p w:rsidR="00BB72EE" w:rsidRDefault="00BB72EE" w:rsidP="00BB72EE">
      <w:pPr>
        <w:jc w:val="center"/>
        <w:rPr>
          <w:rFonts w:ascii="Times New Roman" w:hAnsi="Times New Roman" w:cs="Times New Roman"/>
          <w:sz w:val="28"/>
          <w:szCs w:val="28"/>
        </w:rPr>
      </w:pPr>
    </w:p>
    <w:p w:rsidR="00BB72EE" w:rsidRDefault="00BB72EE" w:rsidP="00BB72EE">
      <w:pPr>
        <w:jc w:val="center"/>
        <w:rPr>
          <w:rFonts w:ascii="Times New Roman" w:hAnsi="Times New Roman" w:cs="Times New Roman"/>
          <w:sz w:val="28"/>
          <w:szCs w:val="28"/>
        </w:rPr>
      </w:pPr>
    </w:p>
    <w:p w:rsidR="00BB72EE" w:rsidRDefault="00BB72EE" w:rsidP="00BB72EE">
      <w:pPr>
        <w:jc w:val="center"/>
        <w:rPr>
          <w:rFonts w:ascii="Times New Roman" w:hAnsi="Times New Roman" w:cs="Times New Roman"/>
          <w:sz w:val="28"/>
          <w:szCs w:val="28"/>
        </w:rPr>
      </w:pPr>
    </w:p>
    <w:p w:rsidR="00BB72EE" w:rsidRDefault="00BB72EE" w:rsidP="00BB72EE">
      <w:pPr>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284"/>
        <w:gridCol w:w="4388"/>
      </w:tblGrid>
      <w:tr w:rsidR="00BB72EE" w:rsidTr="00BB72EE">
        <w:tc>
          <w:tcPr>
            <w:tcW w:w="4673" w:type="dxa"/>
            <w:hideMark/>
          </w:tcPr>
          <w:p w:rsidR="00BB72EE" w:rsidRDefault="00BB72EE">
            <w:pPr>
              <w:contextualSpacing/>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284" w:type="dxa"/>
            <w:vMerge w:val="restart"/>
          </w:tcPr>
          <w:p w:rsidR="00BB72EE" w:rsidRDefault="00BB72EE">
            <w:pPr>
              <w:contextualSpacing/>
              <w:jc w:val="center"/>
              <w:rPr>
                <w:rFonts w:ascii="Times New Roman" w:hAnsi="Times New Roman" w:cs="Times New Roman"/>
                <w:sz w:val="28"/>
                <w:szCs w:val="28"/>
              </w:rPr>
            </w:pPr>
          </w:p>
        </w:tc>
        <w:tc>
          <w:tcPr>
            <w:tcW w:w="4388" w:type="dxa"/>
            <w:hideMark/>
          </w:tcPr>
          <w:p w:rsidR="00BB72EE" w:rsidRDefault="00BB72EE">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BB72EE" w:rsidTr="00BB72EE">
        <w:tc>
          <w:tcPr>
            <w:tcW w:w="4673" w:type="dxa"/>
            <w:hideMark/>
          </w:tcPr>
          <w:p w:rsidR="00BB72EE" w:rsidRDefault="00BB72EE">
            <w:pPr>
              <w:contextualSpacing/>
              <w:rPr>
                <w:rFonts w:ascii="Times New Roman" w:hAnsi="Times New Roman" w:cs="Times New Roman"/>
                <w:sz w:val="28"/>
                <w:szCs w:val="28"/>
              </w:rPr>
            </w:pPr>
            <w:r>
              <w:rPr>
                <w:rFonts w:ascii="Times New Roman" w:hAnsi="Times New Roman" w:cs="Times New Roman"/>
                <w:sz w:val="28"/>
                <w:szCs w:val="28"/>
              </w:rPr>
              <w:t>Заместитель министра здравоохранения КБР</w:t>
            </w:r>
          </w:p>
        </w:tc>
        <w:tc>
          <w:tcPr>
            <w:tcW w:w="0" w:type="auto"/>
            <w:vMerge/>
            <w:vAlign w:val="center"/>
            <w:hideMark/>
          </w:tcPr>
          <w:p w:rsidR="00BB72EE" w:rsidRDefault="00BB72EE">
            <w:pPr>
              <w:rPr>
                <w:rFonts w:ascii="Times New Roman" w:hAnsi="Times New Roman" w:cs="Times New Roman"/>
                <w:sz w:val="28"/>
                <w:szCs w:val="28"/>
              </w:rPr>
            </w:pPr>
          </w:p>
        </w:tc>
        <w:tc>
          <w:tcPr>
            <w:tcW w:w="4388" w:type="dxa"/>
          </w:tcPr>
          <w:p w:rsidR="00BB72EE" w:rsidRDefault="00BB72EE">
            <w:pPr>
              <w:contextualSpacing/>
              <w:rPr>
                <w:rFonts w:ascii="Times New Roman" w:hAnsi="Times New Roman" w:cs="Times New Roman"/>
                <w:sz w:val="28"/>
                <w:szCs w:val="28"/>
              </w:rPr>
            </w:pPr>
            <w:r>
              <w:rPr>
                <w:rFonts w:ascii="Times New Roman" w:hAnsi="Times New Roman" w:cs="Times New Roman"/>
                <w:sz w:val="28"/>
                <w:szCs w:val="28"/>
              </w:rPr>
              <w:t>Проректор КБГУ</w:t>
            </w:r>
          </w:p>
          <w:p w:rsidR="00BB72EE" w:rsidRDefault="00BB72EE">
            <w:pPr>
              <w:contextualSpacing/>
              <w:jc w:val="center"/>
              <w:rPr>
                <w:rFonts w:ascii="Times New Roman" w:hAnsi="Times New Roman" w:cs="Times New Roman"/>
                <w:sz w:val="28"/>
                <w:szCs w:val="28"/>
              </w:rPr>
            </w:pPr>
          </w:p>
        </w:tc>
      </w:tr>
      <w:tr w:rsidR="00BB72EE" w:rsidTr="00BB72EE">
        <w:tc>
          <w:tcPr>
            <w:tcW w:w="4673" w:type="dxa"/>
            <w:hideMark/>
          </w:tcPr>
          <w:p w:rsidR="00BB72EE" w:rsidRDefault="00BB72EE">
            <w:pPr>
              <w:contextualSpacing/>
              <w:rPr>
                <w:rFonts w:ascii="Times New Roman" w:hAnsi="Times New Roman" w:cs="Times New Roman"/>
                <w:sz w:val="28"/>
                <w:szCs w:val="28"/>
              </w:rPr>
            </w:pPr>
            <w:proofErr w:type="spellStart"/>
            <w:r>
              <w:rPr>
                <w:rFonts w:ascii="Times New Roman" w:hAnsi="Times New Roman" w:cs="Times New Roman"/>
                <w:sz w:val="28"/>
                <w:szCs w:val="28"/>
              </w:rPr>
              <w:t>к.м.н.______________А.О.Асанов</w:t>
            </w:r>
            <w:proofErr w:type="spellEnd"/>
          </w:p>
        </w:tc>
        <w:tc>
          <w:tcPr>
            <w:tcW w:w="0" w:type="auto"/>
            <w:vMerge/>
            <w:vAlign w:val="center"/>
            <w:hideMark/>
          </w:tcPr>
          <w:p w:rsidR="00BB72EE" w:rsidRDefault="00BB72EE">
            <w:pPr>
              <w:rPr>
                <w:rFonts w:ascii="Times New Roman" w:hAnsi="Times New Roman" w:cs="Times New Roman"/>
                <w:sz w:val="28"/>
                <w:szCs w:val="28"/>
              </w:rPr>
            </w:pPr>
          </w:p>
        </w:tc>
        <w:tc>
          <w:tcPr>
            <w:tcW w:w="4388" w:type="dxa"/>
            <w:hideMark/>
          </w:tcPr>
          <w:p w:rsidR="00BB72EE" w:rsidRDefault="00BB72EE">
            <w:pPr>
              <w:contextualSpacing/>
              <w:rPr>
                <w:rFonts w:ascii="Times New Roman" w:hAnsi="Times New Roman" w:cs="Times New Roman"/>
                <w:sz w:val="28"/>
                <w:szCs w:val="28"/>
              </w:rPr>
            </w:pPr>
            <w:r>
              <w:rPr>
                <w:rFonts w:ascii="Times New Roman" w:hAnsi="Times New Roman" w:cs="Times New Roman"/>
                <w:sz w:val="28"/>
                <w:szCs w:val="28"/>
              </w:rPr>
              <w:t>проф. ___________А.М. Кумыков</w:t>
            </w:r>
          </w:p>
        </w:tc>
      </w:tr>
      <w:tr w:rsidR="00BB72EE" w:rsidTr="00BB72EE">
        <w:tc>
          <w:tcPr>
            <w:tcW w:w="4673" w:type="dxa"/>
            <w:hideMark/>
          </w:tcPr>
          <w:p w:rsidR="00BB72EE" w:rsidRDefault="00BB72EE">
            <w:pPr>
              <w:contextualSpacing/>
              <w:rPr>
                <w:rFonts w:ascii="Times New Roman" w:hAnsi="Times New Roman" w:cs="Times New Roman"/>
                <w:sz w:val="28"/>
                <w:szCs w:val="28"/>
              </w:rPr>
            </w:pPr>
            <w:r>
              <w:rPr>
                <w:rFonts w:ascii="Times New Roman" w:hAnsi="Times New Roman" w:cs="Times New Roman"/>
                <w:sz w:val="28"/>
                <w:szCs w:val="28"/>
              </w:rPr>
              <w:t>«_____»_______________ 2017 г</w:t>
            </w:r>
          </w:p>
        </w:tc>
        <w:tc>
          <w:tcPr>
            <w:tcW w:w="284" w:type="dxa"/>
          </w:tcPr>
          <w:p w:rsidR="00BB72EE" w:rsidRDefault="00BB72EE">
            <w:pPr>
              <w:contextualSpacing/>
              <w:jc w:val="center"/>
              <w:rPr>
                <w:rFonts w:ascii="Times New Roman" w:hAnsi="Times New Roman" w:cs="Times New Roman"/>
                <w:sz w:val="28"/>
                <w:szCs w:val="28"/>
              </w:rPr>
            </w:pPr>
          </w:p>
        </w:tc>
        <w:tc>
          <w:tcPr>
            <w:tcW w:w="4388" w:type="dxa"/>
            <w:hideMark/>
          </w:tcPr>
          <w:p w:rsidR="00BB72EE" w:rsidRDefault="00BB72EE">
            <w:pPr>
              <w:contextualSpacing/>
              <w:rPr>
                <w:rFonts w:ascii="Times New Roman" w:hAnsi="Times New Roman" w:cs="Times New Roman"/>
                <w:sz w:val="28"/>
                <w:szCs w:val="28"/>
              </w:rPr>
            </w:pPr>
            <w:r>
              <w:rPr>
                <w:rFonts w:ascii="Times New Roman" w:hAnsi="Times New Roman" w:cs="Times New Roman"/>
                <w:sz w:val="28"/>
                <w:szCs w:val="28"/>
              </w:rPr>
              <w:t>«_____»_______________ 2017 г</w:t>
            </w:r>
          </w:p>
        </w:tc>
      </w:tr>
    </w:tbl>
    <w:p w:rsidR="00BB72EE" w:rsidRDefault="00BB72EE" w:rsidP="00BB72EE">
      <w:pPr>
        <w:jc w:val="center"/>
        <w:rPr>
          <w:rFonts w:ascii="Times New Roman" w:hAnsi="Times New Roman" w:cs="Times New Roman"/>
          <w:sz w:val="28"/>
          <w:szCs w:val="28"/>
        </w:rPr>
      </w:pPr>
    </w:p>
    <w:p w:rsidR="00BB72EE" w:rsidRDefault="00BB72EE" w:rsidP="00BB72EE">
      <w:pPr>
        <w:spacing w:after="240" w:line="259" w:lineRule="exact"/>
        <w:ind w:left="40"/>
        <w:jc w:val="center"/>
        <w:rPr>
          <w:b/>
          <w:sz w:val="28"/>
          <w:szCs w:val="28"/>
        </w:rPr>
      </w:pPr>
    </w:p>
    <w:p w:rsidR="00BB72EE" w:rsidRDefault="00BB72EE" w:rsidP="00BB72EE">
      <w:pPr>
        <w:spacing w:after="240" w:line="259" w:lineRule="exact"/>
        <w:ind w:left="40"/>
        <w:jc w:val="center"/>
        <w:rPr>
          <w:b/>
          <w:sz w:val="28"/>
          <w:szCs w:val="28"/>
        </w:rPr>
      </w:pPr>
    </w:p>
    <w:p w:rsidR="00BB72EE" w:rsidRDefault="00BB72EE" w:rsidP="00BB72EE">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B72EE" w:rsidRDefault="00BB72EE" w:rsidP="00BB72EE">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BB72EE" w:rsidRDefault="00BB72EE" w:rsidP="00BB72EE">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0"/>
          <w:rFonts w:eastAsia="Arial Unicode MS"/>
          <w:b/>
        </w:rPr>
        <w:t>ПОВЫШЕНИЕ КВАЛИФИКАЦИИ</w:t>
      </w:r>
    </w:p>
    <w:p w:rsidR="00BB72EE" w:rsidRDefault="00BB72EE" w:rsidP="00BB72EE">
      <w:pPr>
        <w:spacing w:after="301" w:line="220" w:lineRule="exact"/>
        <w:ind w:left="40"/>
        <w:jc w:val="center"/>
        <w:rPr>
          <w:rFonts w:ascii="Times New Roman" w:hAnsi="Times New Roman" w:cs="Times New Roman"/>
          <w:b/>
        </w:rPr>
      </w:pPr>
    </w:p>
    <w:p w:rsidR="00BB72EE" w:rsidRDefault="00BB72EE" w:rsidP="00BB72EE">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Pr>
          <w:rStyle w:val="30"/>
          <w:rFonts w:eastAsia="Arial Unicode MS"/>
          <w:b/>
          <w:sz w:val="28"/>
          <w:szCs w:val="28"/>
        </w:rPr>
        <w:t>«Организация здравоохранения и общественное здоровье»</w:t>
      </w:r>
    </w:p>
    <w:p w:rsidR="00BB72EE" w:rsidRDefault="00BB72EE" w:rsidP="00BB72EE">
      <w:pPr>
        <w:spacing w:after="476" w:line="220" w:lineRule="exact"/>
        <w:ind w:left="40"/>
        <w:jc w:val="center"/>
        <w:rPr>
          <w:rStyle w:val="30"/>
          <w:rFonts w:eastAsia="Arial Unicode MS"/>
        </w:rPr>
      </w:pPr>
      <w:r>
        <w:rPr>
          <w:rFonts w:ascii="Times New Roman" w:hAnsi="Times New Roman" w:cs="Times New Roman"/>
        </w:rPr>
        <w:t xml:space="preserve">Срок обучения: </w:t>
      </w:r>
      <w:r>
        <w:rPr>
          <w:rStyle w:val="30"/>
          <w:rFonts w:eastAsia="Arial Unicode MS"/>
        </w:rPr>
        <w:t>144 часа</w:t>
      </w:r>
    </w:p>
    <w:p w:rsidR="00BB72EE" w:rsidRDefault="00BB72EE" w:rsidP="00BB72EE">
      <w:pPr>
        <w:spacing w:after="301" w:line="220" w:lineRule="exact"/>
        <w:ind w:left="40"/>
        <w:jc w:val="center"/>
      </w:pPr>
    </w:p>
    <w:p w:rsidR="00BB72EE" w:rsidRDefault="00BB72EE" w:rsidP="00BB72EE">
      <w:pPr>
        <w:spacing w:after="301" w:line="220" w:lineRule="exact"/>
        <w:ind w:left="40"/>
        <w:jc w:val="center"/>
        <w:rPr>
          <w:rFonts w:ascii="Times New Roman" w:hAnsi="Times New Roman" w:cs="Times New Roman"/>
          <w:b/>
        </w:rPr>
      </w:pPr>
    </w:p>
    <w:p w:rsidR="00BB72EE" w:rsidRDefault="00BB72EE" w:rsidP="00BB72EE">
      <w:pPr>
        <w:spacing w:after="301" w:line="220" w:lineRule="exact"/>
        <w:ind w:left="40"/>
        <w:jc w:val="center"/>
        <w:rPr>
          <w:rFonts w:ascii="Times New Roman" w:hAnsi="Times New Roman" w:cs="Times New Roman"/>
          <w:b/>
        </w:rPr>
      </w:pPr>
    </w:p>
    <w:p w:rsidR="00BB72EE" w:rsidRDefault="00BB72EE" w:rsidP="00BB72EE">
      <w:pPr>
        <w:spacing w:after="301" w:line="220" w:lineRule="exact"/>
        <w:ind w:left="40"/>
        <w:jc w:val="center"/>
        <w:rPr>
          <w:rFonts w:ascii="Times New Roman" w:hAnsi="Times New Roman" w:cs="Times New Roman"/>
          <w:b/>
        </w:rPr>
      </w:pPr>
      <w:r>
        <w:rPr>
          <w:rFonts w:ascii="Times New Roman" w:hAnsi="Times New Roman" w:cs="Times New Roman"/>
          <w:b/>
        </w:rPr>
        <w:t>2017</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Состав рабочей группы по разработке дополнительной профессиональной программы повышения квалификации врачей по специальности «</w:t>
      </w:r>
      <w:r w:rsidRPr="00BB72EE">
        <w:rPr>
          <w:rStyle w:val="30"/>
          <w:rFonts w:eastAsia="Arial Unicode MS"/>
          <w:b/>
          <w:sz w:val="28"/>
          <w:szCs w:val="28"/>
          <w:u w:val="none"/>
        </w:rPr>
        <w:t>Организация здравоохранения и общественное здоровье</w:t>
      </w:r>
      <w:r>
        <w:rPr>
          <w:rFonts w:ascii="Times New Roman" w:hAnsi="Times New Roman" w:cs="Times New Roman"/>
          <w:sz w:val="28"/>
          <w:szCs w:val="28"/>
        </w:rPr>
        <w:t>»</w:t>
      </w:r>
    </w:p>
    <w:p w:rsidR="00BB72EE" w:rsidRDefault="00BB72EE" w:rsidP="00BB72EE">
      <w:pPr>
        <w:rPr>
          <w:rFonts w:ascii="Times New Roman" w:hAnsi="Times New Roman" w:cs="Times New Roman"/>
          <w:sz w:val="28"/>
          <w:szCs w:val="28"/>
        </w:rPr>
      </w:pPr>
    </w:p>
    <w:p w:rsidR="00B90834" w:rsidRDefault="00B90834" w:rsidP="00B90834">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Шогенова Фатима Мухамедовна, врач-организатор здравоохранения, кандидат медицинских наук, юрист, преподаватель высшей квалификационной категории вуза федерального подчинения, преподаватель ЦДПО ПП и ПК КБГУ.</w:t>
      </w:r>
    </w:p>
    <w:p w:rsidR="00BB72EE" w:rsidRDefault="00BB72EE" w:rsidP="00BA334C">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Мизиев Исмаил </w:t>
      </w:r>
      <w:proofErr w:type="spellStart"/>
      <w:r>
        <w:rPr>
          <w:rFonts w:ascii="Times New Roman" w:hAnsi="Times New Roman" w:cs="Times New Roman"/>
          <w:sz w:val="28"/>
          <w:szCs w:val="28"/>
        </w:rPr>
        <w:t>Алимович</w:t>
      </w:r>
      <w:proofErr w:type="spellEnd"/>
      <w:r>
        <w:rPr>
          <w:rFonts w:ascii="Times New Roman" w:hAnsi="Times New Roman" w:cs="Times New Roman"/>
          <w:sz w:val="28"/>
          <w:szCs w:val="28"/>
        </w:rPr>
        <w:t xml:space="preserve">, врач-организатор здравоохранения,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(ЦДПО ПП и ПК) ФГБОУ «Кабардино-Балкарский государственный университет им. Х.М. </w:t>
      </w:r>
      <w:proofErr w:type="spellStart"/>
      <w:r>
        <w:rPr>
          <w:rFonts w:ascii="Times New Roman" w:hAnsi="Times New Roman" w:cs="Times New Roman"/>
          <w:sz w:val="28"/>
          <w:szCs w:val="28"/>
        </w:rPr>
        <w:t>Бербекова</w:t>
      </w:r>
      <w:proofErr w:type="spellEnd"/>
      <w:r>
        <w:rPr>
          <w:rFonts w:ascii="Times New Roman" w:hAnsi="Times New Roman" w:cs="Times New Roman"/>
          <w:sz w:val="28"/>
          <w:szCs w:val="28"/>
        </w:rPr>
        <w:t>» (КБГУ)</w:t>
      </w:r>
    </w:p>
    <w:p w:rsidR="00BB72EE" w:rsidRDefault="004A5025" w:rsidP="00BA334C">
      <w:pPr>
        <w:pStyle w:val="a6"/>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Гяургиева</w:t>
      </w:r>
      <w:proofErr w:type="spellEnd"/>
      <w:r>
        <w:rPr>
          <w:rFonts w:ascii="Times New Roman" w:hAnsi="Times New Roman" w:cs="Times New Roman"/>
          <w:sz w:val="28"/>
          <w:szCs w:val="28"/>
        </w:rPr>
        <w:t xml:space="preserve"> Оксана </w:t>
      </w:r>
      <w:proofErr w:type="spellStart"/>
      <w:r>
        <w:rPr>
          <w:rFonts w:ascii="Times New Roman" w:hAnsi="Times New Roman" w:cs="Times New Roman"/>
          <w:sz w:val="28"/>
          <w:szCs w:val="28"/>
        </w:rPr>
        <w:t>Хатиковна</w:t>
      </w:r>
      <w:proofErr w:type="spellEnd"/>
      <w:r w:rsidR="00BB72EE">
        <w:rPr>
          <w:rFonts w:ascii="Times New Roman" w:hAnsi="Times New Roman" w:cs="Times New Roman"/>
          <w:sz w:val="28"/>
          <w:szCs w:val="28"/>
        </w:rPr>
        <w:t xml:space="preserve">, </w:t>
      </w:r>
      <w:r>
        <w:rPr>
          <w:rFonts w:ascii="Times New Roman" w:hAnsi="Times New Roman" w:cs="Times New Roman"/>
          <w:sz w:val="28"/>
          <w:szCs w:val="28"/>
        </w:rPr>
        <w:t>врач-организатор здравоохранения</w:t>
      </w:r>
      <w:r w:rsidR="00BB72EE">
        <w:rPr>
          <w:rFonts w:ascii="Times New Roman" w:hAnsi="Times New Roman" w:cs="Times New Roman"/>
          <w:sz w:val="28"/>
          <w:szCs w:val="28"/>
        </w:rPr>
        <w:t xml:space="preserve">, </w:t>
      </w:r>
      <w:r>
        <w:rPr>
          <w:rFonts w:ascii="Times New Roman" w:hAnsi="Times New Roman" w:cs="Times New Roman"/>
          <w:sz w:val="28"/>
          <w:szCs w:val="28"/>
        </w:rPr>
        <w:t>доктор медицинских наук, профессор</w:t>
      </w:r>
      <w:r w:rsidR="00BB72EE">
        <w:rPr>
          <w:rFonts w:ascii="Times New Roman" w:hAnsi="Times New Roman" w:cs="Times New Roman"/>
          <w:sz w:val="28"/>
          <w:szCs w:val="28"/>
        </w:rPr>
        <w:t>, преподаватель ЦДПО ПП и ПК КБГУ.</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w:t>
      </w:r>
      <w:r w:rsidR="004A5025" w:rsidRPr="004A5025">
        <w:rPr>
          <w:rStyle w:val="30"/>
          <w:rFonts w:eastAsia="Arial Unicode MS"/>
          <w:sz w:val="28"/>
          <w:szCs w:val="28"/>
          <w:u w:val="none"/>
        </w:rPr>
        <w:t>Организация здравоохранения и общественное здоровье</w:t>
      </w:r>
      <w:r>
        <w:rPr>
          <w:rFonts w:ascii="Times New Roman" w:hAnsi="Times New Roman" w:cs="Times New Roman"/>
          <w:sz w:val="28"/>
          <w:szCs w:val="28"/>
        </w:rPr>
        <w:t xml:space="preserve">» обсуждена на заседании Центра дополнительного профессионального образования, профессиональной переподготовки и повышения квалификации ФГБОУ «Кабардино-Балкарский государственный университет им. Х.М. </w:t>
      </w:r>
      <w:proofErr w:type="spellStart"/>
      <w:r>
        <w:rPr>
          <w:rFonts w:ascii="Times New Roman" w:hAnsi="Times New Roman" w:cs="Times New Roman"/>
          <w:sz w:val="28"/>
          <w:szCs w:val="28"/>
        </w:rPr>
        <w:t>Бербекова</w:t>
      </w:r>
      <w:proofErr w:type="spellEnd"/>
      <w:r>
        <w:rPr>
          <w:rFonts w:ascii="Times New Roman" w:hAnsi="Times New Roman" w:cs="Times New Roman"/>
          <w:sz w:val="28"/>
          <w:szCs w:val="28"/>
        </w:rPr>
        <w:t>»</w:t>
      </w:r>
    </w:p>
    <w:p w:rsidR="00BB72EE" w:rsidRDefault="00BB72EE" w:rsidP="00BB72EE">
      <w:pPr>
        <w:spacing w:after="0" w:line="240" w:lineRule="auto"/>
        <w:ind w:firstLine="709"/>
        <w:contextualSpacing/>
        <w:jc w:val="both"/>
        <w:rPr>
          <w:rFonts w:ascii="Times New Roman" w:hAnsi="Times New Roman" w:cs="Times New Roman"/>
          <w:sz w:val="28"/>
          <w:szCs w:val="28"/>
        </w:rPr>
      </w:pP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 ___________________ 2017 г. Протокол № ________.</w:t>
      </w:r>
    </w:p>
    <w:p w:rsidR="00BB72EE" w:rsidRDefault="00BB72EE" w:rsidP="00BB72EE">
      <w:pPr>
        <w:spacing w:after="0" w:line="240" w:lineRule="auto"/>
        <w:ind w:firstLine="709"/>
        <w:contextualSpacing/>
        <w:jc w:val="both"/>
        <w:rPr>
          <w:rFonts w:ascii="Times New Roman" w:hAnsi="Times New Roman" w:cs="Times New Roman"/>
          <w:sz w:val="28"/>
          <w:szCs w:val="28"/>
        </w:rPr>
      </w:pPr>
    </w:p>
    <w:p w:rsidR="00BB72EE" w:rsidRDefault="00BB72EE" w:rsidP="00BB72EE">
      <w:pPr>
        <w:pStyle w:val="a6"/>
        <w:jc w:val="both"/>
        <w:rPr>
          <w:rFonts w:ascii="Times New Roman" w:hAnsi="Times New Roman" w:cs="Times New Roman"/>
          <w:sz w:val="28"/>
          <w:szCs w:val="28"/>
        </w:rPr>
      </w:pPr>
      <w:r>
        <w:rPr>
          <w:rFonts w:ascii="Times New Roman" w:hAnsi="Times New Roman" w:cs="Times New Roman"/>
          <w:sz w:val="28"/>
          <w:szCs w:val="28"/>
        </w:rPr>
        <w:t xml:space="preserve">Директор ЦДПО ПП и ПК ФГБОУ «Кабардино-Балкарский государственный университет им. Х.М. </w:t>
      </w:r>
      <w:proofErr w:type="spellStart"/>
      <w:r>
        <w:rPr>
          <w:rFonts w:ascii="Times New Roman" w:hAnsi="Times New Roman" w:cs="Times New Roman"/>
          <w:sz w:val="28"/>
          <w:szCs w:val="28"/>
        </w:rPr>
        <w:t>Бербекова</w:t>
      </w:r>
      <w:proofErr w:type="spellEnd"/>
      <w:r>
        <w:rPr>
          <w:rFonts w:ascii="Times New Roman" w:hAnsi="Times New Roman" w:cs="Times New Roman"/>
          <w:sz w:val="28"/>
          <w:szCs w:val="28"/>
        </w:rPr>
        <w:t>»</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B72EE" w:rsidRDefault="00BB72EE" w:rsidP="00BB72EE">
      <w:pPr>
        <w:spacing w:line="240" w:lineRule="auto"/>
        <w:jc w:val="both"/>
        <w:rPr>
          <w:rFonts w:ascii="Times New Roman" w:hAnsi="Times New Roman" w:cs="Times New Roman"/>
          <w:sz w:val="28"/>
          <w:szCs w:val="28"/>
        </w:rPr>
      </w:pP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одобрена «</w:t>
      </w:r>
      <w:r w:rsidR="004A5025" w:rsidRPr="004A5025">
        <w:rPr>
          <w:rStyle w:val="30"/>
          <w:rFonts w:eastAsia="Arial Unicode MS"/>
          <w:sz w:val="28"/>
          <w:szCs w:val="28"/>
          <w:u w:val="none"/>
        </w:rPr>
        <w:t>Организация здравоохранения и общественное здоровье</w:t>
      </w:r>
      <w:r>
        <w:rPr>
          <w:rFonts w:ascii="Times New Roman" w:hAnsi="Times New Roman" w:cs="Times New Roman"/>
          <w:sz w:val="28"/>
          <w:szCs w:val="28"/>
        </w:rPr>
        <w:t>» обсуждена на заседании на заседании учебно-методического совета медицинского факультета (УМ</w:t>
      </w:r>
      <w:r w:rsidR="004A5025">
        <w:rPr>
          <w:rFonts w:ascii="Times New Roman" w:hAnsi="Times New Roman" w:cs="Times New Roman"/>
          <w:sz w:val="28"/>
          <w:szCs w:val="28"/>
        </w:rPr>
        <w:t>С МФ</w:t>
      </w:r>
      <w:r>
        <w:rPr>
          <w:rFonts w:ascii="Times New Roman" w:hAnsi="Times New Roman" w:cs="Times New Roman"/>
          <w:sz w:val="28"/>
          <w:szCs w:val="28"/>
        </w:rPr>
        <w:t>) КБГУ</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 ___________________ 2017 г. Протокол № ________.</w:t>
      </w:r>
    </w:p>
    <w:p w:rsidR="00BB72EE" w:rsidRDefault="00BB72EE" w:rsidP="00BB72EE">
      <w:pPr>
        <w:spacing w:after="0" w:line="240" w:lineRule="auto"/>
        <w:ind w:firstLine="709"/>
        <w:contextualSpacing/>
        <w:jc w:val="both"/>
        <w:rPr>
          <w:rFonts w:ascii="Times New Roman" w:hAnsi="Times New Roman" w:cs="Times New Roman"/>
          <w:sz w:val="28"/>
          <w:szCs w:val="28"/>
        </w:rPr>
      </w:pPr>
    </w:p>
    <w:p w:rsidR="00BB72EE" w:rsidRDefault="00BB72EE" w:rsidP="00BB72EE">
      <w:pPr>
        <w:spacing w:after="0" w:line="240" w:lineRule="auto"/>
        <w:ind w:firstLine="709"/>
        <w:contextualSpacing/>
        <w:jc w:val="both"/>
        <w:rPr>
          <w:rFonts w:ascii="Times New Roman" w:hAnsi="Times New Roman" w:cs="Times New Roman"/>
          <w:sz w:val="28"/>
          <w:szCs w:val="28"/>
        </w:rPr>
      </w:pP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B72EE" w:rsidRDefault="00BB72EE" w:rsidP="00BB72EE">
      <w:pPr>
        <w:spacing w:after="301" w:line="220" w:lineRule="exact"/>
        <w:ind w:left="40"/>
        <w:jc w:val="center"/>
        <w:rPr>
          <w:rFonts w:ascii="Times New Roman" w:hAnsi="Times New Roman" w:cs="Times New Roman"/>
          <w:b/>
        </w:rPr>
      </w:pPr>
    </w:p>
    <w:p w:rsidR="00BB72EE" w:rsidRDefault="00BB72EE" w:rsidP="00BB72EE">
      <w:pPr>
        <w:pStyle w:val="a6"/>
        <w:spacing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ч.2: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ч.4: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Трудоемкость освоения – 144 академических часа.</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компонентами программы являются:</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цель программы;</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учебный план;</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учебно-тематический план;</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 «</w:t>
      </w:r>
      <w:r w:rsidR="004A5025" w:rsidRPr="004A5025">
        <w:rPr>
          <w:rStyle w:val="30"/>
          <w:rFonts w:eastAsia="Arial Unicode MS"/>
          <w:sz w:val="28"/>
          <w:szCs w:val="28"/>
          <w:u w:val="none"/>
        </w:rPr>
        <w:t>Организация здравоохранения и общественное здоровье</w:t>
      </w:r>
      <w:r w:rsidRPr="004A5025">
        <w:rPr>
          <w:rFonts w:ascii="Times New Roman" w:hAnsi="Times New Roman" w:cs="Times New Roman"/>
          <w:sz w:val="28"/>
          <w:szCs w:val="28"/>
        </w:rPr>
        <w:t>»,</w:t>
      </w:r>
      <w:r>
        <w:rPr>
          <w:rFonts w:ascii="Times New Roman" w:hAnsi="Times New Roman" w:cs="Times New Roman"/>
          <w:sz w:val="28"/>
          <w:szCs w:val="28"/>
        </w:rPr>
        <w:t xml:space="preserve"> «Специальные дисциплины», «Региональный компонент социально-значимых болезней», «Медицина катастроф», «Занятия в </w:t>
      </w:r>
      <w:proofErr w:type="spellStart"/>
      <w:r>
        <w:rPr>
          <w:rFonts w:ascii="Times New Roman" w:hAnsi="Times New Roman" w:cs="Times New Roman"/>
          <w:sz w:val="28"/>
          <w:szCs w:val="28"/>
        </w:rPr>
        <w:t>симуляционном</w:t>
      </w:r>
      <w:proofErr w:type="spellEnd"/>
      <w:r>
        <w:rPr>
          <w:rFonts w:ascii="Times New Roman" w:hAnsi="Times New Roman" w:cs="Times New Roman"/>
          <w:sz w:val="28"/>
          <w:szCs w:val="28"/>
        </w:rPr>
        <w:t xml:space="preserve"> центре»;</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BB72EE" w:rsidRDefault="00BB72EE" w:rsidP="00BB72E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слушателей завершает итоговая аттестация по программе повышен</w:t>
      </w:r>
      <w:r w:rsidR="004A5025">
        <w:rPr>
          <w:rFonts w:ascii="Times New Roman" w:hAnsi="Times New Roman" w:cs="Times New Roman"/>
          <w:sz w:val="28"/>
          <w:szCs w:val="28"/>
        </w:rPr>
        <w:t>ия квалификации врачей – организатор</w:t>
      </w:r>
      <w:r>
        <w:rPr>
          <w:rFonts w:ascii="Times New Roman" w:hAnsi="Times New Roman" w:cs="Times New Roman"/>
          <w:sz w:val="28"/>
          <w:szCs w:val="28"/>
        </w:rPr>
        <w:t xml:space="preserve">ов </w:t>
      </w:r>
      <w:r w:rsidR="004A5025">
        <w:rPr>
          <w:rFonts w:ascii="Times New Roman" w:hAnsi="Times New Roman" w:cs="Times New Roman"/>
          <w:sz w:val="28"/>
          <w:szCs w:val="28"/>
        </w:rPr>
        <w:t xml:space="preserve">здравоохранения </w:t>
      </w:r>
      <w:r>
        <w:rPr>
          <w:rFonts w:ascii="Times New Roman" w:hAnsi="Times New Roman" w:cs="Times New Roman"/>
          <w:sz w:val="28"/>
          <w:szCs w:val="28"/>
        </w:rPr>
        <w:t>посредством проведения экзамена для выявления теоретической и практической подготовки обучающихся.</w:t>
      </w:r>
    </w:p>
    <w:p w:rsidR="00BB72EE" w:rsidRDefault="00BB72EE" w:rsidP="00BB72EE">
      <w:pPr>
        <w:pStyle w:val="a6"/>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ХАРАКТЕРИСТИКА НОВОЙ КВАЛИФИКАЦИИ И СВЯЗАННЫХ С НЕЙ ВИДОВ ПРОФЕССИОНАЛЬНОЙ ДЕЯТЕЛЬНОСТИ, ТРУДОВЫХ ФУНКЦИЙ И (ИЛИ) УРОВНЕЙ КВАЛИФИКАЦИИ</w:t>
      </w:r>
    </w:p>
    <w:p w:rsidR="00BB72EE" w:rsidRDefault="00BB72EE" w:rsidP="00BB72EE">
      <w:pPr>
        <w:pStyle w:val="a6"/>
        <w:spacing w:after="0" w:line="240" w:lineRule="auto"/>
        <w:ind w:left="1080"/>
        <w:jc w:val="both"/>
        <w:rPr>
          <w:rFonts w:ascii="Times New Roman" w:hAnsi="Times New Roman" w:cs="Times New Roman"/>
          <w:sz w:val="28"/>
          <w:szCs w:val="28"/>
        </w:rPr>
      </w:pPr>
    </w:p>
    <w:p w:rsidR="00BB72EE" w:rsidRDefault="00BB72EE"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социального развития Российской Федерации от 23 июля 2010 г.№541н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BB72EE" w:rsidRDefault="00BB72EE" w:rsidP="00BB72EE">
      <w:pPr>
        <w:pStyle w:val="a6"/>
        <w:spacing w:after="0" w:line="240" w:lineRule="auto"/>
        <w:ind w:left="0" w:firstLine="709"/>
        <w:jc w:val="both"/>
        <w:rPr>
          <w:rFonts w:ascii="Times New Roman" w:hAnsi="Times New Roman" w:cs="Times New Roman"/>
          <w:b/>
          <w:i/>
          <w:sz w:val="28"/>
          <w:szCs w:val="28"/>
        </w:rPr>
      </w:pPr>
    </w:p>
    <w:p w:rsidR="004A5025" w:rsidRPr="004A5025" w:rsidRDefault="00BB72EE" w:rsidP="004A5025">
      <w:pPr>
        <w:pStyle w:val="s1"/>
        <w:spacing w:before="0" w:beforeAutospacing="0" w:after="0" w:afterAutospacing="0"/>
        <w:ind w:firstLine="709"/>
        <w:contextualSpacing/>
        <w:jc w:val="both"/>
        <w:rPr>
          <w:bCs/>
          <w:color w:val="000000"/>
          <w:sz w:val="28"/>
          <w:szCs w:val="28"/>
        </w:rPr>
      </w:pPr>
      <w:r>
        <w:rPr>
          <w:b/>
          <w:i/>
          <w:sz w:val="28"/>
          <w:szCs w:val="28"/>
        </w:rPr>
        <w:t>Должностные обязанности</w:t>
      </w:r>
      <w:r w:rsidR="00BD69FE" w:rsidRPr="00BD69FE">
        <w:rPr>
          <w:rFonts w:ascii="Arial" w:hAnsi="Arial" w:cs="Arial"/>
          <w:b/>
          <w:bCs/>
          <w:color w:val="000000"/>
          <w:sz w:val="11"/>
          <w:szCs w:val="11"/>
          <w:shd w:val="clear" w:color="auto" w:fill="FFFFFF"/>
        </w:rPr>
        <w:t xml:space="preserve"> </w:t>
      </w:r>
      <w:r w:rsidR="00BD69FE">
        <w:rPr>
          <w:b/>
          <w:bCs/>
          <w:i/>
          <w:color w:val="000000"/>
          <w:sz w:val="28"/>
          <w:szCs w:val="28"/>
          <w:shd w:val="clear" w:color="auto" w:fill="FFFFFF"/>
        </w:rPr>
        <w:t>главного</w:t>
      </w:r>
      <w:r w:rsidR="00BD69FE" w:rsidRPr="00BD69FE">
        <w:rPr>
          <w:b/>
          <w:bCs/>
          <w:i/>
          <w:color w:val="000000"/>
          <w:sz w:val="28"/>
          <w:szCs w:val="28"/>
          <w:shd w:val="clear" w:color="auto" w:fill="FFFFFF"/>
        </w:rPr>
        <w:t xml:space="preserve"> вра</w:t>
      </w:r>
      <w:r w:rsidR="00BD69FE">
        <w:rPr>
          <w:b/>
          <w:bCs/>
          <w:i/>
          <w:color w:val="000000"/>
          <w:sz w:val="28"/>
          <w:szCs w:val="28"/>
          <w:shd w:val="clear" w:color="auto" w:fill="FFFFFF"/>
        </w:rPr>
        <w:t>ча</w:t>
      </w:r>
      <w:r w:rsidR="00BD69FE" w:rsidRPr="00BD69FE">
        <w:rPr>
          <w:b/>
          <w:bCs/>
          <w:i/>
          <w:color w:val="000000"/>
          <w:sz w:val="28"/>
          <w:szCs w:val="28"/>
          <w:shd w:val="clear" w:color="auto" w:fill="FFFFFF"/>
        </w:rPr>
        <w:t xml:space="preserve"> медицинской организации</w:t>
      </w:r>
      <w:r w:rsidRPr="00BD69FE">
        <w:rPr>
          <w:b/>
          <w:i/>
          <w:sz w:val="28"/>
          <w:szCs w:val="28"/>
        </w:rPr>
        <w:t>.</w:t>
      </w:r>
      <w:r w:rsidR="00BD69FE">
        <w:rPr>
          <w:b/>
          <w:i/>
          <w:sz w:val="28"/>
          <w:szCs w:val="28"/>
        </w:rPr>
        <w:t xml:space="preserve"> </w:t>
      </w:r>
      <w:r w:rsidR="004A5025" w:rsidRPr="004A5025">
        <w:rPr>
          <w:bCs/>
          <w:color w:val="000000"/>
          <w:sz w:val="28"/>
          <w:szCs w:val="28"/>
        </w:rPr>
        <w:t>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4A5025" w:rsidRPr="004A5025" w:rsidRDefault="004A5025" w:rsidP="004A5025">
      <w:pPr>
        <w:pStyle w:val="s1"/>
        <w:spacing w:before="0" w:beforeAutospacing="0" w:after="0" w:afterAutospacing="0"/>
        <w:ind w:firstLine="709"/>
        <w:contextualSpacing/>
        <w:jc w:val="both"/>
        <w:rPr>
          <w:bCs/>
          <w:color w:val="000000"/>
          <w:sz w:val="28"/>
          <w:szCs w:val="28"/>
        </w:rPr>
      </w:pPr>
      <w:r w:rsidRPr="00BD69FE">
        <w:rPr>
          <w:rStyle w:val="s10"/>
          <w:b/>
          <w:bCs/>
          <w:i/>
          <w:color w:val="000000"/>
          <w:sz w:val="28"/>
          <w:szCs w:val="28"/>
        </w:rPr>
        <w:t>Должен знать</w:t>
      </w:r>
      <w:r w:rsidRPr="004A5025">
        <w:rPr>
          <w:rStyle w:val="s10"/>
          <w:bCs/>
          <w:color w:val="000000"/>
          <w:sz w:val="28"/>
          <w:szCs w:val="28"/>
        </w:rPr>
        <w:t>:</w:t>
      </w:r>
      <w:r w:rsidRPr="004A5025">
        <w:rPr>
          <w:bCs/>
          <w:color w:val="000000"/>
          <w:sz w:val="28"/>
          <w:szCs w:val="28"/>
        </w:rPr>
        <w:t> </w:t>
      </w:r>
      <w:hyperlink r:id="rId5" w:history="1">
        <w:r w:rsidRPr="00BD69FE">
          <w:rPr>
            <w:rStyle w:val="a3"/>
            <w:rFonts w:ascii="Times New Roman" w:hAnsi="Times New Roman" w:cs="Times New Roman"/>
            <w:bCs/>
            <w:color w:val="auto"/>
            <w:sz w:val="28"/>
            <w:szCs w:val="28"/>
            <w:u w:val="none"/>
          </w:rPr>
          <w:t>Конституцию</w:t>
        </w:r>
      </w:hyperlink>
      <w:r w:rsidRPr="00BD69FE">
        <w:rPr>
          <w:bCs/>
          <w:sz w:val="28"/>
          <w:szCs w:val="28"/>
        </w:rPr>
        <w:t> </w:t>
      </w:r>
      <w:r w:rsidRPr="004A5025">
        <w:rPr>
          <w:bCs/>
          <w:color w:val="000000"/>
          <w:sz w:val="28"/>
          <w:szCs w:val="28"/>
        </w:rPr>
        <w:t xml:space="preserve">Российской Федерации; законы и иные нормативные правовые акты Российской Федерации в сфере </w:t>
      </w:r>
      <w:r w:rsidRPr="004A5025">
        <w:rPr>
          <w:bCs/>
          <w:color w:val="000000"/>
          <w:sz w:val="28"/>
          <w:szCs w:val="28"/>
        </w:rPr>
        <w:lastRenderedPageBreak/>
        <w:t>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w:t>
      </w:r>
      <w:hyperlink r:id="rId6" w:anchor="block_5" w:history="1">
        <w:r w:rsidRPr="00BD69FE">
          <w:rPr>
            <w:rStyle w:val="a3"/>
            <w:rFonts w:ascii="Times New Roman" w:hAnsi="Times New Roman" w:cs="Times New Roman"/>
            <w:bCs/>
            <w:color w:val="auto"/>
            <w:sz w:val="28"/>
            <w:szCs w:val="28"/>
            <w:u w:val="none"/>
          </w:rPr>
          <w:t>трудового законодательства</w:t>
        </w:r>
      </w:hyperlink>
      <w:r w:rsidRPr="004A5025">
        <w:rPr>
          <w:bCs/>
          <w:color w:val="000000"/>
          <w:sz w:val="28"/>
          <w:szCs w:val="28"/>
        </w:rPr>
        <w:t>;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4A5025" w:rsidRPr="004A5025" w:rsidRDefault="004A5025" w:rsidP="004A5025">
      <w:pPr>
        <w:pStyle w:val="s1"/>
        <w:spacing w:before="0" w:beforeAutospacing="0" w:after="0" w:afterAutospacing="0"/>
        <w:ind w:firstLine="709"/>
        <w:contextualSpacing/>
        <w:jc w:val="both"/>
        <w:rPr>
          <w:bCs/>
          <w:color w:val="000000"/>
          <w:sz w:val="28"/>
          <w:szCs w:val="28"/>
        </w:rPr>
      </w:pPr>
      <w:r w:rsidRPr="00BD69FE">
        <w:rPr>
          <w:rStyle w:val="s10"/>
          <w:b/>
          <w:bCs/>
          <w:i/>
          <w:color w:val="000000"/>
          <w:sz w:val="28"/>
          <w:szCs w:val="28"/>
        </w:rPr>
        <w:t>Требования к квалификации</w:t>
      </w:r>
      <w:r w:rsidRPr="004A5025">
        <w:rPr>
          <w:rStyle w:val="s10"/>
          <w:bCs/>
          <w:color w:val="000000"/>
          <w:sz w:val="28"/>
          <w:szCs w:val="28"/>
        </w:rPr>
        <w:t>.</w:t>
      </w:r>
      <w:r w:rsidRPr="004A5025">
        <w:rPr>
          <w:bCs/>
          <w:color w:val="000000"/>
          <w:sz w:val="28"/>
          <w:szCs w:val="28"/>
        </w:rPr>
        <w:t xml:space="preserve"> Высшее профессиональное образование по специальности </w:t>
      </w:r>
      <w:r w:rsidR="00BD69FE">
        <w:rPr>
          <w:sz w:val="28"/>
          <w:szCs w:val="28"/>
        </w:rPr>
        <w:t>«</w:t>
      </w:r>
      <w:r w:rsidRPr="004A5025">
        <w:rPr>
          <w:bCs/>
          <w:color w:val="000000"/>
          <w:sz w:val="28"/>
          <w:szCs w:val="28"/>
        </w:rPr>
        <w:t>Лечебное дело</w:t>
      </w:r>
      <w:r w:rsidR="00BD69FE">
        <w:rPr>
          <w:b/>
          <w:i/>
          <w:sz w:val="28"/>
          <w:szCs w:val="28"/>
        </w:rPr>
        <w:t>»</w:t>
      </w:r>
      <w:r w:rsidRPr="004A5025">
        <w:rPr>
          <w:bCs/>
          <w:color w:val="000000"/>
          <w:sz w:val="28"/>
          <w:szCs w:val="28"/>
        </w:rPr>
        <w:t xml:space="preserve">, </w:t>
      </w:r>
      <w:r w:rsidR="00BD69FE">
        <w:rPr>
          <w:sz w:val="28"/>
          <w:szCs w:val="28"/>
        </w:rPr>
        <w:t>«</w:t>
      </w:r>
      <w:r w:rsidRPr="004A5025">
        <w:rPr>
          <w:bCs/>
          <w:color w:val="000000"/>
          <w:sz w:val="28"/>
          <w:szCs w:val="28"/>
        </w:rPr>
        <w:t>Педиатрия</w:t>
      </w:r>
      <w:r w:rsidR="00BD69FE">
        <w:rPr>
          <w:b/>
          <w:i/>
          <w:sz w:val="28"/>
          <w:szCs w:val="28"/>
        </w:rPr>
        <w:t>»</w:t>
      </w:r>
      <w:r w:rsidRPr="004A5025">
        <w:rPr>
          <w:bCs/>
          <w:color w:val="000000"/>
          <w:sz w:val="28"/>
          <w:szCs w:val="28"/>
        </w:rPr>
        <w:t xml:space="preserve">, </w:t>
      </w:r>
      <w:r w:rsidR="00BD69FE">
        <w:rPr>
          <w:sz w:val="28"/>
          <w:szCs w:val="28"/>
        </w:rPr>
        <w:t>«</w:t>
      </w:r>
      <w:r w:rsidRPr="004A5025">
        <w:rPr>
          <w:bCs/>
          <w:color w:val="000000"/>
          <w:sz w:val="28"/>
          <w:szCs w:val="28"/>
        </w:rPr>
        <w:t>Медико-профилактическое дело</w:t>
      </w:r>
      <w:r w:rsidR="00BD69FE">
        <w:rPr>
          <w:b/>
          <w:i/>
          <w:sz w:val="28"/>
          <w:szCs w:val="28"/>
        </w:rPr>
        <w:t>»</w:t>
      </w:r>
      <w:r w:rsidRPr="004A5025">
        <w:rPr>
          <w:bCs/>
          <w:color w:val="000000"/>
          <w:sz w:val="28"/>
          <w:szCs w:val="28"/>
        </w:rPr>
        <w:t xml:space="preserve">, </w:t>
      </w:r>
      <w:r w:rsidR="00BD69FE">
        <w:rPr>
          <w:sz w:val="28"/>
          <w:szCs w:val="28"/>
        </w:rPr>
        <w:t>«</w:t>
      </w:r>
      <w:r w:rsidRPr="004A5025">
        <w:rPr>
          <w:bCs/>
          <w:color w:val="000000"/>
          <w:sz w:val="28"/>
          <w:szCs w:val="28"/>
        </w:rPr>
        <w:t>Стоматология</w:t>
      </w:r>
      <w:r w:rsidR="00BD69FE">
        <w:rPr>
          <w:b/>
          <w:i/>
          <w:sz w:val="28"/>
          <w:szCs w:val="28"/>
        </w:rPr>
        <w:t>»</w:t>
      </w:r>
      <w:r w:rsidRPr="004A5025">
        <w:rPr>
          <w:bCs/>
          <w:color w:val="000000"/>
          <w:sz w:val="28"/>
          <w:szCs w:val="28"/>
        </w:rPr>
        <w:t xml:space="preserve">, послевузовское профессиональное образование и/или дополнительное профессиональное образование, сертификат специалиста по специальности </w:t>
      </w:r>
      <w:r w:rsidR="00BD69FE">
        <w:rPr>
          <w:sz w:val="28"/>
          <w:szCs w:val="28"/>
        </w:rPr>
        <w:t>«</w:t>
      </w:r>
      <w:r w:rsidRPr="004A5025">
        <w:rPr>
          <w:bCs/>
          <w:color w:val="000000"/>
          <w:sz w:val="28"/>
          <w:szCs w:val="28"/>
        </w:rPr>
        <w:t>Организация здравоохранения и общественное здоровье</w:t>
      </w:r>
      <w:r w:rsidR="00BD69FE">
        <w:rPr>
          <w:b/>
          <w:i/>
          <w:sz w:val="28"/>
          <w:szCs w:val="28"/>
        </w:rPr>
        <w:t>»</w:t>
      </w:r>
      <w:r w:rsidRPr="004A5025">
        <w:rPr>
          <w:bCs/>
          <w:color w:val="000000"/>
          <w:sz w:val="28"/>
          <w:szCs w:val="28"/>
        </w:rPr>
        <w:t xml:space="preserve">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BB72EE" w:rsidRPr="00BD69FE" w:rsidRDefault="00BB72EE" w:rsidP="00BB72EE">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i/>
          <w:sz w:val="28"/>
          <w:szCs w:val="28"/>
        </w:rPr>
        <w:t xml:space="preserve">Характеристика универсальных профессиональных компетенций, подлежащих совершенствованию в результате освоения дополнительной профессиональной программы повышения квалификации </w:t>
      </w:r>
      <w:r w:rsidRPr="00BD69FE">
        <w:rPr>
          <w:rFonts w:ascii="Times New Roman" w:hAnsi="Times New Roman" w:cs="Times New Roman"/>
          <w:b/>
          <w:sz w:val="28"/>
          <w:szCs w:val="28"/>
        </w:rPr>
        <w:t>«</w:t>
      </w:r>
      <w:r w:rsidR="00BD69FE" w:rsidRPr="00BD69FE">
        <w:rPr>
          <w:rFonts w:ascii="Times New Roman" w:hAnsi="Times New Roman" w:cs="Times New Roman"/>
          <w:b/>
          <w:bCs/>
          <w:i/>
          <w:color w:val="000000"/>
          <w:sz w:val="28"/>
          <w:szCs w:val="28"/>
        </w:rPr>
        <w:t>Организация здравоохранения и общественное здоровье</w:t>
      </w:r>
      <w:r w:rsidRPr="00BD69FE">
        <w:rPr>
          <w:rFonts w:ascii="Times New Roman" w:hAnsi="Times New Roman" w:cs="Times New Roman"/>
          <w:b/>
          <w:sz w:val="28"/>
          <w:szCs w:val="28"/>
        </w:rPr>
        <w:t xml:space="preserve">»: </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u w:val="single"/>
        </w:rPr>
        <w:t>У</w:t>
      </w:r>
      <w:r w:rsidR="00BD69FE" w:rsidRPr="00BD69FE">
        <w:rPr>
          <w:rFonts w:ascii="Times New Roman" w:hAnsi="Times New Roman" w:cs="Times New Roman"/>
          <w:b/>
          <w:i/>
          <w:sz w:val="28"/>
          <w:szCs w:val="28"/>
          <w:u w:val="single"/>
        </w:rPr>
        <w:t>ниверсальные компетенции (УК):</w:t>
      </w:r>
      <w:r>
        <w:rPr>
          <w:rFonts w:ascii="Times New Roman" w:hAnsi="Times New Roman" w:cs="Times New Roman"/>
          <w:sz w:val="28"/>
          <w:szCs w:val="28"/>
        </w:rPr>
        <w:t xml:space="preserve"> </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w:t>
      </w:r>
      <w:r w:rsidR="00BD69FE" w:rsidRPr="00BD69FE">
        <w:rPr>
          <w:rFonts w:ascii="Times New Roman" w:hAnsi="Times New Roman" w:cs="Times New Roman"/>
          <w:sz w:val="28"/>
          <w:szCs w:val="28"/>
        </w:rPr>
        <w:t xml:space="preserve"> к абстрактному мышлению, анал</w:t>
      </w:r>
      <w:r>
        <w:rPr>
          <w:rFonts w:ascii="Times New Roman" w:hAnsi="Times New Roman" w:cs="Times New Roman"/>
          <w:sz w:val="28"/>
          <w:szCs w:val="28"/>
        </w:rPr>
        <w:t>изу, синтезу (</w:t>
      </w:r>
      <w:r w:rsidRPr="005D17C6">
        <w:rPr>
          <w:rFonts w:ascii="Times New Roman" w:hAnsi="Times New Roman" w:cs="Times New Roman"/>
          <w:b/>
          <w:sz w:val="28"/>
          <w:szCs w:val="28"/>
        </w:rPr>
        <w:t>УК-1</w:t>
      </w:r>
      <w:r>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w:t>
      </w:r>
      <w:r w:rsidR="00BD69FE" w:rsidRPr="00BD69FE">
        <w:rPr>
          <w:rFonts w:ascii="Times New Roman" w:hAnsi="Times New Roman" w:cs="Times New Roman"/>
          <w:sz w:val="28"/>
          <w:szCs w:val="28"/>
        </w:rPr>
        <w:t xml:space="preserve"> к управлению коллективом, толерантно</w:t>
      </w:r>
      <w:r>
        <w:rPr>
          <w:rFonts w:ascii="Times New Roman" w:hAnsi="Times New Roman" w:cs="Times New Roman"/>
          <w:sz w:val="28"/>
          <w:szCs w:val="28"/>
        </w:rPr>
        <w:t>е восприятие социальных, этнических, конфессиональных и культурных различий (</w:t>
      </w:r>
      <w:r w:rsidRPr="005D17C6">
        <w:rPr>
          <w:rFonts w:ascii="Times New Roman" w:hAnsi="Times New Roman" w:cs="Times New Roman"/>
          <w:b/>
          <w:sz w:val="28"/>
          <w:szCs w:val="28"/>
        </w:rPr>
        <w:t>УК-2</w:t>
      </w:r>
      <w:r>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w:t>
      </w:r>
      <w:r w:rsidR="00BD69FE" w:rsidRPr="00BD69FE">
        <w:rPr>
          <w:rFonts w:ascii="Times New Roman" w:hAnsi="Times New Roman" w:cs="Times New Roman"/>
          <w:sz w:val="28"/>
          <w:szCs w:val="28"/>
        </w:rPr>
        <w:t xml:space="preserve"> к участию в педагогической деятельности по программам среднего и</w:t>
      </w:r>
      <w:r>
        <w:rPr>
          <w:rFonts w:ascii="Times New Roman" w:hAnsi="Times New Roman" w:cs="Times New Roman"/>
          <w:sz w:val="28"/>
          <w:szCs w:val="28"/>
        </w:rPr>
        <w:t xml:space="preserve"> </w:t>
      </w:r>
      <w:r w:rsidRPr="005D17C6">
        <w:rPr>
          <w:rFonts w:ascii="Times New Roman" w:hAnsi="Times New Roman" w:cs="Times New Roman"/>
          <w:sz w:val="28"/>
          <w:szCs w:val="28"/>
        </w:rPr>
        <w:t>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 (</w:t>
      </w:r>
      <w:r w:rsidRPr="005D17C6">
        <w:rPr>
          <w:rFonts w:ascii="Times New Roman" w:hAnsi="Times New Roman" w:cs="Times New Roman"/>
          <w:b/>
          <w:sz w:val="28"/>
          <w:szCs w:val="28"/>
        </w:rPr>
        <w:t>УК-3</w:t>
      </w:r>
      <w:r w:rsidRPr="005D17C6">
        <w:rPr>
          <w:rFonts w:ascii="Times New Roman" w:hAnsi="Times New Roman" w:cs="Times New Roman"/>
          <w:sz w:val="28"/>
          <w:szCs w:val="28"/>
        </w:rPr>
        <w:t xml:space="preserve">) . </w:t>
      </w:r>
    </w:p>
    <w:p w:rsidR="005D17C6" w:rsidRDefault="005D17C6" w:rsidP="005D17C6">
      <w:pPr>
        <w:pStyle w:val="a6"/>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После завершения обучения слушатель, успешно освоивший программу </w:t>
      </w:r>
      <w:r w:rsidRPr="005D17C6">
        <w:rPr>
          <w:rFonts w:ascii="Times New Roman" w:hAnsi="Times New Roman" w:cs="Times New Roman"/>
          <w:b/>
          <w:i/>
          <w:sz w:val="28"/>
          <w:szCs w:val="28"/>
        </w:rPr>
        <w:t>«Актуальные вопросы организации здравоохранения и общественного здоровья»,</w:t>
      </w:r>
      <w:r>
        <w:rPr>
          <w:rFonts w:ascii="Times New Roman" w:hAnsi="Times New Roman" w:cs="Times New Roman"/>
          <w:b/>
          <w:i/>
          <w:sz w:val="28"/>
          <w:szCs w:val="28"/>
        </w:rPr>
        <w:t xml:space="preserve"> будет обладать новыми профессиональными компетенциями </w:t>
      </w:r>
      <w:r w:rsidRPr="005D17C6">
        <w:rPr>
          <w:rFonts w:ascii="Times New Roman" w:hAnsi="Times New Roman" w:cs="Times New Roman"/>
          <w:b/>
          <w:i/>
          <w:sz w:val="28"/>
          <w:szCs w:val="28"/>
        </w:rPr>
        <w:t>(ПК):</w:t>
      </w:r>
    </w:p>
    <w:p w:rsidR="005D17C6" w:rsidRDefault="005D17C6" w:rsidP="00BB72EE">
      <w:pPr>
        <w:pStyle w:val="a6"/>
        <w:spacing w:after="0" w:line="240" w:lineRule="auto"/>
        <w:ind w:left="0" w:firstLine="709"/>
        <w:jc w:val="both"/>
        <w:rPr>
          <w:rFonts w:ascii="Times New Roman" w:hAnsi="Times New Roman" w:cs="Times New Roman"/>
          <w:sz w:val="28"/>
          <w:szCs w:val="28"/>
        </w:rPr>
      </w:pPr>
      <w:r w:rsidRPr="005D17C6">
        <w:rPr>
          <w:rFonts w:ascii="Times New Roman" w:hAnsi="Times New Roman" w:cs="Times New Roman"/>
          <w:b/>
          <w:i/>
          <w:sz w:val="28"/>
          <w:szCs w:val="28"/>
          <w:u w:val="single"/>
        </w:rPr>
        <w:t>Профилактическая деятельность</w:t>
      </w:r>
      <w:r w:rsidRPr="005D17C6">
        <w:rPr>
          <w:rFonts w:ascii="Times New Roman" w:hAnsi="Times New Roman" w:cs="Times New Roman"/>
          <w:sz w:val="28"/>
          <w:szCs w:val="28"/>
        </w:rPr>
        <w:t xml:space="preserve">: </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7C6">
        <w:rPr>
          <w:rFonts w:ascii="Times New Roman" w:hAnsi="Times New Roman" w:cs="Times New Roman"/>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w:t>
      </w:r>
      <w:r w:rsidRPr="005D17C6">
        <w:rPr>
          <w:rFonts w:ascii="Times New Roman" w:hAnsi="Times New Roman" w:cs="Times New Roman"/>
          <w:sz w:val="28"/>
          <w:szCs w:val="28"/>
        </w:rPr>
        <w:lastRenderedPageBreak/>
        <w:t>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r w:rsidRPr="005D17C6">
        <w:rPr>
          <w:rFonts w:ascii="Times New Roman" w:hAnsi="Times New Roman" w:cs="Times New Roman"/>
          <w:b/>
          <w:sz w:val="28"/>
          <w:szCs w:val="28"/>
        </w:rPr>
        <w:t>ПК-1</w:t>
      </w:r>
      <w:r>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7C6">
        <w:rPr>
          <w:rFonts w:ascii="Times New Roman" w:hAnsi="Times New Roman" w:cs="Times New Roman"/>
          <w:sz w:val="28"/>
          <w:szCs w:val="28"/>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r w:rsidRPr="005D17C6">
        <w:rPr>
          <w:rFonts w:ascii="Times New Roman" w:hAnsi="Times New Roman" w:cs="Times New Roman"/>
          <w:b/>
          <w:sz w:val="28"/>
          <w:szCs w:val="28"/>
        </w:rPr>
        <w:t>ПК-2</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D17C6">
        <w:rPr>
          <w:rFonts w:ascii="Times New Roman" w:hAnsi="Times New Roman" w:cs="Times New Roman"/>
          <w:sz w:val="28"/>
          <w:szCs w:val="28"/>
        </w:rPr>
        <w:t xml:space="preserve"> готовность к применению социально-гигиен</w:t>
      </w:r>
      <w:r>
        <w:rPr>
          <w:rFonts w:ascii="Times New Roman" w:hAnsi="Times New Roman" w:cs="Times New Roman"/>
          <w:sz w:val="28"/>
          <w:szCs w:val="28"/>
        </w:rPr>
        <w:t>ических методик сбора и медико-</w:t>
      </w:r>
      <w:r w:rsidRPr="005D17C6">
        <w:rPr>
          <w:rFonts w:ascii="Times New Roman" w:hAnsi="Times New Roman" w:cs="Times New Roman"/>
          <w:sz w:val="28"/>
          <w:szCs w:val="28"/>
        </w:rPr>
        <w:t>статистического анализа информации о показателях здоровья взрослого населения и подростков (</w:t>
      </w:r>
      <w:r w:rsidRPr="005D17C6">
        <w:rPr>
          <w:rFonts w:ascii="Times New Roman" w:hAnsi="Times New Roman" w:cs="Times New Roman"/>
          <w:b/>
          <w:sz w:val="28"/>
          <w:szCs w:val="28"/>
        </w:rPr>
        <w:t>ПК-3</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sidRPr="005D17C6">
        <w:rPr>
          <w:rFonts w:ascii="Times New Roman" w:hAnsi="Times New Roman" w:cs="Times New Roman"/>
          <w:b/>
          <w:i/>
          <w:sz w:val="28"/>
          <w:szCs w:val="28"/>
          <w:u w:val="single"/>
        </w:rPr>
        <w:t>Психолого-педагогическая деятельность</w:t>
      </w:r>
      <w:r w:rsidRPr="005D17C6">
        <w:rPr>
          <w:rFonts w:ascii="Times New Roman" w:hAnsi="Times New Roman" w:cs="Times New Roman"/>
          <w:sz w:val="28"/>
          <w:szCs w:val="28"/>
        </w:rPr>
        <w:t xml:space="preserve">: </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7C6">
        <w:rPr>
          <w:rFonts w:ascii="Times New Roman" w:hAnsi="Times New Roman" w:cs="Times New Roman"/>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r w:rsidRPr="005D17C6">
        <w:rPr>
          <w:rFonts w:ascii="Times New Roman" w:hAnsi="Times New Roman" w:cs="Times New Roman"/>
          <w:b/>
          <w:sz w:val="28"/>
          <w:szCs w:val="28"/>
        </w:rPr>
        <w:t>ПК- 4</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sidRPr="005D17C6">
        <w:rPr>
          <w:rFonts w:ascii="Times New Roman" w:hAnsi="Times New Roman" w:cs="Times New Roman"/>
          <w:b/>
          <w:i/>
          <w:sz w:val="28"/>
          <w:szCs w:val="28"/>
          <w:u w:val="single"/>
        </w:rPr>
        <w:t>Организационно-управленческая деятельность</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D17C6">
        <w:rPr>
          <w:rFonts w:ascii="Times New Roman" w:hAnsi="Times New Roman" w:cs="Times New Roman"/>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r w:rsidRPr="005D17C6">
        <w:rPr>
          <w:rFonts w:ascii="Times New Roman" w:hAnsi="Times New Roman" w:cs="Times New Roman"/>
          <w:b/>
          <w:sz w:val="28"/>
          <w:szCs w:val="28"/>
        </w:rPr>
        <w:t>ПК-5</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D17C6">
        <w:rPr>
          <w:rFonts w:ascii="Times New Roman" w:hAnsi="Times New Roman" w:cs="Times New Roman"/>
          <w:sz w:val="28"/>
          <w:szCs w:val="28"/>
        </w:rPr>
        <w:t xml:space="preserve"> готовность к оценке качества оказания медицинской помощи с использованием основных медико-статистических показателей (</w:t>
      </w:r>
      <w:r w:rsidRPr="005D17C6">
        <w:rPr>
          <w:rFonts w:ascii="Times New Roman" w:hAnsi="Times New Roman" w:cs="Times New Roman"/>
          <w:b/>
          <w:sz w:val="28"/>
          <w:szCs w:val="28"/>
        </w:rPr>
        <w:t>ПК-6</w:t>
      </w:r>
      <w:r>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17C6">
        <w:rPr>
          <w:rFonts w:ascii="Times New Roman" w:hAnsi="Times New Roman" w:cs="Times New Roman"/>
          <w:sz w:val="28"/>
          <w:szCs w:val="28"/>
        </w:rPr>
        <w:t>готовность к организации медицинской помощи при чрезвычайных ситуациях, в том числе медицинской эвакуации (</w:t>
      </w:r>
      <w:r w:rsidRPr="005D17C6">
        <w:rPr>
          <w:rFonts w:ascii="Times New Roman" w:hAnsi="Times New Roman" w:cs="Times New Roman"/>
          <w:b/>
          <w:sz w:val="28"/>
          <w:szCs w:val="28"/>
        </w:rPr>
        <w:t>ПК-7</w:t>
      </w:r>
      <w:r w:rsidRPr="005D17C6">
        <w:rPr>
          <w:rFonts w:ascii="Times New Roman" w:hAnsi="Times New Roman" w:cs="Times New Roman"/>
          <w:sz w:val="28"/>
          <w:szCs w:val="28"/>
        </w:rPr>
        <w:t>);</w:t>
      </w:r>
    </w:p>
    <w:p w:rsidR="005D17C6" w:rsidRDefault="005D17C6"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D17C6">
        <w:rPr>
          <w:rFonts w:ascii="Times New Roman" w:hAnsi="Times New Roman" w:cs="Times New Roman"/>
          <w:sz w:val="28"/>
          <w:szCs w:val="28"/>
        </w:rPr>
        <w:t xml:space="preserve"> готовность к оценке экономических и финансовых показателей, применяемых в сфере охраны здоровья граждан (</w:t>
      </w:r>
      <w:r w:rsidRPr="005D17C6">
        <w:rPr>
          <w:rFonts w:ascii="Times New Roman" w:hAnsi="Times New Roman" w:cs="Times New Roman"/>
          <w:b/>
          <w:sz w:val="28"/>
          <w:szCs w:val="28"/>
        </w:rPr>
        <w:t>ПК-8</w:t>
      </w:r>
      <w:r w:rsidRPr="005D17C6">
        <w:rPr>
          <w:rFonts w:ascii="Times New Roman" w:hAnsi="Times New Roman" w:cs="Times New Roman"/>
          <w:sz w:val="28"/>
          <w:szCs w:val="28"/>
        </w:rPr>
        <w:t xml:space="preserve">). </w:t>
      </w:r>
    </w:p>
    <w:p w:rsidR="00BB72EE" w:rsidRPr="005D17C6" w:rsidRDefault="005D17C6" w:rsidP="00BB72EE">
      <w:pPr>
        <w:pStyle w:val="a6"/>
        <w:spacing w:after="0" w:line="240" w:lineRule="auto"/>
        <w:ind w:left="0" w:firstLine="709"/>
        <w:jc w:val="both"/>
        <w:rPr>
          <w:rFonts w:ascii="Times New Roman" w:hAnsi="Times New Roman" w:cs="Times New Roman"/>
          <w:b/>
          <w:sz w:val="28"/>
          <w:szCs w:val="28"/>
        </w:rPr>
      </w:pPr>
      <w:r w:rsidRPr="005D17C6">
        <w:rPr>
          <w:rFonts w:ascii="Times New Roman" w:hAnsi="Times New Roman" w:cs="Times New Roman"/>
          <w:sz w:val="28"/>
          <w:szCs w:val="28"/>
        </w:rPr>
        <w:t>При разработке программы все универсальные и профессиональные компетенции включаются в набор требуемых р</w:t>
      </w:r>
      <w:r>
        <w:rPr>
          <w:rFonts w:ascii="Times New Roman" w:hAnsi="Times New Roman" w:cs="Times New Roman"/>
          <w:sz w:val="28"/>
          <w:szCs w:val="28"/>
        </w:rPr>
        <w:t>езультатов освоения программы</w:t>
      </w:r>
      <w:r w:rsidRPr="005D17C6">
        <w:rPr>
          <w:rFonts w:ascii="Times New Roman" w:hAnsi="Times New Roman" w:cs="Times New Roman"/>
          <w:sz w:val="28"/>
          <w:szCs w:val="28"/>
        </w:rPr>
        <w:t xml:space="preserve"> </w:t>
      </w:r>
      <w:r w:rsidRPr="005D17C6">
        <w:rPr>
          <w:rFonts w:ascii="Times New Roman" w:hAnsi="Times New Roman" w:cs="Times New Roman"/>
          <w:b/>
          <w:sz w:val="28"/>
          <w:szCs w:val="28"/>
        </w:rPr>
        <w:t>«</w:t>
      </w:r>
      <w:r w:rsidRPr="005D17C6">
        <w:rPr>
          <w:rFonts w:ascii="Times New Roman" w:hAnsi="Times New Roman" w:cs="Times New Roman"/>
          <w:b/>
          <w:i/>
          <w:sz w:val="28"/>
          <w:szCs w:val="28"/>
        </w:rPr>
        <w:t>Актуальные вопросы организации здравоохранения и общественного здоровья</w:t>
      </w:r>
      <w:r w:rsidRPr="005D17C6">
        <w:rPr>
          <w:rFonts w:ascii="Times New Roman" w:hAnsi="Times New Roman" w:cs="Times New Roman"/>
          <w:b/>
          <w:sz w:val="28"/>
          <w:szCs w:val="28"/>
        </w:rPr>
        <w:t>»</w:t>
      </w:r>
      <w:r>
        <w:rPr>
          <w:rFonts w:ascii="Times New Roman" w:hAnsi="Times New Roman" w:cs="Times New Roman"/>
          <w:b/>
          <w:sz w:val="28"/>
          <w:szCs w:val="28"/>
        </w:rPr>
        <w:t>.</w:t>
      </w:r>
    </w:p>
    <w:p w:rsidR="005D17C6" w:rsidRDefault="005D17C6" w:rsidP="00BB72EE">
      <w:pPr>
        <w:pStyle w:val="a6"/>
        <w:spacing w:after="0" w:line="240" w:lineRule="auto"/>
        <w:ind w:left="0" w:firstLine="709"/>
        <w:jc w:val="center"/>
        <w:rPr>
          <w:rFonts w:ascii="Times New Roman" w:hAnsi="Times New Roman" w:cs="Times New Roman"/>
          <w:b/>
          <w:sz w:val="28"/>
          <w:szCs w:val="28"/>
        </w:rPr>
      </w:pPr>
    </w:p>
    <w:p w:rsidR="00BB72EE" w:rsidRDefault="00BB72EE" w:rsidP="00BB72EE">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Перечень знаний, умений и навыков</w:t>
      </w:r>
    </w:p>
    <w:p w:rsidR="00BB72EE" w:rsidRDefault="00BB72EE" w:rsidP="00BB72EE">
      <w:pPr>
        <w:pStyle w:val="a6"/>
        <w:spacing w:after="0" w:line="240" w:lineRule="auto"/>
        <w:ind w:left="0" w:firstLine="709"/>
        <w:jc w:val="center"/>
        <w:rPr>
          <w:rFonts w:ascii="Times New Roman" w:hAnsi="Times New Roman" w:cs="Times New Roman"/>
          <w:b/>
          <w:sz w:val="28"/>
          <w:szCs w:val="28"/>
        </w:rPr>
      </w:pPr>
    </w:p>
    <w:p w:rsidR="00BB72EE" w:rsidRDefault="00BB72EE" w:rsidP="00BB72EE">
      <w:pPr>
        <w:pStyle w:val="a6"/>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w:t>
      </w:r>
      <w:r w:rsidR="000B340D">
        <w:rPr>
          <w:rFonts w:ascii="Times New Roman" w:hAnsi="Times New Roman" w:cs="Times New Roman"/>
          <w:i/>
          <w:sz w:val="28"/>
          <w:szCs w:val="28"/>
        </w:rPr>
        <w:t xml:space="preserve"> окончании обучения врач-организатор здравоохранения</w:t>
      </w:r>
      <w:r>
        <w:rPr>
          <w:rFonts w:ascii="Times New Roman" w:hAnsi="Times New Roman" w:cs="Times New Roman"/>
          <w:i/>
          <w:sz w:val="28"/>
          <w:szCs w:val="28"/>
        </w:rPr>
        <w:t xml:space="preserve"> должен знать:</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Конституцию Российской Федерации; </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законодательство Российской Феде</w:t>
      </w:r>
      <w:r>
        <w:rPr>
          <w:rFonts w:ascii="Times New Roman" w:hAnsi="Times New Roman" w:cs="Times New Roman"/>
          <w:sz w:val="28"/>
          <w:szCs w:val="28"/>
        </w:rPr>
        <w:t>рации, в сфере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40D">
        <w:rPr>
          <w:rFonts w:ascii="Times New Roman" w:hAnsi="Times New Roman" w:cs="Times New Roman"/>
          <w:sz w:val="28"/>
          <w:szCs w:val="28"/>
        </w:rPr>
        <w:t>нормативно</w:t>
      </w:r>
      <w:r w:rsidRPr="000B340D">
        <w:rPr>
          <w:rFonts w:ascii="Times New Roman" w:hAnsi="Times New Roman" w:cs="Times New Roman"/>
          <w:sz w:val="28"/>
          <w:szCs w:val="28"/>
        </w:rPr>
        <w:softHyphen/>
        <w:t xml:space="preserve"> правового обеспечения прав пациента в области охраны здоровья, защиты прав потребителей;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санитарно-эпидемиологического благополучия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оборота сильнодействующих, психотропных веществ, наркотических средств и их </w:t>
      </w:r>
      <w:proofErr w:type="spellStart"/>
      <w:r w:rsidRPr="000B340D">
        <w:rPr>
          <w:rFonts w:ascii="Times New Roman" w:hAnsi="Times New Roman" w:cs="Times New Roman"/>
          <w:sz w:val="28"/>
          <w:szCs w:val="28"/>
        </w:rPr>
        <w:t>прекурсоров</w:t>
      </w:r>
      <w:proofErr w:type="spellEnd"/>
      <w:r w:rsidRPr="000B340D">
        <w:rPr>
          <w:rFonts w:ascii="Times New Roman" w:hAnsi="Times New Roman" w:cs="Times New Roman"/>
          <w:sz w:val="28"/>
          <w:szCs w:val="28"/>
        </w:rPr>
        <w:t>;</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подготовки и допуска к профессиональной деятельности кадров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40D">
        <w:rPr>
          <w:rFonts w:ascii="Times New Roman" w:hAnsi="Times New Roman" w:cs="Times New Roman"/>
          <w:sz w:val="28"/>
          <w:szCs w:val="28"/>
        </w:rPr>
        <w:t>правового регулирования труда медицинских работников; социального обеспечения;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медицинских семейных аспектов;</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B340D">
        <w:rPr>
          <w:rFonts w:ascii="Times New Roman" w:hAnsi="Times New Roman" w:cs="Times New Roman"/>
          <w:sz w:val="28"/>
          <w:szCs w:val="28"/>
        </w:rPr>
        <w:t xml:space="preserve"> уголовных преступлений, административных и гражданских правоотношений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организации медицинской помощи населению при чрезвычайных ситуациях;</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нормативные и правовые акты в области профессиональной деятельности;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теоретические основы организации здравоохранения, общественного здоровья и социальной гигиены;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основные направления развития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системы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0B340D">
        <w:rPr>
          <w:rFonts w:ascii="Times New Roman" w:hAnsi="Times New Roman" w:cs="Times New Roman"/>
          <w:sz w:val="28"/>
          <w:szCs w:val="28"/>
        </w:rPr>
        <w:t>организационно-функциональную структуру системы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виды медицинской помощи в системе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организационно-правовые формы деятельности медицинских организаций;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индивидуальное и общественное здоровье;</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медико-социальные аспекты демографии;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проблемы старения и долголетия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заболеваемость, критерии оценки и показатели, характеризующие состояние здоровья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охраны здоровья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технологии медицинской профилактики и формирования здорового образа жизни;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медико-социальные проблемы неинфекционных и инфекционных заболеваний (структура заболеваемости и смертности, факторы риска, диспансеризация, профилактика);</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управление качеством медицинской помощи и деятельности медицинской организации;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медицинской экспертизы;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экспертизу временной нетрудоспособности;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экспертизу качества медицинской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медико-социальную экспертизу;</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лицензирование медицинской деятельности;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медицинскую психологию, этику, деонтологию;</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научные основы управления;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управления системой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планирования в системе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управление кадрами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организации труда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управление материальными ресурсами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управление информационными ресурсами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медицинскую, экономическую и социальную эффективность в системе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маркетинг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источники, формы, методы финансирования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lastRenderedPageBreak/>
        <w:t xml:space="preserve"> - основы организации бухгалтерского учета, контрольно-ревизионной деятельности, стоимости медицинских услуг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систему оплаты труда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порядок заключения и исполнения хозяйственных и трудовых договоров;</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медицинского страхования, бюджетно-страховой системы финансирования предоставления медицинских услуг и добровольного медицинского страхования;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статистику состояния здоровья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B340D">
        <w:rPr>
          <w:rFonts w:ascii="Times New Roman" w:hAnsi="Times New Roman" w:cs="Times New Roman"/>
          <w:sz w:val="28"/>
          <w:szCs w:val="28"/>
        </w:rPr>
        <w:t xml:space="preserve"> статистику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медицинской статистики;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значение статистического метода при изучении общественного здоровья и организации медицинской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эпидемиологии, клинической эпидемиологии;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международную классификацию болезней;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информационные технологии в здравоохранении;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первичной медико-санитарной помощи, в том числе доврачебной, врачебной, специализированной;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специализированной медицинской помощи, в том числе высокотехнологичной;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скорой медицинской помощи, в том числе специализированной, медицинской эвакуации;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паллиативной медицинской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медицинской реабилитации и санаторно-курортного лечения;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медицинских осмотров, диспансеризации;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охраны здоровья матери и ребенка в Российской Федерации;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медицинской помощи детям;</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медицинской помощи подросткам;</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онкологической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психоневрологической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наркологической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фтизиатрической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дерматовенерологической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службы лечебной физкультуры и спортивной медицины;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стоматологической помощи;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службы профилактики и борьбы с ВИЧ-инфекцией и </w:t>
      </w:r>
      <w:proofErr w:type="spellStart"/>
      <w:r w:rsidRPr="000B340D">
        <w:rPr>
          <w:rFonts w:ascii="Times New Roman" w:hAnsi="Times New Roman" w:cs="Times New Roman"/>
          <w:sz w:val="28"/>
          <w:szCs w:val="28"/>
        </w:rPr>
        <w:t>СПИДом</w:t>
      </w:r>
      <w:proofErr w:type="spellEnd"/>
      <w:r w:rsidRPr="000B340D">
        <w:rPr>
          <w:rFonts w:ascii="Times New Roman" w:hAnsi="Times New Roman" w:cs="Times New Roman"/>
          <w:sz w:val="28"/>
          <w:szCs w:val="28"/>
        </w:rPr>
        <w:t>;</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службы судебно-медицинской экспертизы;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w:t>
      </w:r>
      <w:proofErr w:type="spellStart"/>
      <w:r w:rsidRPr="000B340D">
        <w:rPr>
          <w:rFonts w:ascii="Times New Roman" w:hAnsi="Times New Roman" w:cs="Times New Roman"/>
          <w:sz w:val="28"/>
          <w:szCs w:val="28"/>
        </w:rPr>
        <w:t>гериа</w:t>
      </w:r>
      <w:r>
        <w:rPr>
          <w:rFonts w:ascii="Times New Roman" w:hAnsi="Times New Roman" w:cs="Times New Roman"/>
          <w:sz w:val="28"/>
          <w:szCs w:val="28"/>
        </w:rPr>
        <w:t>р</w:t>
      </w:r>
      <w:r w:rsidRPr="000B340D">
        <w:rPr>
          <w:rFonts w:ascii="Times New Roman" w:hAnsi="Times New Roman" w:cs="Times New Roman"/>
          <w:sz w:val="28"/>
          <w:szCs w:val="28"/>
        </w:rPr>
        <w:t>трической</w:t>
      </w:r>
      <w:proofErr w:type="spellEnd"/>
      <w:r w:rsidRPr="000B340D">
        <w:rPr>
          <w:rFonts w:ascii="Times New Roman" w:hAnsi="Times New Roman" w:cs="Times New Roman"/>
          <w:sz w:val="28"/>
          <w:szCs w:val="28"/>
        </w:rPr>
        <w:t xml:space="preserve"> службы;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работы службы переливания крови;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организацию лекарственного обеспечения населения;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lastRenderedPageBreak/>
        <w:t xml:space="preserve"> - организацию оборота наркотических средств и психотропных веществ;</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деятельность Федеральной службы по надзору в сфере защиты прав потребителей и благополучия человека в системе здравоохранения;</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организации работы по соблюдению санитарно-гигиенических норм и правил в деятельности медицинских организаций;</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правила по охране труда и пожарной безопасности;</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мобилизационной подготовки и гражданской обороны;</w:t>
      </w:r>
    </w:p>
    <w:p w:rsidR="00851BA9" w:rsidRDefault="00851BA9" w:rsidP="00851BA9">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основы медицины катастроф. </w:t>
      </w:r>
    </w:p>
    <w:p w:rsidR="00BB72EE" w:rsidRDefault="00BB72EE" w:rsidP="00BB72EE">
      <w:pPr>
        <w:pStyle w:val="a6"/>
        <w:spacing w:after="0" w:line="240" w:lineRule="auto"/>
        <w:ind w:left="0" w:firstLine="709"/>
        <w:jc w:val="both"/>
        <w:rPr>
          <w:rFonts w:ascii="Times New Roman" w:hAnsi="Times New Roman" w:cs="Times New Roman"/>
          <w:sz w:val="28"/>
          <w:szCs w:val="28"/>
        </w:rPr>
      </w:pPr>
    </w:p>
    <w:p w:rsidR="00BB72EE" w:rsidRDefault="00BB72EE" w:rsidP="00BB72EE">
      <w:pPr>
        <w:pStyle w:val="a6"/>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0B340D" w:rsidRPr="000B340D">
        <w:rPr>
          <w:rFonts w:ascii="Times New Roman" w:hAnsi="Times New Roman" w:cs="Times New Roman"/>
          <w:i/>
          <w:sz w:val="28"/>
          <w:szCs w:val="28"/>
        </w:rPr>
        <w:t>врач-организатор здравоохранения</w:t>
      </w:r>
      <w:r w:rsidR="000B340D">
        <w:rPr>
          <w:rFonts w:ascii="Times New Roman" w:hAnsi="Times New Roman" w:cs="Times New Roman"/>
          <w:i/>
          <w:sz w:val="28"/>
          <w:szCs w:val="28"/>
        </w:rPr>
        <w:t xml:space="preserve"> </w:t>
      </w:r>
      <w:r>
        <w:rPr>
          <w:rFonts w:ascii="Times New Roman" w:hAnsi="Times New Roman" w:cs="Times New Roman"/>
          <w:i/>
          <w:sz w:val="28"/>
          <w:szCs w:val="28"/>
        </w:rPr>
        <w:t>должен уметь:</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осуществлять руководство деятель</w:t>
      </w:r>
      <w:r w:rsidR="006D1717">
        <w:rPr>
          <w:rFonts w:ascii="Times New Roman" w:hAnsi="Times New Roman" w:cs="Times New Roman"/>
          <w:sz w:val="28"/>
          <w:szCs w:val="28"/>
        </w:rPr>
        <w:t>ностью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организовать работу медицинской организации по оказанию и предоставлению качественных медицинских услуг населению;</w:t>
      </w:r>
    </w:p>
    <w:p w:rsidR="006D1717" w:rsidRDefault="006D1717"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0B340D" w:rsidRPr="000B340D">
        <w:rPr>
          <w:rFonts w:ascii="Times New Roman" w:hAnsi="Times New Roman" w:cs="Times New Roman"/>
          <w:sz w:val="28"/>
          <w:szCs w:val="28"/>
        </w:rPr>
        <w:t xml:space="preserve">обеспечить организацию лечебно-профилактической, </w:t>
      </w:r>
      <w:r>
        <w:rPr>
          <w:rFonts w:ascii="Times New Roman" w:hAnsi="Times New Roman" w:cs="Times New Roman"/>
          <w:sz w:val="28"/>
          <w:szCs w:val="28"/>
        </w:rPr>
        <w:t>административно-</w:t>
      </w:r>
      <w:r w:rsidR="000B340D" w:rsidRPr="000B340D">
        <w:rPr>
          <w:rFonts w:ascii="Times New Roman" w:hAnsi="Times New Roman" w:cs="Times New Roman"/>
          <w:sz w:val="28"/>
          <w:szCs w:val="28"/>
        </w:rPr>
        <w:t>хозяйственной и финансовой деятельности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организовать лечебно-диагностический процесс в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осуществлять анализ деятельности организации и на основе оценки показателей ее работы, принимать необходимые меры по улучшению форм и методов работы;</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формировать </w:t>
      </w:r>
      <w:proofErr w:type="spellStart"/>
      <w:r w:rsidRPr="000B340D">
        <w:rPr>
          <w:rFonts w:ascii="Times New Roman" w:hAnsi="Times New Roman" w:cs="Times New Roman"/>
          <w:sz w:val="28"/>
          <w:szCs w:val="28"/>
        </w:rPr>
        <w:t>щтатное</w:t>
      </w:r>
      <w:proofErr w:type="spellEnd"/>
      <w:r w:rsidRPr="000B340D">
        <w:rPr>
          <w:rFonts w:ascii="Times New Roman" w:hAnsi="Times New Roman" w:cs="Times New Roman"/>
          <w:sz w:val="28"/>
          <w:szCs w:val="28"/>
        </w:rPr>
        <w:t xml:space="preserve"> расписание, план финансово-хозяйственной деятельности, годовой отчет и годовой бухгалтерский баланс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обеспечивать выполнение обязательств по коллективному договору;</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способствовать организации своевременной выплаты заработной платы работникам;</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совершенствовать организационно-управленческую структуру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планировать и прогнозировать деятельность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использовать формы и методы работы, направленные на повышение качества медицинской помощи населению, качество деятельности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проводить клинико-экспертную работу, включающую: анализ диагностических и тактических ошибок;</w:t>
      </w:r>
    </w:p>
    <w:p w:rsidR="006D1717" w:rsidRDefault="006D1717"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B340D" w:rsidRPr="000B340D">
        <w:rPr>
          <w:rFonts w:ascii="Times New Roman" w:hAnsi="Times New Roman" w:cs="Times New Roman"/>
          <w:sz w:val="28"/>
          <w:szCs w:val="28"/>
        </w:rPr>
        <w:t xml:space="preserve"> анализ случаев смерти больного;</w:t>
      </w:r>
    </w:p>
    <w:p w:rsidR="006D1717" w:rsidRDefault="006D1717"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B340D" w:rsidRPr="000B340D">
        <w:rPr>
          <w:rFonts w:ascii="Times New Roman" w:hAnsi="Times New Roman" w:cs="Times New Roman"/>
          <w:sz w:val="28"/>
          <w:szCs w:val="28"/>
        </w:rPr>
        <w:t xml:space="preserve"> проводить экспер</w:t>
      </w:r>
      <w:r>
        <w:rPr>
          <w:rFonts w:ascii="Times New Roman" w:hAnsi="Times New Roman" w:cs="Times New Roman"/>
          <w:sz w:val="28"/>
          <w:szCs w:val="28"/>
        </w:rPr>
        <w:t>тную оценку медицинской докум</w:t>
      </w:r>
      <w:r w:rsidR="000B340D" w:rsidRPr="000B340D">
        <w:rPr>
          <w:rFonts w:ascii="Times New Roman" w:hAnsi="Times New Roman" w:cs="Times New Roman"/>
          <w:sz w:val="28"/>
          <w:szCs w:val="28"/>
        </w:rPr>
        <w:t>ентации,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формировать систему управления кадрами здравоохранения в медицинской организации, осуществлять подбор кадров, их расстановк</w:t>
      </w:r>
      <w:r w:rsidR="006D1717">
        <w:rPr>
          <w:rFonts w:ascii="Times New Roman" w:hAnsi="Times New Roman" w:cs="Times New Roman"/>
          <w:sz w:val="28"/>
          <w:szCs w:val="28"/>
        </w:rPr>
        <w:t>у и использование, организацию и</w:t>
      </w:r>
      <w:r w:rsidRPr="000B340D">
        <w:rPr>
          <w:rFonts w:ascii="Times New Roman" w:hAnsi="Times New Roman" w:cs="Times New Roman"/>
          <w:sz w:val="28"/>
          <w:szCs w:val="28"/>
        </w:rPr>
        <w:t xml:space="preserve"> оценку труда с использованием качественных показателей деятельности персонала в соответствии с квалификацией;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lastRenderedPageBreak/>
        <w:t xml:space="preserve"> - обеспечивать рациональное использование кадровых, финансовых и материальных ресурсов медицинских организаций;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организовать и обеспечить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законодательными</w:t>
      </w:r>
      <w:r w:rsidR="006D1717">
        <w:rPr>
          <w:rFonts w:ascii="Times New Roman" w:hAnsi="Times New Roman" w:cs="Times New Roman"/>
          <w:sz w:val="28"/>
          <w:szCs w:val="28"/>
        </w:rPr>
        <w:t xml:space="preserve"> и нормативными правовыми докум</w:t>
      </w:r>
      <w:r w:rsidRPr="000B340D">
        <w:rPr>
          <w:rFonts w:ascii="Times New Roman" w:hAnsi="Times New Roman" w:cs="Times New Roman"/>
          <w:sz w:val="28"/>
          <w:szCs w:val="28"/>
        </w:rPr>
        <w:t>ентами Российской Федерации;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принимать меры по обеспечению выполнения работниками организации своих должностных обязанностей;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w:t>
      </w:r>
      <w:r w:rsidR="006D1717">
        <w:rPr>
          <w:rFonts w:ascii="Times New Roman" w:hAnsi="Times New Roman" w:cs="Times New Roman"/>
          <w:sz w:val="28"/>
          <w:szCs w:val="28"/>
        </w:rPr>
        <w:t>беспечивать и контролировать вып</w:t>
      </w:r>
      <w:r w:rsidRPr="000B340D">
        <w:rPr>
          <w:rFonts w:ascii="Times New Roman" w:hAnsi="Times New Roman" w:cs="Times New Roman"/>
          <w:sz w:val="28"/>
          <w:szCs w:val="28"/>
        </w:rPr>
        <w:t>олнение правил внутреннего трудового распорядка, по охране труда, технике безопасности, пожарной безопасности при эксплуатации приборов, оборудования и механизмов;</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обеспечивать проведение санитарно-противоэпидемических (профилактических) мероприятий по предупреждению производственного травматизма и профессиональных заболеваний;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представлять медицинскую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медицинская организация;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осуществлять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организовывать работу с заявлениями, письмами и жалобами населения;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принимать участие в организации и работе медицинских советов, совещаний, комиссий, конференций, семинаров, выставок;</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принимать участие в международных мероприятиях по вопросам, связанным с развитием здравоохранения;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принимать участие в организации и работе комиссий и штабов по вопросам оказания экстренной медицинской помощи больным и пострадавш</w:t>
      </w:r>
      <w:r w:rsidR="006D1717">
        <w:rPr>
          <w:rFonts w:ascii="Times New Roman" w:hAnsi="Times New Roman" w:cs="Times New Roman"/>
          <w:sz w:val="28"/>
          <w:szCs w:val="28"/>
        </w:rPr>
        <w:t>им, в том числе во время чрезвыч</w:t>
      </w:r>
      <w:r w:rsidRPr="000B340D">
        <w:rPr>
          <w:rFonts w:ascii="Times New Roman" w:hAnsi="Times New Roman" w:cs="Times New Roman"/>
          <w:sz w:val="28"/>
          <w:szCs w:val="28"/>
        </w:rPr>
        <w:t>айных ситуаций;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организовать санитарно-противоэпидемические (профилактические) мероприятия при выявлении больного, подозрительного на заболевания инфекционными болезнями;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правильно применять в научно-практической работе статистический метод исследования при оценке состояния здоровья населения и организации медицинской помощи;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провести научно-практическое иссл</w:t>
      </w:r>
      <w:r w:rsidR="006D1717">
        <w:rPr>
          <w:rFonts w:ascii="Times New Roman" w:hAnsi="Times New Roman" w:cs="Times New Roman"/>
          <w:sz w:val="28"/>
          <w:szCs w:val="28"/>
        </w:rPr>
        <w:t>едование по изучаемой проблеме;</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рассчитывать, оценивать и интерпретировать медико-демографические показатели;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интерпрети</w:t>
      </w:r>
      <w:r w:rsidR="006D1717">
        <w:rPr>
          <w:rFonts w:ascii="Times New Roman" w:hAnsi="Times New Roman" w:cs="Times New Roman"/>
          <w:sz w:val="28"/>
          <w:szCs w:val="28"/>
        </w:rPr>
        <w:t>ро</w:t>
      </w:r>
      <w:r w:rsidRPr="000B340D">
        <w:rPr>
          <w:rFonts w:ascii="Times New Roman" w:hAnsi="Times New Roman" w:cs="Times New Roman"/>
          <w:sz w:val="28"/>
          <w:szCs w:val="28"/>
        </w:rPr>
        <w:t>вать с позиций доказательной медицины результаты медицинских научно-практических исследований;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lastRenderedPageBreak/>
        <w:t xml:space="preserve"> - подготавливать рекомендации по совершенствованию медицинской деятельности медицинских организаций;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проводить оценку качества и эффективности медицинской помощи отдельных врачей и медицинской организации в целом;</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применять полученные результаты анализа деятельности и оценки качества медицинской помощи для планирования работы врача и медицинской организации в целом;</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представить и объяснить схему взаимодействия между участниками системы медицинского страхования;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обосновать актуальность важнейших неинфекционных и инфекционных заболеваний как медико-социальной проблемы;</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применять знания по эпидемиологии, организации медицинской помощи и профилактики в своей профессиональной и научной деятельности. </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6D1717">
        <w:rPr>
          <w:rFonts w:ascii="Times New Roman" w:hAnsi="Times New Roman" w:cs="Times New Roman"/>
          <w:i/>
          <w:sz w:val="28"/>
          <w:szCs w:val="28"/>
        </w:rPr>
        <w:t xml:space="preserve">По окончании обучения врач-организатор здравоохранения должен владеть навыками: </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теоретическими основами, практическими умениями и навыками, предусмотренными требованиями к специальности «организация здравоохранения и общественное здоровье»;</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сбора и обработки, анализа и оценки медико-статистической информации;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методиками оценки медицинской, экономической и социальной эффективности приоритетных целевых программ здравоохранения;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методиками определения спроса на медицинские услуги;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методикой определения размера финансирования средств на одного жителя региона;</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методикой определения стоимости медицинских услуг в стационарах, в поликлиниках, диспансерах, на станциях скорой медицинской помощи;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экспертизы трудоспособности;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медико-социальной экспертизы;</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экспертизы качества медицинской помощи;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моделями управления качеством медицинской помощи и деятельности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оценки профилактической и диспансерной работы;</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процедурой лицензирования медицинской деятельности;</w:t>
      </w:r>
    </w:p>
    <w:p w:rsidR="006D1717" w:rsidRDefault="006D1717"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0B340D" w:rsidRPr="000B340D">
        <w:rPr>
          <w:rFonts w:ascii="Times New Roman" w:hAnsi="Times New Roman" w:cs="Times New Roman"/>
          <w:sz w:val="28"/>
          <w:szCs w:val="28"/>
        </w:rPr>
        <w:t xml:space="preserve"> проведения работы по получению, хранению, учету, отпуску, использованию, уничтожению наркотических средств и психотропных веществ в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контроля за использованием наркотических средств, психотропных веществ и их </w:t>
      </w:r>
      <w:proofErr w:type="spellStart"/>
      <w:r w:rsidRPr="000B340D">
        <w:rPr>
          <w:rFonts w:ascii="Times New Roman" w:hAnsi="Times New Roman" w:cs="Times New Roman"/>
          <w:sz w:val="28"/>
          <w:szCs w:val="28"/>
        </w:rPr>
        <w:t>прекурсоров</w:t>
      </w:r>
      <w:proofErr w:type="spellEnd"/>
      <w:r w:rsidRPr="000B340D">
        <w:rPr>
          <w:rFonts w:ascii="Times New Roman" w:hAnsi="Times New Roman" w:cs="Times New Roman"/>
          <w:sz w:val="28"/>
          <w:szCs w:val="28"/>
        </w:rPr>
        <w:t xml:space="preserve"> в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оценки влияния факторов риска на здоровье, применяемые на индивидуальном, групповом и популяционном уровнях;</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методами анализа и оценки деятел</w:t>
      </w:r>
      <w:r w:rsidR="006D1717">
        <w:rPr>
          <w:rFonts w:ascii="Times New Roman" w:hAnsi="Times New Roman" w:cs="Times New Roman"/>
          <w:sz w:val="28"/>
          <w:szCs w:val="28"/>
        </w:rPr>
        <w:t>ьности медицинских организаций;</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ведения электронного документооборота;</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технологиями медицинской профилактики и формирования здорового образа жизни;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lastRenderedPageBreak/>
        <w:t xml:space="preserve"> - использования законодательных и нормативных и правовых документов, регламентирующих функционирование системы здравоохранения Российской Федерации;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ведения служебной документацией в здравоохранении;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формирования и анализа учетно-отчетной документации медицинской организации, годовых отчетов;</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статистического анализа показателей и оценки здоровья населения;</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статистического анализа показателей и оценки деятельности медицинской организации;</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составления правил внутреннего трудового распорядка;</w:t>
      </w:r>
    </w:p>
    <w:p w:rsidR="006D1717"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формирования системы управления кадрами;</w:t>
      </w:r>
    </w:p>
    <w:p w:rsidR="006D1717" w:rsidRPr="00B90834"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использования теле</w:t>
      </w:r>
      <w:r w:rsidR="006D1717">
        <w:rPr>
          <w:rFonts w:ascii="Times New Roman" w:hAnsi="Times New Roman" w:cs="Times New Roman"/>
          <w:sz w:val="28"/>
          <w:szCs w:val="28"/>
        </w:rPr>
        <w:t xml:space="preserve">коммуникационных, мобильных и </w:t>
      </w:r>
      <w:r w:rsidR="006D1717">
        <w:rPr>
          <w:rFonts w:ascii="Times New Roman" w:hAnsi="Times New Roman" w:cs="Times New Roman"/>
          <w:sz w:val="28"/>
          <w:szCs w:val="28"/>
          <w:lang w:val="en-US"/>
        </w:rPr>
        <w:t>W</w:t>
      </w:r>
      <w:r w:rsidRPr="000B340D">
        <w:rPr>
          <w:rFonts w:ascii="Times New Roman" w:hAnsi="Times New Roman" w:cs="Times New Roman"/>
          <w:sz w:val="28"/>
          <w:szCs w:val="28"/>
        </w:rPr>
        <w:t>ЕВ-технологий при оказании медицинской помощи;</w:t>
      </w:r>
    </w:p>
    <w:p w:rsidR="006D1717" w:rsidRPr="00876851"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публикаций научных статей;</w:t>
      </w:r>
    </w:p>
    <w:p w:rsidR="00BB72EE" w:rsidRPr="000B340D" w:rsidRDefault="000B340D" w:rsidP="00BB72EE">
      <w:pPr>
        <w:pStyle w:val="a6"/>
        <w:spacing w:after="0" w:line="240" w:lineRule="auto"/>
        <w:ind w:left="0" w:firstLine="709"/>
        <w:jc w:val="both"/>
        <w:rPr>
          <w:rFonts w:ascii="Times New Roman" w:hAnsi="Times New Roman" w:cs="Times New Roman"/>
          <w:sz w:val="28"/>
          <w:szCs w:val="28"/>
        </w:rPr>
      </w:pPr>
      <w:r w:rsidRPr="000B340D">
        <w:rPr>
          <w:rFonts w:ascii="Times New Roman" w:hAnsi="Times New Roman" w:cs="Times New Roman"/>
          <w:sz w:val="28"/>
          <w:szCs w:val="28"/>
        </w:rPr>
        <w:t xml:space="preserve"> - использования научной литературы, электронных информационных технологий</w:t>
      </w:r>
    </w:p>
    <w:p w:rsidR="00BB72EE" w:rsidRPr="00876851" w:rsidRDefault="00BB72EE" w:rsidP="00BB72EE">
      <w:pPr>
        <w:pStyle w:val="a6"/>
        <w:spacing w:after="0" w:line="240" w:lineRule="auto"/>
        <w:ind w:left="0" w:firstLine="709"/>
        <w:jc w:val="center"/>
        <w:rPr>
          <w:rFonts w:ascii="Times New Roman" w:hAnsi="Times New Roman" w:cs="Times New Roman"/>
          <w:b/>
          <w:i/>
          <w:sz w:val="28"/>
          <w:szCs w:val="28"/>
        </w:rPr>
      </w:pPr>
      <w:r w:rsidRPr="00876851">
        <w:rPr>
          <w:rFonts w:ascii="Times New Roman" w:hAnsi="Times New Roman" w:cs="Times New Roman"/>
          <w:b/>
          <w:i/>
          <w:sz w:val="28"/>
          <w:szCs w:val="28"/>
        </w:rPr>
        <w:t>ТРЕБОВАНИЯ К ИТОГОВОЙ АТТЕСТАЦИИ</w:t>
      </w:r>
    </w:p>
    <w:p w:rsidR="00BB72EE" w:rsidRPr="00876851" w:rsidRDefault="00BB72EE" w:rsidP="00BB72EE">
      <w:pPr>
        <w:pStyle w:val="a6"/>
        <w:spacing w:after="0" w:line="240" w:lineRule="auto"/>
        <w:ind w:left="0" w:firstLine="709"/>
        <w:jc w:val="center"/>
        <w:rPr>
          <w:rFonts w:ascii="Times New Roman" w:hAnsi="Times New Roman" w:cs="Times New Roman"/>
          <w:b/>
          <w:i/>
          <w:sz w:val="28"/>
          <w:szCs w:val="28"/>
        </w:rPr>
      </w:pPr>
    </w:p>
    <w:p w:rsidR="00BB72EE" w:rsidRDefault="00BB72EE"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Итоговая аттестация проводится в форме сертификационного экзамена и должна выявлять теоретическую и практ</w:t>
      </w:r>
      <w:r w:rsidR="00876851">
        <w:rPr>
          <w:rFonts w:ascii="Times New Roman" w:hAnsi="Times New Roman" w:cs="Times New Roman"/>
          <w:sz w:val="28"/>
          <w:szCs w:val="28"/>
        </w:rPr>
        <w:t>ическую подготовку врача-организатор</w:t>
      </w:r>
      <w:r>
        <w:rPr>
          <w:rFonts w:ascii="Times New Roman" w:hAnsi="Times New Roman" w:cs="Times New Roman"/>
          <w:sz w:val="28"/>
          <w:szCs w:val="28"/>
        </w:rPr>
        <w:t>а</w:t>
      </w:r>
      <w:r w:rsidR="00876851">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в соответствии с требованиями квалификационных характеристик и профессиональных стандартов. 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BB72EE" w:rsidRDefault="00BB72EE"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 освоившие дополнительную профессиональную программу повышения квалификации </w:t>
      </w:r>
      <w:r w:rsidR="00876851">
        <w:rPr>
          <w:rFonts w:ascii="Times New Roman" w:hAnsi="Times New Roman" w:cs="Times New Roman"/>
          <w:sz w:val="28"/>
          <w:szCs w:val="28"/>
        </w:rPr>
        <w:t>врачей по специальности «Организац</w:t>
      </w:r>
      <w:r>
        <w:rPr>
          <w:rFonts w:ascii="Times New Roman" w:hAnsi="Times New Roman" w:cs="Times New Roman"/>
          <w:sz w:val="28"/>
          <w:szCs w:val="28"/>
        </w:rPr>
        <w:t>ия</w:t>
      </w:r>
      <w:r w:rsidR="00876851">
        <w:rPr>
          <w:rFonts w:ascii="Times New Roman" w:hAnsi="Times New Roman" w:cs="Times New Roman"/>
          <w:sz w:val="28"/>
          <w:szCs w:val="28"/>
        </w:rPr>
        <w:t xml:space="preserve"> здравоохранения и общественное здоровье</w:t>
      </w:r>
      <w:r>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BB72EE" w:rsidRDefault="00BB72EE" w:rsidP="00BB72EE">
      <w:pPr>
        <w:pStyle w:val="a6"/>
        <w:spacing w:after="0" w:line="240" w:lineRule="auto"/>
        <w:ind w:left="0" w:firstLine="709"/>
        <w:jc w:val="center"/>
        <w:rPr>
          <w:rFonts w:ascii="Times New Roman" w:hAnsi="Times New Roman" w:cs="Times New Roman"/>
          <w:sz w:val="28"/>
          <w:szCs w:val="28"/>
        </w:rPr>
      </w:pPr>
    </w:p>
    <w:p w:rsidR="00BA334C" w:rsidRPr="00484C57" w:rsidRDefault="00BB72EE" w:rsidP="00BA334C">
      <w:pPr>
        <w:spacing w:after="0" w:line="240" w:lineRule="auto"/>
        <w:ind w:firstLine="709"/>
        <w:jc w:val="center"/>
        <w:rPr>
          <w:rFonts w:ascii="Times New Roman" w:hAnsi="Times New Roman"/>
          <w:b/>
          <w:sz w:val="28"/>
          <w:szCs w:val="28"/>
        </w:rPr>
      </w:pPr>
      <w:r>
        <w:rPr>
          <w:rFonts w:ascii="Times New Roman" w:hAnsi="Times New Roman" w:cs="Times New Roman"/>
          <w:b/>
          <w:sz w:val="28"/>
          <w:szCs w:val="28"/>
        </w:rPr>
        <w:tab/>
      </w:r>
      <w:r w:rsidR="00BA334C" w:rsidRPr="00484C57">
        <w:rPr>
          <w:rFonts w:ascii="Times New Roman" w:hAnsi="Times New Roman"/>
          <w:b/>
          <w:sz w:val="28"/>
          <w:szCs w:val="28"/>
        </w:rPr>
        <w:t>УЧЕБНЫЙ ПЛАН</w:t>
      </w:r>
    </w:p>
    <w:p w:rsidR="00BA334C" w:rsidRPr="00484C57" w:rsidRDefault="00BA334C" w:rsidP="00BA334C">
      <w:pPr>
        <w:spacing w:line="240" w:lineRule="auto"/>
        <w:jc w:val="center"/>
        <w:rPr>
          <w:rFonts w:ascii="Times New Roman" w:hAnsi="Times New Roman"/>
          <w:b/>
          <w:sz w:val="28"/>
          <w:szCs w:val="28"/>
        </w:rPr>
      </w:pPr>
      <w:r w:rsidRPr="00484C57">
        <w:rPr>
          <w:rFonts w:ascii="Times New Roman" w:hAnsi="Times New Roman"/>
          <w:b/>
          <w:sz w:val="28"/>
          <w:szCs w:val="28"/>
        </w:rPr>
        <w:t>курсов повышения квалификации и сертификации врачей по специальности</w:t>
      </w:r>
    </w:p>
    <w:p w:rsidR="00BA334C" w:rsidRPr="00484C57" w:rsidRDefault="00BA334C" w:rsidP="00BA334C">
      <w:pPr>
        <w:spacing w:line="240" w:lineRule="auto"/>
        <w:jc w:val="center"/>
        <w:rPr>
          <w:rFonts w:ascii="Times New Roman" w:hAnsi="Times New Roman"/>
          <w:b/>
          <w:sz w:val="28"/>
          <w:szCs w:val="28"/>
        </w:rPr>
      </w:pPr>
      <w:r w:rsidRPr="00484C57">
        <w:rPr>
          <w:rFonts w:ascii="Times New Roman" w:hAnsi="Times New Roman"/>
          <w:b/>
          <w:sz w:val="28"/>
          <w:szCs w:val="28"/>
        </w:rPr>
        <w:t xml:space="preserve"> «ОРГАНИЗАЦИЯ ЗДРАВООХРАНЕНИЯ И ОБЩЕСТВЕННОЕ ЗДОРОВЬЕ»</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b/>
          <w:sz w:val="28"/>
          <w:szCs w:val="28"/>
        </w:rPr>
        <w:t>Цель:</w:t>
      </w:r>
      <w:r w:rsidRPr="00484C57">
        <w:rPr>
          <w:rFonts w:ascii="Times New Roman" w:hAnsi="Times New Roman"/>
          <w:sz w:val="28"/>
          <w:szCs w:val="28"/>
        </w:rPr>
        <w:t xml:space="preserve"> повышение квалификации специалистов с высшим медицинским образованием, совершенствование имеющихся знаний, умений и навыков, необходимых для осуществления управленческой деятельности в организациях и учреждениях системы здравоохранения и медицинского страхования</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b/>
          <w:sz w:val="28"/>
          <w:szCs w:val="28"/>
        </w:rPr>
        <w:t>Категория слушателей</w:t>
      </w:r>
      <w:r w:rsidRPr="00484C57">
        <w:rPr>
          <w:rFonts w:ascii="Times New Roman" w:hAnsi="Times New Roman"/>
          <w:sz w:val="28"/>
          <w:szCs w:val="28"/>
        </w:rPr>
        <w:t xml:space="preserve">: руководители органов управления, учреждений и организаций здравоохранения, их заместители, специалисты системы медицинского страхования, научные сотрудники и преподаватели, работающие в </w:t>
      </w:r>
      <w:r w:rsidRPr="00484C57">
        <w:rPr>
          <w:rFonts w:ascii="Times New Roman" w:hAnsi="Times New Roman"/>
          <w:sz w:val="28"/>
          <w:szCs w:val="28"/>
        </w:rPr>
        <w:lastRenderedPageBreak/>
        <w:t xml:space="preserve">учреждениях высшего профессионального и дополнительного профессионального образования, научно-исследовательских институтах системы здравоохранения. </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Срок обучения: 1 месяц</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 xml:space="preserve">Форма обучения: </w:t>
      </w:r>
      <w:r w:rsidRPr="00BA334C">
        <w:rPr>
          <w:rFonts w:ascii="Times New Roman" w:hAnsi="Times New Roman"/>
          <w:b/>
          <w:sz w:val="28"/>
          <w:szCs w:val="28"/>
        </w:rPr>
        <w:t>очная</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Режим обучения: 6 часов в день</w:t>
      </w:r>
    </w:p>
    <w:tbl>
      <w:tblPr>
        <w:tblStyle w:val="ac"/>
        <w:tblW w:w="10490" w:type="dxa"/>
        <w:tblInd w:w="-743" w:type="dxa"/>
        <w:tblLayout w:type="fixed"/>
        <w:tblLook w:val="04A0"/>
      </w:tblPr>
      <w:tblGrid>
        <w:gridCol w:w="1560"/>
        <w:gridCol w:w="4961"/>
        <w:gridCol w:w="993"/>
        <w:gridCol w:w="992"/>
        <w:gridCol w:w="992"/>
        <w:gridCol w:w="992"/>
      </w:tblGrid>
      <w:tr w:rsidR="00BA334C" w:rsidRPr="00484C57" w:rsidTr="006E0924">
        <w:tc>
          <w:tcPr>
            <w:tcW w:w="1560" w:type="dxa"/>
            <w:vMerge w:val="restart"/>
          </w:tcPr>
          <w:p w:rsidR="00BA334C" w:rsidRPr="00484C57" w:rsidRDefault="00BA334C" w:rsidP="006E0924">
            <w:pPr>
              <w:jc w:val="center"/>
              <w:rPr>
                <w:rFonts w:ascii="Times New Roman" w:hAnsi="Times New Roman"/>
                <w:b/>
                <w:sz w:val="28"/>
                <w:szCs w:val="28"/>
              </w:rPr>
            </w:pPr>
            <w:r w:rsidRPr="00484C57">
              <w:rPr>
                <w:rFonts w:ascii="Times New Roman" w:hAnsi="Times New Roman"/>
                <w:b/>
                <w:sz w:val="28"/>
                <w:szCs w:val="28"/>
              </w:rPr>
              <w:t>№№</w:t>
            </w:r>
          </w:p>
          <w:p w:rsidR="00BA334C" w:rsidRPr="00484C57" w:rsidRDefault="00BA334C" w:rsidP="006E0924">
            <w:pPr>
              <w:jc w:val="center"/>
              <w:rPr>
                <w:rFonts w:ascii="Times New Roman" w:hAnsi="Times New Roman" w:cs="Times New Roman"/>
                <w:b/>
                <w:sz w:val="28"/>
                <w:szCs w:val="28"/>
              </w:rPr>
            </w:pPr>
            <w:proofErr w:type="spellStart"/>
            <w:r w:rsidRPr="00484C57">
              <w:rPr>
                <w:rFonts w:ascii="Times New Roman" w:hAnsi="Times New Roman"/>
                <w:b/>
                <w:sz w:val="28"/>
                <w:szCs w:val="28"/>
              </w:rPr>
              <w:t>п</w:t>
            </w:r>
            <w:proofErr w:type="spellEnd"/>
            <w:r w:rsidRPr="00484C57">
              <w:rPr>
                <w:rFonts w:ascii="Times New Roman" w:hAnsi="Times New Roman"/>
                <w:b/>
                <w:sz w:val="28"/>
                <w:szCs w:val="28"/>
              </w:rPr>
              <w:t>/</w:t>
            </w:r>
            <w:proofErr w:type="spellStart"/>
            <w:r w:rsidRPr="00484C57">
              <w:rPr>
                <w:rFonts w:ascii="Times New Roman" w:hAnsi="Times New Roman"/>
                <w:b/>
                <w:sz w:val="28"/>
                <w:szCs w:val="28"/>
              </w:rPr>
              <w:t>п</w:t>
            </w:r>
            <w:proofErr w:type="spellEnd"/>
          </w:p>
        </w:tc>
        <w:tc>
          <w:tcPr>
            <w:tcW w:w="4961" w:type="dxa"/>
            <w:vMerge w:val="restart"/>
          </w:tcPr>
          <w:p w:rsidR="00BA334C" w:rsidRPr="00484C57" w:rsidRDefault="00BA334C" w:rsidP="006E0924">
            <w:pPr>
              <w:jc w:val="center"/>
              <w:rPr>
                <w:rFonts w:ascii="Times New Roman" w:hAnsi="Times New Roman"/>
                <w:b/>
                <w:sz w:val="28"/>
                <w:szCs w:val="28"/>
              </w:rPr>
            </w:pPr>
          </w:p>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b/>
                <w:sz w:val="28"/>
                <w:szCs w:val="28"/>
              </w:rPr>
              <w:t>Наименование разделов, дисциплин и тем</w:t>
            </w:r>
          </w:p>
        </w:tc>
        <w:tc>
          <w:tcPr>
            <w:tcW w:w="993" w:type="dxa"/>
            <w:vMerge w:val="restart"/>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b/>
                <w:sz w:val="28"/>
                <w:szCs w:val="28"/>
              </w:rPr>
              <w:t>Всего часов</w:t>
            </w:r>
          </w:p>
        </w:tc>
        <w:tc>
          <w:tcPr>
            <w:tcW w:w="2976" w:type="dxa"/>
            <w:gridSpan w:val="3"/>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В том числе</w:t>
            </w:r>
          </w:p>
        </w:tc>
      </w:tr>
      <w:tr w:rsidR="00BA334C" w:rsidRPr="00484C57" w:rsidTr="006E0924">
        <w:tc>
          <w:tcPr>
            <w:tcW w:w="1560" w:type="dxa"/>
            <w:vMerge/>
          </w:tcPr>
          <w:p w:rsidR="00BA334C" w:rsidRPr="00484C57" w:rsidRDefault="00BA334C" w:rsidP="006E0924">
            <w:pPr>
              <w:jc w:val="both"/>
              <w:rPr>
                <w:rFonts w:ascii="Times New Roman" w:hAnsi="Times New Roman"/>
                <w:sz w:val="28"/>
                <w:szCs w:val="28"/>
              </w:rPr>
            </w:pPr>
          </w:p>
        </w:tc>
        <w:tc>
          <w:tcPr>
            <w:tcW w:w="4961" w:type="dxa"/>
            <w:vMerge/>
          </w:tcPr>
          <w:p w:rsidR="00BA334C" w:rsidRPr="00484C57" w:rsidRDefault="00BA334C" w:rsidP="006E0924">
            <w:pPr>
              <w:jc w:val="center"/>
              <w:rPr>
                <w:rFonts w:ascii="Times New Roman" w:hAnsi="Times New Roman"/>
                <w:sz w:val="28"/>
                <w:szCs w:val="28"/>
              </w:rPr>
            </w:pPr>
          </w:p>
        </w:tc>
        <w:tc>
          <w:tcPr>
            <w:tcW w:w="993" w:type="dxa"/>
            <w:vMerge/>
          </w:tcPr>
          <w:p w:rsidR="00BA334C" w:rsidRPr="00484C57" w:rsidRDefault="00BA334C" w:rsidP="006E0924">
            <w:pPr>
              <w:jc w:val="both"/>
              <w:rPr>
                <w:rFonts w:ascii="Times New Roman" w:hAnsi="Times New Roman"/>
                <w:sz w:val="28"/>
                <w:szCs w:val="28"/>
              </w:rPr>
            </w:pPr>
          </w:p>
        </w:tc>
        <w:tc>
          <w:tcPr>
            <w:tcW w:w="992" w:type="dxa"/>
          </w:tcPr>
          <w:p w:rsidR="00BA334C" w:rsidRPr="00484C57" w:rsidRDefault="00BA334C" w:rsidP="006E0924">
            <w:pPr>
              <w:jc w:val="right"/>
              <w:rPr>
                <w:rFonts w:ascii="Times New Roman" w:hAnsi="Times New Roman"/>
                <w:b/>
                <w:sz w:val="28"/>
                <w:szCs w:val="28"/>
              </w:rPr>
            </w:pPr>
            <w:r w:rsidRPr="00484C57">
              <w:rPr>
                <w:rFonts w:ascii="Times New Roman" w:hAnsi="Times New Roman"/>
                <w:b/>
                <w:sz w:val="28"/>
                <w:szCs w:val="28"/>
              </w:rPr>
              <w:t>лекции</w:t>
            </w:r>
          </w:p>
        </w:tc>
        <w:tc>
          <w:tcPr>
            <w:tcW w:w="992" w:type="dxa"/>
          </w:tcPr>
          <w:p w:rsidR="00BA334C" w:rsidRPr="00484C57" w:rsidRDefault="00BA334C" w:rsidP="006E0924">
            <w:pPr>
              <w:jc w:val="center"/>
              <w:rPr>
                <w:rFonts w:ascii="Times New Roman" w:hAnsi="Times New Roman"/>
                <w:b/>
                <w:sz w:val="28"/>
                <w:szCs w:val="28"/>
              </w:rPr>
            </w:pPr>
            <w:proofErr w:type="spellStart"/>
            <w:r w:rsidRPr="00484C57">
              <w:rPr>
                <w:rFonts w:ascii="Times New Roman" w:hAnsi="Times New Roman"/>
                <w:b/>
                <w:sz w:val="28"/>
                <w:szCs w:val="28"/>
              </w:rPr>
              <w:t>практ</w:t>
            </w:r>
            <w:proofErr w:type="spellEnd"/>
            <w:r w:rsidRPr="00484C57">
              <w:rPr>
                <w:rFonts w:ascii="Times New Roman" w:hAnsi="Times New Roman"/>
                <w:b/>
                <w:sz w:val="28"/>
                <w:szCs w:val="28"/>
              </w:rPr>
              <w:t>. занятия</w:t>
            </w:r>
          </w:p>
        </w:tc>
        <w:tc>
          <w:tcPr>
            <w:tcW w:w="992" w:type="dxa"/>
          </w:tcPr>
          <w:p w:rsidR="00BA334C" w:rsidRPr="00484C57" w:rsidRDefault="00BA334C" w:rsidP="006E0924">
            <w:pPr>
              <w:ind w:left="-108" w:right="98" w:firstLine="108"/>
              <w:jc w:val="right"/>
              <w:rPr>
                <w:rFonts w:ascii="Times New Roman" w:hAnsi="Times New Roman"/>
                <w:b/>
                <w:sz w:val="28"/>
                <w:szCs w:val="28"/>
              </w:rPr>
            </w:pPr>
            <w:r w:rsidRPr="00484C57">
              <w:rPr>
                <w:rFonts w:ascii="Times New Roman" w:hAnsi="Times New Roman"/>
                <w:b/>
                <w:sz w:val="28"/>
                <w:szCs w:val="28"/>
              </w:rPr>
              <w:t>сам.</w:t>
            </w:r>
          </w:p>
          <w:p w:rsidR="00BA334C" w:rsidRPr="00484C57" w:rsidRDefault="00BA334C" w:rsidP="006E0924">
            <w:pPr>
              <w:ind w:left="-108" w:right="98" w:firstLine="108"/>
              <w:jc w:val="right"/>
              <w:rPr>
                <w:rFonts w:ascii="Times New Roman" w:hAnsi="Times New Roman"/>
                <w:b/>
                <w:sz w:val="28"/>
                <w:szCs w:val="28"/>
              </w:rPr>
            </w:pPr>
            <w:r w:rsidRPr="00484C57">
              <w:rPr>
                <w:rFonts w:ascii="Times New Roman" w:hAnsi="Times New Roman"/>
                <w:b/>
                <w:sz w:val="28"/>
                <w:szCs w:val="28"/>
              </w:rPr>
              <w:t>раб.</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Теоретические основы организации здравоохранения и общественного здоровья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Основы эпидемиологии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Общая патология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4</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Современные проблемы укрепления здоровья и профилактики заболеваний</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5</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Медицинские аспекты этики и деонтологии в деятельности врача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6</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Врачебные ошибки, причины и следствия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7</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Правовые основы здравоохранения в РФ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8</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Страхование в здравоохранении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9</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Менеджмент в здравоохранении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10</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Медицина катастроф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vAlign w:val="bottom"/>
          </w:tcPr>
          <w:p w:rsidR="00BA334C" w:rsidRPr="00484C57" w:rsidRDefault="00BA334C" w:rsidP="006E0924">
            <w:pPr>
              <w:pStyle w:val="22"/>
              <w:shd w:val="clear" w:color="auto" w:fill="auto"/>
              <w:spacing w:before="0" w:line="240" w:lineRule="auto"/>
              <w:ind w:firstLine="0"/>
              <w:contextualSpacing/>
            </w:pPr>
            <w:r w:rsidRPr="00484C57">
              <w:rPr>
                <w:rStyle w:val="210"/>
                <w:sz w:val="28"/>
                <w:szCs w:val="28"/>
              </w:rPr>
              <w:t>Итоговая аттестация</w:t>
            </w:r>
          </w:p>
        </w:tc>
        <w:tc>
          <w:tcPr>
            <w:tcW w:w="3969" w:type="dxa"/>
            <w:gridSpan w:val="4"/>
          </w:tcPr>
          <w:p w:rsidR="00BA334C" w:rsidRPr="00484C57" w:rsidRDefault="00BA334C" w:rsidP="006E0924">
            <w:pPr>
              <w:contextualSpacing/>
              <w:rPr>
                <w:rFonts w:ascii="Times New Roman" w:hAnsi="Times New Roman" w:cs="Times New Roman"/>
                <w:sz w:val="28"/>
                <w:szCs w:val="28"/>
              </w:rPr>
            </w:pP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Итого:</w:t>
            </w:r>
          </w:p>
        </w:tc>
        <w:tc>
          <w:tcPr>
            <w:tcW w:w="993"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144</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36</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108</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w:t>
            </w:r>
          </w:p>
        </w:tc>
      </w:tr>
    </w:tbl>
    <w:p w:rsidR="00BB72EE" w:rsidRDefault="00BB72EE" w:rsidP="00BA334C">
      <w:pPr>
        <w:spacing w:line="240" w:lineRule="auto"/>
        <w:jc w:val="both"/>
        <w:rPr>
          <w:rFonts w:ascii="Times New Roman" w:hAnsi="Times New Roman" w:cs="Times New Roman"/>
          <w:sz w:val="28"/>
          <w:szCs w:val="28"/>
        </w:rPr>
      </w:pPr>
    </w:p>
    <w:p w:rsidR="00BA334C" w:rsidRPr="00FB0827" w:rsidRDefault="00BA334C" w:rsidP="00BA334C">
      <w:pPr>
        <w:spacing w:after="0" w:line="240" w:lineRule="auto"/>
        <w:ind w:firstLine="709"/>
        <w:jc w:val="center"/>
        <w:rPr>
          <w:rFonts w:ascii="Times New Roman" w:hAnsi="Times New Roman"/>
          <w:b/>
          <w:sz w:val="28"/>
          <w:szCs w:val="28"/>
        </w:rPr>
      </w:pPr>
      <w:r w:rsidRPr="00FB0827">
        <w:rPr>
          <w:rFonts w:ascii="Times New Roman" w:hAnsi="Times New Roman"/>
          <w:b/>
          <w:sz w:val="28"/>
          <w:szCs w:val="28"/>
        </w:rPr>
        <w:t>УЧЕБНО-ТЕМАТИЧЕСКИЙ ПЛАН</w:t>
      </w:r>
    </w:p>
    <w:p w:rsidR="00BA334C" w:rsidRPr="00FB0827" w:rsidRDefault="00BA334C" w:rsidP="00BA334C">
      <w:pPr>
        <w:spacing w:line="240" w:lineRule="auto"/>
        <w:jc w:val="center"/>
        <w:rPr>
          <w:rFonts w:ascii="Times New Roman" w:hAnsi="Times New Roman"/>
          <w:b/>
          <w:sz w:val="28"/>
          <w:szCs w:val="28"/>
        </w:rPr>
      </w:pPr>
      <w:r w:rsidRPr="00FB0827">
        <w:rPr>
          <w:rFonts w:ascii="Times New Roman" w:hAnsi="Times New Roman"/>
          <w:b/>
          <w:sz w:val="28"/>
          <w:szCs w:val="28"/>
        </w:rPr>
        <w:t>курсов повышения квалификации и сертификации врачей по специальности</w:t>
      </w:r>
    </w:p>
    <w:p w:rsidR="00BA334C" w:rsidRPr="00FB0827" w:rsidRDefault="00BA334C" w:rsidP="00BA334C">
      <w:pPr>
        <w:spacing w:line="240" w:lineRule="auto"/>
        <w:jc w:val="center"/>
        <w:rPr>
          <w:rFonts w:ascii="Times New Roman" w:hAnsi="Times New Roman"/>
          <w:b/>
          <w:sz w:val="28"/>
          <w:szCs w:val="28"/>
        </w:rPr>
      </w:pPr>
      <w:r w:rsidRPr="00FB0827">
        <w:rPr>
          <w:rFonts w:ascii="Times New Roman" w:hAnsi="Times New Roman"/>
          <w:b/>
          <w:sz w:val="28"/>
          <w:szCs w:val="28"/>
        </w:rPr>
        <w:t xml:space="preserve"> «ОРГАНИЗАЦИЯ ЗДРАВООХРАНЕНИЯ И ОБЩЕСТВЕННОЕ ЗДОРОВЬЕ»</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b/>
          <w:sz w:val="28"/>
          <w:szCs w:val="28"/>
        </w:rPr>
        <w:t>Цель:</w:t>
      </w:r>
      <w:r w:rsidRPr="00FB0827">
        <w:rPr>
          <w:rFonts w:ascii="Times New Roman" w:hAnsi="Times New Roman"/>
          <w:sz w:val="28"/>
          <w:szCs w:val="28"/>
        </w:rPr>
        <w:t xml:space="preserve"> повышение квалификации специалистов с высшим медицинским образованием, совершенствование имеющихся знаний, умений и навыков, необходимых для осуществления управленческой деятельности в организациях и учреждениях системы здравоохранения и медицинского страхования</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b/>
          <w:sz w:val="28"/>
          <w:szCs w:val="28"/>
        </w:rPr>
        <w:t>Категория слушателей</w:t>
      </w:r>
      <w:r w:rsidRPr="00FB0827">
        <w:rPr>
          <w:rFonts w:ascii="Times New Roman" w:hAnsi="Times New Roman"/>
          <w:sz w:val="28"/>
          <w:szCs w:val="28"/>
        </w:rPr>
        <w:t xml:space="preserve">: руководители органов управления, учреждений и организаций здравоохранения, их заместители, специалисты системы медицинского страхования, научные сотрудники и преподаватели, работающие в </w:t>
      </w:r>
      <w:r w:rsidRPr="00FB0827">
        <w:rPr>
          <w:rFonts w:ascii="Times New Roman" w:hAnsi="Times New Roman"/>
          <w:sz w:val="28"/>
          <w:szCs w:val="28"/>
        </w:rPr>
        <w:lastRenderedPageBreak/>
        <w:t xml:space="preserve">учреждениях высшего профессионального и дополнительного профессионального образования, научно-исследовательских институтах системы здравоохранения. </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Срок обучения: 1 месяц</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 xml:space="preserve">Форма обучения: </w:t>
      </w:r>
      <w:r w:rsidRPr="00BA334C">
        <w:rPr>
          <w:rFonts w:ascii="Times New Roman" w:hAnsi="Times New Roman"/>
          <w:b/>
          <w:sz w:val="28"/>
          <w:szCs w:val="28"/>
        </w:rPr>
        <w:t>очная</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Режим обучения: 6 часов в день</w:t>
      </w:r>
    </w:p>
    <w:tbl>
      <w:tblPr>
        <w:tblStyle w:val="ac"/>
        <w:tblW w:w="10490" w:type="dxa"/>
        <w:tblInd w:w="-743" w:type="dxa"/>
        <w:tblLayout w:type="fixed"/>
        <w:tblLook w:val="04A0"/>
      </w:tblPr>
      <w:tblGrid>
        <w:gridCol w:w="1560"/>
        <w:gridCol w:w="4961"/>
        <w:gridCol w:w="993"/>
        <w:gridCol w:w="992"/>
        <w:gridCol w:w="992"/>
        <w:gridCol w:w="992"/>
      </w:tblGrid>
      <w:tr w:rsidR="00BA334C" w:rsidRPr="00FB0827" w:rsidTr="006E0924">
        <w:tc>
          <w:tcPr>
            <w:tcW w:w="1560" w:type="dxa"/>
            <w:vMerge w:val="restart"/>
          </w:tcPr>
          <w:p w:rsidR="00BA334C" w:rsidRPr="00FB0827" w:rsidRDefault="00BA334C" w:rsidP="006E0924">
            <w:pPr>
              <w:jc w:val="center"/>
              <w:rPr>
                <w:rFonts w:ascii="Times New Roman" w:hAnsi="Times New Roman"/>
                <w:b/>
                <w:sz w:val="28"/>
                <w:szCs w:val="28"/>
              </w:rPr>
            </w:pPr>
            <w:r w:rsidRPr="00FB0827">
              <w:rPr>
                <w:rFonts w:ascii="Times New Roman" w:hAnsi="Times New Roman"/>
                <w:b/>
                <w:sz w:val="28"/>
                <w:szCs w:val="28"/>
              </w:rPr>
              <w:t>№№</w:t>
            </w:r>
          </w:p>
          <w:p w:rsidR="00BA334C" w:rsidRPr="00FB0827" w:rsidRDefault="00BA334C" w:rsidP="006E0924">
            <w:pPr>
              <w:jc w:val="center"/>
              <w:rPr>
                <w:rFonts w:ascii="Times New Roman" w:hAnsi="Times New Roman" w:cs="Times New Roman"/>
                <w:b/>
                <w:sz w:val="28"/>
                <w:szCs w:val="28"/>
              </w:rPr>
            </w:pPr>
            <w:proofErr w:type="spellStart"/>
            <w:r w:rsidRPr="00FB0827">
              <w:rPr>
                <w:rFonts w:ascii="Times New Roman" w:hAnsi="Times New Roman"/>
                <w:b/>
                <w:sz w:val="28"/>
                <w:szCs w:val="28"/>
              </w:rPr>
              <w:t>п</w:t>
            </w:r>
            <w:proofErr w:type="spellEnd"/>
            <w:r w:rsidRPr="00FB0827">
              <w:rPr>
                <w:rFonts w:ascii="Times New Roman" w:hAnsi="Times New Roman"/>
                <w:b/>
                <w:sz w:val="28"/>
                <w:szCs w:val="28"/>
              </w:rPr>
              <w:t>/</w:t>
            </w:r>
            <w:proofErr w:type="spellStart"/>
            <w:r w:rsidRPr="00FB0827">
              <w:rPr>
                <w:rFonts w:ascii="Times New Roman" w:hAnsi="Times New Roman"/>
                <w:b/>
                <w:sz w:val="28"/>
                <w:szCs w:val="28"/>
              </w:rPr>
              <w:t>п</w:t>
            </w:r>
            <w:proofErr w:type="spellEnd"/>
          </w:p>
        </w:tc>
        <w:tc>
          <w:tcPr>
            <w:tcW w:w="4961" w:type="dxa"/>
            <w:vMerge w:val="restart"/>
          </w:tcPr>
          <w:p w:rsidR="00BA334C" w:rsidRPr="00FB0827" w:rsidRDefault="00BA334C" w:rsidP="006E0924">
            <w:pPr>
              <w:jc w:val="center"/>
              <w:rPr>
                <w:rFonts w:ascii="Times New Roman" w:hAnsi="Times New Roman"/>
                <w:b/>
                <w:sz w:val="28"/>
                <w:szCs w:val="28"/>
              </w:rPr>
            </w:pPr>
          </w:p>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b/>
                <w:sz w:val="28"/>
                <w:szCs w:val="28"/>
              </w:rPr>
              <w:t>Наименование разделов, дисциплин и тем</w:t>
            </w:r>
          </w:p>
        </w:tc>
        <w:tc>
          <w:tcPr>
            <w:tcW w:w="993" w:type="dxa"/>
            <w:vMerge w:val="restart"/>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b/>
                <w:sz w:val="28"/>
                <w:szCs w:val="28"/>
              </w:rPr>
              <w:t>Всего часов</w:t>
            </w:r>
          </w:p>
        </w:tc>
        <w:tc>
          <w:tcPr>
            <w:tcW w:w="2976" w:type="dxa"/>
            <w:gridSpan w:val="3"/>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В том числе</w:t>
            </w:r>
          </w:p>
        </w:tc>
      </w:tr>
      <w:tr w:rsidR="00BA334C" w:rsidRPr="00FB0827" w:rsidTr="006E0924">
        <w:tc>
          <w:tcPr>
            <w:tcW w:w="1560" w:type="dxa"/>
            <w:vMerge/>
          </w:tcPr>
          <w:p w:rsidR="00BA334C" w:rsidRPr="00FB0827" w:rsidRDefault="00BA334C" w:rsidP="006E0924">
            <w:pPr>
              <w:jc w:val="both"/>
              <w:rPr>
                <w:rFonts w:ascii="Times New Roman" w:hAnsi="Times New Roman"/>
                <w:sz w:val="28"/>
                <w:szCs w:val="28"/>
              </w:rPr>
            </w:pPr>
          </w:p>
        </w:tc>
        <w:tc>
          <w:tcPr>
            <w:tcW w:w="4961" w:type="dxa"/>
            <w:vMerge/>
          </w:tcPr>
          <w:p w:rsidR="00BA334C" w:rsidRPr="00FB0827" w:rsidRDefault="00BA334C" w:rsidP="006E0924">
            <w:pPr>
              <w:jc w:val="center"/>
              <w:rPr>
                <w:rFonts w:ascii="Times New Roman" w:hAnsi="Times New Roman"/>
                <w:sz w:val="28"/>
                <w:szCs w:val="28"/>
              </w:rPr>
            </w:pPr>
          </w:p>
        </w:tc>
        <w:tc>
          <w:tcPr>
            <w:tcW w:w="993" w:type="dxa"/>
            <w:vMerge/>
          </w:tcPr>
          <w:p w:rsidR="00BA334C" w:rsidRPr="00FB0827" w:rsidRDefault="00BA334C" w:rsidP="006E0924">
            <w:pPr>
              <w:jc w:val="both"/>
              <w:rPr>
                <w:rFonts w:ascii="Times New Roman" w:hAnsi="Times New Roman"/>
                <w:sz w:val="28"/>
                <w:szCs w:val="28"/>
              </w:rPr>
            </w:pPr>
          </w:p>
        </w:tc>
        <w:tc>
          <w:tcPr>
            <w:tcW w:w="992" w:type="dxa"/>
          </w:tcPr>
          <w:p w:rsidR="00BA334C" w:rsidRPr="00FB0827" w:rsidRDefault="00BA334C" w:rsidP="006E0924">
            <w:pPr>
              <w:jc w:val="right"/>
              <w:rPr>
                <w:rFonts w:ascii="Times New Roman" w:hAnsi="Times New Roman"/>
                <w:b/>
                <w:sz w:val="28"/>
                <w:szCs w:val="28"/>
              </w:rPr>
            </w:pPr>
            <w:r w:rsidRPr="00FB0827">
              <w:rPr>
                <w:rFonts w:ascii="Times New Roman" w:hAnsi="Times New Roman"/>
                <w:b/>
                <w:sz w:val="28"/>
                <w:szCs w:val="28"/>
              </w:rPr>
              <w:t>лекции</w:t>
            </w:r>
          </w:p>
        </w:tc>
        <w:tc>
          <w:tcPr>
            <w:tcW w:w="992" w:type="dxa"/>
          </w:tcPr>
          <w:p w:rsidR="00BA334C" w:rsidRPr="00FB0827" w:rsidRDefault="00BA334C" w:rsidP="006E0924">
            <w:pPr>
              <w:jc w:val="center"/>
              <w:rPr>
                <w:rFonts w:ascii="Times New Roman" w:hAnsi="Times New Roman"/>
                <w:b/>
                <w:sz w:val="28"/>
                <w:szCs w:val="28"/>
              </w:rPr>
            </w:pPr>
            <w:proofErr w:type="spellStart"/>
            <w:r w:rsidRPr="00FB0827">
              <w:rPr>
                <w:rFonts w:ascii="Times New Roman" w:hAnsi="Times New Roman"/>
                <w:b/>
                <w:sz w:val="28"/>
                <w:szCs w:val="28"/>
              </w:rPr>
              <w:t>практ</w:t>
            </w:r>
            <w:proofErr w:type="spellEnd"/>
            <w:r w:rsidRPr="00FB0827">
              <w:rPr>
                <w:rFonts w:ascii="Times New Roman" w:hAnsi="Times New Roman"/>
                <w:b/>
                <w:sz w:val="28"/>
                <w:szCs w:val="28"/>
              </w:rPr>
              <w:t>. занятия</w:t>
            </w:r>
          </w:p>
        </w:tc>
        <w:tc>
          <w:tcPr>
            <w:tcW w:w="992" w:type="dxa"/>
          </w:tcPr>
          <w:p w:rsidR="00BA334C" w:rsidRPr="00FB0827" w:rsidRDefault="00BA334C" w:rsidP="006E0924">
            <w:pPr>
              <w:ind w:left="-108" w:right="98" w:firstLine="108"/>
              <w:jc w:val="right"/>
              <w:rPr>
                <w:rFonts w:ascii="Times New Roman" w:hAnsi="Times New Roman"/>
                <w:b/>
                <w:sz w:val="28"/>
                <w:szCs w:val="28"/>
              </w:rPr>
            </w:pPr>
            <w:r w:rsidRPr="00FB0827">
              <w:rPr>
                <w:rFonts w:ascii="Times New Roman" w:hAnsi="Times New Roman"/>
                <w:b/>
                <w:sz w:val="28"/>
                <w:szCs w:val="28"/>
              </w:rPr>
              <w:t>сам.</w:t>
            </w:r>
          </w:p>
          <w:p w:rsidR="00BA334C" w:rsidRPr="00FB0827" w:rsidRDefault="00BA334C" w:rsidP="006E0924">
            <w:pPr>
              <w:ind w:left="-108" w:right="98" w:firstLine="108"/>
              <w:jc w:val="right"/>
              <w:rPr>
                <w:rFonts w:ascii="Times New Roman" w:hAnsi="Times New Roman"/>
                <w:b/>
                <w:sz w:val="28"/>
                <w:szCs w:val="28"/>
              </w:rPr>
            </w:pPr>
            <w:r w:rsidRPr="00FB0827">
              <w:rPr>
                <w:rFonts w:ascii="Times New Roman" w:hAnsi="Times New Roman"/>
                <w:b/>
                <w:sz w:val="28"/>
                <w:szCs w:val="28"/>
              </w:rPr>
              <w:t>раб.</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1</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Теоретические основы организации здравоохранения и общественного здоровья</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Теоретические основы общественного здоровья и здравоохранения как научной дисциплины</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Здравоохранение как система мероприятий по сохранению, укреплению и восстановлению здоровья населения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1.3.</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Роль</w:t>
            </w:r>
            <w:r w:rsidRPr="00FB0827">
              <w:rPr>
                <w:rFonts w:ascii="Times New Roman" w:hAnsi="Times New Roman" w:cs="Times New Roman"/>
                <w:b/>
                <w:i/>
                <w:sz w:val="28"/>
                <w:szCs w:val="28"/>
              </w:rPr>
              <w:t xml:space="preserve"> </w:t>
            </w:r>
            <w:r w:rsidRPr="00FB0827">
              <w:rPr>
                <w:rFonts w:ascii="Times New Roman" w:hAnsi="Times New Roman" w:cs="Times New Roman"/>
                <w:sz w:val="28"/>
                <w:szCs w:val="28"/>
              </w:rPr>
              <w:t>общественного здравоохранения в реализации политики и стратегии охраны здоровья населения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2</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Основы эпидемиологии</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Основы общей и частной эпидемиологии инфекционных и неинфекционных заболеваний</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Типы эпидемиологических исследований</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2.3.</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Эпидемиологическая (популяционная) диагностика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3</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Общая патология</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3.1.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Понятие здоровья и болезни. Критерии здоровья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3.2.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Понятие популяции. Общественное здоровье как ресурс и потенциал общества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4</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Современные проблемы укрепления здоровья и профилактики заболеваний</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Профилактика как одно из приоритетных направлений охраны здоровья населения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 xml:space="preserve">Важнейшие инфекционные и </w:t>
            </w:r>
            <w:r w:rsidRPr="00FB0827">
              <w:rPr>
                <w:rFonts w:ascii="Times New Roman" w:hAnsi="Times New Roman" w:cs="Times New Roman"/>
                <w:sz w:val="28"/>
                <w:szCs w:val="28"/>
              </w:rPr>
              <w:lastRenderedPageBreak/>
              <w:t>неинфекционные заболевания как медико-социальная проблема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lastRenderedPageBreak/>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lastRenderedPageBreak/>
              <w:t>4.3.</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Профилактическая медицина как самостоятельное направление медицины</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5</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Медицинские аспекты этики и деонтологии в деятельности врача</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5.1.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Понятие о врачебной этике и деонтологии. Врачебный долг, врачебная ответственность и врачебная ошибка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 xml:space="preserve">5.2. </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Современные правила этики и деонтологии. Профессиональные преступления в работе врача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6</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Врачебные ошибки, причины и следствия</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Ошибки процесса диагностики</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Ошибки процесса лечения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6.3.</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Ошибки взаимоотношения врача и пациента</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7</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Правовые основы здравоохранения в РФ</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16</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7.1.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Правовые основы здравоохранения в РФ</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8</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Страхование в здравоохранении</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Понятие о медицинском страховании. Развитие системы медицинского страхования в РФ</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8.2.</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Основные принципы обязательного медицинского страхования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8.3.</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Организация работы лечебных учреждений в системе медицинского страхования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8.4.</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Медико-экономическая экспертиза объемов и качества медицинской помощи в системе обязательного медицинского страхования</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8.5.</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Добровольное медицинское страхование</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8.6.</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Платные медицинские услуги</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9</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Менеджмент в здравоохранении</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16</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9.1.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Менеджмент в здравоохранении</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16</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b/>
                <w:sz w:val="28"/>
                <w:szCs w:val="28"/>
              </w:rPr>
              <w:t>Модуль 10</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Медицина катастроф</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10.1.</w:t>
            </w:r>
          </w:p>
        </w:tc>
        <w:tc>
          <w:tcPr>
            <w:tcW w:w="4961" w:type="dxa"/>
          </w:tcPr>
          <w:p w:rsidR="00BA334C" w:rsidRPr="00FB082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FB0827">
              <w:rPr>
                <w:rFonts w:ascii="Times New Roman" w:eastAsia="Times New Roman" w:hAnsi="Times New Roman" w:cs="Times New Roman"/>
                <w:bCs/>
                <w:sz w:val="28"/>
                <w:szCs w:val="28"/>
              </w:rPr>
              <w:t xml:space="preserve">Организация медицинского </w:t>
            </w:r>
            <w:r w:rsidRPr="00FB0827">
              <w:rPr>
                <w:rFonts w:ascii="Times New Roman" w:eastAsia="Times New Roman" w:hAnsi="Times New Roman" w:cs="Times New Roman"/>
                <w:bCs/>
                <w:sz w:val="28"/>
                <w:szCs w:val="28"/>
              </w:rPr>
              <w:lastRenderedPageBreak/>
              <w:t>обеспечения населения при чрезвычайных ситуациях</w:t>
            </w:r>
          </w:p>
        </w:tc>
        <w:tc>
          <w:tcPr>
            <w:tcW w:w="993" w:type="dxa"/>
          </w:tcPr>
          <w:p w:rsidR="00BA334C" w:rsidRPr="00FB0827" w:rsidRDefault="00BA334C" w:rsidP="006E0924">
            <w:pPr>
              <w:pStyle w:val="22"/>
              <w:shd w:val="clear" w:color="auto" w:fill="auto"/>
              <w:spacing w:before="0" w:line="240" w:lineRule="auto"/>
              <w:ind w:left="300" w:firstLine="0"/>
              <w:contextualSpacing/>
              <w:jc w:val="center"/>
            </w:pPr>
            <w:r w:rsidRPr="00FB0827">
              <w:lastRenderedPageBreak/>
              <w:t>6</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lastRenderedPageBreak/>
              <w:t>10.2.</w:t>
            </w:r>
          </w:p>
        </w:tc>
        <w:tc>
          <w:tcPr>
            <w:tcW w:w="4961" w:type="dxa"/>
          </w:tcPr>
          <w:p w:rsidR="00BA334C" w:rsidRPr="00FB082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FB0827">
              <w:rPr>
                <w:rFonts w:ascii="Times New Roman" w:eastAsia="Times New Roman" w:hAnsi="Times New Roman" w:cs="Times New Roman"/>
                <w:bCs/>
                <w:sz w:val="28"/>
                <w:szCs w:val="28"/>
              </w:rPr>
              <w:t>Неотложная помощь при анафилактическом шоке в условиях чрезвычайной ситуации</w:t>
            </w:r>
          </w:p>
        </w:tc>
        <w:tc>
          <w:tcPr>
            <w:tcW w:w="993" w:type="dxa"/>
          </w:tcPr>
          <w:p w:rsidR="00BA334C" w:rsidRPr="00FB0827" w:rsidRDefault="00BA334C" w:rsidP="006E0924">
            <w:pPr>
              <w:pStyle w:val="22"/>
              <w:shd w:val="clear" w:color="auto" w:fill="auto"/>
              <w:spacing w:before="0" w:line="240" w:lineRule="auto"/>
              <w:ind w:left="300" w:firstLine="0"/>
              <w:contextualSpacing/>
              <w:jc w:val="center"/>
            </w:pPr>
            <w:r w:rsidRPr="00FB0827">
              <w:t>4</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2</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10.3.</w:t>
            </w:r>
          </w:p>
        </w:tc>
        <w:tc>
          <w:tcPr>
            <w:tcW w:w="4961" w:type="dxa"/>
          </w:tcPr>
          <w:p w:rsidR="00BA334C" w:rsidRPr="00FB082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FB0827">
              <w:rPr>
                <w:rFonts w:ascii="Times New Roman" w:eastAsia="Times New Roman" w:hAnsi="Times New Roman" w:cs="Times New Roman"/>
                <w:bCs/>
                <w:sz w:val="28"/>
                <w:szCs w:val="28"/>
              </w:rPr>
              <w:t>Сердечно-легочная реанимация в условиях чрезвычайной ситуации</w:t>
            </w:r>
          </w:p>
        </w:tc>
        <w:tc>
          <w:tcPr>
            <w:tcW w:w="993" w:type="dxa"/>
          </w:tcPr>
          <w:p w:rsidR="00BA334C" w:rsidRPr="00FB0827" w:rsidRDefault="00BA334C" w:rsidP="006E0924">
            <w:pPr>
              <w:pStyle w:val="22"/>
              <w:shd w:val="clear" w:color="auto" w:fill="auto"/>
              <w:spacing w:before="0" w:line="240" w:lineRule="auto"/>
              <w:ind w:left="300" w:firstLine="0"/>
              <w:contextualSpacing/>
              <w:jc w:val="center"/>
            </w:pPr>
            <w:r w:rsidRPr="00FB0827">
              <w:t>4</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contextualSpacing/>
              <w:jc w:val="center"/>
              <w:rPr>
                <w:rFonts w:ascii="Times New Roman" w:hAnsi="Times New Roman" w:cs="Times New Roman"/>
                <w:sz w:val="28"/>
                <w:szCs w:val="28"/>
              </w:rPr>
            </w:pPr>
            <w:r w:rsidRPr="00FB0827">
              <w:rPr>
                <w:rFonts w:ascii="Times New Roman" w:hAnsi="Times New Roman" w:cs="Times New Roman"/>
                <w:sz w:val="28"/>
                <w:szCs w:val="28"/>
              </w:rPr>
              <w:t>-</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p>
        </w:tc>
        <w:tc>
          <w:tcPr>
            <w:tcW w:w="4961" w:type="dxa"/>
            <w:vAlign w:val="bottom"/>
          </w:tcPr>
          <w:p w:rsidR="00BA334C" w:rsidRPr="00FB0827" w:rsidRDefault="00BA334C" w:rsidP="006E0924">
            <w:pPr>
              <w:pStyle w:val="22"/>
              <w:shd w:val="clear" w:color="auto" w:fill="auto"/>
              <w:spacing w:before="0" w:line="240" w:lineRule="auto"/>
              <w:ind w:firstLine="0"/>
              <w:contextualSpacing/>
              <w:rPr>
                <w:b/>
              </w:rPr>
            </w:pPr>
            <w:r w:rsidRPr="00FB0827">
              <w:rPr>
                <w:rStyle w:val="210"/>
                <w:b/>
                <w:sz w:val="28"/>
                <w:szCs w:val="28"/>
              </w:rPr>
              <w:t>Итоговая аттестация</w:t>
            </w:r>
          </w:p>
        </w:tc>
        <w:tc>
          <w:tcPr>
            <w:tcW w:w="3969" w:type="dxa"/>
            <w:gridSpan w:val="4"/>
          </w:tcPr>
          <w:p w:rsidR="00BA334C" w:rsidRPr="00FB0827" w:rsidRDefault="00BA334C" w:rsidP="006E0924">
            <w:pPr>
              <w:contextualSpacing/>
              <w:rPr>
                <w:rFonts w:ascii="Times New Roman" w:hAnsi="Times New Roman" w:cs="Times New Roman"/>
                <w:sz w:val="28"/>
                <w:szCs w:val="28"/>
              </w:rPr>
            </w:pP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p>
        </w:tc>
        <w:tc>
          <w:tcPr>
            <w:tcW w:w="4961" w:type="dxa"/>
          </w:tcPr>
          <w:p w:rsidR="00BA334C" w:rsidRPr="00FB0827" w:rsidRDefault="00BA334C" w:rsidP="006E0924">
            <w:pPr>
              <w:contextualSpacing/>
              <w:jc w:val="center"/>
              <w:rPr>
                <w:rFonts w:ascii="Times New Roman" w:hAnsi="Times New Roman" w:cs="Times New Roman"/>
                <w:b/>
                <w:sz w:val="28"/>
                <w:szCs w:val="28"/>
              </w:rPr>
            </w:pPr>
            <w:r w:rsidRPr="00FB0827">
              <w:rPr>
                <w:rFonts w:ascii="Times New Roman" w:hAnsi="Times New Roman" w:cs="Times New Roman"/>
                <w:b/>
                <w:sz w:val="28"/>
                <w:szCs w:val="28"/>
              </w:rPr>
              <w:t>Итого:</w:t>
            </w:r>
          </w:p>
        </w:tc>
        <w:tc>
          <w:tcPr>
            <w:tcW w:w="993" w:type="dxa"/>
          </w:tcPr>
          <w:p w:rsidR="00BA334C" w:rsidRPr="00FB0827" w:rsidRDefault="00BA334C" w:rsidP="006E0924">
            <w:pPr>
              <w:contextualSpacing/>
              <w:jc w:val="center"/>
              <w:rPr>
                <w:rFonts w:ascii="Times New Roman" w:hAnsi="Times New Roman" w:cs="Times New Roman"/>
                <w:b/>
                <w:sz w:val="28"/>
                <w:szCs w:val="28"/>
              </w:rPr>
            </w:pPr>
            <w:r w:rsidRPr="00FB0827">
              <w:rPr>
                <w:rFonts w:ascii="Times New Roman" w:hAnsi="Times New Roman" w:cs="Times New Roman"/>
                <w:b/>
                <w:sz w:val="28"/>
                <w:szCs w:val="28"/>
              </w:rPr>
              <w:t>144</w:t>
            </w:r>
          </w:p>
        </w:tc>
        <w:tc>
          <w:tcPr>
            <w:tcW w:w="992" w:type="dxa"/>
          </w:tcPr>
          <w:p w:rsidR="00BA334C" w:rsidRPr="00FB0827" w:rsidRDefault="00BA334C" w:rsidP="006E0924">
            <w:pPr>
              <w:contextualSpacing/>
              <w:jc w:val="center"/>
              <w:rPr>
                <w:rFonts w:ascii="Times New Roman" w:hAnsi="Times New Roman" w:cs="Times New Roman"/>
                <w:b/>
                <w:sz w:val="28"/>
                <w:szCs w:val="28"/>
              </w:rPr>
            </w:pPr>
            <w:r w:rsidRPr="00FB0827">
              <w:rPr>
                <w:rFonts w:ascii="Times New Roman" w:hAnsi="Times New Roman" w:cs="Times New Roman"/>
                <w:b/>
                <w:sz w:val="28"/>
                <w:szCs w:val="28"/>
              </w:rPr>
              <w:t>36</w:t>
            </w:r>
          </w:p>
        </w:tc>
        <w:tc>
          <w:tcPr>
            <w:tcW w:w="992" w:type="dxa"/>
          </w:tcPr>
          <w:p w:rsidR="00BA334C" w:rsidRPr="00FB0827" w:rsidRDefault="00BA334C" w:rsidP="006E0924">
            <w:pPr>
              <w:contextualSpacing/>
              <w:jc w:val="center"/>
              <w:rPr>
                <w:rFonts w:ascii="Times New Roman" w:hAnsi="Times New Roman" w:cs="Times New Roman"/>
                <w:b/>
                <w:sz w:val="28"/>
                <w:szCs w:val="28"/>
              </w:rPr>
            </w:pPr>
            <w:r w:rsidRPr="00FB0827">
              <w:rPr>
                <w:rFonts w:ascii="Times New Roman" w:hAnsi="Times New Roman" w:cs="Times New Roman"/>
                <w:b/>
                <w:sz w:val="28"/>
                <w:szCs w:val="28"/>
              </w:rPr>
              <w:t>108</w:t>
            </w:r>
          </w:p>
        </w:tc>
        <w:tc>
          <w:tcPr>
            <w:tcW w:w="992" w:type="dxa"/>
          </w:tcPr>
          <w:p w:rsidR="00BA334C" w:rsidRPr="00FB0827" w:rsidRDefault="00BA334C" w:rsidP="006E0924">
            <w:pPr>
              <w:contextualSpacing/>
              <w:jc w:val="center"/>
              <w:rPr>
                <w:rFonts w:ascii="Times New Roman" w:hAnsi="Times New Roman" w:cs="Times New Roman"/>
                <w:b/>
                <w:sz w:val="28"/>
                <w:szCs w:val="28"/>
              </w:rPr>
            </w:pPr>
            <w:r w:rsidRPr="00FB0827">
              <w:rPr>
                <w:rFonts w:ascii="Times New Roman" w:hAnsi="Times New Roman" w:cs="Times New Roman"/>
                <w:b/>
                <w:sz w:val="28"/>
                <w:szCs w:val="28"/>
              </w:rPr>
              <w:t>-</w:t>
            </w:r>
          </w:p>
        </w:tc>
      </w:tr>
    </w:tbl>
    <w:p w:rsidR="00BA334C" w:rsidRDefault="00BA334C" w:rsidP="00BA334C">
      <w:pPr>
        <w:spacing w:after="0" w:line="240" w:lineRule="auto"/>
        <w:ind w:firstLine="709"/>
        <w:jc w:val="center"/>
        <w:rPr>
          <w:rFonts w:ascii="Times New Roman" w:hAnsi="Times New Roman"/>
          <w:b/>
          <w:sz w:val="28"/>
          <w:szCs w:val="28"/>
        </w:rPr>
      </w:pPr>
    </w:p>
    <w:p w:rsidR="00BA334C" w:rsidRPr="00484C57" w:rsidRDefault="00BA334C" w:rsidP="00BA334C">
      <w:pPr>
        <w:spacing w:after="0" w:line="240" w:lineRule="auto"/>
        <w:ind w:firstLine="709"/>
        <w:jc w:val="center"/>
        <w:rPr>
          <w:rFonts w:ascii="Times New Roman" w:hAnsi="Times New Roman"/>
          <w:b/>
          <w:sz w:val="28"/>
          <w:szCs w:val="28"/>
        </w:rPr>
      </w:pPr>
      <w:r w:rsidRPr="00484C57">
        <w:rPr>
          <w:rFonts w:ascii="Times New Roman" w:hAnsi="Times New Roman"/>
          <w:b/>
          <w:sz w:val="28"/>
          <w:szCs w:val="28"/>
        </w:rPr>
        <w:t>УЧЕБНЫЙ ПЛАН</w:t>
      </w:r>
    </w:p>
    <w:p w:rsidR="00BA334C" w:rsidRPr="00484C57" w:rsidRDefault="00BA334C" w:rsidP="00BA334C">
      <w:pPr>
        <w:spacing w:line="240" w:lineRule="auto"/>
        <w:jc w:val="center"/>
        <w:rPr>
          <w:rFonts w:ascii="Times New Roman" w:hAnsi="Times New Roman"/>
          <w:b/>
          <w:sz w:val="28"/>
          <w:szCs w:val="28"/>
        </w:rPr>
      </w:pPr>
      <w:r w:rsidRPr="00484C57">
        <w:rPr>
          <w:rFonts w:ascii="Times New Roman" w:hAnsi="Times New Roman"/>
          <w:b/>
          <w:sz w:val="28"/>
          <w:szCs w:val="28"/>
        </w:rPr>
        <w:t>курсов повышения квалификации и сертификации врачей по специальности</w:t>
      </w:r>
    </w:p>
    <w:p w:rsidR="00BA334C" w:rsidRPr="00484C57" w:rsidRDefault="00BA334C" w:rsidP="00BA334C">
      <w:pPr>
        <w:spacing w:line="240" w:lineRule="auto"/>
        <w:jc w:val="center"/>
        <w:rPr>
          <w:rFonts w:ascii="Times New Roman" w:hAnsi="Times New Roman"/>
          <w:b/>
          <w:sz w:val="28"/>
          <w:szCs w:val="28"/>
        </w:rPr>
      </w:pPr>
      <w:r w:rsidRPr="00484C57">
        <w:rPr>
          <w:rFonts w:ascii="Times New Roman" w:hAnsi="Times New Roman"/>
          <w:b/>
          <w:sz w:val="28"/>
          <w:szCs w:val="28"/>
        </w:rPr>
        <w:t xml:space="preserve"> «ОРГАНИЗАЦИЯ ЗДРАВООХРАНЕНИЯ И ОБЩЕСТВЕННОЕ ЗДОРОВЬЕ»</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b/>
          <w:sz w:val="28"/>
          <w:szCs w:val="28"/>
        </w:rPr>
        <w:t>Цель:</w:t>
      </w:r>
      <w:r w:rsidRPr="00484C57">
        <w:rPr>
          <w:rFonts w:ascii="Times New Roman" w:hAnsi="Times New Roman"/>
          <w:sz w:val="28"/>
          <w:szCs w:val="28"/>
        </w:rPr>
        <w:t xml:space="preserve"> повышение квалификации специалистов с высшим медицинским образованием, совершенствование имеющихся знаний, умений и навыков, необходимых для осуществления управленческой деятельности в организациях и учреждениях системы здравоохранения и медицинского страхования</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b/>
          <w:sz w:val="28"/>
          <w:szCs w:val="28"/>
        </w:rPr>
        <w:t>Категория слушателей</w:t>
      </w:r>
      <w:r w:rsidRPr="00484C57">
        <w:rPr>
          <w:rFonts w:ascii="Times New Roman" w:hAnsi="Times New Roman"/>
          <w:sz w:val="28"/>
          <w:szCs w:val="28"/>
        </w:rPr>
        <w:t xml:space="preserve">: руководители органов управления, учреждений и организаций здравоохранения, их заместители, специалисты системы медицинского страхования, научные сотрудники и преподаватели, работающие в учреждениях высшего профессионального и дополнительного профессионального образования, научно-исследовательских институтах системы здравоохранения. </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Срок обучения: 1 месяц</w:t>
      </w:r>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 xml:space="preserve">Форма обучения: </w:t>
      </w:r>
      <w:proofErr w:type="spellStart"/>
      <w:r w:rsidRPr="00BA334C">
        <w:rPr>
          <w:rFonts w:ascii="Times New Roman" w:hAnsi="Times New Roman"/>
          <w:b/>
          <w:sz w:val="28"/>
          <w:szCs w:val="28"/>
        </w:rPr>
        <w:t>очно-заочная</w:t>
      </w:r>
      <w:proofErr w:type="spellEnd"/>
    </w:p>
    <w:p w:rsidR="00BA334C" w:rsidRPr="00484C57" w:rsidRDefault="00BA334C" w:rsidP="00BA334C">
      <w:pPr>
        <w:spacing w:after="0" w:line="240" w:lineRule="auto"/>
        <w:ind w:left="-567" w:firstLine="567"/>
        <w:jc w:val="both"/>
        <w:rPr>
          <w:rFonts w:ascii="Times New Roman" w:hAnsi="Times New Roman"/>
          <w:sz w:val="28"/>
          <w:szCs w:val="28"/>
        </w:rPr>
      </w:pPr>
      <w:r w:rsidRPr="00484C57">
        <w:rPr>
          <w:rFonts w:ascii="Times New Roman" w:hAnsi="Times New Roman"/>
          <w:sz w:val="28"/>
          <w:szCs w:val="28"/>
        </w:rPr>
        <w:t>Режим обучения: 6 часов в день 6 дней</w:t>
      </w:r>
    </w:p>
    <w:tbl>
      <w:tblPr>
        <w:tblStyle w:val="ac"/>
        <w:tblW w:w="10490" w:type="dxa"/>
        <w:tblInd w:w="-743" w:type="dxa"/>
        <w:tblLayout w:type="fixed"/>
        <w:tblLook w:val="04A0"/>
      </w:tblPr>
      <w:tblGrid>
        <w:gridCol w:w="1560"/>
        <w:gridCol w:w="4961"/>
        <w:gridCol w:w="993"/>
        <w:gridCol w:w="992"/>
        <w:gridCol w:w="992"/>
        <w:gridCol w:w="992"/>
      </w:tblGrid>
      <w:tr w:rsidR="00BA334C" w:rsidRPr="00484C57" w:rsidTr="006E0924">
        <w:tc>
          <w:tcPr>
            <w:tcW w:w="1560" w:type="dxa"/>
            <w:vMerge w:val="restart"/>
          </w:tcPr>
          <w:p w:rsidR="00BA334C" w:rsidRPr="00484C57" w:rsidRDefault="00BA334C" w:rsidP="006E0924">
            <w:pPr>
              <w:jc w:val="center"/>
              <w:rPr>
                <w:rFonts w:ascii="Times New Roman" w:hAnsi="Times New Roman"/>
                <w:b/>
                <w:sz w:val="28"/>
                <w:szCs w:val="28"/>
              </w:rPr>
            </w:pPr>
            <w:r w:rsidRPr="00484C57">
              <w:rPr>
                <w:rFonts w:ascii="Times New Roman" w:hAnsi="Times New Roman"/>
                <w:b/>
                <w:sz w:val="28"/>
                <w:szCs w:val="28"/>
              </w:rPr>
              <w:t>№№</w:t>
            </w:r>
          </w:p>
          <w:p w:rsidR="00BA334C" w:rsidRPr="00484C57" w:rsidRDefault="00BA334C" w:rsidP="006E0924">
            <w:pPr>
              <w:jc w:val="center"/>
              <w:rPr>
                <w:rFonts w:ascii="Times New Roman" w:hAnsi="Times New Roman" w:cs="Times New Roman"/>
                <w:b/>
                <w:sz w:val="28"/>
                <w:szCs w:val="28"/>
              </w:rPr>
            </w:pPr>
            <w:proofErr w:type="spellStart"/>
            <w:r w:rsidRPr="00484C57">
              <w:rPr>
                <w:rFonts w:ascii="Times New Roman" w:hAnsi="Times New Roman"/>
                <w:b/>
                <w:sz w:val="28"/>
                <w:szCs w:val="28"/>
              </w:rPr>
              <w:t>п</w:t>
            </w:r>
            <w:proofErr w:type="spellEnd"/>
            <w:r w:rsidRPr="00484C57">
              <w:rPr>
                <w:rFonts w:ascii="Times New Roman" w:hAnsi="Times New Roman"/>
                <w:b/>
                <w:sz w:val="28"/>
                <w:szCs w:val="28"/>
              </w:rPr>
              <w:t>/</w:t>
            </w:r>
            <w:proofErr w:type="spellStart"/>
            <w:r w:rsidRPr="00484C57">
              <w:rPr>
                <w:rFonts w:ascii="Times New Roman" w:hAnsi="Times New Roman"/>
                <w:b/>
                <w:sz w:val="28"/>
                <w:szCs w:val="28"/>
              </w:rPr>
              <w:t>п</w:t>
            </w:r>
            <w:proofErr w:type="spellEnd"/>
          </w:p>
        </w:tc>
        <w:tc>
          <w:tcPr>
            <w:tcW w:w="4961" w:type="dxa"/>
            <w:vMerge w:val="restart"/>
          </w:tcPr>
          <w:p w:rsidR="00BA334C" w:rsidRPr="00484C57" w:rsidRDefault="00BA334C" w:rsidP="006E0924">
            <w:pPr>
              <w:jc w:val="center"/>
              <w:rPr>
                <w:rFonts w:ascii="Times New Roman" w:hAnsi="Times New Roman"/>
                <w:b/>
                <w:sz w:val="28"/>
                <w:szCs w:val="28"/>
              </w:rPr>
            </w:pPr>
          </w:p>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b/>
                <w:sz w:val="28"/>
                <w:szCs w:val="28"/>
              </w:rPr>
              <w:t>Наименование разделов, дисциплин и тем</w:t>
            </w:r>
          </w:p>
        </w:tc>
        <w:tc>
          <w:tcPr>
            <w:tcW w:w="993" w:type="dxa"/>
            <w:vMerge w:val="restart"/>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b/>
                <w:sz w:val="28"/>
                <w:szCs w:val="28"/>
              </w:rPr>
              <w:t>Всего часов</w:t>
            </w:r>
          </w:p>
        </w:tc>
        <w:tc>
          <w:tcPr>
            <w:tcW w:w="2976" w:type="dxa"/>
            <w:gridSpan w:val="3"/>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В том числе</w:t>
            </w:r>
          </w:p>
        </w:tc>
      </w:tr>
      <w:tr w:rsidR="00BA334C" w:rsidRPr="00484C57" w:rsidTr="006E0924">
        <w:tc>
          <w:tcPr>
            <w:tcW w:w="1560" w:type="dxa"/>
            <w:vMerge/>
          </w:tcPr>
          <w:p w:rsidR="00BA334C" w:rsidRPr="00484C57" w:rsidRDefault="00BA334C" w:rsidP="006E0924">
            <w:pPr>
              <w:jc w:val="both"/>
              <w:rPr>
                <w:rFonts w:ascii="Times New Roman" w:hAnsi="Times New Roman"/>
                <w:sz w:val="28"/>
                <w:szCs w:val="28"/>
              </w:rPr>
            </w:pPr>
          </w:p>
        </w:tc>
        <w:tc>
          <w:tcPr>
            <w:tcW w:w="4961" w:type="dxa"/>
            <w:vMerge/>
          </w:tcPr>
          <w:p w:rsidR="00BA334C" w:rsidRPr="00484C57" w:rsidRDefault="00BA334C" w:rsidP="006E0924">
            <w:pPr>
              <w:jc w:val="center"/>
              <w:rPr>
                <w:rFonts w:ascii="Times New Roman" w:hAnsi="Times New Roman"/>
                <w:sz w:val="28"/>
                <w:szCs w:val="28"/>
              </w:rPr>
            </w:pPr>
          </w:p>
        </w:tc>
        <w:tc>
          <w:tcPr>
            <w:tcW w:w="993" w:type="dxa"/>
            <w:vMerge/>
          </w:tcPr>
          <w:p w:rsidR="00BA334C" w:rsidRPr="00484C57" w:rsidRDefault="00BA334C" w:rsidP="006E0924">
            <w:pPr>
              <w:jc w:val="both"/>
              <w:rPr>
                <w:rFonts w:ascii="Times New Roman" w:hAnsi="Times New Roman"/>
                <w:sz w:val="28"/>
                <w:szCs w:val="28"/>
              </w:rPr>
            </w:pPr>
          </w:p>
        </w:tc>
        <w:tc>
          <w:tcPr>
            <w:tcW w:w="992" w:type="dxa"/>
          </w:tcPr>
          <w:p w:rsidR="00BA334C" w:rsidRPr="00484C57" w:rsidRDefault="00BA334C" w:rsidP="006E0924">
            <w:pPr>
              <w:jc w:val="right"/>
              <w:rPr>
                <w:rFonts w:ascii="Times New Roman" w:hAnsi="Times New Roman"/>
                <w:b/>
                <w:sz w:val="28"/>
                <w:szCs w:val="28"/>
              </w:rPr>
            </w:pPr>
            <w:r w:rsidRPr="00484C57">
              <w:rPr>
                <w:rFonts w:ascii="Times New Roman" w:hAnsi="Times New Roman"/>
                <w:b/>
                <w:sz w:val="28"/>
                <w:szCs w:val="28"/>
              </w:rPr>
              <w:t>лекции</w:t>
            </w:r>
          </w:p>
        </w:tc>
        <w:tc>
          <w:tcPr>
            <w:tcW w:w="992" w:type="dxa"/>
          </w:tcPr>
          <w:p w:rsidR="00BA334C" w:rsidRPr="00484C57" w:rsidRDefault="00BA334C" w:rsidP="006E0924">
            <w:pPr>
              <w:jc w:val="center"/>
              <w:rPr>
                <w:rFonts w:ascii="Times New Roman" w:hAnsi="Times New Roman"/>
                <w:b/>
                <w:sz w:val="28"/>
                <w:szCs w:val="28"/>
              </w:rPr>
            </w:pPr>
            <w:proofErr w:type="spellStart"/>
            <w:r w:rsidRPr="00484C57">
              <w:rPr>
                <w:rFonts w:ascii="Times New Roman" w:hAnsi="Times New Roman"/>
                <w:b/>
                <w:sz w:val="28"/>
                <w:szCs w:val="28"/>
              </w:rPr>
              <w:t>практ</w:t>
            </w:r>
            <w:proofErr w:type="spellEnd"/>
            <w:r w:rsidRPr="00484C57">
              <w:rPr>
                <w:rFonts w:ascii="Times New Roman" w:hAnsi="Times New Roman"/>
                <w:b/>
                <w:sz w:val="28"/>
                <w:szCs w:val="28"/>
              </w:rPr>
              <w:t>. занятия</w:t>
            </w:r>
          </w:p>
        </w:tc>
        <w:tc>
          <w:tcPr>
            <w:tcW w:w="992" w:type="dxa"/>
          </w:tcPr>
          <w:p w:rsidR="00BA334C" w:rsidRPr="00484C57" w:rsidRDefault="00BA334C" w:rsidP="006E0924">
            <w:pPr>
              <w:ind w:left="-108" w:right="98" w:firstLine="108"/>
              <w:jc w:val="right"/>
              <w:rPr>
                <w:rFonts w:ascii="Times New Roman" w:hAnsi="Times New Roman"/>
                <w:b/>
                <w:sz w:val="28"/>
                <w:szCs w:val="28"/>
              </w:rPr>
            </w:pPr>
            <w:r w:rsidRPr="00484C57">
              <w:rPr>
                <w:rFonts w:ascii="Times New Roman" w:hAnsi="Times New Roman"/>
                <w:b/>
                <w:sz w:val="28"/>
                <w:szCs w:val="28"/>
              </w:rPr>
              <w:t>сам.</w:t>
            </w:r>
          </w:p>
          <w:p w:rsidR="00BA334C" w:rsidRPr="00484C57" w:rsidRDefault="00BA334C" w:rsidP="006E0924">
            <w:pPr>
              <w:ind w:left="-108" w:right="98" w:firstLine="108"/>
              <w:jc w:val="right"/>
              <w:rPr>
                <w:rFonts w:ascii="Times New Roman" w:hAnsi="Times New Roman"/>
                <w:b/>
                <w:sz w:val="28"/>
                <w:szCs w:val="28"/>
              </w:rPr>
            </w:pPr>
            <w:r w:rsidRPr="00484C57">
              <w:rPr>
                <w:rFonts w:ascii="Times New Roman" w:hAnsi="Times New Roman"/>
                <w:b/>
                <w:sz w:val="28"/>
                <w:szCs w:val="28"/>
              </w:rPr>
              <w:t>раб.</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Теоретические основы организации здравоохранения и общественного здоровья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Основы эпидемиологии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Общая патология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4</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Современные проблемы укрепления здоровья и профилактики заболеваний</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5</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Медицинские аспекты этики и деонтологии в деятельности врача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6</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Врачебные ошибки, причины и следствия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lastRenderedPageBreak/>
              <w:t>Модуль 7</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Правовые основы здравоохранения в РФ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8</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Страхование в здравоохранении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9</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Менеджмент в здравоохранении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Модуль 10</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Медицина катастроф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vAlign w:val="bottom"/>
          </w:tcPr>
          <w:p w:rsidR="00BA334C" w:rsidRPr="00484C57" w:rsidRDefault="00BA334C" w:rsidP="006E0924">
            <w:pPr>
              <w:pStyle w:val="22"/>
              <w:shd w:val="clear" w:color="auto" w:fill="auto"/>
              <w:spacing w:before="0" w:line="240" w:lineRule="auto"/>
              <w:ind w:firstLine="0"/>
              <w:contextualSpacing/>
            </w:pPr>
            <w:r w:rsidRPr="00484C57">
              <w:rPr>
                <w:rStyle w:val="210"/>
                <w:sz w:val="28"/>
                <w:szCs w:val="28"/>
              </w:rPr>
              <w:t>Итоговая аттестация</w:t>
            </w:r>
          </w:p>
        </w:tc>
        <w:tc>
          <w:tcPr>
            <w:tcW w:w="3969" w:type="dxa"/>
            <w:gridSpan w:val="4"/>
          </w:tcPr>
          <w:p w:rsidR="00BA334C" w:rsidRPr="00484C57" w:rsidRDefault="00BA334C" w:rsidP="006E0924">
            <w:pPr>
              <w:contextualSpacing/>
              <w:rPr>
                <w:rFonts w:ascii="Times New Roman" w:hAnsi="Times New Roman" w:cs="Times New Roman"/>
                <w:sz w:val="28"/>
                <w:szCs w:val="28"/>
              </w:rPr>
            </w:pP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Итого:</w:t>
            </w:r>
          </w:p>
        </w:tc>
        <w:tc>
          <w:tcPr>
            <w:tcW w:w="993"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144</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12</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24</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108</w:t>
            </w:r>
          </w:p>
        </w:tc>
      </w:tr>
    </w:tbl>
    <w:p w:rsidR="00BA334C" w:rsidRDefault="00BA334C" w:rsidP="00BA334C">
      <w:pPr>
        <w:spacing w:after="0" w:line="240" w:lineRule="auto"/>
        <w:ind w:firstLine="709"/>
        <w:jc w:val="center"/>
        <w:rPr>
          <w:rFonts w:ascii="Times New Roman" w:hAnsi="Times New Roman"/>
          <w:b/>
          <w:sz w:val="28"/>
          <w:szCs w:val="28"/>
        </w:rPr>
      </w:pPr>
    </w:p>
    <w:p w:rsidR="00BA334C" w:rsidRPr="00FB0827" w:rsidRDefault="00BA334C" w:rsidP="00BA334C">
      <w:pPr>
        <w:spacing w:after="0" w:line="240" w:lineRule="auto"/>
        <w:ind w:firstLine="709"/>
        <w:jc w:val="center"/>
        <w:rPr>
          <w:rFonts w:ascii="Times New Roman" w:hAnsi="Times New Roman"/>
          <w:b/>
          <w:sz w:val="28"/>
          <w:szCs w:val="28"/>
        </w:rPr>
      </w:pPr>
      <w:r w:rsidRPr="00FB0827">
        <w:rPr>
          <w:rFonts w:ascii="Times New Roman" w:hAnsi="Times New Roman"/>
          <w:b/>
          <w:sz w:val="28"/>
          <w:szCs w:val="28"/>
        </w:rPr>
        <w:t>УЧЕБНО-ТЕМАТИЧЕСКИЙ ПЛАН</w:t>
      </w:r>
    </w:p>
    <w:p w:rsidR="00BA334C" w:rsidRPr="00FB0827" w:rsidRDefault="00BA334C" w:rsidP="00BA334C">
      <w:pPr>
        <w:spacing w:line="240" w:lineRule="auto"/>
        <w:jc w:val="center"/>
        <w:rPr>
          <w:rFonts w:ascii="Times New Roman" w:hAnsi="Times New Roman"/>
          <w:b/>
          <w:sz w:val="28"/>
          <w:szCs w:val="28"/>
        </w:rPr>
      </w:pPr>
      <w:r w:rsidRPr="00FB0827">
        <w:rPr>
          <w:rFonts w:ascii="Times New Roman" w:hAnsi="Times New Roman"/>
          <w:b/>
          <w:sz w:val="28"/>
          <w:szCs w:val="28"/>
        </w:rPr>
        <w:t>курсов повышения квалификации и сертификации врачей по специальности</w:t>
      </w:r>
    </w:p>
    <w:p w:rsidR="00BA334C" w:rsidRPr="00FB0827" w:rsidRDefault="00BA334C" w:rsidP="00BA334C">
      <w:pPr>
        <w:spacing w:line="240" w:lineRule="auto"/>
        <w:jc w:val="center"/>
        <w:rPr>
          <w:rFonts w:ascii="Times New Roman" w:hAnsi="Times New Roman"/>
          <w:b/>
          <w:sz w:val="28"/>
          <w:szCs w:val="28"/>
        </w:rPr>
      </w:pPr>
      <w:r w:rsidRPr="00FB0827">
        <w:rPr>
          <w:rFonts w:ascii="Times New Roman" w:hAnsi="Times New Roman"/>
          <w:b/>
          <w:sz w:val="28"/>
          <w:szCs w:val="28"/>
        </w:rPr>
        <w:t xml:space="preserve"> «ОРГАНИЗАЦИЯ ЗДРАВООХРАНЕНИЯ И ОБЩЕСТВЕННОЕ ЗДОРОВЬЕ»</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b/>
          <w:sz w:val="28"/>
          <w:szCs w:val="28"/>
        </w:rPr>
        <w:t>Цель:</w:t>
      </w:r>
      <w:r w:rsidRPr="00FB0827">
        <w:rPr>
          <w:rFonts w:ascii="Times New Roman" w:hAnsi="Times New Roman"/>
          <w:sz w:val="28"/>
          <w:szCs w:val="28"/>
        </w:rPr>
        <w:t xml:space="preserve"> повышение квалификации специалистов с высшим медицинским образованием, совершенствование имеющихся знаний, умений и навыков, необходимых для осуществления управленческой деятельности в организациях и учреждениях системы здравоохранения и медицинского страхования</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b/>
          <w:sz w:val="28"/>
          <w:szCs w:val="28"/>
        </w:rPr>
        <w:t>Категория слушателей</w:t>
      </w:r>
      <w:r w:rsidRPr="00FB0827">
        <w:rPr>
          <w:rFonts w:ascii="Times New Roman" w:hAnsi="Times New Roman"/>
          <w:sz w:val="28"/>
          <w:szCs w:val="28"/>
        </w:rPr>
        <w:t xml:space="preserve">: руководители органов управления, учреждений и организаций здравоохранения, их заместители, специалисты системы медицинского страхования, научные сотрудники и преподаватели, работающие в учреждениях высшего профессионального и дополнительного профессионального образования, научно-исследовательских институтах системы здравоохранения. </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Срок обучения: 1 месяц</w:t>
      </w:r>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 xml:space="preserve">Форма обучения: </w:t>
      </w:r>
      <w:proofErr w:type="spellStart"/>
      <w:r w:rsidRPr="00BA334C">
        <w:rPr>
          <w:rFonts w:ascii="Times New Roman" w:hAnsi="Times New Roman"/>
          <w:b/>
          <w:sz w:val="28"/>
          <w:szCs w:val="28"/>
        </w:rPr>
        <w:t>очно-заочная</w:t>
      </w:r>
      <w:proofErr w:type="spellEnd"/>
    </w:p>
    <w:p w:rsidR="00BA334C" w:rsidRPr="00FB0827" w:rsidRDefault="00BA334C" w:rsidP="00BA334C">
      <w:pPr>
        <w:spacing w:after="0" w:line="240" w:lineRule="auto"/>
        <w:ind w:left="-567" w:firstLine="567"/>
        <w:jc w:val="both"/>
        <w:rPr>
          <w:rFonts w:ascii="Times New Roman" w:hAnsi="Times New Roman"/>
          <w:sz w:val="28"/>
          <w:szCs w:val="28"/>
        </w:rPr>
      </w:pPr>
      <w:r w:rsidRPr="00FB0827">
        <w:rPr>
          <w:rFonts w:ascii="Times New Roman" w:hAnsi="Times New Roman"/>
          <w:sz w:val="28"/>
          <w:szCs w:val="28"/>
        </w:rPr>
        <w:t>Режим обучения: 6 часов в день 6 дней</w:t>
      </w:r>
    </w:p>
    <w:tbl>
      <w:tblPr>
        <w:tblStyle w:val="ac"/>
        <w:tblW w:w="10490" w:type="dxa"/>
        <w:tblInd w:w="-743" w:type="dxa"/>
        <w:tblLayout w:type="fixed"/>
        <w:tblLook w:val="04A0"/>
      </w:tblPr>
      <w:tblGrid>
        <w:gridCol w:w="1560"/>
        <w:gridCol w:w="4961"/>
        <w:gridCol w:w="993"/>
        <w:gridCol w:w="992"/>
        <w:gridCol w:w="992"/>
        <w:gridCol w:w="992"/>
      </w:tblGrid>
      <w:tr w:rsidR="00BA334C" w:rsidRPr="00FB0827" w:rsidTr="006E0924">
        <w:tc>
          <w:tcPr>
            <w:tcW w:w="1560" w:type="dxa"/>
            <w:vMerge w:val="restart"/>
          </w:tcPr>
          <w:p w:rsidR="00BA334C" w:rsidRPr="00FB0827" w:rsidRDefault="00BA334C" w:rsidP="006E0924">
            <w:pPr>
              <w:jc w:val="center"/>
              <w:rPr>
                <w:rFonts w:ascii="Times New Roman" w:hAnsi="Times New Roman"/>
                <w:b/>
                <w:sz w:val="28"/>
                <w:szCs w:val="28"/>
              </w:rPr>
            </w:pPr>
            <w:r w:rsidRPr="00FB0827">
              <w:rPr>
                <w:rFonts w:ascii="Times New Roman" w:hAnsi="Times New Roman"/>
                <w:b/>
                <w:sz w:val="28"/>
                <w:szCs w:val="28"/>
              </w:rPr>
              <w:t>№№</w:t>
            </w:r>
          </w:p>
          <w:p w:rsidR="00BA334C" w:rsidRPr="00FB0827" w:rsidRDefault="00BA334C" w:rsidP="006E0924">
            <w:pPr>
              <w:jc w:val="center"/>
              <w:rPr>
                <w:rFonts w:ascii="Times New Roman" w:hAnsi="Times New Roman" w:cs="Times New Roman"/>
                <w:b/>
                <w:sz w:val="28"/>
                <w:szCs w:val="28"/>
              </w:rPr>
            </w:pPr>
            <w:proofErr w:type="spellStart"/>
            <w:r w:rsidRPr="00FB0827">
              <w:rPr>
                <w:rFonts w:ascii="Times New Roman" w:hAnsi="Times New Roman"/>
                <w:b/>
                <w:sz w:val="28"/>
                <w:szCs w:val="28"/>
              </w:rPr>
              <w:t>п</w:t>
            </w:r>
            <w:proofErr w:type="spellEnd"/>
            <w:r w:rsidRPr="00FB0827">
              <w:rPr>
                <w:rFonts w:ascii="Times New Roman" w:hAnsi="Times New Roman"/>
                <w:b/>
                <w:sz w:val="28"/>
                <w:szCs w:val="28"/>
              </w:rPr>
              <w:t>/</w:t>
            </w:r>
            <w:proofErr w:type="spellStart"/>
            <w:r w:rsidRPr="00FB0827">
              <w:rPr>
                <w:rFonts w:ascii="Times New Roman" w:hAnsi="Times New Roman"/>
                <w:b/>
                <w:sz w:val="28"/>
                <w:szCs w:val="28"/>
              </w:rPr>
              <w:t>п</w:t>
            </w:r>
            <w:proofErr w:type="spellEnd"/>
          </w:p>
        </w:tc>
        <w:tc>
          <w:tcPr>
            <w:tcW w:w="4961" w:type="dxa"/>
            <w:vMerge w:val="restart"/>
          </w:tcPr>
          <w:p w:rsidR="00BA334C" w:rsidRPr="00FB0827" w:rsidRDefault="00BA334C" w:rsidP="006E0924">
            <w:pPr>
              <w:jc w:val="center"/>
              <w:rPr>
                <w:rFonts w:ascii="Times New Roman" w:hAnsi="Times New Roman"/>
                <w:b/>
                <w:sz w:val="28"/>
                <w:szCs w:val="28"/>
              </w:rPr>
            </w:pPr>
          </w:p>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b/>
                <w:sz w:val="28"/>
                <w:szCs w:val="28"/>
              </w:rPr>
              <w:t>Наименование разделов, дисциплин и тем</w:t>
            </w:r>
          </w:p>
        </w:tc>
        <w:tc>
          <w:tcPr>
            <w:tcW w:w="993" w:type="dxa"/>
            <w:vMerge w:val="restart"/>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b/>
                <w:sz w:val="28"/>
                <w:szCs w:val="28"/>
              </w:rPr>
              <w:t>Всего часов</w:t>
            </w:r>
          </w:p>
        </w:tc>
        <w:tc>
          <w:tcPr>
            <w:tcW w:w="2976" w:type="dxa"/>
            <w:gridSpan w:val="3"/>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В том числе</w:t>
            </w:r>
          </w:p>
        </w:tc>
      </w:tr>
      <w:tr w:rsidR="00BA334C" w:rsidRPr="00FB0827" w:rsidTr="006E0924">
        <w:tc>
          <w:tcPr>
            <w:tcW w:w="1560" w:type="dxa"/>
            <w:vMerge/>
          </w:tcPr>
          <w:p w:rsidR="00BA334C" w:rsidRPr="00FB0827" w:rsidRDefault="00BA334C" w:rsidP="006E0924">
            <w:pPr>
              <w:jc w:val="both"/>
              <w:rPr>
                <w:rFonts w:ascii="Times New Roman" w:hAnsi="Times New Roman"/>
                <w:sz w:val="28"/>
                <w:szCs w:val="28"/>
              </w:rPr>
            </w:pPr>
          </w:p>
        </w:tc>
        <w:tc>
          <w:tcPr>
            <w:tcW w:w="4961" w:type="dxa"/>
            <w:vMerge/>
          </w:tcPr>
          <w:p w:rsidR="00BA334C" w:rsidRPr="00FB0827" w:rsidRDefault="00BA334C" w:rsidP="006E0924">
            <w:pPr>
              <w:jc w:val="center"/>
              <w:rPr>
                <w:rFonts w:ascii="Times New Roman" w:hAnsi="Times New Roman"/>
                <w:sz w:val="28"/>
                <w:szCs w:val="28"/>
              </w:rPr>
            </w:pPr>
          </w:p>
        </w:tc>
        <w:tc>
          <w:tcPr>
            <w:tcW w:w="993" w:type="dxa"/>
            <w:vMerge/>
          </w:tcPr>
          <w:p w:rsidR="00BA334C" w:rsidRPr="00FB0827" w:rsidRDefault="00BA334C" w:rsidP="006E0924">
            <w:pPr>
              <w:jc w:val="both"/>
              <w:rPr>
                <w:rFonts w:ascii="Times New Roman" w:hAnsi="Times New Roman"/>
                <w:sz w:val="28"/>
                <w:szCs w:val="28"/>
              </w:rPr>
            </w:pPr>
          </w:p>
        </w:tc>
        <w:tc>
          <w:tcPr>
            <w:tcW w:w="992" w:type="dxa"/>
          </w:tcPr>
          <w:p w:rsidR="00BA334C" w:rsidRPr="00FB0827" w:rsidRDefault="00BA334C" w:rsidP="006E0924">
            <w:pPr>
              <w:jc w:val="right"/>
              <w:rPr>
                <w:rFonts w:ascii="Times New Roman" w:hAnsi="Times New Roman"/>
                <w:b/>
                <w:sz w:val="28"/>
                <w:szCs w:val="28"/>
              </w:rPr>
            </w:pPr>
            <w:r w:rsidRPr="00FB0827">
              <w:rPr>
                <w:rFonts w:ascii="Times New Roman" w:hAnsi="Times New Roman"/>
                <w:b/>
                <w:sz w:val="28"/>
                <w:szCs w:val="28"/>
              </w:rPr>
              <w:t>лекции</w:t>
            </w:r>
          </w:p>
        </w:tc>
        <w:tc>
          <w:tcPr>
            <w:tcW w:w="992" w:type="dxa"/>
          </w:tcPr>
          <w:p w:rsidR="00BA334C" w:rsidRPr="00FB0827" w:rsidRDefault="00BA334C" w:rsidP="006E0924">
            <w:pPr>
              <w:jc w:val="center"/>
              <w:rPr>
                <w:rFonts w:ascii="Times New Roman" w:hAnsi="Times New Roman"/>
                <w:b/>
                <w:sz w:val="28"/>
                <w:szCs w:val="28"/>
              </w:rPr>
            </w:pPr>
            <w:proofErr w:type="spellStart"/>
            <w:r w:rsidRPr="00FB0827">
              <w:rPr>
                <w:rFonts w:ascii="Times New Roman" w:hAnsi="Times New Roman"/>
                <w:b/>
                <w:sz w:val="28"/>
                <w:szCs w:val="28"/>
              </w:rPr>
              <w:t>практ</w:t>
            </w:r>
            <w:proofErr w:type="spellEnd"/>
            <w:r w:rsidRPr="00FB0827">
              <w:rPr>
                <w:rFonts w:ascii="Times New Roman" w:hAnsi="Times New Roman"/>
                <w:b/>
                <w:sz w:val="28"/>
                <w:szCs w:val="28"/>
              </w:rPr>
              <w:t>. занятия</w:t>
            </w:r>
          </w:p>
        </w:tc>
        <w:tc>
          <w:tcPr>
            <w:tcW w:w="992" w:type="dxa"/>
          </w:tcPr>
          <w:p w:rsidR="00BA334C" w:rsidRPr="00FB0827" w:rsidRDefault="00BA334C" w:rsidP="006E0924">
            <w:pPr>
              <w:ind w:left="-108" w:right="98" w:firstLine="108"/>
              <w:jc w:val="right"/>
              <w:rPr>
                <w:rFonts w:ascii="Times New Roman" w:hAnsi="Times New Roman"/>
                <w:b/>
                <w:sz w:val="28"/>
                <w:szCs w:val="28"/>
              </w:rPr>
            </w:pPr>
            <w:r w:rsidRPr="00FB0827">
              <w:rPr>
                <w:rFonts w:ascii="Times New Roman" w:hAnsi="Times New Roman"/>
                <w:b/>
                <w:sz w:val="28"/>
                <w:szCs w:val="28"/>
              </w:rPr>
              <w:t>сам.</w:t>
            </w:r>
          </w:p>
          <w:p w:rsidR="00BA334C" w:rsidRPr="00FB0827" w:rsidRDefault="00BA334C" w:rsidP="006E0924">
            <w:pPr>
              <w:ind w:left="-108" w:right="98" w:firstLine="108"/>
              <w:jc w:val="right"/>
              <w:rPr>
                <w:rFonts w:ascii="Times New Roman" w:hAnsi="Times New Roman"/>
                <w:b/>
                <w:sz w:val="28"/>
                <w:szCs w:val="28"/>
              </w:rPr>
            </w:pPr>
            <w:r w:rsidRPr="00FB0827">
              <w:rPr>
                <w:rFonts w:ascii="Times New Roman" w:hAnsi="Times New Roman"/>
                <w:b/>
                <w:sz w:val="28"/>
                <w:szCs w:val="28"/>
              </w:rPr>
              <w:t>раб.</w:t>
            </w:r>
          </w:p>
        </w:tc>
      </w:tr>
      <w:tr w:rsidR="00BA334C" w:rsidRPr="00FB0827" w:rsidTr="006E0924">
        <w:tc>
          <w:tcPr>
            <w:tcW w:w="1560"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Модуль 1</w:t>
            </w:r>
          </w:p>
        </w:tc>
        <w:tc>
          <w:tcPr>
            <w:tcW w:w="4961" w:type="dxa"/>
          </w:tcPr>
          <w:p w:rsidR="00BA334C" w:rsidRPr="00FB0827" w:rsidRDefault="00BA334C" w:rsidP="006E0924">
            <w:pPr>
              <w:jc w:val="both"/>
              <w:rPr>
                <w:rFonts w:ascii="Times New Roman" w:hAnsi="Times New Roman" w:cs="Times New Roman"/>
                <w:b/>
                <w:sz w:val="28"/>
                <w:szCs w:val="28"/>
              </w:rPr>
            </w:pPr>
            <w:r w:rsidRPr="00FB0827">
              <w:rPr>
                <w:rFonts w:ascii="Times New Roman" w:hAnsi="Times New Roman" w:cs="Times New Roman"/>
                <w:b/>
                <w:sz w:val="28"/>
                <w:szCs w:val="28"/>
              </w:rPr>
              <w:t>Теоретические основы организации здравоохранения и общественного здоровья</w:t>
            </w:r>
          </w:p>
        </w:tc>
        <w:tc>
          <w:tcPr>
            <w:tcW w:w="993"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14</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2</w:t>
            </w:r>
          </w:p>
        </w:tc>
        <w:tc>
          <w:tcPr>
            <w:tcW w:w="992" w:type="dxa"/>
          </w:tcPr>
          <w:p w:rsidR="00BA334C" w:rsidRPr="00FB0827" w:rsidRDefault="00BA334C" w:rsidP="006E0924">
            <w:pPr>
              <w:jc w:val="center"/>
              <w:rPr>
                <w:rFonts w:ascii="Times New Roman" w:hAnsi="Times New Roman" w:cs="Times New Roman"/>
                <w:b/>
                <w:sz w:val="28"/>
                <w:szCs w:val="28"/>
              </w:rPr>
            </w:pPr>
            <w:r w:rsidRPr="00FB0827">
              <w:rPr>
                <w:rFonts w:ascii="Times New Roman" w:hAnsi="Times New Roman" w:cs="Times New Roman"/>
                <w:b/>
                <w:sz w:val="28"/>
                <w:szCs w:val="28"/>
              </w:rPr>
              <w:t>10</w:t>
            </w:r>
          </w:p>
        </w:tc>
      </w:tr>
      <w:tr w:rsidR="00BA334C" w:rsidRPr="00FB0827" w:rsidTr="006E0924">
        <w:tc>
          <w:tcPr>
            <w:tcW w:w="1560"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1.1.</w:t>
            </w:r>
          </w:p>
        </w:tc>
        <w:tc>
          <w:tcPr>
            <w:tcW w:w="4961" w:type="dxa"/>
          </w:tcPr>
          <w:p w:rsidR="00BA334C" w:rsidRPr="00FB0827" w:rsidRDefault="00BA334C" w:rsidP="006E0924">
            <w:pPr>
              <w:jc w:val="both"/>
              <w:rPr>
                <w:rFonts w:ascii="Times New Roman" w:hAnsi="Times New Roman" w:cs="Times New Roman"/>
                <w:sz w:val="28"/>
                <w:szCs w:val="28"/>
              </w:rPr>
            </w:pPr>
            <w:r w:rsidRPr="00FB0827">
              <w:rPr>
                <w:rFonts w:ascii="Times New Roman" w:hAnsi="Times New Roman" w:cs="Times New Roman"/>
                <w:sz w:val="28"/>
                <w:szCs w:val="28"/>
              </w:rPr>
              <w:t>Теоретические основы общественного здоровья и здравоохранения как научной дисциплины</w:t>
            </w:r>
          </w:p>
        </w:tc>
        <w:tc>
          <w:tcPr>
            <w:tcW w:w="993"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w:t>
            </w:r>
          </w:p>
        </w:tc>
        <w:tc>
          <w:tcPr>
            <w:tcW w:w="992" w:type="dxa"/>
          </w:tcPr>
          <w:p w:rsidR="00BA334C" w:rsidRPr="00FB0827" w:rsidRDefault="00BA334C" w:rsidP="006E0924">
            <w:pPr>
              <w:jc w:val="center"/>
              <w:rPr>
                <w:rFonts w:ascii="Times New Roman" w:hAnsi="Times New Roman" w:cs="Times New Roman"/>
                <w:sz w:val="28"/>
                <w:szCs w:val="28"/>
              </w:rPr>
            </w:pPr>
            <w:r w:rsidRPr="00FB082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Здравоохранение как система мероприятий по сохранению, укреплению и восстановлению здоровья населения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Роль</w:t>
            </w:r>
            <w:r w:rsidRPr="00484C57">
              <w:rPr>
                <w:rFonts w:ascii="Times New Roman" w:hAnsi="Times New Roman" w:cs="Times New Roman"/>
                <w:b/>
                <w:i/>
                <w:sz w:val="28"/>
                <w:szCs w:val="28"/>
              </w:rPr>
              <w:t xml:space="preserve"> </w:t>
            </w:r>
            <w:r w:rsidRPr="00484C57">
              <w:rPr>
                <w:rFonts w:ascii="Times New Roman" w:hAnsi="Times New Roman" w:cs="Times New Roman"/>
                <w:sz w:val="28"/>
                <w:szCs w:val="28"/>
              </w:rPr>
              <w:t>общественного здравоохранения в реализации политики и стратегии охраны здоровья населения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lastRenderedPageBreak/>
              <w:t>Модуль 2</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Основы эпидемиологии</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Основы общей и частной эпидемиологии инфекционных и неинфекционных заболеваний</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Типы эпидемиологических исследований</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Эпидемиологическая (популяционная) диагностика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3</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Общая патология</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3.1.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Понятие здоровья и болезни. Критерии здоровья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3.2.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Понятие популяции. Общественное здоровье как ресурс и потенциал общества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4</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Современные проблемы укрепления здоровья и профилактики заболеваний</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Профилактика как одно из приоритетных направлений охраны здоровья населения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Важнейшие инфекционные и неинфекционные заболевания как медико-социальная проблема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Профилактическая медицина как самостоятельное направление медицины</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5</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Медицинские аспекты этики и деонтологии в деятельности врача</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5.1.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Понятие о врачебной этике и деонтологии. Врачебный долг, врачебная ответственность и врачебная ошибка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 xml:space="preserve">5.2. </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Современные правила этики и деонтологии. Профессиональные преступления в работе врача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6</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Врачебные ошибки, причины и следствия</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Ошибки процесса диагностики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Ошибки процесса лечения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6.3.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Ошибки взаимоотношения врача и пациента</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7</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Правовые основы здравоохранения в РФ</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16</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7.1.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 xml:space="preserve">Правовые основы здравоохранения в </w:t>
            </w:r>
            <w:r w:rsidRPr="00484C57">
              <w:rPr>
                <w:rFonts w:ascii="Times New Roman" w:hAnsi="Times New Roman" w:cs="Times New Roman"/>
                <w:sz w:val="28"/>
                <w:szCs w:val="28"/>
              </w:rPr>
              <w:lastRenderedPageBreak/>
              <w:t>РФ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lastRenderedPageBreak/>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12</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lastRenderedPageBreak/>
              <w:t>Модуль 8</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Страхование в здравоохранении</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10</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Понятие о медицинском страховании. Развитие системы медицинского страхования в РФ</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8.2.</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Основные принципы обязательного медицинского страхования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8.3.</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Организация работы лечебных учреждений в системе медицинского страхования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8.4.</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Медико-экономическая экспертиза объемов и качества медицинской помощи в системе обязательного медицинского страхования</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4</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8.5.</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Добровольное медицинское страхование</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8.6.</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Платные медицинские услуги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Модуль 9</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Менеджмент в здравоохранении</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16</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9.1.</w:t>
            </w:r>
          </w:p>
        </w:tc>
        <w:tc>
          <w:tcPr>
            <w:tcW w:w="4961" w:type="dxa"/>
          </w:tcPr>
          <w:p w:rsidR="00BA334C" w:rsidRPr="00484C57" w:rsidRDefault="00BA334C" w:rsidP="006E0924">
            <w:pPr>
              <w:jc w:val="both"/>
              <w:rPr>
                <w:rFonts w:ascii="Times New Roman" w:hAnsi="Times New Roman" w:cs="Times New Roman"/>
                <w:sz w:val="28"/>
                <w:szCs w:val="28"/>
              </w:rPr>
            </w:pPr>
            <w:r w:rsidRPr="00484C57">
              <w:rPr>
                <w:rFonts w:ascii="Times New Roman" w:hAnsi="Times New Roman" w:cs="Times New Roman"/>
                <w:sz w:val="28"/>
                <w:szCs w:val="28"/>
              </w:rPr>
              <w:t>Менеджмент в здравоохранении</w:t>
            </w:r>
          </w:p>
        </w:tc>
        <w:tc>
          <w:tcPr>
            <w:tcW w:w="993"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16</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b/>
                <w:sz w:val="28"/>
                <w:szCs w:val="28"/>
              </w:rPr>
              <w:t>Модуль 10</w:t>
            </w:r>
          </w:p>
        </w:tc>
        <w:tc>
          <w:tcPr>
            <w:tcW w:w="4961" w:type="dxa"/>
          </w:tcPr>
          <w:p w:rsidR="00BA334C" w:rsidRPr="00484C57" w:rsidRDefault="00BA334C" w:rsidP="006E0924">
            <w:pPr>
              <w:jc w:val="both"/>
              <w:rPr>
                <w:rFonts w:ascii="Times New Roman" w:hAnsi="Times New Roman" w:cs="Times New Roman"/>
                <w:b/>
                <w:sz w:val="28"/>
                <w:szCs w:val="28"/>
              </w:rPr>
            </w:pPr>
            <w:r w:rsidRPr="00484C57">
              <w:rPr>
                <w:rFonts w:ascii="Times New Roman" w:hAnsi="Times New Roman" w:cs="Times New Roman"/>
                <w:b/>
                <w:sz w:val="28"/>
                <w:szCs w:val="28"/>
              </w:rPr>
              <w:t>Медицина катастроф</w:t>
            </w:r>
          </w:p>
        </w:tc>
        <w:tc>
          <w:tcPr>
            <w:tcW w:w="993"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14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2</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4</w:t>
            </w:r>
          </w:p>
        </w:tc>
        <w:tc>
          <w:tcPr>
            <w:tcW w:w="992" w:type="dxa"/>
          </w:tcPr>
          <w:p w:rsidR="00BA334C" w:rsidRPr="00484C57" w:rsidRDefault="00BA334C" w:rsidP="006E0924">
            <w:pPr>
              <w:jc w:val="center"/>
              <w:rPr>
                <w:rFonts w:ascii="Times New Roman" w:hAnsi="Times New Roman" w:cs="Times New Roman"/>
                <w:b/>
                <w:sz w:val="28"/>
                <w:szCs w:val="28"/>
              </w:rPr>
            </w:pPr>
            <w:r w:rsidRPr="00484C57">
              <w:rPr>
                <w:rFonts w:ascii="Times New Roman" w:hAnsi="Times New Roman" w:cs="Times New Roman"/>
                <w:b/>
                <w:sz w:val="28"/>
                <w:szCs w:val="28"/>
              </w:rPr>
              <w:t>8</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10.1.</w:t>
            </w:r>
          </w:p>
        </w:tc>
        <w:tc>
          <w:tcPr>
            <w:tcW w:w="4961" w:type="dxa"/>
          </w:tcPr>
          <w:p w:rsidR="00BA334C" w:rsidRPr="00484C5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484C57">
              <w:rPr>
                <w:rFonts w:ascii="Times New Roman" w:eastAsia="Times New Roman" w:hAnsi="Times New Roman" w:cs="Times New Roman"/>
                <w:bCs/>
                <w:sz w:val="28"/>
                <w:szCs w:val="28"/>
              </w:rPr>
              <w:t>Организация медицинского обеспечения населения при чрезвычайных ситуациях</w:t>
            </w:r>
          </w:p>
        </w:tc>
        <w:tc>
          <w:tcPr>
            <w:tcW w:w="993" w:type="dxa"/>
          </w:tcPr>
          <w:p w:rsidR="00BA334C" w:rsidRPr="00484C57" w:rsidRDefault="00BA334C" w:rsidP="006E0924">
            <w:pPr>
              <w:pStyle w:val="22"/>
              <w:shd w:val="clear" w:color="auto" w:fill="auto"/>
              <w:spacing w:before="0" w:line="240" w:lineRule="auto"/>
              <w:ind w:left="300" w:firstLine="0"/>
              <w:contextualSpacing/>
              <w:jc w:val="center"/>
            </w:pPr>
            <w:r w:rsidRPr="00484C57">
              <w:t>6</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4</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10.2.</w:t>
            </w:r>
          </w:p>
        </w:tc>
        <w:tc>
          <w:tcPr>
            <w:tcW w:w="4961" w:type="dxa"/>
          </w:tcPr>
          <w:p w:rsidR="00BA334C" w:rsidRPr="00484C5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484C57">
              <w:rPr>
                <w:rFonts w:ascii="Times New Roman" w:eastAsia="Times New Roman" w:hAnsi="Times New Roman" w:cs="Times New Roman"/>
                <w:bCs/>
                <w:sz w:val="28"/>
                <w:szCs w:val="28"/>
              </w:rPr>
              <w:t>Неотложная помощь при анафилактическом шоке в условиях чрезвычайной ситуации</w:t>
            </w:r>
          </w:p>
        </w:tc>
        <w:tc>
          <w:tcPr>
            <w:tcW w:w="993" w:type="dxa"/>
          </w:tcPr>
          <w:p w:rsidR="00BA334C" w:rsidRPr="00484C57" w:rsidRDefault="00BA334C" w:rsidP="006E0924">
            <w:pPr>
              <w:pStyle w:val="22"/>
              <w:shd w:val="clear" w:color="auto" w:fill="auto"/>
              <w:spacing w:before="0" w:line="240" w:lineRule="auto"/>
              <w:ind w:left="300" w:firstLine="0"/>
              <w:contextualSpacing/>
              <w:jc w:val="center"/>
            </w:pPr>
            <w:r w:rsidRPr="00484C57">
              <w:t>4</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r w:rsidRPr="00484C57">
              <w:rPr>
                <w:rFonts w:ascii="Times New Roman" w:hAnsi="Times New Roman" w:cs="Times New Roman"/>
                <w:sz w:val="28"/>
                <w:szCs w:val="28"/>
              </w:rPr>
              <w:t>10.3.</w:t>
            </w:r>
          </w:p>
        </w:tc>
        <w:tc>
          <w:tcPr>
            <w:tcW w:w="4961" w:type="dxa"/>
          </w:tcPr>
          <w:p w:rsidR="00BA334C" w:rsidRPr="00484C57" w:rsidRDefault="00BA334C" w:rsidP="006E0924">
            <w:pPr>
              <w:shd w:val="clear" w:color="auto" w:fill="FFFFFF"/>
              <w:spacing w:before="100" w:beforeAutospacing="1" w:after="100" w:afterAutospacing="1"/>
              <w:contextualSpacing/>
              <w:jc w:val="both"/>
              <w:rPr>
                <w:rFonts w:ascii="Times New Roman" w:eastAsia="Times New Roman" w:hAnsi="Times New Roman" w:cs="Times New Roman"/>
                <w:bCs/>
                <w:sz w:val="28"/>
                <w:szCs w:val="28"/>
              </w:rPr>
            </w:pPr>
            <w:r w:rsidRPr="00484C57">
              <w:rPr>
                <w:rFonts w:ascii="Times New Roman" w:eastAsia="Times New Roman" w:hAnsi="Times New Roman" w:cs="Times New Roman"/>
                <w:bCs/>
                <w:sz w:val="28"/>
                <w:szCs w:val="28"/>
              </w:rPr>
              <w:t>Сердечно-легочная реанимация в условиях чрезвычайной ситуации</w:t>
            </w:r>
          </w:p>
        </w:tc>
        <w:tc>
          <w:tcPr>
            <w:tcW w:w="993" w:type="dxa"/>
          </w:tcPr>
          <w:p w:rsidR="00BA334C" w:rsidRPr="00484C57" w:rsidRDefault="00BA334C" w:rsidP="006E0924">
            <w:pPr>
              <w:pStyle w:val="22"/>
              <w:shd w:val="clear" w:color="auto" w:fill="auto"/>
              <w:spacing w:before="0" w:line="240" w:lineRule="auto"/>
              <w:ind w:left="300" w:firstLine="0"/>
              <w:contextualSpacing/>
              <w:jc w:val="center"/>
            </w:pPr>
            <w:r w:rsidRPr="00484C57">
              <w:t>4</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2</w:t>
            </w:r>
          </w:p>
        </w:tc>
        <w:tc>
          <w:tcPr>
            <w:tcW w:w="992" w:type="dxa"/>
          </w:tcPr>
          <w:p w:rsidR="00BA334C" w:rsidRPr="00484C57" w:rsidRDefault="00BA334C" w:rsidP="006E0924">
            <w:pPr>
              <w:contextualSpacing/>
              <w:jc w:val="center"/>
              <w:rPr>
                <w:rFonts w:ascii="Times New Roman" w:hAnsi="Times New Roman" w:cs="Times New Roman"/>
                <w:sz w:val="28"/>
                <w:szCs w:val="28"/>
              </w:rPr>
            </w:pPr>
            <w:r w:rsidRPr="00484C57">
              <w:rPr>
                <w:rFonts w:ascii="Times New Roman" w:hAnsi="Times New Roman" w:cs="Times New Roman"/>
                <w:sz w:val="28"/>
                <w:szCs w:val="28"/>
              </w:rPr>
              <w:t>2</w:t>
            </w: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vAlign w:val="bottom"/>
          </w:tcPr>
          <w:p w:rsidR="00BA334C" w:rsidRPr="00484C57" w:rsidRDefault="00BA334C" w:rsidP="006E0924">
            <w:pPr>
              <w:pStyle w:val="22"/>
              <w:shd w:val="clear" w:color="auto" w:fill="auto"/>
              <w:spacing w:before="0" w:line="240" w:lineRule="auto"/>
              <w:ind w:firstLine="0"/>
              <w:contextualSpacing/>
              <w:rPr>
                <w:b/>
              </w:rPr>
            </w:pPr>
            <w:r w:rsidRPr="00484C57">
              <w:rPr>
                <w:rStyle w:val="210"/>
                <w:b/>
                <w:sz w:val="28"/>
                <w:szCs w:val="28"/>
              </w:rPr>
              <w:t>Итоговая аттестация</w:t>
            </w:r>
          </w:p>
        </w:tc>
        <w:tc>
          <w:tcPr>
            <w:tcW w:w="3969" w:type="dxa"/>
            <w:gridSpan w:val="4"/>
          </w:tcPr>
          <w:p w:rsidR="00BA334C" w:rsidRPr="00484C57" w:rsidRDefault="00BA334C" w:rsidP="006E0924">
            <w:pPr>
              <w:contextualSpacing/>
              <w:rPr>
                <w:rFonts w:ascii="Times New Roman" w:hAnsi="Times New Roman" w:cs="Times New Roman"/>
                <w:sz w:val="28"/>
                <w:szCs w:val="28"/>
              </w:rPr>
            </w:pPr>
          </w:p>
        </w:tc>
      </w:tr>
      <w:tr w:rsidR="00BA334C" w:rsidRPr="00484C57" w:rsidTr="006E0924">
        <w:tc>
          <w:tcPr>
            <w:tcW w:w="1560" w:type="dxa"/>
          </w:tcPr>
          <w:p w:rsidR="00BA334C" w:rsidRPr="00484C57" w:rsidRDefault="00BA334C" w:rsidP="006E0924">
            <w:pPr>
              <w:jc w:val="center"/>
              <w:rPr>
                <w:rFonts w:ascii="Times New Roman" w:hAnsi="Times New Roman" w:cs="Times New Roman"/>
                <w:sz w:val="28"/>
                <w:szCs w:val="28"/>
              </w:rPr>
            </w:pPr>
          </w:p>
        </w:tc>
        <w:tc>
          <w:tcPr>
            <w:tcW w:w="4961"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Итого:</w:t>
            </w:r>
          </w:p>
        </w:tc>
        <w:tc>
          <w:tcPr>
            <w:tcW w:w="993"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144</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12</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24</w:t>
            </w:r>
          </w:p>
        </w:tc>
        <w:tc>
          <w:tcPr>
            <w:tcW w:w="992" w:type="dxa"/>
          </w:tcPr>
          <w:p w:rsidR="00BA334C" w:rsidRPr="00484C57" w:rsidRDefault="00BA334C" w:rsidP="006E0924">
            <w:pPr>
              <w:contextualSpacing/>
              <w:jc w:val="center"/>
              <w:rPr>
                <w:rFonts w:ascii="Times New Roman" w:hAnsi="Times New Roman" w:cs="Times New Roman"/>
                <w:b/>
                <w:sz w:val="28"/>
                <w:szCs w:val="28"/>
              </w:rPr>
            </w:pPr>
            <w:r w:rsidRPr="00484C57">
              <w:rPr>
                <w:rFonts w:ascii="Times New Roman" w:hAnsi="Times New Roman" w:cs="Times New Roman"/>
                <w:b/>
                <w:sz w:val="28"/>
                <w:szCs w:val="28"/>
              </w:rPr>
              <w:t>108</w:t>
            </w:r>
          </w:p>
        </w:tc>
      </w:tr>
    </w:tbl>
    <w:p w:rsidR="00BA334C" w:rsidRPr="00484C57" w:rsidRDefault="00BA334C" w:rsidP="00BA334C">
      <w:pPr>
        <w:spacing w:after="0" w:line="240" w:lineRule="auto"/>
        <w:ind w:firstLine="709"/>
        <w:contextualSpacing/>
        <w:rPr>
          <w:rFonts w:ascii="Times New Roman" w:hAnsi="Times New Roman" w:cs="Times New Roman"/>
          <w:b/>
          <w:sz w:val="28"/>
          <w:szCs w:val="28"/>
        </w:rPr>
      </w:pPr>
    </w:p>
    <w:p w:rsidR="00BB72EE" w:rsidRDefault="00BB72EE" w:rsidP="00BB72EE">
      <w:pPr>
        <w:pStyle w:val="a6"/>
        <w:spacing w:after="0" w:line="240" w:lineRule="auto"/>
        <w:ind w:left="0" w:firstLine="709"/>
        <w:jc w:val="center"/>
        <w:rPr>
          <w:rFonts w:ascii="Times New Roman" w:hAnsi="Times New Roman" w:cs="Times New Roman"/>
          <w:sz w:val="28"/>
          <w:szCs w:val="28"/>
        </w:rPr>
      </w:pPr>
    </w:p>
    <w:p w:rsidR="00BB72EE" w:rsidRDefault="00BB72EE" w:rsidP="00BB72EE">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w:t>
      </w:r>
    </w:p>
    <w:p w:rsidR="00BB72EE" w:rsidRDefault="00BB72EE" w:rsidP="00BB72EE">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D9456E" w:rsidRDefault="00D9456E" w:rsidP="00BA334C">
      <w:pPr>
        <w:pStyle w:val="a6"/>
        <w:numPr>
          <w:ilvl w:val="0"/>
          <w:numId w:val="2"/>
        </w:numPr>
        <w:spacing w:after="0" w:line="240" w:lineRule="auto"/>
        <w:ind w:left="0" w:firstLine="709"/>
        <w:jc w:val="both"/>
        <w:rPr>
          <w:rFonts w:ascii="Times New Roman" w:hAnsi="Times New Roman" w:cs="Times New Roman"/>
          <w:sz w:val="28"/>
          <w:szCs w:val="28"/>
        </w:rPr>
      </w:pPr>
      <w:r w:rsidRPr="00D9456E">
        <w:rPr>
          <w:rFonts w:ascii="Times New Roman" w:hAnsi="Times New Roman" w:cs="Times New Roman"/>
          <w:sz w:val="28"/>
          <w:szCs w:val="28"/>
        </w:rPr>
        <w:t>Конституция Р</w:t>
      </w:r>
      <w:r>
        <w:rPr>
          <w:rFonts w:ascii="Times New Roman" w:hAnsi="Times New Roman" w:cs="Times New Roman"/>
          <w:sz w:val="28"/>
          <w:szCs w:val="28"/>
        </w:rPr>
        <w:t xml:space="preserve">оссийской </w:t>
      </w:r>
      <w:r w:rsidRPr="00D9456E">
        <w:rPr>
          <w:rFonts w:ascii="Times New Roman" w:hAnsi="Times New Roman" w:cs="Times New Roman"/>
          <w:sz w:val="28"/>
          <w:szCs w:val="28"/>
        </w:rPr>
        <w:t>Ф</w:t>
      </w:r>
      <w:r>
        <w:rPr>
          <w:rFonts w:ascii="Times New Roman" w:hAnsi="Times New Roman" w:cs="Times New Roman"/>
          <w:sz w:val="28"/>
          <w:szCs w:val="28"/>
        </w:rPr>
        <w:t xml:space="preserve">едерации. </w:t>
      </w:r>
    </w:p>
    <w:p w:rsidR="00E17860" w:rsidRPr="00E17860" w:rsidRDefault="00E17860"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21.11.2011 № 323-ФЗ «Об основах охраны здоровья граждан в Российской Федерации».</w:t>
      </w:r>
    </w:p>
    <w:p w:rsidR="00392071" w:rsidRPr="00392071" w:rsidRDefault="00D9456E" w:rsidP="00BA334C">
      <w:pPr>
        <w:pStyle w:val="a6"/>
        <w:numPr>
          <w:ilvl w:val="0"/>
          <w:numId w:val="2"/>
        </w:numPr>
        <w:spacing w:after="0" w:line="240" w:lineRule="auto"/>
        <w:ind w:left="0" w:firstLine="709"/>
        <w:jc w:val="both"/>
        <w:rPr>
          <w:rFonts w:ascii="Times New Roman" w:hAnsi="Times New Roman" w:cs="Times New Roman"/>
          <w:sz w:val="28"/>
          <w:szCs w:val="28"/>
        </w:rPr>
      </w:pPr>
      <w:r w:rsidRPr="00392071">
        <w:rPr>
          <w:rFonts w:ascii="Times New Roman" w:hAnsi="Times New Roman" w:cs="Times New Roman"/>
          <w:sz w:val="28"/>
          <w:szCs w:val="28"/>
        </w:rPr>
        <w:t xml:space="preserve">Федеральный закон </w:t>
      </w:r>
      <w:r w:rsidR="00392071" w:rsidRPr="00392071">
        <w:rPr>
          <w:rFonts w:ascii="Times New Roman" w:hAnsi="Times New Roman" w:cs="Times New Roman"/>
          <w:bCs/>
          <w:color w:val="000000"/>
          <w:sz w:val="28"/>
          <w:szCs w:val="28"/>
          <w:shd w:val="clear" w:color="auto" w:fill="FFFFFF"/>
        </w:rPr>
        <w:t>от 07.02.1992 г.</w:t>
      </w:r>
      <w:r w:rsidRPr="00392071">
        <w:rPr>
          <w:rFonts w:ascii="Times New Roman" w:hAnsi="Times New Roman" w:cs="Times New Roman"/>
          <w:sz w:val="28"/>
          <w:szCs w:val="28"/>
        </w:rPr>
        <w:t xml:space="preserve"> № 2300-1 </w:t>
      </w:r>
      <w:r w:rsidR="00E17860" w:rsidRPr="00392071">
        <w:rPr>
          <w:rFonts w:ascii="Times New Roman" w:hAnsi="Times New Roman" w:cs="Times New Roman"/>
          <w:sz w:val="28"/>
          <w:szCs w:val="28"/>
        </w:rPr>
        <w:t xml:space="preserve">«О </w:t>
      </w:r>
      <w:r w:rsidRPr="00392071">
        <w:rPr>
          <w:rFonts w:ascii="Times New Roman" w:hAnsi="Times New Roman" w:cs="Times New Roman"/>
          <w:sz w:val="28"/>
          <w:szCs w:val="28"/>
        </w:rPr>
        <w:t>защите прав потребителей</w:t>
      </w:r>
      <w:r w:rsidR="00E17860" w:rsidRPr="00392071">
        <w:rPr>
          <w:rFonts w:ascii="Times New Roman" w:hAnsi="Times New Roman" w:cs="Times New Roman"/>
          <w:sz w:val="28"/>
          <w:szCs w:val="28"/>
        </w:rPr>
        <w:t xml:space="preserve"> в Российской Федерации».</w:t>
      </w:r>
      <w:r w:rsidR="00392071" w:rsidRPr="00392071">
        <w:rPr>
          <w:rFonts w:ascii="Arial" w:hAnsi="Arial" w:cs="Arial"/>
          <w:b/>
          <w:bCs/>
          <w:color w:val="000000"/>
          <w:sz w:val="11"/>
          <w:szCs w:val="11"/>
          <w:shd w:val="clear" w:color="auto" w:fill="FFFFFF"/>
        </w:rPr>
        <w:t xml:space="preserve"> </w:t>
      </w:r>
    </w:p>
    <w:p w:rsidR="00BB72EE" w:rsidRPr="00392071" w:rsidRDefault="00BB72EE" w:rsidP="00BA334C">
      <w:pPr>
        <w:pStyle w:val="a6"/>
        <w:numPr>
          <w:ilvl w:val="0"/>
          <w:numId w:val="2"/>
        </w:numPr>
        <w:spacing w:after="0" w:line="240" w:lineRule="auto"/>
        <w:ind w:left="0" w:firstLine="709"/>
        <w:jc w:val="both"/>
        <w:rPr>
          <w:rFonts w:ascii="Times New Roman" w:hAnsi="Times New Roman" w:cs="Times New Roman"/>
          <w:sz w:val="28"/>
          <w:szCs w:val="28"/>
        </w:rPr>
      </w:pPr>
      <w:r w:rsidRPr="00392071">
        <w:rPr>
          <w:rFonts w:ascii="Times New Roman" w:hAnsi="Times New Roman" w:cs="Times New Roman"/>
          <w:sz w:val="28"/>
          <w:szCs w:val="28"/>
        </w:rPr>
        <w:t>Федеральный закон от 29.12.2012</w:t>
      </w:r>
      <w:r w:rsidR="00392071" w:rsidRPr="00392071">
        <w:rPr>
          <w:rFonts w:ascii="Times New Roman" w:hAnsi="Times New Roman" w:cs="Times New Roman"/>
          <w:sz w:val="28"/>
          <w:szCs w:val="28"/>
        </w:rPr>
        <w:t xml:space="preserve"> г.</w:t>
      </w:r>
      <w:r w:rsidRPr="00392071">
        <w:rPr>
          <w:rFonts w:ascii="Times New Roman" w:hAnsi="Times New Roman" w:cs="Times New Roman"/>
          <w:sz w:val="28"/>
          <w:szCs w:val="28"/>
        </w:rPr>
        <w:t xml:space="preserve"> № 273-ФЗ «Об обра</w:t>
      </w:r>
      <w:r w:rsidR="0040768E" w:rsidRPr="00392071">
        <w:rPr>
          <w:rFonts w:ascii="Times New Roman" w:hAnsi="Times New Roman" w:cs="Times New Roman"/>
          <w:sz w:val="28"/>
          <w:szCs w:val="28"/>
        </w:rPr>
        <w:t>зовании в Российской Федерации».</w:t>
      </w:r>
    </w:p>
    <w:p w:rsidR="00BB72EE" w:rsidRDefault="00BB72EE"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29.11.2010 № 326-ФЗ «Об обязательном медицинском страховании в Российской Фе</w:t>
      </w:r>
      <w:r w:rsidR="002B55E6">
        <w:rPr>
          <w:rFonts w:ascii="Times New Roman" w:hAnsi="Times New Roman" w:cs="Times New Roman"/>
          <w:sz w:val="28"/>
          <w:szCs w:val="28"/>
        </w:rPr>
        <w:t>дерации».</w:t>
      </w:r>
    </w:p>
    <w:p w:rsidR="003D41A3" w:rsidRDefault="003D41A3"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21.07.</w:t>
      </w:r>
      <w:r w:rsidRPr="00D9456E">
        <w:rPr>
          <w:rFonts w:ascii="Times New Roman" w:hAnsi="Times New Roman" w:cs="Times New Roman"/>
          <w:sz w:val="28"/>
          <w:szCs w:val="28"/>
        </w:rPr>
        <w:t>2014</w:t>
      </w:r>
      <w:r>
        <w:rPr>
          <w:rFonts w:ascii="Times New Roman" w:hAnsi="Times New Roman" w:cs="Times New Roman"/>
          <w:sz w:val="28"/>
          <w:szCs w:val="28"/>
        </w:rPr>
        <w:t xml:space="preserve"> </w:t>
      </w:r>
      <w:r w:rsidRPr="00D9456E">
        <w:rPr>
          <w:rFonts w:ascii="Times New Roman" w:hAnsi="Times New Roman" w:cs="Times New Roman"/>
          <w:sz w:val="28"/>
          <w:szCs w:val="28"/>
        </w:rPr>
        <w:t>г. №</w:t>
      </w:r>
      <w:r>
        <w:rPr>
          <w:rFonts w:ascii="Times New Roman" w:hAnsi="Times New Roman" w:cs="Times New Roman"/>
          <w:sz w:val="28"/>
          <w:szCs w:val="28"/>
        </w:rPr>
        <w:t xml:space="preserve"> </w:t>
      </w:r>
      <w:r w:rsidRPr="00D9456E">
        <w:rPr>
          <w:rFonts w:ascii="Times New Roman" w:hAnsi="Times New Roman" w:cs="Times New Roman"/>
          <w:sz w:val="28"/>
          <w:szCs w:val="28"/>
        </w:rPr>
        <w:t xml:space="preserve">256-ФЗ «О внесении изменений в отдельные законодательные акты </w:t>
      </w:r>
      <w:r>
        <w:rPr>
          <w:rFonts w:ascii="Times New Roman" w:hAnsi="Times New Roman" w:cs="Times New Roman"/>
          <w:sz w:val="28"/>
          <w:szCs w:val="28"/>
        </w:rPr>
        <w:t>Российской Федерации</w:t>
      </w:r>
      <w:r w:rsidRPr="00D9456E">
        <w:rPr>
          <w:rFonts w:ascii="Times New Roman" w:hAnsi="Times New Roman" w:cs="Times New Roman"/>
          <w:sz w:val="28"/>
          <w:szCs w:val="28"/>
        </w:rPr>
        <w:t xml:space="preserve">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Pr>
          <w:rFonts w:ascii="Times New Roman" w:hAnsi="Times New Roman" w:cs="Times New Roman"/>
          <w:sz w:val="28"/>
          <w:szCs w:val="28"/>
        </w:rPr>
        <w:t>.</w:t>
      </w:r>
      <w:r w:rsidRPr="00D9456E">
        <w:rPr>
          <w:rFonts w:ascii="Times New Roman" w:hAnsi="Times New Roman" w:cs="Times New Roman"/>
          <w:sz w:val="28"/>
          <w:szCs w:val="28"/>
        </w:rPr>
        <w:t xml:space="preserve">  </w:t>
      </w:r>
    </w:p>
    <w:p w:rsidR="003E5643" w:rsidRPr="0040768E" w:rsidRDefault="003E5643" w:rsidP="00BA334C">
      <w:pPr>
        <w:pStyle w:val="a6"/>
        <w:numPr>
          <w:ilvl w:val="0"/>
          <w:numId w:val="2"/>
        </w:numPr>
        <w:spacing w:after="0" w:line="240" w:lineRule="auto"/>
        <w:ind w:left="0" w:firstLine="709"/>
        <w:jc w:val="both"/>
        <w:rPr>
          <w:rFonts w:ascii="Times New Roman" w:hAnsi="Times New Roman" w:cs="Times New Roman"/>
          <w:sz w:val="28"/>
          <w:szCs w:val="28"/>
        </w:rPr>
      </w:pPr>
      <w:r w:rsidRPr="003E5643">
        <w:rPr>
          <w:rFonts w:ascii="Times New Roman" w:hAnsi="Times New Roman" w:cs="Times New Roman"/>
          <w:bCs/>
          <w:color w:val="000000"/>
          <w:sz w:val="28"/>
          <w:szCs w:val="28"/>
          <w:shd w:val="clear" w:color="auto" w:fill="FFFFFF"/>
        </w:rPr>
        <w:t>Постановление Правительства Р</w:t>
      </w:r>
      <w:r>
        <w:rPr>
          <w:rFonts w:ascii="Times New Roman" w:hAnsi="Times New Roman" w:cs="Times New Roman"/>
          <w:bCs/>
          <w:color w:val="000000"/>
          <w:sz w:val="28"/>
          <w:szCs w:val="28"/>
          <w:shd w:val="clear" w:color="auto" w:fill="FFFFFF"/>
        </w:rPr>
        <w:t xml:space="preserve">оссийской </w:t>
      </w:r>
      <w:r w:rsidRPr="003E5643">
        <w:rPr>
          <w:rFonts w:ascii="Times New Roman" w:hAnsi="Times New Roman" w:cs="Times New Roman"/>
          <w:bCs/>
          <w:color w:val="000000"/>
          <w:sz w:val="28"/>
          <w:szCs w:val="28"/>
          <w:shd w:val="clear" w:color="auto" w:fill="FFFFFF"/>
        </w:rPr>
        <w:t>Ф</w:t>
      </w:r>
      <w:r>
        <w:rPr>
          <w:rFonts w:ascii="Times New Roman" w:hAnsi="Times New Roman" w:cs="Times New Roman"/>
          <w:bCs/>
          <w:color w:val="000000"/>
          <w:sz w:val="28"/>
          <w:szCs w:val="28"/>
          <w:shd w:val="clear" w:color="auto" w:fill="FFFFFF"/>
        </w:rPr>
        <w:t>едерации</w:t>
      </w:r>
      <w:r w:rsidR="00E17860">
        <w:rPr>
          <w:rFonts w:ascii="Times New Roman" w:hAnsi="Times New Roman" w:cs="Times New Roman"/>
          <w:bCs/>
          <w:color w:val="000000"/>
          <w:sz w:val="28"/>
          <w:szCs w:val="28"/>
          <w:shd w:val="clear" w:color="auto" w:fill="FFFFFF"/>
        </w:rPr>
        <w:t xml:space="preserve"> от 16.04.</w:t>
      </w:r>
      <w:r w:rsidRPr="003E5643">
        <w:rPr>
          <w:rFonts w:ascii="Times New Roman" w:hAnsi="Times New Roman" w:cs="Times New Roman"/>
          <w:bCs/>
          <w:color w:val="000000"/>
          <w:sz w:val="28"/>
          <w:szCs w:val="28"/>
          <w:shd w:val="clear" w:color="auto" w:fill="FFFFFF"/>
        </w:rPr>
        <w:t xml:space="preserve">2012 г. </w:t>
      </w:r>
      <w:r>
        <w:rPr>
          <w:rFonts w:ascii="Times New Roman" w:hAnsi="Times New Roman" w:cs="Times New Roman"/>
          <w:sz w:val="28"/>
          <w:szCs w:val="28"/>
        </w:rPr>
        <w:t>№</w:t>
      </w:r>
      <w:r w:rsidRPr="003E5643">
        <w:rPr>
          <w:rFonts w:ascii="Times New Roman" w:hAnsi="Times New Roman" w:cs="Times New Roman"/>
          <w:bCs/>
          <w:color w:val="000000"/>
          <w:sz w:val="28"/>
          <w:szCs w:val="28"/>
          <w:shd w:val="clear" w:color="auto" w:fill="FFFFFF"/>
        </w:rPr>
        <w:t xml:space="preserve"> 291 </w:t>
      </w:r>
      <w:r w:rsidRPr="00D9456E">
        <w:rPr>
          <w:rFonts w:ascii="Times New Roman" w:hAnsi="Times New Roman" w:cs="Times New Roman"/>
          <w:sz w:val="28"/>
          <w:szCs w:val="28"/>
        </w:rPr>
        <w:t>«</w:t>
      </w:r>
      <w:r w:rsidRPr="003E5643">
        <w:rPr>
          <w:rFonts w:ascii="Times New Roman" w:hAnsi="Times New Roman" w:cs="Times New Roman"/>
          <w:bCs/>
          <w:color w:val="000000"/>
          <w:sz w:val="28"/>
          <w:szCs w:val="28"/>
          <w:shd w:val="clear" w:color="auto" w:fill="FFFFFF"/>
        </w:rPr>
        <w:t>О лицензировании медицинской деятельности</w:t>
      </w:r>
      <w:r>
        <w:rPr>
          <w:rFonts w:ascii="Times New Roman" w:hAnsi="Times New Roman" w:cs="Times New Roman"/>
          <w:sz w:val="28"/>
          <w:szCs w:val="28"/>
        </w:rPr>
        <w:t>»</w:t>
      </w:r>
      <w:r>
        <w:rPr>
          <w:rFonts w:ascii="Times New Roman" w:hAnsi="Times New Roman" w:cs="Times New Roman"/>
          <w:bCs/>
          <w:color w:val="000000"/>
          <w:sz w:val="28"/>
          <w:szCs w:val="28"/>
          <w:shd w:val="clear" w:color="auto" w:fill="FFFFFF"/>
        </w:rPr>
        <w:t>.</w:t>
      </w:r>
    </w:p>
    <w:p w:rsidR="0040768E"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sidRPr="003E5643">
        <w:rPr>
          <w:rFonts w:ascii="Times New Roman" w:hAnsi="Times New Roman" w:cs="Times New Roman"/>
          <w:bCs/>
          <w:color w:val="000000"/>
          <w:sz w:val="28"/>
          <w:szCs w:val="28"/>
          <w:shd w:val="clear" w:color="auto" w:fill="FFFFFF"/>
        </w:rPr>
        <w:t>Постановление Правительства Р</w:t>
      </w:r>
      <w:r>
        <w:rPr>
          <w:rFonts w:ascii="Times New Roman" w:hAnsi="Times New Roman" w:cs="Times New Roman"/>
          <w:bCs/>
          <w:color w:val="000000"/>
          <w:sz w:val="28"/>
          <w:szCs w:val="28"/>
          <w:shd w:val="clear" w:color="auto" w:fill="FFFFFF"/>
        </w:rPr>
        <w:t xml:space="preserve">оссийской </w:t>
      </w:r>
      <w:r w:rsidRPr="003E5643">
        <w:rPr>
          <w:rFonts w:ascii="Times New Roman" w:hAnsi="Times New Roman" w:cs="Times New Roman"/>
          <w:bCs/>
          <w:color w:val="000000"/>
          <w:sz w:val="28"/>
          <w:szCs w:val="28"/>
          <w:shd w:val="clear" w:color="auto" w:fill="FFFFFF"/>
        </w:rPr>
        <w:t>Ф</w:t>
      </w:r>
      <w:r>
        <w:rPr>
          <w:rFonts w:ascii="Times New Roman" w:hAnsi="Times New Roman" w:cs="Times New Roman"/>
          <w:bCs/>
          <w:color w:val="000000"/>
          <w:sz w:val="28"/>
          <w:szCs w:val="28"/>
          <w:shd w:val="clear" w:color="auto" w:fill="FFFFFF"/>
        </w:rPr>
        <w:t>едерации</w:t>
      </w:r>
      <w:r>
        <w:rPr>
          <w:rFonts w:ascii="Times New Roman" w:hAnsi="Times New Roman" w:cs="Times New Roman"/>
          <w:sz w:val="28"/>
          <w:szCs w:val="28"/>
        </w:rPr>
        <w:t xml:space="preserve"> </w:t>
      </w:r>
      <w:r w:rsidR="00E17860">
        <w:rPr>
          <w:rFonts w:ascii="Times New Roman" w:hAnsi="Times New Roman" w:cs="Times New Roman"/>
          <w:sz w:val="28"/>
          <w:szCs w:val="28"/>
        </w:rPr>
        <w:t>от 12.11.</w:t>
      </w:r>
      <w:r w:rsidRPr="00D9456E">
        <w:rPr>
          <w:rFonts w:ascii="Times New Roman" w:hAnsi="Times New Roman" w:cs="Times New Roman"/>
          <w:sz w:val="28"/>
          <w:szCs w:val="28"/>
        </w:rPr>
        <w:t xml:space="preserve">2012 г. </w:t>
      </w:r>
      <w:r>
        <w:rPr>
          <w:rFonts w:ascii="Times New Roman" w:hAnsi="Times New Roman" w:cs="Times New Roman"/>
          <w:sz w:val="28"/>
          <w:szCs w:val="28"/>
        </w:rPr>
        <w:t>№</w:t>
      </w:r>
      <w:r w:rsidRPr="00D9456E">
        <w:rPr>
          <w:rFonts w:ascii="Times New Roman" w:hAnsi="Times New Roman" w:cs="Times New Roman"/>
          <w:sz w:val="28"/>
          <w:szCs w:val="28"/>
        </w:rPr>
        <w:t xml:space="preserve"> 1152 «Об утверждении положения о государственном контроле качества и безопасности медицинской деятельности»</w:t>
      </w:r>
      <w:r>
        <w:rPr>
          <w:rFonts w:ascii="Times New Roman" w:hAnsi="Times New Roman" w:cs="Times New Roman"/>
          <w:sz w:val="28"/>
          <w:szCs w:val="28"/>
        </w:rPr>
        <w:t>.</w:t>
      </w:r>
      <w:r w:rsidRPr="00D9456E">
        <w:rPr>
          <w:rFonts w:ascii="Times New Roman" w:hAnsi="Times New Roman" w:cs="Times New Roman"/>
          <w:sz w:val="28"/>
          <w:szCs w:val="28"/>
        </w:rPr>
        <w:t xml:space="preserve">  </w:t>
      </w:r>
    </w:p>
    <w:p w:rsidR="00ED4197" w:rsidRDefault="003D41A3"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w:t>
      </w:r>
      <w:r w:rsidR="00ED4197" w:rsidRPr="003E5643">
        <w:rPr>
          <w:rFonts w:ascii="Times New Roman" w:hAnsi="Times New Roman" w:cs="Times New Roman"/>
          <w:bCs/>
          <w:color w:val="000000"/>
          <w:sz w:val="28"/>
          <w:szCs w:val="28"/>
          <w:shd w:val="clear" w:color="auto" w:fill="FFFFFF"/>
        </w:rPr>
        <w:t>Постановление Правительства Р</w:t>
      </w:r>
      <w:r w:rsidR="00ED4197">
        <w:rPr>
          <w:rFonts w:ascii="Times New Roman" w:hAnsi="Times New Roman" w:cs="Times New Roman"/>
          <w:bCs/>
          <w:color w:val="000000"/>
          <w:sz w:val="28"/>
          <w:szCs w:val="28"/>
          <w:shd w:val="clear" w:color="auto" w:fill="FFFFFF"/>
        </w:rPr>
        <w:t xml:space="preserve">оссийской </w:t>
      </w:r>
      <w:r w:rsidR="00ED4197" w:rsidRPr="003E5643">
        <w:rPr>
          <w:rFonts w:ascii="Times New Roman" w:hAnsi="Times New Roman" w:cs="Times New Roman"/>
          <w:bCs/>
          <w:color w:val="000000"/>
          <w:sz w:val="28"/>
          <w:szCs w:val="28"/>
          <w:shd w:val="clear" w:color="auto" w:fill="FFFFFF"/>
        </w:rPr>
        <w:t>Ф</w:t>
      </w:r>
      <w:r w:rsidR="00ED4197">
        <w:rPr>
          <w:rFonts w:ascii="Times New Roman" w:hAnsi="Times New Roman" w:cs="Times New Roman"/>
          <w:bCs/>
          <w:color w:val="000000"/>
          <w:sz w:val="28"/>
          <w:szCs w:val="28"/>
          <w:shd w:val="clear" w:color="auto" w:fill="FFFFFF"/>
        </w:rPr>
        <w:t>едерации</w:t>
      </w:r>
      <w:r w:rsidR="00ED4197" w:rsidRPr="003E5643">
        <w:rPr>
          <w:rFonts w:ascii="Times New Roman" w:hAnsi="Times New Roman" w:cs="Times New Roman"/>
          <w:bCs/>
          <w:color w:val="000000"/>
          <w:sz w:val="28"/>
          <w:szCs w:val="28"/>
          <w:shd w:val="clear" w:color="auto" w:fill="FFFFFF"/>
        </w:rPr>
        <w:t xml:space="preserve"> </w:t>
      </w:r>
      <w:r w:rsidR="00ED4197" w:rsidRPr="00D9456E">
        <w:rPr>
          <w:rFonts w:ascii="Times New Roman" w:hAnsi="Times New Roman" w:cs="Times New Roman"/>
          <w:sz w:val="28"/>
          <w:szCs w:val="28"/>
        </w:rPr>
        <w:t>от</w:t>
      </w:r>
      <w:r w:rsidR="00E17860">
        <w:rPr>
          <w:rFonts w:ascii="Times New Roman" w:hAnsi="Times New Roman" w:cs="Times New Roman"/>
          <w:sz w:val="28"/>
          <w:szCs w:val="28"/>
        </w:rPr>
        <w:t xml:space="preserve"> 30.03.</w:t>
      </w:r>
      <w:r w:rsidR="00ED4197" w:rsidRPr="00D9456E">
        <w:rPr>
          <w:rFonts w:ascii="Times New Roman" w:hAnsi="Times New Roman" w:cs="Times New Roman"/>
          <w:sz w:val="28"/>
          <w:szCs w:val="28"/>
        </w:rPr>
        <w:t>2013 г.</w:t>
      </w:r>
      <w:r w:rsidR="00ED4197" w:rsidRPr="00ED4197">
        <w:rPr>
          <w:rFonts w:ascii="Times New Roman" w:hAnsi="Times New Roman" w:cs="Times New Roman"/>
          <w:sz w:val="28"/>
          <w:szCs w:val="28"/>
        </w:rPr>
        <w:t xml:space="preserve"> </w:t>
      </w:r>
      <w:r>
        <w:rPr>
          <w:rFonts w:ascii="Times New Roman" w:hAnsi="Times New Roman" w:cs="Times New Roman"/>
          <w:sz w:val="28"/>
          <w:szCs w:val="28"/>
        </w:rPr>
        <w:t xml:space="preserve">№ </w:t>
      </w:r>
      <w:r w:rsidR="00ED4197" w:rsidRPr="00D9456E">
        <w:rPr>
          <w:rFonts w:ascii="Times New Roman" w:hAnsi="Times New Roman" w:cs="Times New Roman"/>
          <w:sz w:val="28"/>
          <w:szCs w:val="28"/>
        </w:rPr>
        <w:t>286  «О формировании независимой системы оценки качества работы организаций, оказывающих социальные услуги»</w:t>
      </w:r>
      <w:r>
        <w:rPr>
          <w:rFonts w:ascii="Times New Roman" w:hAnsi="Times New Roman" w:cs="Times New Roman"/>
          <w:sz w:val="28"/>
          <w:szCs w:val="28"/>
        </w:rPr>
        <w:t>.</w:t>
      </w:r>
      <w:r w:rsidR="00ED4197" w:rsidRPr="00D9456E">
        <w:rPr>
          <w:rFonts w:ascii="Times New Roman" w:hAnsi="Times New Roman" w:cs="Times New Roman"/>
          <w:sz w:val="28"/>
          <w:szCs w:val="28"/>
        </w:rPr>
        <w:t xml:space="preserve">  </w:t>
      </w:r>
    </w:p>
    <w:p w:rsidR="0040768E" w:rsidRDefault="003D41A3"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768E">
        <w:rPr>
          <w:rFonts w:ascii="Times New Roman" w:hAnsi="Times New Roman" w:cs="Times New Roman"/>
          <w:sz w:val="28"/>
          <w:szCs w:val="28"/>
        </w:rPr>
        <w:t>Приказ</w:t>
      </w:r>
      <w:r w:rsidR="0040768E" w:rsidRPr="00D9456E">
        <w:rPr>
          <w:rFonts w:ascii="Times New Roman" w:hAnsi="Times New Roman" w:cs="Times New Roman"/>
          <w:sz w:val="28"/>
          <w:szCs w:val="28"/>
        </w:rPr>
        <w:t xml:space="preserve"> М</w:t>
      </w:r>
      <w:r w:rsidR="0040768E">
        <w:rPr>
          <w:rFonts w:ascii="Times New Roman" w:hAnsi="Times New Roman" w:cs="Times New Roman"/>
          <w:sz w:val="28"/>
          <w:szCs w:val="28"/>
        </w:rPr>
        <w:t>инистерства здравоохранения</w:t>
      </w:r>
      <w:r w:rsidR="0040768E" w:rsidRPr="0040768E">
        <w:rPr>
          <w:rFonts w:ascii="Times New Roman" w:hAnsi="Times New Roman" w:cs="Times New Roman"/>
          <w:bCs/>
          <w:color w:val="000000"/>
          <w:sz w:val="28"/>
          <w:szCs w:val="28"/>
          <w:shd w:val="clear" w:color="auto" w:fill="FFFFFF"/>
        </w:rPr>
        <w:t xml:space="preserve"> </w:t>
      </w:r>
      <w:r w:rsidR="0040768E" w:rsidRPr="003E5643">
        <w:rPr>
          <w:rFonts w:ascii="Times New Roman" w:hAnsi="Times New Roman" w:cs="Times New Roman"/>
          <w:bCs/>
          <w:color w:val="000000"/>
          <w:sz w:val="28"/>
          <w:szCs w:val="28"/>
          <w:shd w:val="clear" w:color="auto" w:fill="FFFFFF"/>
        </w:rPr>
        <w:t>Р</w:t>
      </w:r>
      <w:r w:rsidR="0040768E">
        <w:rPr>
          <w:rFonts w:ascii="Times New Roman" w:hAnsi="Times New Roman" w:cs="Times New Roman"/>
          <w:bCs/>
          <w:color w:val="000000"/>
          <w:sz w:val="28"/>
          <w:szCs w:val="28"/>
          <w:shd w:val="clear" w:color="auto" w:fill="FFFFFF"/>
        </w:rPr>
        <w:t xml:space="preserve">оссийской </w:t>
      </w:r>
      <w:r w:rsidR="0040768E" w:rsidRPr="003E5643">
        <w:rPr>
          <w:rFonts w:ascii="Times New Roman" w:hAnsi="Times New Roman" w:cs="Times New Roman"/>
          <w:bCs/>
          <w:color w:val="000000"/>
          <w:sz w:val="28"/>
          <w:szCs w:val="28"/>
          <w:shd w:val="clear" w:color="auto" w:fill="FFFFFF"/>
        </w:rPr>
        <w:t>Ф</w:t>
      </w:r>
      <w:r w:rsidR="0040768E">
        <w:rPr>
          <w:rFonts w:ascii="Times New Roman" w:hAnsi="Times New Roman" w:cs="Times New Roman"/>
          <w:bCs/>
          <w:color w:val="000000"/>
          <w:sz w:val="28"/>
          <w:szCs w:val="28"/>
          <w:shd w:val="clear" w:color="auto" w:fill="FFFFFF"/>
        </w:rPr>
        <w:t>едерации</w:t>
      </w:r>
      <w:r w:rsidR="0040768E">
        <w:rPr>
          <w:rFonts w:ascii="Times New Roman" w:hAnsi="Times New Roman" w:cs="Times New Roman"/>
          <w:sz w:val="28"/>
          <w:szCs w:val="28"/>
        </w:rPr>
        <w:t xml:space="preserve"> от 21.12.</w:t>
      </w:r>
      <w:r w:rsidR="0040768E" w:rsidRPr="00D9456E">
        <w:rPr>
          <w:rFonts w:ascii="Times New Roman" w:hAnsi="Times New Roman" w:cs="Times New Roman"/>
          <w:sz w:val="28"/>
          <w:szCs w:val="28"/>
        </w:rPr>
        <w:t>2012</w:t>
      </w:r>
      <w:r w:rsidR="00E17860">
        <w:rPr>
          <w:rFonts w:ascii="Times New Roman" w:hAnsi="Times New Roman" w:cs="Times New Roman"/>
          <w:sz w:val="28"/>
          <w:szCs w:val="28"/>
        </w:rPr>
        <w:t xml:space="preserve"> </w:t>
      </w:r>
      <w:r w:rsidR="0040768E" w:rsidRPr="00D9456E">
        <w:rPr>
          <w:rFonts w:ascii="Times New Roman" w:hAnsi="Times New Roman" w:cs="Times New Roman"/>
          <w:sz w:val="28"/>
          <w:szCs w:val="28"/>
        </w:rPr>
        <w:t>г</w:t>
      </w:r>
      <w:r w:rsidR="00E17860">
        <w:rPr>
          <w:rFonts w:ascii="Times New Roman" w:hAnsi="Times New Roman" w:cs="Times New Roman"/>
          <w:sz w:val="28"/>
          <w:szCs w:val="28"/>
        </w:rPr>
        <w:t>.</w:t>
      </w:r>
      <w:r w:rsidR="0040768E" w:rsidRPr="00D9456E">
        <w:rPr>
          <w:rFonts w:ascii="Times New Roman" w:hAnsi="Times New Roman" w:cs="Times New Roman"/>
          <w:sz w:val="28"/>
          <w:szCs w:val="28"/>
        </w:rPr>
        <w:t xml:space="preserve"> №</w:t>
      </w:r>
      <w:r w:rsidR="0040768E">
        <w:rPr>
          <w:rFonts w:ascii="Times New Roman" w:hAnsi="Times New Roman" w:cs="Times New Roman"/>
          <w:sz w:val="28"/>
          <w:szCs w:val="28"/>
        </w:rPr>
        <w:t xml:space="preserve"> </w:t>
      </w:r>
      <w:r w:rsidR="0040768E" w:rsidRPr="00D9456E">
        <w:rPr>
          <w:rFonts w:ascii="Times New Roman" w:hAnsi="Times New Roman" w:cs="Times New Roman"/>
          <w:sz w:val="28"/>
          <w:szCs w:val="28"/>
        </w:rPr>
        <w:t>1340 «Об утверждении порядка организации и проведения ведомственного контроля качества и безопасности медицинской деятельности»</w:t>
      </w:r>
      <w:r w:rsidR="0040768E">
        <w:rPr>
          <w:rFonts w:ascii="Times New Roman" w:hAnsi="Times New Roman" w:cs="Times New Roman"/>
          <w:sz w:val="28"/>
          <w:szCs w:val="28"/>
        </w:rPr>
        <w:t>.</w:t>
      </w:r>
      <w:r w:rsidR="0040768E" w:rsidRPr="00D9456E">
        <w:rPr>
          <w:rFonts w:ascii="Times New Roman" w:hAnsi="Times New Roman" w:cs="Times New Roman"/>
          <w:sz w:val="28"/>
          <w:szCs w:val="28"/>
        </w:rPr>
        <w:t xml:space="preserve">  </w:t>
      </w:r>
    </w:p>
    <w:p w:rsidR="00BB72EE"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72EE">
        <w:rPr>
          <w:rFonts w:ascii="Times New Roman" w:hAnsi="Times New Roman" w:cs="Times New Roman"/>
          <w:sz w:val="28"/>
          <w:szCs w:val="28"/>
        </w:rPr>
        <w:t>Приказ Министерства образования и науки</w:t>
      </w:r>
      <w:r w:rsidR="00E17860">
        <w:rPr>
          <w:rFonts w:ascii="Times New Roman" w:hAnsi="Times New Roman" w:cs="Times New Roman"/>
          <w:sz w:val="28"/>
          <w:szCs w:val="28"/>
        </w:rPr>
        <w:t xml:space="preserve"> Российской Федерации от 01.07.</w:t>
      </w:r>
      <w:r w:rsidR="00BB72EE">
        <w:rPr>
          <w:rFonts w:ascii="Times New Roman" w:hAnsi="Times New Roman" w:cs="Times New Roman"/>
          <w:sz w:val="28"/>
          <w:szCs w:val="28"/>
        </w:rPr>
        <w:t>2013 г. № 499 «Об утверждении порядка организации и осуществления образовательной деятельности по дополнительн</w:t>
      </w:r>
      <w:r w:rsidR="00E17860">
        <w:rPr>
          <w:rFonts w:ascii="Times New Roman" w:hAnsi="Times New Roman" w:cs="Times New Roman"/>
          <w:sz w:val="28"/>
          <w:szCs w:val="28"/>
        </w:rPr>
        <w:t>ым профессиональным программам».</w:t>
      </w:r>
    </w:p>
    <w:p w:rsidR="00BB72EE"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72EE">
        <w:rPr>
          <w:rFonts w:ascii="Times New Roman" w:hAnsi="Times New Roman" w:cs="Times New Roman"/>
          <w:sz w:val="28"/>
          <w:szCs w:val="28"/>
        </w:rPr>
        <w:t>Приказ Министерства здравоохранения Ро</w:t>
      </w:r>
      <w:r w:rsidR="00E17860">
        <w:rPr>
          <w:rFonts w:ascii="Times New Roman" w:hAnsi="Times New Roman" w:cs="Times New Roman"/>
          <w:sz w:val="28"/>
          <w:szCs w:val="28"/>
        </w:rPr>
        <w:t>ссийской Федерации от 08.10.</w:t>
      </w:r>
      <w:r w:rsidR="00BB72EE">
        <w:rPr>
          <w:rFonts w:ascii="Times New Roman" w:hAnsi="Times New Roman" w:cs="Times New Roman"/>
          <w:sz w:val="28"/>
          <w:szCs w:val="28"/>
        </w:rPr>
        <w:t>2015 г. № 707н «Об</w:t>
      </w:r>
      <w:r w:rsidR="00BB72EE">
        <w:rPr>
          <w:rFonts w:ascii="Times New Roman" w:hAnsi="Times New Roman" w:cs="Times New Roman"/>
          <w:sz w:val="28"/>
          <w:szCs w:val="28"/>
        </w:rPr>
        <w:tab/>
        <w:t xml:space="preserve">утверждении квалификационных требований к медицинским и фармацевтическим работникам с высшим образованием по направлению подготовки </w:t>
      </w:r>
      <w:r w:rsidR="00D9456E">
        <w:rPr>
          <w:rFonts w:ascii="Times New Roman" w:hAnsi="Times New Roman" w:cs="Times New Roman"/>
          <w:sz w:val="28"/>
          <w:szCs w:val="28"/>
        </w:rPr>
        <w:t>«</w:t>
      </w:r>
      <w:r w:rsidR="00BB72EE">
        <w:rPr>
          <w:rFonts w:ascii="Times New Roman" w:hAnsi="Times New Roman" w:cs="Times New Roman"/>
          <w:sz w:val="28"/>
          <w:szCs w:val="28"/>
        </w:rPr>
        <w:t>Здравоохранение и медицинские науки</w:t>
      </w:r>
      <w:r w:rsidR="00D9456E">
        <w:rPr>
          <w:rFonts w:ascii="Times New Roman" w:hAnsi="Times New Roman" w:cs="Times New Roman"/>
          <w:sz w:val="28"/>
          <w:szCs w:val="28"/>
        </w:rPr>
        <w:t>»</w:t>
      </w:r>
      <w:r w:rsidR="00BB72EE">
        <w:rPr>
          <w:rFonts w:ascii="Times New Roman" w:hAnsi="Times New Roman" w:cs="Times New Roman"/>
          <w:sz w:val="28"/>
          <w:szCs w:val="28"/>
        </w:rPr>
        <w:t>.</w:t>
      </w:r>
    </w:p>
    <w:p w:rsidR="002B55E6"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55E6" w:rsidRPr="00D9456E">
        <w:rPr>
          <w:rFonts w:ascii="Times New Roman" w:hAnsi="Times New Roman" w:cs="Times New Roman"/>
          <w:sz w:val="28"/>
          <w:szCs w:val="28"/>
        </w:rPr>
        <w:t>Приказ Ф</w:t>
      </w:r>
      <w:r w:rsidR="002B55E6">
        <w:rPr>
          <w:rFonts w:ascii="Times New Roman" w:hAnsi="Times New Roman" w:cs="Times New Roman"/>
          <w:sz w:val="28"/>
          <w:szCs w:val="28"/>
        </w:rPr>
        <w:t xml:space="preserve">едерального </w:t>
      </w:r>
      <w:r w:rsidR="002B55E6" w:rsidRPr="00D9456E">
        <w:rPr>
          <w:rFonts w:ascii="Times New Roman" w:hAnsi="Times New Roman" w:cs="Times New Roman"/>
          <w:sz w:val="28"/>
          <w:szCs w:val="28"/>
        </w:rPr>
        <w:t>Ф</w:t>
      </w:r>
      <w:r w:rsidR="002B55E6">
        <w:rPr>
          <w:rFonts w:ascii="Times New Roman" w:hAnsi="Times New Roman" w:cs="Times New Roman"/>
          <w:sz w:val="28"/>
          <w:szCs w:val="28"/>
        </w:rPr>
        <w:t>онда обязательного медицинского страхования</w:t>
      </w:r>
      <w:r w:rsidR="002B55E6" w:rsidRPr="00D9456E">
        <w:rPr>
          <w:rFonts w:ascii="Times New Roman" w:hAnsi="Times New Roman" w:cs="Times New Roman"/>
          <w:sz w:val="28"/>
          <w:szCs w:val="28"/>
        </w:rPr>
        <w:t xml:space="preserve"> </w:t>
      </w:r>
      <w:r w:rsidR="00E17860">
        <w:rPr>
          <w:rFonts w:ascii="Times New Roman" w:hAnsi="Times New Roman" w:cs="Times New Roman"/>
          <w:sz w:val="28"/>
          <w:szCs w:val="28"/>
        </w:rPr>
        <w:t>от 01.12.</w:t>
      </w:r>
      <w:r w:rsidR="002B55E6" w:rsidRPr="00D9456E">
        <w:rPr>
          <w:rFonts w:ascii="Times New Roman" w:hAnsi="Times New Roman" w:cs="Times New Roman"/>
          <w:sz w:val="28"/>
          <w:szCs w:val="28"/>
        </w:rPr>
        <w:t xml:space="preserve">2010 г. </w:t>
      </w:r>
      <w:r w:rsidR="002B55E6">
        <w:rPr>
          <w:rFonts w:ascii="Times New Roman" w:hAnsi="Times New Roman" w:cs="Times New Roman"/>
          <w:sz w:val="28"/>
          <w:szCs w:val="28"/>
        </w:rPr>
        <w:t>№</w:t>
      </w:r>
      <w:r w:rsidR="002B55E6" w:rsidRPr="00D9456E">
        <w:rPr>
          <w:rFonts w:ascii="Times New Roman" w:hAnsi="Times New Roman" w:cs="Times New Roman"/>
          <w:sz w:val="28"/>
          <w:szCs w:val="28"/>
        </w:rPr>
        <w:t xml:space="preserve"> 230 «Об утверждении порядка организации и проведения контроля объѐмов, сроков, качества и условий предоставления медицинской помощи по обязательному медицинскому страхованию» (в ред. Приказа ФФОМС от 16.08.2011</w:t>
      </w:r>
      <w:r w:rsidR="002B55E6">
        <w:rPr>
          <w:rFonts w:ascii="Times New Roman" w:hAnsi="Times New Roman" w:cs="Times New Roman"/>
          <w:sz w:val="28"/>
          <w:szCs w:val="28"/>
        </w:rPr>
        <w:t xml:space="preserve"> г.</w:t>
      </w:r>
      <w:r w:rsidR="002B55E6" w:rsidRPr="00D9456E">
        <w:rPr>
          <w:rFonts w:ascii="Times New Roman" w:hAnsi="Times New Roman" w:cs="Times New Roman"/>
          <w:sz w:val="28"/>
          <w:szCs w:val="28"/>
        </w:rPr>
        <w:t xml:space="preserve"> </w:t>
      </w:r>
      <w:r w:rsidR="002B55E6">
        <w:rPr>
          <w:rFonts w:ascii="Times New Roman" w:hAnsi="Times New Roman" w:cs="Times New Roman"/>
          <w:sz w:val="28"/>
          <w:szCs w:val="28"/>
        </w:rPr>
        <w:t>№ 144).</w:t>
      </w:r>
      <w:r w:rsidR="002B55E6" w:rsidRPr="00D9456E">
        <w:rPr>
          <w:rFonts w:ascii="Times New Roman" w:hAnsi="Times New Roman" w:cs="Times New Roman"/>
          <w:sz w:val="28"/>
          <w:szCs w:val="28"/>
        </w:rPr>
        <w:t xml:space="preserve">  </w:t>
      </w:r>
    </w:p>
    <w:p w:rsidR="00ED4197" w:rsidRDefault="00ED4197"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456E">
        <w:rPr>
          <w:rFonts w:ascii="Times New Roman" w:hAnsi="Times New Roman" w:cs="Times New Roman"/>
          <w:sz w:val="28"/>
          <w:szCs w:val="28"/>
        </w:rPr>
        <w:t xml:space="preserve">Приказ </w:t>
      </w:r>
      <w:r>
        <w:rPr>
          <w:rFonts w:ascii="Times New Roman" w:hAnsi="Times New Roman" w:cs="Times New Roman"/>
          <w:sz w:val="28"/>
          <w:szCs w:val="28"/>
        </w:rPr>
        <w:t>Министерства здравоохранения Российской Федерации от 07.07.</w:t>
      </w:r>
      <w:r w:rsidRPr="00D9456E">
        <w:rPr>
          <w:rFonts w:ascii="Times New Roman" w:hAnsi="Times New Roman" w:cs="Times New Roman"/>
          <w:sz w:val="28"/>
          <w:szCs w:val="28"/>
        </w:rPr>
        <w:t>2015г. №</w:t>
      </w:r>
      <w:r>
        <w:rPr>
          <w:rFonts w:ascii="Times New Roman" w:hAnsi="Times New Roman" w:cs="Times New Roman"/>
          <w:sz w:val="28"/>
          <w:szCs w:val="28"/>
        </w:rPr>
        <w:t xml:space="preserve"> 422</w:t>
      </w:r>
      <w:r w:rsidRPr="00D9456E">
        <w:rPr>
          <w:rFonts w:ascii="Times New Roman" w:hAnsi="Times New Roman" w:cs="Times New Roman"/>
          <w:sz w:val="28"/>
          <w:szCs w:val="28"/>
        </w:rPr>
        <w:t>н «Об утверждении оценки качества медицинской помощи»</w:t>
      </w:r>
      <w:r>
        <w:rPr>
          <w:rFonts w:ascii="Times New Roman" w:hAnsi="Times New Roman" w:cs="Times New Roman"/>
          <w:sz w:val="28"/>
          <w:szCs w:val="28"/>
        </w:rPr>
        <w:t>.</w:t>
      </w:r>
      <w:r w:rsidRPr="00D9456E">
        <w:rPr>
          <w:rFonts w:ascii="Times New Roman" w:hAnsi="Times New Roman" w:cs="Times New Roman"/>
          <w:sz w:val="28"/>
          <w:szCs w:val="28"/>
        </w:rPr>
        <w:t xml:space="preserve">  </w:t>
      </w:r>
    </w:p>
    <w:p w:rsidR="00ED4197" w:rsidRDefault="00E17860"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4197" w:rsidRPr="00D9456E">
        <w:rPr>
          <w:rFonts w:ascii="Times New Roman" w:hAnsi="Times New Roman" w:cs="Times New Roman"/>
          <w:sz w:val="28"/>
          <w:szCs w:val="28"/>
        </w:rPr>
        <w:t>Приказ М</w:t>
      </w:r>
      <w:r w:rsidR="00ED4197">
        <w:rPr>
          <w:rFonts w:ascii="Times New Roman" w:hAnsi="Times New Roman" w:cs="Times New Roman"/>
          <w:sz w:val="28"/>
          <w:szCs w:val="28"/>
        </w:rPr>
        <w:t>инистерства здравоохранения и социального развития</w:t>
      </w:r>
      <w:r w:rsidR="00ED4197" w:rsidRPr="00D9456E">
        <w:rPr>
          <w:rFonts w:ascii="Times New Roman" w:hAnsi="Times New Roman" w:cs="Times New Roman"/>
          <w:sz w:val="28"/>
          <w:szCs w:val="28"/>
        </w:rPr>
        <w:t xml:space="preserve"> Р</w:t>
      </w:r>
      <w:r w:rsidR="00ED4197">
        <w:rPr>
          <w:rFonts w:ascii="Times New Roman" w:hAnsi="Times New Roman" w:cs="Times New Roman"/>
          <w:sz w:val="28"/>
          <w:szCs w:val="28"/>
        </w:rPr>
        <w:t xml:space="preserve">оссийской </w:t>
      </w:r>
      <w:r w:rsidR="00ED4197" w:rsidRPr="00D9456E">
        <w:rPr>
          <w:rFonts w:ascii="Times New Roman" w:hAnsi="Times New Roman" w:cs="Times New Roman"/>
          <w:sz w:val="28"/>
          <w:szCs w:val="28"/>
        </w:rPr>
        <w:t>Ф</w:t>
      </w:r>
      <w:r w:rsidR="00ED4197">
        <w:rPr>
          <w:rFonts w:ascii="Times New Roman" w:hAnsi="Times New Roman" w:cs="Times New Roman"/>
          <w:sz w:val="28"/>
          <w:szCs w:val="28"/>
        </w:rPr>
        <w:t>едерации</w:t>
      </w:r>
      <w:r w:rsidR="00ED4197" w:rsidRPr="00D9456E">
        <w:rPr>
          <w:rFonts w:ascii="Times New Roman" w:hAnsi="Times New Roman" w:cs="Times New Roman"/>
          <w:sz w:val="28"/>
          <w:szCs w:val="28"/>
        </w:rPr>
        <w:t xml:space="preserve"> </w:t>
      </w:r>
      <w:r w:rsidR="000622A6">
        <w:rPr>
          <w:rFonts w:ascii="Times New Roman" w:hAnsi="Times New Roman" w:cs="Times New Roman"/>
          <w:sz w:val="28"/>
          <w:szCs w:val="28"/>
        </w:rPr>
        <w:t>от 23.04.</w:t>
      </w:r>
      <w:r w:rsidR="00ED4197" w:rsidRPr="00D9456E">
        <w:rPr>
          <w:rFonts w:ascii="Times New Roman" w:hAnsi="Times New Roman" w:cs="Times New Roman"/>
          <w:sz w:val="28"/>
          <w:szCs w:val="28"/>
        </w:rPr>
        <w:t xml:space="preserve">2012 г. </w:t>
      </w:r>
      <w:r w:rsidR="00ED4197">
        <w:rPr>
          <w:rFonts w:ascii="Times New Roman" w:hAnsi="Times New Roman" w:cs="Times New Roman"/>
          <w:sz w:val="28"/>
          <w:szCs w:val="28"/>
        </w:rPr>
        <w:t>№</w:t>
      </w:r>
      <w:r w:rsidR="00ED4197" w:rsidRPr="00D9456E">
        <w:rPr>
          <w:rFonts w:ascii="Times New Roman" w:hAnsi="Times New Roman" w:cs="Times New Roman"/>
          <w:sz w:val="28"/>
          <w:szCs w:val="28"/>
        </w:rPr>
        <w:t xml:space="preserve"> 390н «Об утверждении перечня определѐнных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00ED4197">
        <w:rPr>
          <w:rFonts w:ascii="Times New Roman" w:hAnsi="Times New Roman" w:cs="Times New Roman"/>
          <w:sz w:val="28"/>
          <w:szCs w:val="28"/>
        </w:rPr>
        <w:t>.</w:t>
      </w:r>
    </w:p>
    <w:p w:rsidR="00ED4197" w:rsidRDefault="00ED4197"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456E">
        <w:rPr>
          <w:rFonts w:ascii="Times New Roman" w:hAnsi="Times New Roman" w:cs="Times New Roman"/>
          <w:sz w:val="28"/>
          <w:szCs w:val="28"/>
        </w:rPr>
        <w:t>Приказ М</w:t>
      </w:r>
      <w:r>
        <w:rPr>
          <w:rFonts w:ascii="Times New Roman" w:hAnsi="Times New Roman" w:cs="Times New Roman"/>
          <w:sz w:val="28"/>
          <w:szCs w:val="28"/>
        </w:rPr>
        <w:t>инистерства здравоохранения и социального развития</w:t>
      </w:r>
      <w:r w:rsidRPr="00D9456E">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D9456E">
        <w:rPr>
          <w:rFonts w:ascii="Times New Roman" w:hAnsi="Times New Roman" w:cs="Times New Roman"/>
          <w:sz w:val="28"/>
          <w:szCs w:val="28"/>
        </w:rPr>
        <w:t>Ф</w:t>
      </w:r>
      <w:r>
        <w:rPr>
          <w:rFonts w:ascii="Times New Roman" w:hAnsi="Times New Roman" w:cs="Times New Roman"/>
          <w:sz w:val="28"/>
          <w:szCs w:val="28"/>
        </w:rPr>
        <w:t>едерации</w:t>
      </w:r>
      <w:r w:rsidRPr="00D9456E">
        <w:rPr>
          <w:rFonts w:ascii="Times New Roman" w:hAnsi="Times New Roman" w:cs="Times New Roman"/>
          <w:sz w:val="28"/>
          <w:szCs w:val="28"/>
        </w:rPr>
        <w:t xml:space="preserve"> </w:t>
      </w:r>
      <w:r w:rsidR="000622A6">
        <w:rPr>
          <w:rFonts w:ascii="Times New Roman" w:hAnsi="Times New Roman" w:cs="Times New Roman"/>
          <w:sz w:val="28"/>
          <w:szCs w:val="28"/>
        </w:rPr>
        <w:t>от 20.12.</w:t>
      </w:r>
      <w:r w:rsidRPr="00D9456E">
        <w:rPr>
          <w:rFonts w:ascii="Times New Roman" w:hAnsi="Times New Roman" w:cs="Times New Roman"/>
          <w:sz w:val="28"/>
          <w:szCs w:val="28"/>
        </w:rPr>
        <w:t xml:space="preserve">2012 г. </w:t>
      </w:r>
      <w:r>
        <w:rPr>
          <w:rFonts w:ascii="Times New Roman" w:hAnsi="Times New Roman" w:cs="Times New Roman"/>
          <w:sz w:val="28"/>
          <w:szCs w:val="28"/>
        </w:rPr>
        <w:t>№</w:t>
      </w:r>
      <w:r w:rsidRPr="00D9456E">
        <w:rPr>
          <w:rFonts w:ascii="Times New Roman" w:hAnsi="Times New Roman" w:cs="Times New Roman"/>
          <w:sz w:val="28"/>
          <w:szCs w:val="28"/>
        </w:rPr>
        <w:t xml:space="preserve">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r>
        <w:rPr>
          <w:rFonts w:ascii="Times New Roman" w:hAnsi="Times New Roman" w:cs="Times New Roman"/>
          <w:sz w:val="28"/>
          <w:szCs w:val="28"/>
        </w:rPr>
        <w:t>.</w:t>
      </w:r>
      <w:r w:rsidRPr="00D9456E">
        <w:rPr>
          <w:rFonts w:ascii="Times New Roman" w:hAnsi="Times New Roman" w:cs="Times New Roman"/>
          <w:sz w:val="28"/>
          <w:szCs w:val="28"/>
        </w:rPr>
        <w:t xml:space="preserve">  </w:t>
      </w:r>
    </w:p>
    <w:p w:rsidR="0040768E" w:rsidRDefault="00ED4197"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768E" w:rsidRPr="00D9456E">
        <w:rPr>
          <w:rFonts w:ascii="Times New Roman" w:hAnsi="Times New Roman" w:cs="Times New Roman"/>
          <w:sz w:val="28"/>
          <w:szCs w:val="28"/>
        </w:rPr>
        <w:t>Приказ М</w:t>
      </w:r>
      <w:r w:rsidR="002B55E6">
        <w:rPr>
          <w:rFonts w:ascii="Times New Roman" w:hAnsi="Times New Roman" w:cs="Times New Roman"/>
          <w:sz w:val="28"/>
          <w:szCs w:val="28"/>
        </w:rPr>
        <w:t>инистерства здравоохранения и социального развития</w:t>
      </w:r>
      <w:r w:rsidR="0040768E" w:rsidRPr="00D9456E">
        <w:rPr>
          <w:rFonts w:ascii="Times New Roman" w:hAnsi="Times New Roman" w:cs="Times New Roman"/>
          <w:sz w:val="28"/>
          <w:szCs w:val="28"/>
        </w:rPr>
        <w:t xml:space="preserve"> Р</w:t>
      </w:r>
      <w:r w:rsidR="002B55E6">
        <w:rPr>
          <w:rFonts w:ascii="Times New Roman" w:hAnsi="Times New Roman" w:cs="Times New Roman"/>
          <w:sz w:val="28"/>
          <w:szCs w:val="28"/>
        </w:rPr>
        <w:t xml:space="preserve">оссийской </w:t>
      </w:r>
      <w:r w:rsidR="0040768E" w:rsidRPr="00D9456E">
        <w:rPr>
          <w:rFonts w:ascii="Times New Roman" w:hAnsi="Times New Roman" w:cs="Times New Roman"/>
          <w:sz w:val="28"/>
          <w:szCs w:val="28"/>
        </w:rPr>
        <w:t>Ф</w:t>
      </w:r>
      <w:r w:rsidR="002B55E6">
        <w:rPr>
          <w:rFonts w:ascii="Times New Roman" w:hAnsi="Times New Roman" w:cs="Times New Roman"/>
          <w:sz w:val="28"/>
          <w:szCs w:val="28"/>
        </w:rPr>
        <w:t>едерации</w:t>
      </w:r>
      <w:r w:rsidR="0040768E" w:rsidRPr="00D9456E">
        <w:rPr>
          <w:rFonts w:ascii="Times New Roman" w:hAnsi="Times New Roman" w:cs="Times New Roman"/>
          <w:sz w:val="28"/>
          <w:szCs w:val="28"/>
        </w:rPr>
        <w:t xml:space="preserve"> </w:t>
      </w:r>
      <w:r w:rsidR="000622A6">
        <w:rPr>
          <w:rFonts w:ascii="Times New Roman" w:hAnsi="Times New Roman" w:cs="Times New Roman"/>
          <w:sz w:val="28"/>
          <w:szCs w:val="28"/>
        </w:rPr>
        <w:t>от 05.05.</w:t>
      </w:r>
      <w:r w:rsidR="0040768E" w:rsidRPr="00D9456E">
        <w:rPr>
          <w:rFonts w:ascii="Times New Roman" w:hAnsi="Times New Roman" w:cs="Times New Roman"/>
          <w:sz w:val="28"/>
          <w:szCs w:val="28"/>
        </w:rPr>
        <w:t xml:space="preserve">2012 г. </w:t>
      </w:r>
      <w:r>
        <w:rPr>
          <w:rFonts w:ascii="Times New Roman" w:hAnsi="Times New Roman" w:cs="Times New Roman"/>
          <w:sz w:val="28"/>
          <w:szCs w:val="28"/>
        </w:rPr>
        <w:t>№</w:t>
      </w:r>
      <w:r w:rsidRPr="00D9456E">
        <w:rPr>
          <w:rFonts w:ascii="Times New Roman" w:hAnsi="Times New Roman" w:cs="Times New Roman"/>
          <w:sz w:val="28"/>
          <w:szCs w:val="28"/>
        </w:rPr>
        <w:t xml:space="preserve"> 502н </w:t>
      </w:r>
      <w:r w:rsidR="0040768E" w:rsidRPr="00D9456E">
        <w:rPr>
          <w:rFonts w:ascii="Times New Roman" w:hAnsi="Times New Roman" w:cs="Times New Roman"/>
          <w:sz w:val="28"/>
          <w:szCs w:val="28"/>
        </w:rPr>
        <w:t>«Об утверждении порядка создания и деятельности врачебной комиссии медицинской организации» (в ред. Приказа Минздрава России от 02.12.2013</w:t>
      </w:r>
      <w:r w:rsidR="002B55E6">
        <w:rPr>
          <w:rFonts w:ascii="Times New Roman" w:hAnsi="Times New Roman" w:cs="Times New Roman"/>
          <w:sz w:val="28"/>
          <w:szCs w:val="28"/>
        </w:rPr>
        <w:t xml:space="preserve"> г.</w:t>
      </w:r>
      <w:r w:rsidR="0040768E" w:rsidRPr="00D9456E">
        <w:rPr>
          <w:rFonts w:ascii="Times New Roman" w:hAnsi="Times New Roman" w:cs="Times New Roman"/>
          <w:sz w:val="28"/>
          <w:szCs w:val="28"/>
        </w:rPr>
        <w:t xml:space="preserve"> </w:t>
      </w:r>
      <w:r w:rsidR="002B55E6">
        <w:rPr>
          <w:rFonts w:ascii="Times New Roman" w:hAnsi="Times New Roman" w:cs="Times New Roman"/>
          <w:sz w:val="28"/>
          <w:szCs w:val="28"/>
        </w:rPr>
        <w:t>№</w:t>
      </w:r>
      <w:r w:rsidR="0040768E" w:rsidRPr="00D9456E">
        <w:rPr>
          <w:rFonts w:ascii="Times New Roman" w:hAnsi="Times New Roman" w:cs="Times New Roman"/>
          <w:sz w:val="28"/>
          <w:szCs w:val="28"/>
        </w:rPr>
        <w:t xml:space="preserve"> 886н)</w:t>
      </w:r>
      <w:r w:rsidR="002B55E6">
        <w:rPr>
          <w:rFonts w:ascii="Times New Roman" w:hAnsi="Times New Roman" w:cs="Times New Roman"/>
          <w:sz w:val="28"/>
          <w:szCs w:val="28"/>
        </w:rPr>
        <w:t>.</w:t>
      </w:r>
      <w:r w:rsidR="0040768E" w:rsidRPr="00D9456E">
        <w:rPr>
          <w:rFonts w:ascii="Times New Roman" w:hAnsi="Times New Roman" w:cs="Times New Roman"/>
          <w:sz w:val="28"/>
          <w:szCs w:val="28"/>
        </w:rPr>
        <w:t xml:space="preserve">  </w:t>
      </w:r>
    </w:p>
    <w:p w:rsidR="00BB72EE" w:rsidRPr="002B55E6"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sidRPr="002B55E6">
        <w:rPr>
          <w:rFonts w:ascii="Times New Roman" w:hAnsi="Times New Roman" w:cs="Times New Roman"/>
          <w:sz w:val="28"/>
          <w:szCs w:val="28"/>
        </w:rPr>
        <w:t xml:space="preserve"> </w:t>
      </w:r>
      <w:r w:rsidR="00BB72EE" w:rsidRPr="002B55E6">
        <w:rPr>
          <w:rFonts w:ascii="Times New Roman" w:hAnsi="Times New Roman" w:cs="Times New Roman"/>
          <w:sz w:val="28"/>
          <w:szCs w:val="28"/>
        </w:rPr>
        <w:t xml:space="preserve">Приказ Министерства здравоохранения и социального развития Российской Федерации от 15.05.2012 </w:t>
      </w:r>
      <w:r w:rsidR="000622A6">
        <w:rPr>
          <w:rFonts w:ascii="Times New Roman" w:hAnsi="Times New Roman" w:cs="Times New Roman"/>
          <w:sz w:val="28"/>
          <w:szCs w:val="28"/>
        </w:rPr>
        <w:t xml:space="preserve">г. </w:t>
      </w:r>
      <w:r w:rsidR="00BB72EE" w:rsidRPr="002B55E6">
        <w:rPr>
          <w:rFonts w:ascii="Times New Roman" w:hAnsi="Times New Roman" w:cs="Times New Roman"/>
          <w:sz w:val="28"/>
          <w:szCs w:val="28"/>
        </w:rPr>
        <w:t>№ 543н «Об утверждении Положения об организации оказания первичной медико-санитар</w:t>
      </w:r>
      <w:r w:rsidRPr="002B55E6">
        <w:rPr>
          <w:rFonts w:ascii="Times New Roman" w:hAnsi="Times New Roman" w:cs="Times New Roman"/>
          <w:sz w:val="28"/>
          <w:szCs w:val="28"/>
        </w:rPr>
        <w:t>ной помощи взрослому населению».</w:t>
      </w:r>
    </w:p>
    <w:p w:rsidR="00BB72EE" w:rsidRDefault="0040768E" w:rsidP="00BA334C">
      <w:pPr>
        <w:pStyle w:val="a6"/>
        <w:numPr>
          <w:ilvl w:val="0"/>
          <w:numId w:val="2"/>
        </w:numPr>
        <w:spacing w:after="0" w:line="240" w:lineRule="auto"/>
        <w:ind w:left="0" w:firstLine="709"/>
        <w:jc w:val="both"/>
        <w:rPr>
          <w:rFonts w:ascii="Times New Roman" w:hAnsi="Times New Roman" w:cs="Times New Roman"/>
          <w:sz w:val="28"/>
          <w:szCs w:val="28"/>
        </w:rPr>
      </w:pPr>
      <w:r w:rsidRPr="002B55E6">
        <w:rPr>
          <w:rFonts w:ascii="Times New Roman" w:hAnsi="Times New Roman" w:cs="Times New Roman"/>
          <w:sz w:val="28"/>
          <w:szCs w:val="28"/>
        </w:rPr>
        <w:t xml:space="preserve"> </w:t>
      </w:r>
      <w:r w:rsidR="00BB72EE">
        <w:rPr>
          <w:rFonts w:ascii="Times New Roman" w:hAnsi="Times New Roman" w:cs="Times New Roman"/>
          <w:sz w:val="28"/>
          <w:szCs w:val="28"/>
        </w:rPr>
        <w:t xml:space="preserve">Приказ </w:t>
      </w:r>
      <w:r w:rsidR="00E17860" w:rsidRPr="002B55E6">
        <w:rPr>
          <w:rFonts w:ascii="Times New Roman" w:hAnsi="Times New Roman" w:cs="Times New Roman"/>
          <w:sz w:val="28"/>
          <w:szCs w:val="28"/>
        </w:rPr>
        <w:t>Министерства здравоохранения и социального развития</w:t>
      </w:r>
      <w:r w:rsidR="00BB72EE">
        <w:rPr>
          <w:rFonts w:ascii="Times New Roman" w:hAnsi="Times New Roman" w:cs="Times New Roman"/>
          <w:sz w:val="28"/>
          <w:szCs w:val="28"/>
        </w:rPr>
        <w:t xml:space="preserve"> </w:t>
      </w:r>
      <w:r w:rsidR="00ED4197">
        <w:rPr>
          <w:rFonts w:ascii="Times New Roman" w:hAnsi="Times New Roman" w:cs="Times New Roman"/>
          <w:sz w:val="28"/>
          <w:szCs w:val="28"/>
        </w:rPr>
        <w:t>Российской Федерации</w:t>
      </w:r>
      <w:r w:rsidR="00BB72EE">
        <w:rPr>
          <w:rFonts w:ascii="Times New Roman" w:hAnsi="Times New Roman" w:cs="Times New Roman"/>
          <w:sz w:val="28"/>
          <w:szCs w:val="28"/>
        </w:rPr>
        <w:t>: от 04.05.2012</w:t>
      </w:r>
      <w:r w:rsidR="000622A6">
        <w:rPr>
          <w:rFonts w:ascii="Times New Roman" w:hAnsi="Times New Roman" w:cs="Times New Roman"/>
          <w:sz w:val="28"/>
          <w:szCs w:val="28"/>
        </w:rPr>
        <w:t xml:space="preserve"> г.</w:t>
      </w:r>
      <w:r w:rsidR="00BB72EE">
        <w:rPr>
          <w:rFonts w:ascii="Times New Roman" w:hAnsi="Times New Roman" w:cs="Times New Roman"/>
          <w:sz w:val="28"/>
          <w:szCs w:val="28"/>
        </w:rPr>
        <w:t xml:space="preserve"> № 477н «Об утверждении перечня состояний, при которых оказывается первая помощь, и перечня мероприятий по оказанию первой помощи»</w:t>
      </w:r>
      <w:r>
        <w:rPr>
          <w:rFonts w:ascii="Times New Roman" w:hAnsi="Times New Roman" w:cs="Times New Roman"/>
          <w:sz w:val="28"/>
          <w:szCs w:val="28"/>
        </w:rPr>
        <w:t>.</w:t>
      </w:r>
    </w:p>
    <w:p w:rsidR="00BB72EE" w:rsidRDefault="00ED4197" w:rsidP="00BA334C">
      <w:pPr>
        <w:pStyle w:val="a6"/>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72EE">
        <w:rPr>
          <w:rFonts w:ascii="Times New Roman" w:hAnsi="Times New Roman" w:cs="Times New Roman"/>
          <w:sz w:val="28"/>
          <w:szCs w:val="28"/>
        </w:rPr>
        <w:t xml:space="preserve">Приказ </w:t>
      </w:r>
      <w:r w:rsidR="00E17860">
        <w:rPr>
          <w:rFonts w:ascii="Times New Roman" w:hAnsi="Times New Roman" w:cs="Times New Roman"/>
          <w:sz w:val="28"/>
          <w:szCs w:val="28"/>
        </w:rPr>
        <w:t>Министерства здравоохранения</w:t>
      </w:r>
      <w:r w:rsidR="00BB72EE">
        <w:rPr>
          <w:rFonts w:ascii="Times New Roman" w:hAnsi="Times New Roman" w:cs="Times New Roman"/>
          <w:sz w:val="28"/>
          <w:szCs w:val="28"/>
        </w:rPr>
        <w:t xml:space="preserve"> </w:t>
      </w:r>
      <w:r w:rsidR="00E17860">
        <w:rPr>
          <w:rFonts w:ascii="Times New Roman" w:hAnsi="Times New Roman" w:cs="Times New Roman"/>
          <w:sz w:val="28"/>
          <w:szCs w:val="28"/>
        </w:rPr>
        <w:t>Российской Федерации</w:t>
      </w:r>
      <w:r w:rsidR="00BB72EE">
        <w:rPr>
          <w:rFonts w:ascii="Times New Roman" w:hAnsi="Times New Roman" w:cs="Times New Roman"/>
          <w:sz w:val="28"/>
          <w:szCs w:val="28"/>
        </w:rPr>
        <w:t xml:space="preserve"> от 24.12.2010</w:t>
      </w:r>
      <w:r w:rsidR="00E17860">
        <w:rPr>
          <w:rFonts w:ascii="Times New Roman" w:hAnsi="Times New Roman" w:cs="Times New Roman"/>
          <w:sz w:val="28"/>
          <w:szCs w:val="28"/>
        </w:rPr>
        <w:t xml:space="preserve"> </w:t>
      </w:r>
      <w:r w:rsidR="00BB72EE">
        <w:rPr>
          <w:rFonts w:ascii="Times New Roman" w:hAnsi="Times New Roman" w:cs="Times New Roman"/>
          <w:sz w:val="28"/>
          <w:szCs w:val="28"/>
        </w:rPr>
        <w:t xml:space="preserve">г. </w:t>
      </w:r>
      <w:r w:rsidR="00E17860">
        <w:rPr>
          <w:rFonts w:ascii="Times New Roman" w:hAnsi="Times New Roman" w:cs="Times New Roman"/>
          <w:sz w:val="28"/>
          <w:szCs w:val="28"/>
        </w:rPr>
        <w:t xml:space="preserve">№ 1183н </w:t>
      </w:r>
      <w:r w:rsidR="00D9456E">
        <w:rPr>
          <w:rFonts w:ascii="Times New Roman" w:hAnsi="Times New Roman" w:cs="Times New Roman"/>
          <w:sz w:val="28"/>
          <w:szCs w:val="28"/>
        </w:rPr>
        <w:t>«</w:t>
      </w:r>
      <w:r w:rsidR="00BB72EE">
        <w:rPr>
          <w:rFonts w:ascii="Times New Roman" w:hAnsi="Times New Roman" w:cs="Times New Roman"/>
          <w:sz w:val="28"/>
          <w:szCs w:val="28"/>
        </w:rPr>
        <w:t>Об утверждении порядка оказания медицинской помощи взрослому населению Российской Федерации при заболеваниях терапевтического профиля</w:t>
      </w:r>
      <w:r w:rsidR="00D9456E">
        <w:rPr>
          <w:rFonts w:ascii="Times New Roman" w:hAnsi="Times New Roman" w:cs="Times New Roman"/>
          <w:sz w:val="28"/>
          <w:szCs w:val="28"/>
        </w:rPr>
        <w:t>»</w:t>
      </w:r>
      <w:r w:rsidR="00E17860">
        <w:rPr>
          <w:rFonts w:ascii="Times New Roman" w:hAnsi="Times New Roman" w:cs="Times New Roman"/>
          <w:sz w:val="28"/>
          <w:szCs w:val="28"/>
        </w:rPr>
        <w:t xml:space="preserve">. </w:t>
      </w:r>
    </w:p>
    <w:p w:rsidR="00BB72EE" w:rsidRPr="00E17860" w:rsidRDefault="00E17860" w:rsidP="00BA334C">
      <w:pPr>
        <w:pStyle w:val="3"/>
        <w:numPr>
          <w:ilvl w:val="0"/>
          <w:numId w:val="2"/>
        </w:numPr>
        <w:shd w:val="clear" w:color="auto" w:fill="auto"/>
        <w:spacing w:line="240" w:lineRule="auto"/>
        <w:ind w:left="0" w:firstLine="709"/>
        <w:contextualSpacing/>
        <w:rPr>
          <w:sz w:val="28"/>
          <w:szCs w:val="28"/>
        </w:rPr>
      </w:pPr>
      <w:r>
        <w:rPr>
          <w:sz w:val="28"/>
          <w:szCs w:val="28"/>
        </w:rPr>
        <w:t xml:space="preserve"> Приказ Министерства здравоохранения Российской Федерации </w:t>
      </w:r>
      <w:r w:rsidRPr="00D9456E">
        <w:rPr>
          <w:sz w:val="28"/>
          <w:szCs w:val="28"/>
        </w:rPr>
        <w:t>от 30.12.2014г. №</w:t>
      </w:r>
      <w:r>
        <w:rPr>
          <w:sz w:val="28"/>
          <w:szCs w:val="28"/>
        </w:rPr>
        <w:t xml:space="preserve"> </w:t>
      </w:r>
      <w:r w:rsidRPr="00D9456E">
        <w:rPr>
          <w:sz w:val="28"/>
          <w:szCs w:val="28"/>
        </w:rPr>
        <w:t>956н «Об информации, необходимой для проведения независимой оценки качества оказания услуг МО, и требованиях к содержанию и форме представленной информации о деятельности МО, размещаемых на официальных сайтах МЗРФ, органов государственной власти субъектов РФ, органов местного самоуправления и МО в информационно- телекоммуникационной сети «Интернет»</w:t>
      </w:r>
      <w:r>
        <w:rPr>
          <w:sz w:val="28"/>
          <w:szCs w:val="28"/>
        </w:rPr>
        <w:t>.</w:t>
      </w:r>
    </w:p>
    <w:p w:rsidR="00BB72EE" w:rsidRDefault="00BB72EE" w:rsidP="00BB72EE">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283259" w:rsidRPr="00283259" w:rsidRDefault="00BB72EE" w:rsidP="00BA334C">
      <w:pPr>
        <w:pStyle w:val="3"/>
        <w:numPr>
          <w:ilvl w:val="0"/>
          <w:numId w:val="3"/>
        </w:numPr>
        <w:shd w:val="clear" w:color="auto" w:fill="auto"/>
        <w:spacing w:line="240" w:lineRule="auto"/>
        <w:ind w:firstLine="340"/>
        <w:contextualSpacing/>
        <w:rPr>
          <w:sz w:val="28"/>
          <w:szCs w:val="28"/>
        </w:rPr>
      </w:pPr>
      <w:r w:rsidRPr="00D9456E">
        <w:rPr>
          <w:sz w:val="28"/>
          <w:szCs w:val="28"/>
          <w:lang w:bidi="ru-RU"/>
        </w:rPr>
        <w:t xml:space="preserve">Викторова И.А., Гришечкина И.А. Экспертиза временной нетрудоспособности и медико-социальная экспертиза а амбулаторной практике. Учебное </w:t>
      </w:r>
      <w:proofErr w:type="spellStart"/>
      <w:r w:rsidRPr="00D9456E">
        <w:rPr>
          <w:sz w:val="28"/>
          <w:szCs w:val="28"/>
          <w:lang w:bidi="ru-RU"/>
        </w:rPr>
        <w:t>пособи</w:t>
      </w:r>
      <w:r w:rsidR="00392071">
        <w:rPr>
          <w:sz w:val="28"/>
          <w:szCs w:val="28"/>
          <w:lang w:bidi="ru-RU"/>
        </w:rPr>
        <w:t>е:М</w:t>
      </w:r>
      <w:proofErr w:type="spellEnd"/>
      <w:r w:rsidR="00392071">
        <w:rPr>
          <w:sz w:val="28"/>
          <w:szCs w:val="28"/>
          <w:lang w:bidi="ru-RU"/>
        </w:rPr>
        <w:t>. ГЭОТАР-Медиа.2015.</w:t>
      </w:r>
      <w:r w:rsidRPr="00D9456E">
        <w:rPr>
          <w:sz w:val="28"/>
          <w:szCs w:val="28"/>
          <w:lang w:bidi="ru-RU"/>
        </w:rPr>
        <w:t>144 с.</w:t>
      </w:r>
    </w:p>
    <w:p w:rsidR="00D9456E" w:rsidRDefault="00392071" w:rsidP="00BA334C">
      <w:pPr>
        <w:pStyle w:val="3"/>
        <w:numPr>
          <w:ilvl w:val="0"/>
          <w:numId w:val="3"/>
        </w:numPr>
        <w:shd w:val="clear" w:color="auto" w:fill="auto"/>
        <w:spacing w:line="240" w:lineRule="auto"/>
        <w:ind w:firstLine="340"/>
        <w:contextualSpacing/>
        <w:rPr>
          <w:sz w:val="28"/>
          <w:szCs w:val="28"/>
        </w:rPr>
      </w:pPr>
      <w:r w:rsidRPr="00D9456E">
        <w:rPr>
          <w:sz w:val="28"/>
          <w:szCs w:val="28"/>
        </w:rPr>
        <w:t>Медик</w:t>
      </w:r>
      <w:r w:rsidRPr="00392071">
        <w:rPr>
          <w:sz w:val="28"/>
          <w:szCs w:val="28"/>
        </w:rPr>
        <w:t xml:space="preserve"> </w:t>
      </w:r>
      <w:r w:rsidRPr="00D9456E">
        <w:rPr>
          <w:sz w:val="28"/>
          <w:szCs w:val="28"/>
        </w:rPr>
        <w:t>В.А., Юрьев</w:t>
      </w:r>
      <w:r w:rsidRPr="00392071">
        <w:rPr>
          <w:sz w:val="28"/>
          <w:szCs w:val="28"/>
        </w:rPr>
        <w:t xml:space="preserve"> </w:t>
      </w:r>
      <w:r w:rsidRPr="00D9456E">
        <w:rPr>
          <w:sz w:val="28"/>
          <w:szCs w:val="28"/>
        </w:rPr>
        <w:t>В.К</w:t>
      </w:r>
      <w:r>
        <w:rPr>
          <w:sz w:val="28"/>
          <w:szCs w:val="28"/>
        </w:rPr>
        <w:t>.</w:t>
      </w:r>
      <w:r w:rsidRPr="00D9456E">
        <w:rPr>
          <w:sz w:val="28"/>
          <w:szCs w:val="28"/>
        </w:rPr>
        <w:t xml:space="preserve"> </w:t>
      </w:r>
      <w:r w:rsidR="00D9456E" w:rsidRPr="00D9456E">
        <w:rPr>
          <w:sz w:val="28"/>
          <w:szCs w:val="28"/>
        </w:rPr>
        <w:t>Общественное здоров</w:t>
      </w:r>
      <w:r>
        <w:rPr>
          <w:sz w:val="28"/>
          <w:szCs w:val="28"/>
        </w:rPr>
        <w:t>ье и здравоохранение:</w:t>
      </w:r>
      <w:r w:rsidR="00D9456E" w:rsidRPr="00D9456E">
        <w:rPr>
          <w:sz w:val="28"/>
          <w:szCs w:val="28"/>
        </w:rPr>
        <w:t xml:space="preserve"> учебное пособие</w:t>
      </w:r>
      <w:r>
        <w:rPr>
          <w:sz w:val="28"/>
          <w:szCs w:val="28"/>
        </w:rPr>
        <w:t>.</w:t>
      </w:r>
      <w:r w:rsidR="00D9456E" w:rsidRPr="00D9456E">
        <w:rPr>
          <w:sz w:val="28"/>
          <w:szCs w:val="28"/>
        </w:rPr>
        <w:t xml:space="preserve"> М.:</w:t>
      </w:r>
      <w:r>
        <w:rPr>
          <w:sz w:val="28"/>
          <w:szCs w:val="28"/>
        </w:rPr>
        <w:t xml:space="preserve"> </w:t>
      </w:r>
      <w:proofErr w:type="spellStart"/>
      <w:r>
        <w:rPr>
          <w:sz w:val="28"/>
          <w:szCs w:val="28"/>
        </w:rPr>
        <w:t>ГЭОТАР-Медиа</w:t>
      </w:r>
      <w:proofErr w:type="spellEnd"/>
      <w:r>
        <w:rPr>
          <w:sz w:val="28"/>
          <w:szCs w:val="28"/>
        </w:rPr>
        <w:t>. 2014.288 с.</w:t>
      </w:r>
    </w:p>
    <w:p w:rsidR="00D9456E" w:rsidRDefault="00D9456E" w:rsidP="00BA334C">
      <w:pPr>
        <w:pStyle w:val="3"/>
        <w:numPr>
          <w:ilvl w:val="0"/>
          <w:numId w:val="3"/>
        </w:numPr>
        <w:shd w:val="clear" w:color="auto" w:fill="auto"/>
        <w:spacing w:line="240" w:lineRule="auto"/>
        <w:ind w:firstLine="340"/>
        <w:contextualSpacing/>
        <w:rPr>
          <w:sz w:val="28"/>
          <w:szCs w:val="28"/>
        </w:rPr>
      </w:pPr>
      <w:r w:rsidRPr="00D9456E">
        <w:rPr>
          <w:sz w:val="28"/>
          <w:szCs w:val="28"/>
        </w:rPr>
        <w:t>Общественное здоровье и зд</w:t>
      </w:r>
      <w:r w:rsidR="00392071">
        <w:rPr>
          <w:sz w:val="28"/>
          <w:szCs w:val="28"/>
        </w:rPr>
        <w:t>равоохранение: Национальное руководст</w:t>
      </w:r>
      <w:r w:rsidRPr="00D9456E">
        <w:rPr>
          <w:sz w:val="28"/>
          <w:szCs w:val="28"/>
        </w:rPr>
        <w:t xml:space="preserve">во </w:t>
      </w:r>
      <w:r w:rsidR="00392071">
        <w:rPr>
          <w:sz w:val="28"/>
          <w:szCs w:val="28"/>
        </w:rPr>
        <w:t xml:space="preserve">/ </w:t>
      </w:r>
      <w:r w:rsidRPr="00D9456E">
        <w:rPr>
          <w:sz w:val="28"/>
          <w:szCs w:val="28"/>
        </w:rPr>
        <w:t xml:space="preserve">Под ред. Стародубова </w:t>
      </w:r>
      <w:r w:rsidR="00392071">
        <w:rPr>
          <w:sz w:val="28"/>
          <w:szCs w:val="28"/>
        </w:rPr>
        <w:t xml:space="preserve">В.И., Щепина О.П. </w:t>
      </w:r>
      <w:proofErr w:type="spellStart"/>
      <w:r w:rsidR="00392071">
        <w:rPr>
          <w:sz w:val="28"/>
          <w:szCs w:val="28"/>
        </w:rPr>
        <w:t>Гэотар-медиа</w:t>
      </w:r>
      <w:proofErr w:type="spellEnd"/>
      <w:r w:rsidR="00392071">
        <w:rPr>
          <w:sz w:val="28"/>
          <w:szCs w:val="28"/>
        </w:rPr>
        <w:t xml:space="preserve">. 2013. </w:t>
      </w:r>
      <w:r w:rsidRPr="00D9456E">
        <w:rPr>
          <w:sz w:val="28"/>
          <w:szCs w:val="28"/>
        </w:rPr>
        <w:t>624 с.</w:t>
      </w:r>
    </w:p>
    <w:p w:rsidR="00D9456E" w:rsidRDefault="00D9456E" w:rsidP="00BA334C">
      <w:pPr>
        <w:pStyle w:val="3"/>
        <w:numPr>
          <w:ilvl w:val="0"/>
          <w:numId w:val="3"/>
        </w:numPr>
        <w:shd w:val="clear" w:color="auto" w:fill="auto"/>
        <w:spacing w:line="240" w:lineRule="auto"/>
        <w:ind w:firstLine="340"/>
        <w:contextualSpacing/>
        <w:rPr>
          <w:sz w:val="28"/>
          <w:szCs w:val="28"/>
        </w:rPr>
      </w:pPr>
      <w:r w:rsidRPr="00D9456E">
        <w:rPr>
          <w:sz w:val="28"/>
          <w:szCs w:val="28"/>
        </w:rPr>
        <w:t xml:space="preserve"> </w:t>
      </w:r>
      <w:r w:rsidR="00283259" w:rsidRPr="00283259">
        <w:rPr>
          <w:sz w:val="28"/>
          <w:szCs w:val="28"/>
        </w:rPr>
        <w:t>Общественное здоровье и здравоохранение: Учебное пособие/Н.Н.</w:t>
      </w:r>
      <w:r w:rsidR="00283259">
        <w:rPr>
          <w:sz w:val="28"/>
          <w:szCs w:val="28"/>
        </w:rPr>
        <w:t xml:space="preserve"> </w:t>
      </w:r>
      <w:proofErr w:type="spellStart"/>
      <w:r w:rsidR="00283259" w:rsidRPr="00283259">
        <w:rPr>
          <w:sz w:val="28"/>
          <w:szCs w:val="28"/>
        </w:rPr>
        <w:t>Пилипцевич</w:t>
      </w:r>
      <w:proofErr w:type="spellEnd"/>
      <w:r w:rsidR="00283259" w:rsidRPr="00283259">
        <w:rPr>
          <w:sz w:val="28"/>
          <w:szCs w:val="28"/>
        </w:rPr>
        <w:t xml:space="preserve"> и д</w:t>
      </w:r>
      <w:r w:rsidR="00283259">
        <w:rPr>
          <w:sz w:val="28"/>
          <w:szCs w:val="28"/>
        </w:rPr>
        <w:t xml:space="preserve">р.; под ред. </w:t>
      </w:r>
      <w:proofErr w:type="spellStart"/>
      <w:r w:rsidR="00283259">
        <w:rPr>
          <w:sz w:val="28"/>
          <w:szCs w:val="28"/>
        </w:rPr>
        <w:t>Н.Н.Пилипцевича</w:t>
      </w:r>
      <w:proofErr w:type="spellEnd"/>
      <w:r w:rsidR="00283259">
        <w:rPr>
          <w:sz w:val="28"/>
          <w:szCs w:val="28"/>
        </w:rPr>
        <w:t>. Минск: Новое знание.2015.784 с</w:t>
      </w:r>
      <w:r w:rsidR="00283259" w:rsidRPr="00283259">
        <w:rPr>
          <w:sz w:val="28"/>
          <w:szCs w:val="28"/>
        </w:rPr>
        <w:t>.</w:t>
      </w:r>
    </w:p>
    <w:p w:rsidR="00283259" w:rsidRPr="00283259" w:rsidRDefault="00283259" w:rsidP="00BA334C">
      <w:pPr>
        <w:pStyle w:val="3"/>
        <w:numPr>
          <w:ilvl w:val="0"/>
          <w:numId w:val="3"/>
        </w:numPr>
        <w:shd w:val="clear" w:color="auto" w:fill="auto"/>
        <w:spacing w:line="240" w:lineRule="auto"/>
        <w:ind w:firstLine="340"/>
        <w:contextualSpacing/>
        <w:rPr>
          <w:sz w:val="28"/>
          <w:szCs w:val="28"/>
        </w:rPr>
      </w:pPr>
      <w:r w:rsidRPr="00283259">
        <w:rPr>
          <w:sz w:val="28"/>
          <w:szCs w:val="28"/>
        </w:rPr>
        <w:t>Общественное здоровье и здравоохранение, экономика здравоохранения : учебник : в 2 т. /под ред. В. 3. Кучеренк</w:t>
      </w:r>
      <w:r>
        <w:rPr>
          <w:sz w:val="28"/>
          <w:szCs w:val="28"/>
        </w:rPr>
        <w:t xml:space="preserve">о. </w:t>
      </w:r>
      <w:r w:rsidRPr="00283259">
        <w:rPr>
          <w:sz w:val="28"/>
          <w:szCs w:val="28"/>
        </w:rPr>
        <w:t xml:space="preserve">М. : </w:t>
      </w:r>
      <w:proofErr w:type="spellStart"/>
      <w:r w:rsidRPr="00283259">
        <w:rPr>
          <w:sz w:val="28"/>
          <w:szCs w:val="28"/>
        </w:rPr>
        <w:t>ГЭОТАР-М</w:t>
      </w:r>
      <w:r>
        <w:rPr>
          <w:sz w:val="28"/>
          <w:szCs w:val="28"/>
        </w:rPr>
        <w:t>едиа</w:t>
      </w:r>
      <w:proofErr w:type="spellEnd"/>
      <w:r>
        <w:rPr>
          <w:sz w:val="28"/>
          <w:szCs w:val="28"/>
        </w:rPr>
        <w:t xml:space="preserve">. 2013. Т. 2. 160 с. </w:t>
      </w:r>
    </w:p>
    <w:p w:rsidR="00D9456E" w:rsidRDefault="00D9456E" w:rsidP="00BA334C">
      <w:pPr>
        <w:pStyle w:val="3"/>
        <w:numPr>
          <w:ilvl w:val="0"/>
          <w:numId w:val="3"/>
        </w:numPr>
        <w:shd w:val="clear" w:color="auto" w:fill="auto"/>
        <w:spacing w:line="240" w:lineRule="auto"/>
        <w:ind w:firstLine="340"/>
        <w:contextualSpacing/>
        <w:rPr>
          <w:sz w:val="28"/>
          <w:szCs w:val="28"/>
        </w:rPr>
      </w:pPr>
      <w:r>
        <w:rPr>
          <w:sz w:val="28"/>
          <w:szCs w:val="28"/>
        </w:rPr>
        <w:t xml:space="preserve"> </w:t>
      </w:r>
      <w:proofErr w:type="spellStart"/>
      <w:r w:rsidRPr="00D9456E">
        <w:rPr>
          <w:sz w:val="28"/>
          <w:szCs w:val="28"/>
        </w:rPr>
        <w:t>Сопина</w:t>
      </w:r>
      <w:proofErr w:type="spellEnd"/>
      <w:r w:rsidRPr="00D9456E">
        <w:rPr>
          <w:sz w:val="28"/>
          <w:szCs w:val="28"/>
        </w:rPr>
        <w:t xml:space="preserve"> Н.В. Феоктистов Д.Е. Юридическая ответственность за нарушение качес</w:t>
      </w:r>
      <w:r>
        <w:rPr>
          <w:sz w:val="28"/>
          <w:szCs w:val="28"/>
        </w:rPr>
        <w:t>тва оказания медицинской помощи.</w:t>
      </w:r>
      <w:r w:rsidRPr="00D9456E">
        <w:rPr>
          <w:sz w:val="28"/>
          <w:szCs w:val="28"/>
        </w:rPr>
        <w:t xml:space="preserve"> ГБОУ ДПО «Пензенский институт у</w:t>
      </w:r>
      <w:r w:rsidR="00392071">
        <w:rPr>
          <w:sz w:val="28"/>
          <w:szCs w:val="28"/>
        </w:rPr>
        <w:t>совершенствования врачей».</w:t>
      </w:r>
      <w:r>
        <w:rPr>
          <w:sz w:val="28"/>
          <w:szCs w:val="28"/>
        </w:rPr>
        <w:t xml:space="preserve"> 2015</w:t>
      </w:r>
      <w:r w:rsidRPr="00D9456E">
        <w:rPr>
          <w:sz w:val="28"/>
          <w:szCs w:val="28"/>
        </w:rPr>
        <w:t xml:space="preserve">. </w:t>
      </w:r>
    </w:p>
    <w:p w:rsidR="00D9456E" w:rsidRDefault="00D9456E" w:rsidP="00BA334C">
      <w:pPr>
        <w:pStyle w:val="3"/>
        <w:numPr>
          <w:ilvl w:val="0"/>
          <w:numId w:val="3"/>
        </w:numPr>
        <w:shd w:val="clear" w:color="auto" w:fill="auto"/>
        <w:spacing w:line="240" w:lineRule="auto"/>
        <w:ind w:firstLine="340"/>
        <w:contextualSpacing/>
        <w:rPr>
          <w:sz w:val="28"/>
          <w:szCs w:val="28"/>
        </w:rPr>
      </w:pPr>
      <w:proofErr w:type="spellStart"/>
      <w:r w:rsidRPr="00D9456E">
        <w:rPr>
          <w:sz w:val="28"/>
          <w:szCs w:val="28"/>
        </w:rPr>
        <w:t>Сопина</w:t>
      </w:r>
      <w:proofErr w:type="spellEnd"/>
      <w:r w:rsidRPr="00D9456E">
        <w:rPr>
          <w:sz w:val="28"/>
          <w:szCs w:val="28"/>
        </w:rPr>
        <w:t xml:space="preserve"> Н.В. Экспертиза качества мед</w:t>
      </w:r>
      <w:r>
        <w:rPr>
          <w:sz w:val="28"/>
          <w:szCs w:val="28"/>
        </w:rPr>
        <w:t>ицинской помощи.</w:t>
      </w:r>
      <w:r w:rsidRPr="00D9456E">
        <w:rPr>
          <w:sz w:val="28"/>
          <w:szCs w:val="28"/>
        </w:rPr>
        <w:t xml:space="preserve"> ГБОУ ДПО «Пензенский институт у</w:t>
      </w:r>
      <w:r w:rsidR="00392071">
        <w:rPr>
          <w:sz w:val="28"/>
          <w:szCs w:val="28"/>
        </w:rPr>
        <w:t>совершенствования врачей».</w:t>
      </w:r>
      <w:r>
        <w:rPr>
          <w:sz w:val="28"/>
          <w:szCs w:val="28"/>
        </w:rPr>
        <w:t xml:space="preserve"> 2015</w:t>
      </w:r>
      <w:r w:rsidRPr="00D9456E">
        <w:rPr>
          <w:sz w:val="28"/>
          <w:szCs w:val="28"/>
        </w:rPr>
        <w:t xml:space="preserve">. </w:t>
      </w:r>
    </w:p>
    <w:p w:rsidR="00392071" w:rsidRPr="00392071" w:rsidRDefault="00392071" w:rsidP="00BA334C">
      <w:pPr>
        <w:pStyle w:val="3"/>
        <w:numPr>
          <w:ilvl w:val="0"/>
          <w:numId w:val="3"/>
        </w:numPr>
        <w:shd w:val="clear" w:color="auto" w:fill="auto"/>
        <w:spacing w:line="240" w:lineRule="auto"/>
        <w:ind w:firstLine="340"/>
        <w:contextualSpacing/>
        <w:rPr>
          <w:sz w:val="28"/>
          <w:szCs w:val="28"/>
        </w:rPr>
      </w:pPr>
      <w:r w:rsidRPr="00392071">
        <w:rPr>
          <w:sz w:val="28"/>
          <w:szCs w:val="28"/>
        </w:rPr>
        <w:t>Экономика здравоохранения: учебное пособие. / Под ред. А.В. Решетникова. М.: ГЭОТАР-Ме</w:t>
      </w:r>
      <w:r>
        <w:rPr>
          <w:sz w:val="28"/>
          <w:szCs w:val="28"/>
        </w:rPr>
        <w:t>диа.2010. 2-е изд.272 с.</w:t>
      </w:r>
    </w:p>
    <w:p w:rsidR="00D9456E" w:rsidRPr="00D9456E" w:rsidRDefault="00D9456E" w:rsidP="00D9456E">
      <w:pPr>
        <w:pStyle w:val="3"/>
        <w:shd w:val="clear" w:color="auto" w:fill="auto"/>
        <w:spacing w:line="240" w:lineRule="auto"/>
        <w:ind w:firstLine="709"/>
        <w:contextualSpacing/>
        <w:rPr>
          <w:b/>
          <w:sz w:val="28"/>
          <w:szCs w:val="28"/>
        </w:rPr>
      </w:pPr>
      <w:proofErr w:type="spellStart"/>
      <w:r w:rsidRPr="00D9456E">
        <w:rPr>
          <w:b/>
          <w:sz w:val="28"/>
          <w:szCs w:val="28"/>
        </w:rPr>
        <w:t>Интернет-источники</w:t>
      </w:r>
      <w:proofErr w:type="spellEnd"/>
      <w:r w:rsidRPr="00D9456E">
        <w:rPr>
          <w:b/>
          <w:sz w:val="28"/>
          <w:szCs w:val="28"/>
        </w:rPr>
        <w:t xml:space="preserve">: </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lastRenderedPageBreak/>
        <w:t>1. Электронный библиотечный абонемент Центральной научной медицинской библиотеки Первого Московского государственного медицинского университета имени И.М. Сеченова (</w:t>
      </w:r>
      <w:proofErr w:type="spellStart"/>
      <w:r w:rsidRPr="00D9456E">
        <w:rPr>
          <w:sz w:val="28"/>
          <w:szCs w:val="28"/>
        </w:rPr>
        <w:t>http</w:t>
      </w:r>
      <w:proofErr w:type="spellEnd"/>
      <w:r w:rsidRPr="00D9456E">
        <w:rPr>
          <w:sz w:val="28"/>
          <w:szCs w:val="28"/>
        </w:rPr>
        <w:t>//</w:t>
      </w:r>
      <w:proofErr w:type="spellStart"/>
      <w:r w:rsidRPr="00D9456E">
        <w:rPr>
          <w:sz w:val="28"/>
          <w:szCs w:val="28"/>
        </w:rPr>
        <w:t>www.emll.ru</w:t>
      </w:r>
      <w:proofErr w:type="spellEnd"/>
      <w:r w:rsidRPr="00D9456E">
        <w:rPr>
          <w:sz w:val="28"/>
          <w:szCs w:val="28"/>
        </w:rPr>
        <w:t>/</w:t>
      </w:r>
      <w:proofErr w:type="spellStart"/>
      <w:r w:rsidRPr="00D9456E">
        <w:rPr>
          <w:sz w:val="28"/>
          <w:szCs w:val="28"/>
        </w:rPr>
        <w:t>newlib</w:t>
      </w:r>
      <w:proofErr w:type="spellEnd"/>
      <w:r w:rsidRPr="00D9456E">
        <w:rPr>
          <w:sz w:val="28"/>
          <w:szCs w:val="28"/>
        </w:rPr>
        <w:t>/?330500)</w:t>
      </w:r>
      <w:r>
        <w:rPr>
          <w:sz w:val="28"/>
          <w:szCs w:val="28"/>
        </w:rPr>
        <w:t>.</w:t>
      </w:r>
      <w:r w:rsidRPr="00D9456E">
        <w:rPr>
          <w:sz w:val="28"/>
          <w:szCs w:val="28"/>
        </w:rPr>
        <w:t xml:space="preserve"> </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2. Федеральная электронная медицинская библиотека Минздрава Росси</w:t>
      </w:r>
      <w:r>
        <w:rPr>
          <w:sz w:val="28"/>
          <w:szCs w:val="28"/>
        </w:rPr>
        <w:t xml:space="preserve">и (http://193.232.7.109./ </w:t>
      </w:r>
      <w:proofErr w:type="spellStart"/>
      <w:r>
        <w:rPr>
          <w:sz w:val="28"/>
          <w:szCs w:val="28"/>
        </w:rPr>
        <w:t>feml</w:t>
      </w:r>
      <w:proofErr w:type="spellEnd"/>
      <w:r>
        <w:rPr>
          <w:sz w:val="28"/>
          <w:szCs w:val="28"/>
        </w:rPr>
        <w:t>).</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3. Федеральный портал «Российское образование»(http://www.edu.ru)</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 xml:space="preserve">4. Информационная система «Единое окно доступа к образовательным ресурсам» (http://window. </w:t>
      </w:r>
      <w:proofErr w:type="spellStart"/>
      <w:r w:rsidRPr="00D9456E">
        <w:rPr>
          <w:sz w:val="28"/>
          <w:szCs w:val="28"/>
        </w:rPr>
        <w:t>edu</w:t>
      </w:r>
      <w:proofErr w:type="spellEnd"/>
      <w:r w:rsidRPr="00D9456E">
        <w:rPr>
          <w:sz w:val="28"/>
          <w:szCs w:val="28"/>
        </w:rPr>
        <w:t xml:space="preserve">. </w:t>
      </w:r>
      <w:proofErr w:type="spellStart"/>
      <w:r w:rsidRPr="00D9456E">
        <w:rPr>
          <w:sz w:val="28"/>
          <w:szCs w:val="28"/>
        </w:rPr>
        <w:t>ru</w:t>
      </w:r>
      <w:proofErr w:type="spellEnd"/>
      <w:r w:rsidRPr="00D9456E">
        <w:rPr>
          <w:sz w:val="28"/>
          <w:szCs w:val="28"/>
        </w:rPr>
        <w:t xml:space="preserve">/ </w:t>
      </w:r>
      <w:proofErr w:type="spellStart"/>
      <w:r w:rsidRPr="00D9456E">
        <w:rPr>
          <w:sz w:val="28"/>
          <w:szCs w:val="28"/>
        </w:rPr>
        <w:t>window</w:t>
      </w:r>
      <w:proofErr w:type="spellEnd"/>
      <w:r w:rsidRPr="00D9456E">
        <w:rPr>
          <w:sz w:val="28"/>
          <w:szCs w:val="28"/>
        </w:rPr>
        <w:t>)</w:t>
      </w:r>
      <w:r>
        <w:rPr>
          <w:sz w:val="28"/>
          <w:szCs w:val="28"/>
        </w:rPr>
        <w:t>.</w:t>
      </w:r>
      <w:r w:rsidRPr="00D9456E">
        <w:rPr>
          <w:sz w:val="28"/>
          <w:szCs w:val="28"/>
        </w:rPr>
        <w:t xml:space="preserve"> </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5. Документальный центр Всемирной организации здравоохр</w:t>
      </w:r>
      <w:r>
        <w:rPr>
          <w:sz w:val="28"/>
          <w:szCs w:val="28"/>
        </w:rPr>
        <w:t>анения (http://whodc.mednet.ru).</w:t>
      </w:r>
    </w:p>
    <w:p w:rsidR="00D9456E" w:rsidRDefault="00D9456E" w:rsidP="00D9456E">
      <w:pPr>
        <w:pStyle w:val="3"/>
        <w:shd w:val="clear" w:color="auto" w:fill="auto"/>
        <w:spacing w:line="240" w:lineRule="auto"/>
        <w:ind w:firstLine="709"/>
        <w:contextualSpacing/>
        <w:rPr>
          <w:sz w:val="28"/>
          <w:szCs w:val="28"/>
        </w:rPr>
      </w:pPr>
      <w:r>
        <w:rPr>
          <w:sz w:val="28"/>
          <w:szCs w:val="28"/>
        </w:rPr>
        <w:t>6. Univadis-</w:t>
      </w:r>
      <w:r w:rsidRPr="00D9456E">
        <w:rPr>
          <w:sz w:val="28"/>
          <w:szCs w:val="28"/>
        </w:rPr>
        <w:t xml:space="preserve">ведущий интернет-ресурс для специалистов здравоохранения (http://www. </w:t>
      </w:r>
      <w:proofErr w:type="spellStart"/>
      <w:r w:rsidRPr="00D9456E">
        <w:rPr>
          <w:sz w:val="28"/>
          <w:szCs w:val="28"/>
        </w:rPr>
        <w:t>univadis.ru</w:t>
      </w:r>
      <w:proofErr w:type="spellEnd"/>
      <w:r w:rsidRPr="00D9456E">
        <w:rPr>
          <w:sz w:val="28"/>
          <w:szCs w:val="28"/>
        </w:rPr>
        <w:t>)</w:t>
      </w:r>
      <w:r>
        <w:rPr>
          <w:sz w:val="28"/>
          <w:szCs w:val="28"/>
        </w:rPr>
        <w:t>.</w:t>
      </w:r>
      <w:r w:rsidRPr="00D9456E">
        <w:rPr>
          <w:sz w:val="28"/>
          <w:szCs w:val="28"/>
        </w:rPr>
        <w:t xml:space="preserve"> </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 xml:space="preserve">7. Научная электронная библиотека (http://elibrary. </w:t>
      </w:r>
      <w:proofErr w:type="spellStart"/>
      <w:r w:rsidRPr="00D9456E">
        <w:rPr>
          <w:sz w:val="28"/>
          <w:szCs w:val="28"/>
        </w:rPr>
        <w:t>ru</w:t>
      </w:r>
      <w:proofErr w:type="spellEnd"/>
      <w:r w:rsidRPr="00D9456E">
        <w:rPr>
          <w:sz w:val="28"/>
          <w:szCs w:val="28"/>
        </w:rPr>
        <w:t>)</w:t>
      </w:r>
      <w:r>
        <w:rPr>
          <w:sz w:val="28"/>
          <w:szCs w:val="28"/>
        </w:rPr>
        <w:t>.</w:t>
      </w:r>
      <w:r w:rsidRPr="00D9456E">
        <w:rPr>
          <w:sz w:val="28"/>
          <w:szCs w:val="28"/>
        </w:rPr>
        <w:t xml:space="preserve"> </w:t>
      </w:r>
    </w:p>
    <w:p w:rsidR="00D9456E" w:rsidRDefault="00D9456E" w:rsidP="00D9456E">
      <w:pPr>
        <w:pStyle w:val="3"/>
        <w:shd w:val="clear" w:color="auto" w:fill="auto"/>
        <w:spacing w:line="240" w:lineRule="auto"/>
        <w:ind w:firstLine="709"/>
        <w:contextualSpacing/>
        <w:rPr>
          <w:sz w:val="28"/>
          <w:szCs w:val="28"/>
        </w:rPr>
      </w:pPr>
      <w:r w:rsidRPr="00D9456E">
        <w:rPr>
          <w:sz w:val="28"/>
          <w:szCs w:val="28"/>
        </w:rPr>
        <w:t>8. Объединенная электронная библиотека учреждений профессионального образования Пензенской области</w:t>
      </w:r>
      <w:r>
        <w:rPr>
          <w:sz w:val="28"/>
          <w:szCs w:val="28"/>
        </w:rPr>
        <w:t xml:space="preserve"> </w:t>
      </w:r>
      <w:r w:rsidRPr="00D9456E">
        <w:rPr>
          <w:sz w:val="28"/>
          <w:szCs w:val="28"/>
        </w:rPr>
        <w:t xml:space="preserve">(https://library.pnzgu, </w:t>
      </w:r>
      <w:proofErr w:type="spellStart"/>
      <w:r w:rsidRPr="00D9456E">
        <w:rPr>
          <w:sz w:val="28"/>
          <w:szCs w:val="28"/>
        </w:rPr>
        <w:t>ru</w:t>
      </w:r>
      <w:proofErr w:type="spellEnd"/>
      <w:r w:rsidRPr="00D9456E">
        <w:rPr>
          <w:sz w:val="28"/>
          <w:szCs w:val="28"/>
        </w:rPr>
        <w:t>)</w:t>
      </w:r>
      <w:r>
        <w:rPr>
          <w:sz w:val="28"/>
          <w:szCs w:val="28"/>
        </w:rPr>
        <w:t>.</w:t>
      </w:r>
      <w:r w:rsidRPr="00D9456E">
        <w:rPr>
          <w:sz w:val="28"/>
          <w:szCs w:val="28"/>
        </w:rPr>
        <w:t xml:space="preserve"> </w:t>
      </w:r>
    </w:p>
    <w:p w:rsidR="00392071" w:rsidRDefault="00D9456E" w:rsidP="00D9456E">
      <w:pPr>
        <w:pStyle w:val="3"/>
        <w:shd w:val="clear" w:color="auto" w:fill="auto"/>
        <w:spacing w:line="240" w:lineRule="auto"/>
        <w:ind w:firstLine="709"/>
        <w:contextualSpacing/>
        <w:rPr>
          <w:sz w:val="28"/>
          <w:szCs w:val="28"/>
        </w:rPr>
      </w:pPr>
      <w:r w:rsidRPr="00D9456E">
        <w:rPr>
          <w:sz w:val="28"/>
          <w:szCs w:val="28"/>
        </w:rPr>
        <w:t xml:space="preserve">9. Единое окно доступа к образовательным ресурсам (http://window. </w:t>
      </w:r>
      <w:proofErr w:type="spellStart"/>
      <w:r w:rsidRPr="00D9456E">
        <w:rPr>
          <w:sz w:val="28"/>
          <w:szCs w:val="28"/>
        </w:rPr>
        <w:t>edu</w:t>
      </w:r>
      <w:proofErr w:type="spellEnd"/>
      <w:r w:rsidRPr="00D9456E">
        <w:rPr>
          <w:sz w:val="28"/>
          <w:szCs w:val="28"/>
        </w:rPr>
        <w:t xml:space="preserve">. </w:t>
      </w:r>
      <w:proofErr w:type="spellStart"/>
      <w:r w:rsidRPr="00D9456E">
        <w:rPr>
          <w:sz w:val="28"/>
          <w:szCs w:val="28"/>
        </w:rPr>
        <w:t>ru</w:t>
      </w:r>
      <w:proofErr w:type="spellEnd"/>
      <w:r w:rsidRPr="00D9456E">
        <w:rPr>
          <w:sz w:val="28"/>
          <w:szCs w:val="28"/>
        </w:rPr>
        <w:t>)</w:t>
      </w:r>
      <w:r>
        <w:rPr>
          <w:sz w:val="28"/>
          <w:szCs w:val="28"/>
        </w:rPr>
        <w:t>.</w:t>
      </w:r>
      <w:r w:rsidRPr="00D9456E">
        <w:rPr>
          <w:sz w:val="28"/>
          <w:szCs w:val="28"/>
        </w:rPr>
        <w:t xml:space="preserve"> </w:t>
      </w:r>
    </w:p>
    <w:p w:rsidR="00392071" w:rsidRPr="00D9456E" w:rsidRDefault="00392071" w:rsidP="00D9456E">
      <w:pPr>
        <w:pStyle w:val="3"/>
        <w:shd w:val="clear" w:color="auto" w:fill="auto"/>
        <w:spacing w:line="240" w:lineRule="auto"/>
        <w:ind w:firstLine="709"/>
        <w:contextualSpacing/>
        <w:rPr>
          <w:sz w:val="28"/>
          <w:szCs w:val="28"/>
        </w:rPr>
      </w:pPr>
      <w:r>
        <w:rPr>
          <w:sz w:val="28"/>
          <w:szCs w:val="28"/>
        </w:rPr>
        <w:t xml:space="preserve">10. </w:t>
      </w:r>
      <w:r w:rsidRPr="00392071">
        <w:rPr>
          <w:bCs/>
          <w:color w:val="000000"/>
          <w:sz w:val="28"/>
          <w:szCs w:val="28"/>
        </w:rPr>
        <w:t>Система ГАРАНТ</w:t>
      </w:r>
      <w:r w:rsidRPr="00392071">
        <w:rPr>
          <w:bCs/>
          <w:sz w:val="28"/>
          <w:szCs w:val="28"/>
        </w:rPr>
        <w:t>: </w:t>
      </w:r>
      <w:hyperlink r:id="rId7" w:anchor="ixzz4xTsGdlUe" w:history="1">
        <w:r w:rsidRPr="00392071">
          <w:rPr>
            <w:rStyle w:val="a3"/>
            <w:rFonts w:ascii="Times New Roman" w:hAnsi="Times New Roman" w:cs="Times New Roman"/>
            <w:bCs/>
            <w:color w:val="auto"/>
            <w:sz w:val="28"/>
            <w:szCs w:val="28"/>
            <w:u w:val="none"/>
          </w:rPr>
          <w:t>http://base.garant.ru/5220876/#ixzz4xTsGdlUe</w:t>
        </w:r>
      </w:hyperlink>
      <w:r>
        <w:rPr>
          <w:bCs/>
          <w:sz w:val="28"/>
          <w:szCs w:val="28"/>
        </w:rPr>
        <w:t>.</w:t>
      </w:r>
    </w:p>
    <w:p w:rsidR="00BB72EE" w:rsidRDefault="00BB72EE" w:rsidP="00BB72EE">
      <w:pPr>
        <w:pStyle w:val="a6"/>
        <w:spacing w:after="0" w:line="240" w:lineRule="auto"/>
        <w:ind w:left="0" w:firstLine="709"/>
        <w:jc w:val="both"/>
        <w:rPr>
          <w:rFonts w:ascii="Times New Roman" w:hAnsi="Times New Roman" w:cs="Times New Roman"/>
          <w:b/>
          <w:sz w:val="28"/>
          <w:szCs w:val="28"/>
        </w:rPr>
      </w:pPr>
    </w:p>
    <w:p w:rsidR="00BB72EE" w:rsidRDefault="00BB72EE" w:rsidP="00BB72EE">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p w:rsidR="00BB72EE" w:rsidRDefault="00BB72EE" w:rsidP="00BB72EE">
      <w:pPr>
        <w:pStyle w:val="a6"/>
        <w:spacing w:after="0" w:line="240" w:lineRule="auto"/>
        <w:ind w:left="0" w:firstLine="709"/>
        <w:jc w:val="center"/>
        <w:rPr>
          <w:rFonts w:ascii="Times New Roman" w:hAnsi="Times New Roman" w:cs="Times New Roman"/>
          <w:sz w:val="28"/>
          <w:szCs w:val="28"/>
        </w:rPr>
      </w:pP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Мебель. 65 столов, 150 стульев, 3 интерактивные доски, экраны.</w:t>
      </w: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Оснащение </w:t>
      </w:r>
      <w:proofErr w:type="spellStart"/>
      <w:r>
        <w:rPr>
          <w:rFonts w:ascii="Times New Roman" w:hAnsi="Times New Roman" w:cs="Times New Roman"/>
          <w:sz w:val="28"/>
          <w:szCs w:val="28"/>
        </w:rPr>
        <w:t>симуляционного</w:t>
      </w:r>
      <w:proofErr w:type="spellEnd"/>
      <w:r>
        <w:rPr>
          <w:rFonts w:ascii="Times New Roman" w:hAnsi="Times New Roman" w:cs="Times New Roman"/>
          <w:sz w:val="28"/>
          <w:szCs w:val="28"/>
        </w:rPr>
        <w:t xml:space="preserve"> цента: тренажеры, тренажерные комплексы, фантомы, муляжи, спирографы, электрокардиографы.</w:t>
      </w:r>
    </w:p>
    <w:p w:rsidR="00BB72EE" w:rsidRDefault="00BB72EE" w:rsidP="00BA334C">
      <w:pPr>
        <w:pStyle w:val="a6"/>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персональные компьютеры с выходом в интернет – 30, </w:t>
      </w: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w:t>
      </w:r>
    </w:p>
    <w:p w:rsidR="00BB72EE" w:rsidRDefault="00BB72EE" w:rsidP="00BB72EE">
      <w:pPr>
        <w:pStyle w:val="a6"/>
        <w:spacing w:after="0" w:line="240" w:lineRule="auto"/>
        <w:ind w:left="1069"/>
        <w:jc w:val="both"/>
        <w:rPr>
          <w:rFonts w:ascii="Times New Roman" w:hAnsi="Times New Roman" w:cs="Times New Roman"/>
          <w:sz w:val="28"/>
          <w:szCs w:val="28"/>
        </w:rPr>
      </w:pPr>
    </w:p>
    <w:p w:rsidR="00BB72EE" w:rsidRDefault="00BB72EE" w:rsidP="00BB72EE">
      <w:pPr>
        <w:pStyle w:val="a6"/>
        <w:spacing w:after="0" w:line="240" w:lineRule="auto"/>
        <w:ind w:left="1069"/>
        <w:jc w:val="center"/>
        <w:rPr>
          <w:rFonts w:ascii="Times New Roman" w:hAnsi="Times New Roman" w:cs="Times New Roman"/>
          <w:sz w:val="28"/>
          <w:szCs w:val="28"/>
        </w:rPr>
      </w:pPr>
      <w:r>
        <w:rPr>
          <w:rFonts w:ascii="Times New Roman" w:hAnsi="Times New Roman" w:cs="Times New Roman"/>
          <w:sz w:val="28"/>
          <w:szCs w:val="28"/>
        </w:rPr>
        <w:t>ОЦЕНОЧНЫЕ СРЕДСТВА</w:t>
      </w:r>
    </w:p>
    <w:p w:rsidR="00BB72EE" w:rsidRDefault="00BB72EE" w:rsidP="00BB72EE">
      <w:pPr>
        <w:pStyle w:val="a6"/>
        <w:spacing w:after="0" w:line="240" w:lineRule="auto"/>
        <w:ind w:left="1069"/>
        <w:jc w:val="center"/>
        <w:rPr>
          <w:rFonts w:ascii="Times New Roman" w:hAnsi="Times New Roman" w:cs="Times New Roman"/>
          <w:sz w:val="28"/>
          <w:szCs w:val="28"/>
        </w:rPr>
      </w:pPr>
    </w:p>
    <w:p w:rsidR="00BB72EE" w:rsidRDefault="00BB72EE" w:rsidP="00BB72E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врач</w:t>
      </w:r>
      <w:r w:rsidR="00D0055D">
        <w:rPr>
          <w:rFonts w:ascii="Times New Roman" w:hAnsi="Times New Roman" w:cs="Times New Roman"/>
          <w:sz w:val="28"/>
          <w:szCs w:val="28"/>
        </w:rPr>
        <w:t>а-организатора здравоохранения по программе «Организац</w:t>
      </w:r>
      <w:r>
        <w:rPr>
          <w:rFonts w:ascii="Times New Roman" w:hAnsi="Times New Roman" w:cs="Times New Roman"/>
          <w:sz w:val="28"/>
          <w:szCs w:val="28"/>
        </w:rPr>
        <w:t>ия</w:t>
      </w:r>
      <w:r w:rsidR="00D0055D">
        <w:rPr>
          <w:rFonts w:ascii="Times New Roman" w:hAnsi="Times New Roman" w:cs="Times New Roman"/>
          <w:sz w:val="28"/>
          <w:szCs w:val="28"/>
        </w:rPr>
        <w:t xml:space="preserve"> здравоохранения и общественное здоровье</w:t>
      </w:r>
      <w:r>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BB72EE" w:rsidRDefault="00BB72EE" w:rsidP="00BB72EE">
      <w:pPr>
        <w:pStyle w:val="a6"/>
        <w:spacing w:after="0" w:line="240" w:lineRule="auto"/>
        <w:ind w:left="0" w:firstLine="709"/>
        <w:jc w:val="both"/>
        <w:rPr>
          <w:rFonts w:ascii="Times New Roman" w:hAnsi="Times New Roman" w:cs="Times New Roman"/>
          <w:sz w:val="28"/>
          <w:szCs w:val="28"/>
        </w:rPr>
      </w:pPr>
    </w:p>
    <w:p w:rsidR="00BB72EE" w:rsidRDefault="00BB72EE" w:rsidP="00BB72EE">
      <w:pPr>
        <w:pStyle w:val="a6"/>
        <w:spacing w:after="0" w:line="240" w:lineRule="auto"/>
        <w:ind w:left="0" w:firstLine="709"/>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Примерная тематика рефератов:</w:t>
      </w:r>
    </w:p>
    <w:p w:rsidR="00BB72EE" w:rsidRDefault="00BB72EE" w:rsidP="00BB72EE">
      <w:pPr>
        <w:pStyle w:val="a6"/>
        <w:spacing w:after="0" w:line="240" w:lineRule="auto"/>
        <w:ind w:left="0" w:firstLine="709"/>
        <w:jc w:val="center"/>
        <w:rPr>
          <w:rFonts w:ascii="Times New Roman" w:hAnsi="Times New Roman" w:cs="Times New Roman"/>
          <w:b/>
          <w:i/>
          <w:sz w:val="28"/>
          <w:szCs w:val="28"/>
          <w:u w:val="single"/>
        </w:rPr>
      </w:pPr>
    </w:p>
    <w:p w:rsidR="00BB72EE" w:rsidRDefault="00BB72EE" w:rsidP="00BA334C">
      <w:pPr>
        <w:pStyle w:val="a6"/>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w:t>
      </w:r>
      <w:r w:rsidR="00D0055D">
        <w:rPr>
          <w:rFonts w:ascii="Times New Roman" w:hAnsi="Times New Roman" w:cs="Times New Roman"/>
          <w:sz w:val="28"/>
          <w:szCs w:val="28"/>
        </w:rPr>
        <w:t>рганизации оказания медико-профилактиче</w:t>
      </w:r>
      <w:r>
        <w:rPr>
          <w:rFonts w:ascii="Times New Roman" w:hAnsi="Times New Roman" w:cs="Times New Roman"/>
          <w:sz w:val="28"/>
          <w:szCs w:val="28"/>
        </w:rPr>
        <w:t>ской помощи населению в Российской Федерации.</w:t>
      </w:r>
    </w:p>
    <w:p w:rsidR="008311F4" w:rsidRDefault="008311F4"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8311F4">
        <w:rPr>
          <w:rFonts w:ascii="Times New Roman" w:eastAsia="Times New Roman" w:hAnsi="Times New Roman" w:cs="Times New Roman"/>
          <w:sz w:val="28"/>
          <w:szCs w:val="28"/>
        </w:rPr>
        <w:t>Модернизация</w:t>
      </w:r>
      <w:r>
        <w:rPr>
          <w:rFonts w:ascii="Times New Roman" w:eastAsia="Times New Roman" w:hAnsi="Times New Roman" w:cs="Times New Roman"/>
          <w:sz w:val="28"/>
          <w:szCs w:val="28"/>
        </w:rPr>
        <w:t xml:space="preserve"> в здравоохранении: качество и р</w:t>
      </w:r>
      <w:r w:rsidRPr="008311F4">
        <w:rPr>
          <w:rFonts w:ascii="Times New Roman" w:eastAsia="Times New Roman" w:hAnsi="Times New Roman" w:cs="Times New Roman"/>
          <w:sz w:val="28"/>
          <w:szCs w:val="28"/>
        </w:rPr>
        <w:t>езультат</w:t>
      </w:r>
      <w:r>
        <w:rPr>
          <w:rFonts w:ascii="Times New Roman" w:eastAsia="Times New Roman" w:hAnsi="Times New Roman" w:cs="Times New Roman"/>
          <w:sz w:val="28"/>
          <w:szCs w:val="28"/>
        </w:rPr>
        <w:t>.</w:t>
      </w:r>
    </w:p>
    <w:p w:rsidR="008311F4" w:rsidRPr="008311F4" w:rsidRDefault="008311F4" w:rsidP="00BA334C">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подходы</w:t>
      </w:r>
      <w:r w:rsidRPr="008311F4">
        <w:rPr>
          <w:rFonts w:ascii="Times New Roman" w:eastAsia="Times New Roman" w:hAnsi="Times New Roman" w:cs="Times New Roman"/>
          <w:sz w:val="28"/>
          <w:szCs w:val="28"/>
        </w:rPr>
        <w:t xml:space="preserve"> к организации медицинской помощи,</w:t>
      </w:r>
      <w:r>
        <w:rPr>
          <w:rFonts w:ascii="Times New Roman" w:eastAsia="Times New Roman" w:hAnsi="Times New Roman" w:cs="Times New Roman"/>
          <w:sz w:val="28"/>
          <w:szCs w:val="28"/>
        </w:rPr>
        <w:t xml:space="preserve"> </w:t>
      </w:r>
      <w:r w:rsidRPr="008311F4">
        <w:rPr>
          <w:rFonts w:ascii="Times New Roman" w:eastAsia="Times New Roman" w:hAnsi="Times New Roman" w:cs="Times New Roman"/>
          <w:sz w:val="28"/>
          <w:szCs w:val="28"/>
        </w:rPr>
        <w:t xml:space="preserve">формированию  стоимости  медицинских  услуг  </w:t>
      </w:r>
      <w:r>
        <w:rPr>
          <w:rFonts w:ascii="Times New Roman" w:eastAsia="Times New Roman" w:hAnsi="Times New Roman" w:cs="Times New Roman"/>
          <w:sz w:val="28"/>
          <w:szCs w:val="28"/>
        </w:rPr>
        <w:t xml:space="preserve">и  их  оплате  в  </w:t>
      </w:r>
      <w:r w:rsidRPr="008311F4">
        <w:rPr>
          <w:rFonts w:ascii="Times New Roman" w:eastAsia="Times New Roman" w:hAnsi="Times New Roman" w:cs="Times New Roman"/>
          <w:sz w:val="28"/>
          <w:szCs w:val="28"/>
        </w:rPr>
        <w:t>системе обязательного медицинского страхован</w:t>
      </w:r>
      <w:r>
        <w:rPr>
          <w:rFonts w:ascii="Times New Roman" w:eastAsia="Times New Roman" w:hAnsi="Times New Roman" w:cs="Times New Roman"/>
          <w:sz w:val="28"/>
          <w:szCs w:val="28"/>
        </w:rPr>
        <w:t>ия.</w:t>
      </w:r>
    </w:p>
    <w:p w:rsidR="008311F4" w:rsidRPr="008311F4" w:rsidRDefault="008311F4"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8311F4">
        <w:rPr>
          <w:rFonts w:ascii="Times New Roman" w:eastAsia="Times New Roman" w:hAnsi="Times New Roman" w:cs="Times New Roman"/>
          <w:sz w:val="28"/>
          <w:szCs w:val="28"/>
        </w:rPr>
        <w:t>Здоровье</w:t>
      </w:r>
      <w:r>
        <w:rPr>
          <w:rFonts w:ascii="Times New Roman" w:eastAsia="Times New Roman" w:hAnsi="Times New Roman" w:cs="Times New Roman"/>
          <w:sz w:val="28"/>
          <w:szCs w:val="28"/>
        </w:rPr>
        <w:t xml:space="preserve"> </w:t>
      </w:r>
      <w:r w:rsidRPr="008311F4">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 xml:space="preserve">- </w:t>
      </w:r>
      <w:r w:rsidRPr="008311F4">
        <w:rPr>
          <w:rFonts w:ascii="Times New Roman" w:eastAsia="Times New Roman" w:hAnsi="Times New Roman" w:cs="Times New Roman"/>
          <w:sz w:val="28"/>
          <w:szCs w:val="28"/>
        </w:rPr>
        <w:t>основа развития здравоохранения</w:t>
      </w:r>
      <w:r>
        <w:rPr>
          <w:rFonts w:ascii="Times New Roman" w:eastAsia="Times New Roman" w:hAnsi="Times New Roman" w:cs="Times New Roman"/>
          <w:sz w:val="28"/>
          <w:szCs w:val="28"/>
        </w:rPr>
        <w:t>.</w:t>
      </w:r>
    </w:p>
    <w:p w:rsidR="008311F4" w:rsidRPr="00447D2D" w:rsidRDefault="00447D2D"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447D2D">
        <w:rPr>
          <w:rFonts w:ascii="Times New Roman" w:hAnsi="Times New Roman" w:cs="Times New Roman"/>
          <w:sz w:val="28"/>
          <w:szCs w:val="28"/>
          <w:shd w:val="clear" w:color="auto" w:fill="FFFFFF"/>
        </w:rPr>
        <w:t>Маркетинговое управление в здравоохранении</w:t>
      </w:r>
      <w:r>
        <w:rPr>
          <w:rFonts w:ascii="Times New Roman" w:hAnsi="Times New Roman" w:cs="Times New Roman"/>
          <w:sz w:val="28"/>
          <w:szCs w:val="28"/>
          <w:shd w:val="clear" w:color="auto" w:fill="FFFFFF"/>
        </w:rPr>
        <w:t>.</w:t>
      </w:r>
    </w:p>
    <w:p w:rsidR="00447D2D" w:rsidRPr="00CE5344" w:rsidRDefault="00CE5344"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CE5344">
        <w:rPr>
          <w:rFonts w:ascii="Times New Roman" w:hAnsi="Times New Roman" w:cs="Times New Roman"/>
          <w:sz w:val="28"/>
          <w:szCs w:val="28"/>
          <w:shd w:val="clear" w:color="auto" w:fill="FFFFFF"/>
        </w:rPr>
        <w:t>Основные показатели здравоохранения.</w:t>
      </w:r>
    </w:p>
    <w:p w:rsidR="00CE5344" w:rsidRPr="00CE5344" w:rsidRDefault="00CE5344"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CE5344">
        <w:rPr>
          <w:rFonts w:ascii="Times New Roman" w:eastAsia="Times New Roman" w:hAnsi="Times New Roman" w:cs="Times New Roman"/>
          <w:sz w:val="28"/>
          <w:szCs w:val="28"/>
        </w:rPr>
        <w:t>Основные тенденции здоровья детского населения России</w:t>
      </w:r>
      <w:r>
        <w:rPr>
          <w:rFonts w:ascii="Times New Roman" w:eastAsia="Times New Roman" w:hAnsi="Times New Roman" w:cs="Times New Roman"/>
          <w:sz w:val="28"/>
          <w:szCs w:val="28"/>
        </w:rPr>
        <w:t>.</w:t>
      </w:r>
    </w:p>
    <w:p w:rsidR="00CE5344" w:rsidRPr="00CE5344" w:rsidRDefault="00CE5344" w:rsidP="00BA334C">
      <w:pPr>
        <w:pStyle w:val="a6"/>
        <w:numPr>
          <w:ilvl w:val="0"/>
          <w:numId w:val="5"/>
        </w:numPr>
        <w:shd w:val="clear" w:color="auto" w:fill="FFFFFF"/>
        <w:spacing w:after="0" w:line="240" w:lineRule="auto"/>
        <w:rPr>
          <w:rFonts w:ascii="Times New Roman" w:eastAsia="Times New Roman" w:hAnsi="Times New Roman" w:cs="Times New Roman"/>
          <w:sz w:val="28"/>
          <w:szCs w:val="28"/>
        </w:rPr>
      </w:pPr>
      <w:r w:rsidRPr="00CE5344">
        <w:rPr>
          <w:rFonts w:ascii="Times New Roman" w:eastAsia="Times New Roman" w:hAnsi="Times New Roman" w:cs="Times New Roman"/>
          <w:sz w:val="28"/>
          <w:szCs w:val="28"/>
        </w:rPr>
        <w:t>Эффективность  использования  ресурсов  в  системе  здравоохранения.</w:t>
      </w:r>
    </w:p>
    <w:p w:rsidR="00BB72EE" w:rsidRDefault="00BB72EE" w:rsidP="00BA334C">
      <w:pPr>
        <w:pStyle w:val="a6"/>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научно-доказательной медицины (НДМ) и предпосылки к развитию НДМ. Этапы внедрения НДМ в практическую деятельность врача. Классификация уровней доказательности, используемая в научной литературе и клинических рекомендациях.</w:t>
      </w:r>
    </w:p>
    <w:p w:rsidR="00BB72EE" w:rsidRDefault="00BB72EE" w:rsidP="00BA334C">
      <w:pPr>
        <w:pStyle w:val="a6"/>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переживания болезни личностью.</w:t>
      </w:r>
    </w:p>
    <w:p w:rsidR="00BB72EE" w:rsidRDefault="00BB72EE" w:rsidP="00BA334C">
      <w:pPr>
        <w:pStyle w:val="a6"/>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возрастной психологии.</w:t>
      </w:r>
    </w:p>
    <w:p w:rsidR="00BB72EE" w:rsidRDefault="00BB72EE" w:rsidP="00BA334C">
      <w:pPr>
        <w:pStyle w:val="3"/>
        <w:numPr>
          <w:ilvl w:val="0"/>
          <w:numId w:val="5"/>
        </w:numPr>
        <w:shd w:val="clear" w:color="auto" w:fill="auto"/>
        <w:spacing w:line="240" w:lineRule="auto"/>
        <w:contextualSpacing/>
        <w:rPr>
          <w:sz w:val="28"/>
          <w:szCs w:val="28"/>
        </w:rPr>
      </w:pPr>
      <w:r>
        <w:rPr>
          <w:color w:val="000000"/>
          <w:sz w:val="28"/>
          <w:szCs w:val="28"/>
          <w:lang w:bidi="ru-RU"/>
        </w:rPr>
        <w:t>Современная демографическая ситуация в России и в мире.</w:t>
      </w:r>
    </w:p>
    <w:p w:rsidR="00BB72EE" w:rsidRDefault="00BB72EE" w:rsidP="00BA334C">
      <w:pPr>
        <w:pStyle w:val="3"/>
        <w:numPr>
          <w:ilvl w:val="0"/>
          <w:numId w:val="5"/>
        </w:numPr>
        <w:shd w:val="clear" w:color="auto" w:fill="auto"/>
        <w:spacing w:line="240" w:lineRule="auto"/>
        <w:contextualSpacing/>
        <w:rPr>
          <w:sz w:val="28"/>
          <w:szCs w:val="28"/>
        </w:rPr>
      </w:pPr>
      <w:r>
        <w:rPr>
          <w:color w:val="000000"/>
          <w:sz w:val="28"/>
          <w:szCs w:val="28"/>
          <w:lang w:bidi="ru-RU"/>
        </w:rPr>
        <w:t xml:space="preserve"> Деменция у пожилых: основные типы, методы диагностики, принципы лечения врачом терапевтом.</w:t>
      </w:r>
    </w:p>
    <w:p w:rsidR="00BB72EE" w:rsidRDefault="00D0055D" w:rsidP="00BA334C">
      <w:pPr>
        <w:pStyle w:val="3"/>
        <w:numPr>
          <w:ilvl w:val="0"/>
          <w:numId w:val="5"/>
        </w:numPr>
        <w:shd w:val="clear" w:color="auto" w:fill="auto"/>
        <w:spacing w:line="240" w:lineRule="auto"/>
        <w:contextualSpacing/>
        <w:rPr>
          <w:sz w:val="28"/>
          <w:szCs w:val="28"/>
        </w:rPr>
      </w:pPr>
      <w:r>
        <w:rPr>
          <w:color w:val="000000"/>
          <w:sz w:val="28"/>
          <w:szCs w:val="28"/>
          <w:lang w:bidi="ru-RU"/>
        </w:rPr>
        <w:t xml:space="preserve"> Депрессия у </w:t>
      </w:r>
      <w:r w:rsidR="00BB72EE">
        <w:rPr>
          <w:color w:val="000000"/>
          <w:sz w:val="28"/>
          <w:szCs w:val="28"/>
          <w:lang w:bidi="ru-RU"/>
        </w:rPr>
        <w:t>больных</w:t>
      </w:r>
      <w:r>
        <w:rPr>
          <w:color w:val="000000"/>
          <w:sz w:val="28"/>
          <w:szCs w:val="28"/>
          <w:lang w:bidi="ru-RU"/>
        </w:rPr>
        <w:t xml:space="preserve"> в современном мире</w:t>
      </w:r>
      <w:r w:rsidR="00BB72EE">
        <w:rPr>
          <w:color w:val="000000"/>
          <w:sz w:val="28"/>
          <w:szCs w:val="28"/>
          <w:lang w:bidi="ru-RU"/>
        </w:rPr>
        <w:t>: клинические проявления, методы диагностики, тактика ведения больн</w:t>
      </w:r>
      <w:r>
        <w:rPr>
          <w:color w:val="000000"/>
          <w:sz w:val="28"/>
          <w:szCs w:val="28"/>
          <w:lang w:bidi="ru-RU"/>
        </w:rPr>
        <w:t>ых с депрессией</w:t>
      </w:r>
      <w:r w:rsidR="00BB72EE">
        <w:rPr>
          <w:color w:val="000000"/>
          <w:sz w:val="28"/>
          <w:szCs w:val="28"/>
          <w:lang w:bidi="ru-RU"/>
        </w:rPr>
        <w:t>.</w:t>
      </w:r>
    </w:p>
    <w:p w:rsidR="0060207F" w:rsidRDefault="0060207F" w:rsidP="0060207F">
      <w:pPr>
        <w:suppressAutoHyphens/>
        <w:spacing w:line="240" w:lineRule="auto"/>
        <w:ind w:left="284" w:hanging="284"/>
        <w:contextualSpacing/>
        <w:jc w:val="center"/>
        <w:rPr>
          <w:rFonts w:ascii="Times New Roman" w:hAnsi="Times New Roman" w:cs="Times New Roman"/>
          <w:b/>
          <w:sz w:val="28"/>
          <w:szCs w:val="28"/>
        </w:rPr>
      </w:pPr>
    </w:p>
    <w:p w:rsidR="0060207F" w:rsidRPr="0060207F" w:rsidRDefault="0060207F" w:rsidP="0060207F">
      <w:pPr>
        <w:suppressAutoHyphens/>
        <w:spacing w:line="240" w:lineRule="auto"/>
        <w:ind w:left="284" w:hanging="284"/>
        <w:contextualSpacing/>
        <w:jc w:val="center"/>
        <w:rPr>
          <w:rFonts w:ascii="Times New Roman" w:hAnsi="Times New Roman" w:cs="Times New Roman"/>
          <w:b/>
          <w:sz w:val="28"/>
          <w:szCs w:val="28"/>
        </w:rPr>
      </w:pPr>
      <w:r>
        <w:rPr>
          <w:rFonts w:ascii="Times New Roman" w:hAnsi="Times New Roman" w:cs="Times New Roman"/>
          <w:b/>
          <w:sz w:val="28"/>
          <w:szCs w:val="28"/>
        </w:rPr>
        <w:t>ПРИМЕР</w:t>
      </w:r>
      <w:r w:rsidRPr="0060207F">
        <w:rPr>
          <w:rFonts w:ascii="Times New Roman" w:hAnsi="Times New Roman" w:cs="Times New Roman"/>
          <w:b/>
          <w:sz w:val="28"/>
          <w:szCs w:val="28"/>
        </w:rPr>
        <w:t xml:space="preserve">Ы ТЕСТОВЫХ ЗАДАНИЙ ДЛЯ СЕРТИФИКАЦИОННОГО ЦИКЛА </w:t>
      </w:r>
    </w:p>
    <w:p w:rsidR="0060207F" w:rsidRPr="0060207F" w:rsidRDefault="0060207F" w:rsidP="0060207F">
      <w:pPr>
        <w:suppressAutoHyphens/>
        <w:spacing w:line="240" w:lineRule="auto"/>
        <w:ind w:left="284" w:hanging="284"/>
        <w:contextualSpacing/>
        <w:jc w:val="center"/>
        <w:rPr>
          <w:rFonts w:ascii="Times New Roman" w:hAnsi="Times New Roman" w:cs="Times New Roman"/>
          <w:b/>
          <w:sz w:val="28"/>
          <w:szCs w:val="28"/>
        </w:rPr>
      </w:pPr>
      <w:r w:rsidRPr="0060207F">
        <w:rPr>
          <w:rFonts w:ascii="Times New Roman" w:hAnsi="Times New Roman" w:cs="Times New Roman"/>
          <w:b/>
          <w:sz w:val="28"/>
          <w:szCs w:val="28"/>
        </w:rPr>
        <w:t>«ОРГАНИЗАЦИЯ ЗДРАВООХРАНЕНИЯ И ОБЩЕСТВЕННОЕ ЗДОРОВЬЕ» (2017г.)</w:t>
      </w:r>
    </w:p>
    <w:p w:rsidR="0060207F" w:rsidRPr="0060207F" w:rsidRDefault="0060207F" w:rsidP="0060207F">
      <w:pPr>
        <w:keepNext/>
        <w:widowControl w:val="0"/>
        <w:spacing w:line="240" w:lineRule="auto"/>
        <w:ind w:left="284" w:hanging="284"/>
        <w:contextualSpacing/>
        <w:jc w:val="center"/>
        <w:rPr>
          <w:rFonts w:ascii="Times New Roman" w:hAnsi="Times New Roman" w:cs="Times New Roman"/>
          <w:b/>
          <w:bCs/>
          <w:i/>
          <w:iCs/>
          <w:snapToGrid w:val="0"/>
          <w:sz w:val="28"/>
          <w:szCs w:val="28"/>
        </w:rPr>
      </w:pPr>
    </w:p>
    <w:p w:rsidR="0060207F" w:rsidRPr="0060207F" w:rsidRDefault="0060207F" w:rsidP="0060207F">
      <w:pPr>
        <w:spacing w:line="240" w:lineRule="auto"/>
        <w:ind w:left="284" w:hanging="284"/>
        <w:contextualSpacing/>
        <w:jc w:val="both"/>
        <w:rPr>
          <w:rFonts w:ascii="Times New Roman" w:hAnsi="Times New Roman" w:cs="Times New Roman"/>
          <w:b/>
          <w:i/>
          <w:sz w:val="28"/>
          <w:szCs w:val="28"/>
        </w:rPr>
      </w:pPr>
      <w:r w:rsidRPr="0060207F">
        <w:rPr>
          <w:rFonts w:ascii="Times New Roman" w:hAnsi="Times New Roman" w:cs="Times New Roman"/>
          <w:sz w:val="28"/>
          <w:szCs w:val="28"/>
        </w:rPr>
        <w:t xml:space="preserve">1. </w:t>
      </w:r>
      <w:r w:rsidRPr="0060207F">
        <w:rPr>
          <w:rFonts w:ascii="Times New Roman" w:hAnsi="Times New Roman" w:cs="Times New Roman"/>
          <w:b/>
          <w:i/>
          <w:sz w:val="28"/>
          <w:szCs w:val="28"/>
        </w:rPr>
        <w:t>Система здрав</w:t>
      </w:r>
      <w:r>
        <w:rPr>
          <w:rFonts w:ascii="Times New Roman" w:hAnsi="Times New Roman" w:cs="Times New Roman"/>
          <w:b/>
          <w:i/>
          <w:sz w:val="28"/>
          <w:szCs w:val="28"/>
        </w:rPr>
        <w:t xml:space="preserve">оохранения в России является </w:t>
      </w:r>
    </w:p>
    <w:p w:rsidR="0060207F" w:rsidRPr="0060207F" w:rsidRDefault="0060207F" w:rsidP="0060207F">
      <w:pPr>
        <w:spacing w:line="240" w:lineRule="auto"/>
        <w:ind w:left="284" w:hanging="284"/>
        <w:contextualSpacing/>
        <w:jc w:val="both"/>
        <w:rPr>
          <w:rFonts w:ascii="Times New Roman" w:hAnsi="Times New Roman" w:cs="Times New Roman"/>
          <w:sz w:val="28"/>
          <w:szCs w:val="28"/>
        </w:rPr>
      </w:pPr>
      <w:r w:rsidRPr="0060207F">
        <w:rPr>
          <w:rFonts w:ascii="Times New Roman" w:hAnsi="Times New Roman" w:cs="Times New Roman"/>
          <w:sz w:val="28"/>
          <w:szCs w:val="28"/>
        </w:rPr>
        <w:t xml:space="preserve">а) государственно-страховой; </w:t>
      </w:r>
    </w:p>
    <w:p w:rsidR="0060207F" w:rsidRDefault="0060207F" w:rsidP="0060207F">
      <w:pPr>
        <w:spacing w:line="240" w:lineRule="auto"/>
        <w:ind w:left="284" w:hanging="284"/>
        <w:contextualSpacing/>
        <w:jc w:val="both"/>
        <w:rPr>
          <w:rFonts w:ascii="Times New Roman" w:hAnsi="Times New Roman" w:cs="Times New Roman"/>
          <w:sz w:val="28"/>
          <w:szCs w:val="28"/>
        </w:rPr>
      </w:pPr>
      <w:r w:rsidRPr="0060207F">
        <w:rPr>
          <w:rFonts w:ascii="Times New Roman" w:hAnsi="Times New Roman" w:cs="Times New Roman"/>
          <w:sz w:val="28"/>
          <w:szCs w:val="28"/>
        </w:rPr>
        <w:t>б) смешанной (обязательное и добровольное страхование);</w:t>
      </w:r>
    </w:p>
    <w:p w:rsidR="0060207F" w:rsidRPr="0060207F" w:rsidRDefault="0060207F" w:rsidP="0060207F">
      <w:pPr>
        <w:spacing w:line="240" w:lineRule="auto"/>
        <w:ind w:left="284" w:hanging="426"/>
        <w:contextualSpacing/>
        <w:jc w:val="both"/>
        <w:rPr>
          <w:rFonts w:ascii="Times New Roman" w:hAnsi="Times New Roman" w:cs="Times New Roman"/>
          <w:sz w:val="28"/>
          <w:szCs w:val="28"/>
        </w:rPr>
      </w:pPr>
      <w:r>
        <w:rPr>
          <w:rFonts w:ascii="Times New Roman" w:hAnsi="Times New Roman" w:cs="Times New Roman"/>
          <w:sz w:val="28"/>
          <w:szCs w:val="28"/>
        </w:rPr>
        <w:t>+</w:t>
      </w:r>
      <w:r w:rsidRPr="0060207F">
        <w:rPr>
          <w:rFonts w:ascii="Times New Roman" w:hAnsi="Times New Roman" w:cs="Times New Roman"/>
          <w:sz w:val="28"/>
          <w:szCs w:val="28"/>
        </w:rPr>
        <w:t>в) бюджетно-страховой;</w:t>
      </w:r>
    </w:p>
    <w:p w:rsidR="0060207F" w:rsidRPr="0060207F" w:rsidRDefault="0060207F" w:rsidP="0060207F">
      <w:pPr>
        <w:spacing w:line="240" w:lineRule="auto"/>
        <w:ind w:left="284" w:hanging="284"/>
        <w:contextualSpacing/>
        <w:jc w:val="both"/>
        <w:rPr>
          <w:rFonts w:ascii="Times New Roman" w:hAnsi="Times New Roman" w:cs="Times New Roman"/>
          <w:sz w:val="28"/>
          <w:szCs w:val="28"/>
        </w:rPr>
      </w:pPr>
      <w:r w:rsidRPr="0060207F">
        <w:rPr>
          <w:rFonts w:ascii="Times New Roman" w:hAnsi="Times New Roman" w:cs="Times New Roman"/>
          <w:sz w:val="28"/>
          <w:szCs w:val="28"/>
        </w:rPr>
        <w:t xml:space="preserve">г) </w:t>
      </w:r>
      <w:proofErr w:type="spellStart"/>
      <w:r w:rsidRPr="0060207F">
        <w:rPr>
          <w:rFonts w:ascii="Times New Roman" w:hAnsi="Times New Roman" w:cs="Times New Roman"/>
          <w:sz w:val="28"/>
          <w:szCs w:val="28"/>
        </w:rPr>
        <w:t>частно-государственной</w:t>
      </w:r>
      <w:proofErr w:type="spellEnd"/>
    </w:p>
    <w:p w:rsidR="0060207F" w:rsidRPr="0060207F" w:rsidRDefault="0060207F" w:rsidP="0060207F">
      <w:pPr>
        <w:spacing w:line="240" w:lineRule="auto"/>
        <w:ind w:left="284" w:hanging="284"/>
        <w:contextualSpacing/>
        <w:jc w:val="both"/>
        <w:rPr>
          <w:rFonts w:ascii="Times New Roman" w:hAnsi="Times New Roman" w:cs="Times New Roman"/>
          <w:sz w:val="28"/>
          <w:szCs w:val="28"/>
        </w:rPr>
      </w:pPr>
      <w:proofErr w:type="spellStart"/>
      <w:r w:rsidRPr="0060207F">
        <w:rPr>
          <w:rFonts w:ascii="Times New Roman" w:hAnsi="Times New Roman" w:cs="Times New Roman"/>
          <w:sz w:val="28"/>
          <w:szCs w:val="28"/>
        </w:rPr>
        <w:t>д</w:t>
      </w:r>
      <w:proofErr w:type="spellEnd"/>
      <w:r w:rsidRPr="0060207F">
        <w:rPr>
          <w:rFonts w:ascii="Times New Roman" w:hAnsi="Times New Roman" w:cs="Times New Roman"/>
          <w:sz w:val="28"/>
          <w:szCs w:val="28"/>
        </w:rPr>
        <w:t>) государственной</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b/>
          <w:bCs/>
          <w:iCs/>
          <w:snapToGrid w:val="0"/>
          <w:sz w:val="28"/>
          <w:szCs w:val="28"/>
        </w:rPr>
        <w:t>2.</w:t>
      </w:r>
      <w:r w:rsidRPr="0060207F">
        <w:rPr>
          <w:rFonts w:ascii="Times New Roman" w:hAnsi="Times New Roman" w:cs="Times New Roman"/>
          <w:bCs/>
          <w:iCs/>
          <w:snapToGrid w:val="0"/>
          <w:sz w:val="28"/>
          <w:szCs w:val="28"/>
        </w:rPr>
        <w:t xml:space="preserve"> </w:t>
      </w:r>
      <w:r w:rsidRPr="0060207F">
        <w:rPr>
          <w:rFonts w:ascii="Times New Roman" w:hAnsi="Times New Roman" w:cs="Times New Roman"/>
          <w:b/>
          <w:bCs/>
          <w:i/>
          <w:iCs/>
          <w:snapToGrid w:val="0"/>
          <w:sz w:val="28"/>
          <w:szCs w:val="28"/>
        </w:rPr>
        <w:t>Укажите правильное определение общественного здоровья и здравоохранения как науки</w:t>
      </w:r>
      <w:r>
        <w:rPr>
          <w:rFonts w:ascii="Times New Roman" w:hAnsi="Times New Roman" w:cs="Times New Roman"/>
          <w:bCs/>
          <w:iCs/>
          <w:snapToGrid w:val="0"/>
          <w:sz w:val="28"/>
          <w:szCs w:val="28"/>
        </w:rPr>
        <w:t xml:space="preserve"> </w:t>
      </w:r>
    </w:p>
    <w:p w:rsidR="0060207F" w:rsidRPr="0060207F" w:rsidRDefault="0060207F" w:rsidP="0060207F">
      <w:pPr>
        <w:widowControl w:val="0"/>
        <w:spacing w:line="240" w:lineRule="auto"/>
        <w:ind w:left="284" w:hanging="426"/>
        <w:contextualSpacing/>
        <w:jc w:val="both"/>
        <w:rPr>
          <w:rFonts w:ascii="Times New Roman" w:hAnsi="Times New Roman" w:cs="Times New Roman"/>
          <w:snapToGrid w:val="0"/>
          <w:sz w:val="28"/>
          <w:szCs w:val="28"/>
        </w:rPr>
      </w:pPr>
      <w:r>
        <w:rPr>
          <w:rFonts w:ascii="Times New Roman" w:hAnsi="Times New Roman" w:cs="Times New Roman"/>
          <w:sz w:val="28"/>
          <w:szCs w:val="28"/>
        </w:rPr>
        <w:t>+</w:t>
      </w:r>
      <w:r w:rsidRPr="0060207F">
        <w:rPr>
          <w:rFonts w:ascii="Times New Roman" w:hAnsi="Times New Roman" w:cs="Times New Roman"/>
          <w:snapToGrid w:val="0"/>
          <w:sz w:val="28"/>
          <w:szCs w:val="28"/>
        </w:rPr>
        <w:t xml:space="preserve">а) это наука о стратегии и тактике системы здравоохранения, направленная на улучшение общественного здоровья населения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это наука, изучающая влияние факторов среды обитания на человека и разрабатывающая оптимальные требования к условиям жизнедеятельности человека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это система мероприятий по охране здоровья населения.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0207F">
        <w:rPr>
          <w:rFonts w:ascii="Times New Roman" w:hAnsi="Times New Roman" w:cs="Times New Roman"/>
          <w:b/>
          <w:bCs/>
          <w:i/>
          <w:snapToGrid w:val="0"/>
          <w:sz w:val="28"/>
          <w:szCs w:val="28"/>
        </w:rPr>
        <w:t>3. О</w:t>
      </w:r>
      <w:r w:rsidRPr="0060207F">
        <w:rPr>
          <w:rFonts w:ascii="Times New Roman" w:hAnsi="Times New Roman" w:cs="Times New Roman"/>
          <w:b/>
          <w:bCs/>
          <w:i/>
          <w:iCs/>
          <w:snapToGrid w:val="0"/>
          <w:sz w:val="28"/>
          <w:szCs w:val="28"/>
        </w:rPr>
        <w:t xml:space="preserve">бщественное здоровье и здравоохранение </w:t>
      </w:r>
      <w:r>
        <w:rPr>
          <w:rFonts w:ascii="Times New Roman" w:hAnsi="Times New Roman" w:cs="Times New Roman"/>
          <w:b/>
          <w:bCs/>
          <w:i/>
          <w:iCs/>
          <w:snapToGrid w:val="0"/>
          <w:sz w:val="28"/>
          <w:szCs w:val="28"/>
        </w:rPr>
        <w:t xml:space="preserve">-  это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а) гигиеническая наука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клиническая наука</w:t>
      </w:r>
    </w:p>
    <w:p w:rsidR="0060207F" w:rsidRPr="0060207F" w:rsidRDefault="0060207F" w:rsidP="0060207F">
      <w:pPr>
        <w:widowControl w:val="0"/>
        <w:spacing w:line="240" w:lineRule="auto"/>
        <w:ind w:left="284" w:hanging="568"/>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60207F">
        <w:rPr>
          <w:rFonts w:ascii="Times New Roman" w:hAnsi="Times New Roman" w:cs="Times New Roman"/>
          <w:snapToGrid w:val="0"/>
          <w:sz w:val="28"/>
          <w:szCs w:val="28"/>
        </w:rPr>
        <w:t>в) интегративная наука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общественная наука</w:t>
      </w:r>
    </w:p>
    <w:p w:rsidR="0060207F" w:rsidRPr="0060207F" w:rsidRDefault="0060207F" w:rsidP="0060207F">
      <w:pPr>
        <w:widowControl w:val="0"/>
        <w:spacing w:line="240" w:lineRule="auto"/>
        <w:ind w:left="284" w:hanging="284"/>
        <w:contextualSpacing/>
        <w:jc w:val="both"/>
        <w:rPr>
          <w:rFonts w:ascii="Times New Roman" w:hAnsi="Times New Roman" w:cs="Times New Roman"/>
          <w:b/>
          <w:i/>
          <w:iCs/>
          <w:snapToGrid w:val="0"/>
          <w:sz w:val="28"/>
          <w:szCs w:val="28"/>
        </w:rPr>
      </w:pPr>
      <w:r w:rsidRPr="0060207F">
        <w:rPr>
          <w:rFonts w:ascii="Times New Roman" w:hAnsi="Times New Roman" w:cs="Times New Roman"/>
          <w:b/>
          <w:bCs/>
          <w:i/>
          <w:snapToGrid w:val="0"/>
          <w:sz w:val="28"/>
          <w:szCs w:val="28"/>
        </w:rPr>
        <w:t>4.</w:t>
      </w:r>
      <w:r w:rsidRPr="0060207F">
        <w:rPr>
          <w:rFonts w:ascii="Times New Roman" w:hAnsi="Times New Roman" w:cs="Times New Roman"/>
          <w:b/>
          <w:i/>
          <w:snapToGrid w:val="0"/>
          <w:sz w:val="28"/>
          <w:szCs w:val="28"/>
        </w:rPr>
        <w:t xml:space="preserve"> </w:t>
      </w:r>
      <w:r w:rsidRPr="0060207F">
        <w:rPr>
          <w:rFonts w:ascii="Times New Roman" w:hAnsi="Times New Roman" w:cs="Times New Roman"/>
          <w:b/>
          <w:bCs/>
          <w:i/>
          <w:iCs/>
          <w:snapToGrid w:val="0"/>
          <w:sz w:val="28"/>
          <w:szCs w:val="28"/>
        </w:rPr>
        <w:t>При проведении медико-социальных  исследований применяются следующие методы</w:t>
      </w:r>
      <w:r>
        <w:rPr>
          <w:rFonts w:ascii="Times New Roman" w:hAnsi="Times New Roman" w:cs="Times New Roman"/>
          <w:b/>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исторический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статистический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экспериментальный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экономический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социологический</w:t>
      </w:r>
    </w:p>
    <w:p w:rsidR="0060207F" w:rsidRPr="0060207F" w:rsidRDefault="0060207F" w:rsidP="0060207F">
      <w:pPr>
        <w:widowControl w:val="0"/>
        <w:spacing w:line="240" w:lineRule="auto"/>
        <w:ind w:left="284" w:hanging="426"/>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60207F">
        <w:rPr>
          <w:rFonts w:ascii="Times New Roman" w:hAnsi="Times New Roman" w:cs="Times New Roman"/>
          <w:snapToGrid w:val="0"/>
          <w:sz w:val="28"/>
          <w:szCs w:val="28"/>
        </w:rPr>
        <w:t>е) все выше перечисленные.</w:t>
      </w:r>
    </w:p>
    <w:p w:rsidR="0060207F" w:rsidRPr="0060207F" w:rsidRDefault="0060207F" w:rsidP="0060207F">
      <w:pPr>
        <w:spacing w:line="240" w:lineRule="auto"/>
        <w:ind w:left="284" w:hanging="284"/>
        <w:contextualSpacing/>
        <w:rPr>
          <w:rFonts w:ascii="Times New Roman" w:hAnsi="Times New Roman" w:cs="Times New Roman"/>
          <w:b/>
          <w:i/>
          <w:sz w:val="28"/>
          <w:szCs w:val="28"/>
        </w:rPr>
      </w:pPr>
      <w:r w:rsidRPr="0060207F">
        <w:rPr>
          <w:rFonts w:ascii="Times New Roman" w:hAnsi="Times New Roman" w:cs="Times New Roman"/>
          <w:b/>
          <w:bCs/>
          <w:i/>
          <w:snapToGrid w:val="0"/>
          <w:sz w:val="28"/>
          <w:szCs w:val="28"/>
        </w:rPr>
        <w:t>5.</w:t>
      </w:r>
      <w:r w:rsidRPr="0060207F">
        <w:rPr>
          <w:rFonts w:ascii="Times New Roman" w:hAnsi="Times New Roman" w:cs="Times New Roman"/>
          <w:b/>
          <w:i/>
          <w:snapToGrid w:val="0"/>
          <w:sz w:val="28"/>
          <w:szCs w:val="28"/>
        </w:rPr>
        <w:t xml:space="preserve">  </w:t>
      </w:r>
      <w:r w:rsidRPr="0060207F">
        <w:rPr>
          <w:rFonts w:ascii="Times New Roman" w:hAnsi="Times New Roman" w:cs="Times New Roman"/>
          <w:b/>
          <w:i/>
          <w:sz w:val="28"/>
          <w:szCs w:val="28"/>
        </w:rPr>
        <w:t xml:space="preserve">Основным методическим подходом для решения задач в области организации здравоохранения является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w:t>
      </w:r>
      <w:r w:rsidRPr="0060207F">
        <w:rPr>
          <w:rFonts w:ascii="Times New Roman" w:hAnsi="Times New Roman" w:cs="Times New Roman"/>
          <w:sz w:val="28"/>
          <w:szCs w:val="28"/>
        </w:rPr>
        <w:t>статистический анализ состояния здоровья населения</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w:t>
      </w:r>
      <w:r w:rsidRPr="0060207F">
        <w:rPr>
          <w:rFonts w:ascii="Times New Roman" w:hAnsi="Times New Roman" w:cs="Times New Roman"/>
          <w:sz w:val="28"/>
          <w:szCs w:val="28"/>
        </w:rPr>
        <w:t>изучение общественного мнения</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w:t>
      </w:r>
      <w:r w:rsidRPr="0060207F">
        <w:rPr>
          <w:rFonts w:ascii="Times New Roman" w:hAnsi="Times New Roman" w:cs="Times New Roman"/>
          <w:sz w:val="28"/>
          <w:szCs w:val="28"/>
        </w:rPr>
        <w:t>решение кадровых вопросов</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426"/>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60207F">
        <w:rPr>
          <w:rFonts w:ascii="Times New Roman" w:hAnsi="Times New Roman" w:cs="Times New Roman"/>
          <w:snapToGrid w:val="0"/>
          <w:sz w:val="28"/>
          <w:szCs w:val="28"/>
        </w:rPr>
        <w:t xml:space="preserve">г) </w:t>
      </w:r>
      <w:r w:rsidRPr="0060207F">
        <w:rPr>
          <w:rFonts w:ascii="Times New Roman" w:hAnsi="Times New Roman" w:cs="Times New Roman"/>
          <w:sz w:val="28"/>
          <w:szCs w:val="28"/>
        </w:rPr>
        <w:t>системный управленческий подход</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xml:space="preserve">) </w:t>
      </w:r>
      <w:r w:rsidRPr="0060207F">
        <w:rPr>
          <w:rFonts w:ascii="Times New Roman" w:hAnsi="Times New Roman" w:cs="Times New Roman"/>
          <w:sz w:val="28"/>
          <w:szCs w:val="28"/>
        </w:rPr>
        <w:t>решение финансовых вопросов</w:t>
      </w:r>
      <w:r w:rsidRPr="0060207F">
        <w:rPr>
          <w:rFonts w:ascii="Times New Roman" w:hAnsi="Times New Roman" w:cs="Times New Roman"/>
          <w:snapToGrid w:val="0"/>
          <w:sz w:val="28"/>
          <w:szCs w:val="28"/>
        </w:rPr>
        <w:t xml:space="preserve"> </w:t>
      </w:r>
    </w:p>
    <w:p w:rsidR="0060207F" w:rsidRPr="0060207F" w:rsidRDefault="0060207F" w:rsidP="0060207F">
      <w:pPr>
        <w:spacing w:line="240" w:lineRule="auto"/>
        <w:ind w:left="284" w:hanging="284"/>
        <w:contextualSpacing/>
        <w:rPr>
          <w:rFonts w:ascii="Times New Roman" w:hAnsi="Times New Roman" w:cs="Times New Roman"/>
          <w:b/>
          <w:bCs/>
          <w:i/>
          <w:snapToGrid w:val="0"/>
          <w:sz w:val="28"/>
          <w:szCs w:val="28"/>
        </w:rPr>
      </w:pPr>
      <w:r>
        <w:rPr>
          <w:rFonts w:ascii="Times New Roman" w:hAnsi="Times New Roman" w:cs="Times New Roman"/>
          <w:b/>
          <w:bCs/>
          <w:i/>
          <w:snapToGrid w:val="0"/>
          <w:sz w:val="28"/>
          <w:szCs w:val="28"/>
        </w:rPr>
        <w:t>6</w:t>
      </w:r>
      <w:r w:rsidRPr="0060207F">
        <w:rPr>
          <w:rFonts w:ascii="Times New Roman" w:hAnsi="Times New Roman" w:cs="Times New Roman"/>
          <w:b/>
          <w:bCs/>
          <w:i/>
          <w:snapToGrid w:val="0"/>
          <w:sz w:val="28"/>
          <w:szCs w:val="28"/>
        </w:rPr>
        <w:t>. Система здравоохранения в России является</w:t>
      </w:r>
      <w:r>
        <w:rPr>
          <w:rFonts w:ascii="Times New Roman" w:hAnsi="Times New Roman" w:cs="Times New Roman"/>
          <w:b/>
          <w:bCs/>
          <w:i/>
          <w:snapToGrid w:val="0"/>
          <w:sz w:val="28"/>
          <w:szCs w:val="28"/>
        </w:rPr>
        <w:t xml:space="preserve"> </w:t>
      </w:r>
      <w:r w:rsidRPr="0060207F">
        <w:rPr>
          <w:rFonts w:ascii="Times New Roman" w:hAnsi="Times New Roman" w:cs="Times New Roman"/>
          <w:b/>
          <w:bCs/>
          <w:i/>
          <w:snapToGrid w:val="0"/>
          <w:sz w:val="28"/>
          <w:szCs w:val="28"/>
        </w:rPr>
        <w:t xml:space="preserve"> </w:t>
      </w:r>
    </w:p>
    <w:p w:rsidR="0060207F" w:rsidRPr="0060207F" w:rsidRDefault="0060207F" w:rsidP="0060207F">
      <w:pPr>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государственной</w:t>
      </w:r>
    </w:p>
    <w:p w:rsidR="0060207F" w:rsidRPr="0060207F" w:rsidRDefault="0060207F" w:rsidP="0060207F">
      <w:pPr>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 xml:space="preserve">б) смешанной </w:t>
      </w:r>
    </w:p>
    <w:p w:rsidR="0060207F" w:rsidRPr="0060207F" w:rsidRDefault="0060207F" w:rsidP="0060207F">
      <w:pPr>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страховой</w:t>
      </w:r>
    </w:p>
    <w:p w:rsidR="0060207F" w:rsidRPr="0060207F" w:rsidRDefault="0060207F" w:rsidP="0060207F">
      <w:pPr>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частной</w:t>
      </w:r>
    </w:p>
    <w:p w:rsidR="0060207F" w:rsidRPr="0060207F" w:rsidRDefault="0060207F" w:rsidP="0060207F">
      <w:pPr>
        <w:spacing w:line="240" w:lineRule="auto"/>
        <w:ind w:left="284" w:hanging="284"/>
        <w:contextualSpacing/>
        <w:rPr>
          <w:rFonts w:ascii="Times New Roman" w:hAnsi="Times New Roman" w:cs="Times New Roman"/>
          <w:b/>
          <w:i/>
          <w:sz w:val="28"/>
          <w:szCs w:val="28"/>
        </w:rPr>
      </w:pPr>
      <w:r w:rsidRPr="0060207F">
        <w:rPr>
          <w:rFonts w:ascii="Times New Roman" w:hAnsi="Times New Roman" w:cs="Times New Roman"/>
          <w:b/>
          <w:bCs/>
          <w:i/>
          <w:snapToGrid w:val="0"/>
          <w:sz w:val="28"/>
          <w:szCs w:val="28"/>
        </w:rPr>
        <w:t xml:space="preserve">7. </w:t>
      </w:r>
      <w:r w:rsidRPr="0060207F">
        <w:rPr>
          <w:rFonts w:ascii="Times New Roman" w:hAnsi="Times New Roman" w:cs="Times New Roman"/>
          <w:b/>
          <w:i/>
          <w:sz w:val="28"/>
          <w:szCs w:val="28"/>
        </w:rPr>
        <w:t>Стандарты и порядки оказания медицинской помощи гражданам</w:t>
      </w:r>
      <w:r>
        <w:rPr>
          <w:rFonts w:ascii="Times New Roman" w:hAnsi="Times New Roman" w:cs="Times New Roman"/>
          <w:b/>
          <w:i/>
          <w:sz w:val="28"/>
          <w:szCs w:val="28"/>
        </w:rPr>
        <w:t xml:space="preserve"> РФ устанавливаются на уровне </w:t>
      </w:r>
    </w:p>
    <w:p w:rsidR="0060207F" w:rsidRPr="0060207F" w:rsidRDefault="0060207F" w:rsidP="0060207F">
      <w:pPr>
        <w:widowControl w:val="0"/>
        <w:spacing w:line="240" w:lineRule="auto"/>
        <w:ind w:left="284" w:hanging="284"/>
        <w:contextualSpacing/>
        <w:jc w:val="both"/>
        <w:rPr>
          <w:rFonts w:ascii="Times New Roman" w:hAnsi="Times New Roman" w:cs="Times New Roman"/>
          <w:sz w:val="28"/>
          <w:szCs w:val="28"/>
        </w:rPr>
      </w:pPr>
      <w:r w:rsidRPr="0060207F">
        <w:rPr>
          <w:rFonts w:ascii="Times New Roman" w:hAnsi="Times New Roman" w:cs="Times New Roman"/>
          <w:snapToGrid w:val="0"/>
          <w:sz w:val="28"/>
          <w:szCs w:val="28"/>
        </w:rPr>
        <w:t xml:space="preserve">а) </w:t>
      </w:r>
      <w:r w:rsidRPr="0060207F">
        <w:rPr>
          <w:rFonts w:ascii="Times New Roman" w:hAnsi="Times New Roman" w:cs="Times New Roman"/>
          <w:sz w:val="28"/>
          <w:szCs w:val="28"/>
        </w:rPr>
        <w:t>лечебно-профилактического учреждения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z w:val="28"/>
          <w:szCs w:val="28"/>
        </w:rPr>
      </w:pPr>
      <w:r w:rsidRPr="0060207F">
        <w:rPr>
          <w:rFonts w:ascii="Times New Roman" w:hAnsi="Times New Roman" w:cs="Times New Roman"/>
          <w:snapToGrid w:val="0"/>
          <w:sz w:val="28"/>
          <w:szCs w:val="28"/>
        </w:rPr>
        <w:t xml:space="preserve">б) </w:t>
      </w:r>
      <w:r w:rsidRPr="0060207F">
        <w:rPr>
          <w:rFonts w:ascii="Times New Roman" w:hAnsi="Times New Roman" w:cs="Times New Roman"/>
          <w:sz w:val="28"/>
          <w:szCs w:val="28"/>
        </w:rPr>
        <w:t>региональном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60207F">
        <w:rPr>
          <w:rFonts w:ascii="Times New Roman" w:hAnsi="Times New Roman" w:cs="Times New Roman"/>
          <w:snapToGrid w:val="0"/>
          <w:sz w:val="28"/>
          <w:szCs w:val="28"/>
        </w:rPr>
        <w:t xml:space="preserve">в) </w:t>
      </w:r>
      <w:r w:rsidRPr="0060207F">
        <w:rPr>
          <w:rFonts w:ascii="Times New Roman" w:hAnsi="Times New Roman" w:cs="Times New Roman"/>
          <w:sz w:val="28"/>
          <w:szCs w:val="28"/>
        </w:rPr>
        <w:t xml:space="preserve">федеральном </w:t>
      </w:r>
    </w:p>
    <w:p w:rsidR="0060207F" w:rsidRPr="0060207F" w:rsidRDefault="0060207F" w:rsidP="0060207F">
      <w:pPr>
        <w:spacing w:line="240" w:lineRule="auto"/>
        <w:ind w:left="284" w:hanging="284"/>
        <w:contextualSpacing/>
        <w:rPr>
          <w:rFonts w:ascii="Times New Roman" w:hAnsi="Times New Roman" w:cs="Times New Roman"/>
          <w:b/>
          <w:i/>
          <w:sz w:val="28"/>
          <w:szCs w:val="28"/>
        </w:rPr>
      </w:pPr>
      <w:r w:rsidRPr="0060207F">
        <w:rPr>
          <w:rFonts w:ascii="Times New Roman" w:hAnsi="Times New Roman" w:cs="Times New Roman"/>
          <w:b/>
          <w:bCs/>
          <w:i/>
          <w:snapToGrid w:val="0"/>
          <w:sz w:val="28"/>
          <w:szCs w:val="28"/>
        </w:rPr>
        <w:t xml:space="preserve">8. </w:t>
      </w:r>
      <w:r w:rsidRPr="0060207F">
        <w:rPr>
          <w:rFonts w:ascii="Times New Roman" w:hAnsi="Times New Roman" w:cs="Times New Roman"/>
          <w:b/>
          <w:i/>
          <w:sz w:val="28"/>
          <w:szCs w:val="28"/>
        </w:rPr>
        <w:t>Критериями оценки состояния здоровья н</w:t>
      </w:r>
      <w:r>
        <w:rPr>
          <w:rFonts w:ascii="Times New Roman" w:hAnsi="Times New Roman" w:cs="Times New Roman"/>
          <w:b/>
          <w:i/>
          <w:sz w:val="28"/>
          <w:szCs w:val="28"/>
        </w:rPr>
        <w:t xml:space="preserve">аселения являются все, кроме </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а) общая заболеваемость и по отдельным группам болезней, травматизм</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б) показатели физического развития</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в) показатели смертности, в том числе   предотвратимой</w:t>
      </w:r>
    </w:p>
    <w:p w:rsidR="0060207F" w:rsidRPr="0060207F" w:rsidRDefault="0060207F" w:rsidP="0060207F">
      <w:pPr>
        <w:spacing w:line="240" w:lineRule="auto"/>
        <w:ind w:left="284" w:hanging="284"/>
        <w:contextualSpacing/>
        <w:rPr>
          <w:rFonts w:ascii="Times New Roman" w:hAnsi="Times New Roman" w:cs="Times New Roman"/>
          <w:sz w:val="28"/>
          <w:szCs w:val="28"/>
        </w:rPr>
      </w:pPr>
      <w:r>
        <w:rPr>
          <w:rFonts w:ascii="Times New Roman" w:hAnsi="Times New Roman" w:cs="Times New Roman"/>
          <w:snapToGrid w:val="0"/>
          <w:sz w:val="28"/>
          <w:szCs w:val="28"/>
        </w:rPr>
        <w:t>+</w:t>
      </w:r>
      <w:r w:rsidRPr="0060207F">
        <w:rPr>
          <w:rFonts w:ascii="Times New Roman" w:hAnsi="Times New Roman" w:cs="Times New Roman"/>
          <w:sz w:val="28"/>
          <w:szCs w:val="28"/>
        </w:rPr>
        <w:t>г) самооценка здоровья пациентами</w:t>
      </w:r>
    </w:p>
    <w:p w:rsidR="0060207F" w:rsidRPr="0060207F" w:rsidRDefault="0060207F" w:rsidP="0060207F">
      <w:pPr>
        <w:widowControl w:val="0"/>
        <w:spacing w:line="240" w:lineRule="auto"/>
        <w:ind w:left="284" w:hanging="284"/>
        <w:contextualSpacing/>
        <w:jc w:val="both"/>
        <w:rPr>
          <w:rFonts w:ascii="Times New Roman" w:hAnsi="Times New Roman" w:cs="Times New Roman"/>
          <w:b/>
          <w:i/>
          <w:sz w:val="28"/>
          <w:szCs w:val="28"/>
        </w:rPr>
      </w:pPr>
      <w:r w:rsidRPr="0060207F">
        <w:rPr>
          <w:rFonts w:ascii="Times New Roman" w:hAnsi="Times New Roman" w:cs="Times New Roman"/>
          <w:b/>
          <w:bCs/>
          <w:i/>
          <w:snapToGrid w:val="0"/>
          <w:sz w:val="28"/>
          <w:szCs w:val="28"/>
        </w:rPr>
        <w:t xml:space="preserve">9.  </w:t>
      </w:r>
      <w:r w:rsidRPr="0060207F">
        <w:rPr>
          <w:rFonts w:ascii="Times New Roman" w:hAnsi="Times New Roman" w:cs="Times New Roman"/>
          <w:b/>
          <w:i/>
          <w:sz w:val="28"/>
          <w:szCs w:val="28"/>
        </w:rPr>
        <w:t xml:space="preserve">Здоровье населения </w:t>
      </w:r>
      <w:r>
        <w:rPr>
          <w:rFonts w:ascii="Times New Roman" w:hAnsi="Times New Roman" w:cs="Times New Roman"/>
          <w:b/>
          <w:i/>
          <w:sz w:val="28"/>
          <w:szCs w:val="28"/>
        </w:rPr>
        <w:t xml:space="preserve">рассматривается как </w:t>
      </w:r>
    </w:p>
    <w:p w:rsidR="0060207F" w:rsidRPr="0060207F" w:rsidRDefault="0060207F" w:rsidP="0060207F">
      <w:pPr>
        <w:spacing w:line="240" w:lineRule="auto"/>
        <w:ind w:left="284" w:hanging="284"/>
        <w:contextualSpacing/>
        <w:rPr>
          <w:rFonts w:ascii="Times New Roman" w:hAnsi="Times New Roman" w:cs="Times New Roman"/>
          <w:spacing w:val="-4"/>
          <w:sz w:val="28"/>
          <w:szCs w:val="28"/>
        </w:rPr>
      </w:pPr>
      <w:r w:rsidRPr="0060207F">
        <w:rPr>
          <w:rFonts w:ascii="Times New Roman" w:hAnsi="Times New Roman" w:cs="Times New Roman"/>
          <w:sz w:val="28"/>
          <w:szCs w:val="28"/>
        </w:rPr>
        <w:t>а)</w:t>
      </w:r>
      <w:r w:rsidRPr="0060207F">
        <w:rPr>
          <w:rFonts w:ascii="Times New Roman" w:hAnsi="Times New Roman" w:cs="Times New Roman"/>
          <w:spacing w:val="-4"/>
          <w:sz w:val="28"/>
          <w:szCs w:val="28"/>
        </w:rPr>
        <w:t xml:space="preserve"> однофакторная проблема, включающая в себя цели и задачи по изучению здоровья населения и влияющих факторов окружающей среды</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б) многофакторная проблема, включающая в себя цели и задачи по изучению  общей заболеваемости, без учета влияния факторов окружающей среды</w:t>
      </w:r>
    </w:p>
    <w:p w:rsidR="0060207F" w:rsidRPr="0060207F" w:rsidRDefault="0060207F" w:rsidP="0060207F">
      <w:pPr>
        <w:spacing w:line="240" w:lineRule="auto"/>
        <w:ind w:left="284" w:hanging="284"/>
        <w:contextualSpacing/>
        <w:rPr>
          <w:rFonts w:ascii="Times New Roman" w:hAnsi="Times New Roman" w:cs="Times New Roman"/>
          <w:sz w:val="28"/>
          <w:szCs w:val="28"/>
        </w:rPr>
      </w:pPr>
      <w:r>
        <w:rPr>
          <w:rFonts w:ascii="Times New Roman" w:hAnsi="Times New Roman" w:cs="Times New Roman"/>
          <w:snapToGrid w:val="0"/>
          <w:sz w:val="28"/>
          <w:szCs w:val="28"/>
        </w:rPr>
        <w:t>+</w:t>
      </w:r>
      <w:r w:rsidRPr="0060207F">
        <w:rPr>
          <w:rFonts w:ascii="Times New Roman" w:hAnsi="Times New Roman" w:cs="Times New Roman"/>
          <w:sz w:val="28"/>
          <w:szCs w:val="28"/>
        </w:rPr>
        <w:t>в) многофакторная проблема, включающая в себя цели и задачи по изучению здоровья населения и влияющих факторов окружающей среды</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г) оценка показателей естественного движения населения</w:t>
      </w:r>
    </w:p>
    <w:p w:rsidR="0060207F" w:rsidRPr="0060207F" w:rsidRDefault="0060207F" w:rsidP="0060207F">
      <w:pPr>
        <w:spacing w:line="240" w:lineRule="auto"/>
        <w:ind w:left="284" w:hanging="284"/>
        <w:contextualSpacing/>
        <w:rPr>
          <w:rFonts w:ascii="Times New Roman" w:hAnsi="Times New Roman" w:cs="Times New Roman"/>
          <w:sz w:val="28"/>
          <w:szCs w:val="28"/>
        </w:rPr>
      </w:pPr>
      <w:proofErr w:type="spellStart"/>
      <w:r w:rsidRPr="0060207F">
        <w:rPr>
          <w:rFonts w:ascii="Times New Roman" w:hAnsi="Times New Roman" w:cs="Times New Roman"/>
          <w:sz w:val="28"/>
          <w:szCs w:val="28"/>
        </w:rPr>
        <w:t>д</w:t>
      </w:r>
      <w:proofErr w:type="spellEnd"/>
      <w:r w:rsidRPr="0060207F">
        <w:rPr>
          <w:rFonts w:ascii="Times New Roman" w:hAnsi="Times New Roman" w:cs="Times New Roman"/>
          <w:sz w:val="28"/>
          <w:szCs w:val="28"/>
        </w:rPr>
        <w:t>) оценка показателей общей смертности и инвалидности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0207F">
        <w:rPr>
          <w:rFonts w:ascii="Times New Roman" w:hAnsi="Times New Roman" w:cs="Times New Roman"/>
          <w:b/>
          <w:bCs/>
          <w:i/>
          <w:snapToGrid w:val="0"/>
          <w:sz w:val="28"/>
          <w:szCs w:val="28"/>
        </w:rPr>
        <w:t xml:space="preserve">10. </w:t>
      </w:r>
      <w:r w:rsidRPr="0060207F">
        <w:rPr>
          <w:rFonts w:ascii="Times New Roman" w:hAnsi="Times New Roman" w:cs="Times New Roman"/>
          <w:b/>
          <w:bCs/>
          <w:i/>
          <w:iCs/>
          <w:snapToGrid w:val="0"/>
          <w:sz w:val="28"/>
          <w:szCs w:val="28"/>
        </w:rPr>
        <w:t xml:space="preserve">Факторами, оказывающими влияние на </w:t>
      </w:r>
      <w:r w:rsidR="00EE68F2">
        <w:rPr>
          <w:rFonts w:ascii="Times New Roman" w:hAnsi="Times New Roman" w:cs="Times New Roman"/>
          <w:b/>
          <w:bCs/>
          <w:i/>
          <w:iCs/>
          <w:snapToGrid w:val="0"/>
          <w:sz w:val="28"/>
          <w:szCs w:val="28"/>
        </w:rPr>
        <w:t>здоровье населения, являются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а) генетические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природно-климатические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уровень и образ жизни населения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уровень, качество и доступность медицинской помощи</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xml:space="preserve">) все вышеперечисленное   </w:t>
      </w:r>
    </w:p>
    <w:p w:rsidR="0060207F" w:rsidRPr="00EE68F2" w:rsidRDefault="00EE68F2" w:rsidP="0060207F">
      <w:pPr>
        <w:widowControl w:val="0"/>
        <w:spacing w:line="240" w:lineRule="auto"/>
        <w:ind w:left="284" w:hanging="284"/>
        <w:contextualSpacing/>
        <w:jc w:val="both"/>
        <w:rPr>
          <w:rFonts w:ascii="Times New Roman" w:hAnsi="Times New Roman" w:cs="Times New Roman"/>
          <w:b/>
          <w:i/>
          <w:snapToGrid w:val="0"/>
          <w:sz w:val="28"/>
          <w:szCs w:val="28"/>
        </w:rPr>
      </w:pPr>
      <w:r w:rsidRPr="00EE68F2">
        <w:rPr>
          <w:rFonts w:ascii="Times New Roman" w:hAnsi="Times New Roman" w:cs="Times New Roman"/>
          <w:b/>
          <w:bCs/>
          <w:i/>
          <w:snapToGrid w:val="0"/>
          <w:sz w:val="28"/>
          <w:szCs w:val="28"/>
        </w:rPr>
        <w:t>11</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Лекарственное, в том числе льготное, обеспечение населения при оказании медицинской помощи в рамках программ государственных гарантий включает все, кроме</w:t>
      </w:r>
      <w:r w:rsidR="0060207F" w:rsidRPr="00EE68F2">
        <w:rPr>
          <w:rFonts w:ascii="Times New Roman" w:hAnsi="Times New Roman" w:cs="Times New Roman"/>
          <w:b/>
          <w:i/>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упорядочения и обеспечения адресного предоставления льгот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формирования списков лекарственных средств и изделий медицинского назначения для льготного обеспечения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формирование перечней и объемов лекарственных средств и изделий медицинского назначения для лечения социально значимых заболеваний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г) распределения перечня категорий граждан и социально значимых заболеваний для льготного обеспечения лекарственными средствами и изделиями медицинского назначения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
    <w:p w:rsidR="0060207F" w:rsidRPr="00EE68F2" w:rsidRDefault="00EE68F2" w:rsidP="0060207F">
      <w:pPr>
        <w:spacing w:line="240" w:lineRule="auto"/>
        <w:ind w:left="284" w:hanging="284"/>
        <w:contextualSpacing/>
        <w:rPr>
          <w:rFonts w:ascii="Times New Roman" w:hAnsi="Times New Roman" w:cs="Times New Roman"/>
          <w:b/>
          <w:i/>
          <w:sz w:val="28"/>
          <w:szCs w:val="28"/>
        </w:rPr>
      </w:pPr>
      <w:r w:rsidRPr="00EE68F2">
        <w:rPr>
          <w:rFonts w:ascii="Times New Roman" w:hAnsi="Times New Roman" w:cs="Times New Roman"/>
          <w:b/>
          <w:bCs/>
          <w:i/>
          <w:snapToGrid w:val="0"/>
          <w:sz w:val="28"/>
          <w:szCs w:val="28"/>
        </w:rPr>
        <w:t>12</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i/>
          <w:sz w:val="28"/>
          <w:szCs w:val="28"/>
        </w:rPr>
        <w:t>Основные группы высокого риска на участке о</w:t>
      </w:r>
      <w:r>
        <w:rPr>
          <w:rFonts w:ascii="Times New Roman" w:hAnsi="Times New Roman" w:cs="Times New Roman"/>
          <w:b/>
          <w:i/>
          <w:sz w:val="28"/>
          <w:szCs w:val="28"/>
        </w:rPr>
        <w:t xml:space="preserve">бслуживания составляют  лица </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 xml:space="preserve"> а) мигранты</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 xml:space="preserve"> б) с уровнем дохода ниже прожиточного минимума</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 xml:space="preserve"> в) БОМЖ</w:t>
      </w:r>
    </w:p>
    <w:p w:rsidR="0060207F" w:rsidRPr="00EE68F2" w:rsidRDefault="0060207F" w:rsidP="00EE68F2">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 xml:space="preserve"> </w:t>
      </w:r>
      <w:r w:rsidR="00EE68F2">
        <w:rPr>
          <w:rFonts w:ascii="Times New Roman" w:hAnsi="Times New Roman" w:cs="Times New Roman"/>
          <w:snapToGrid w:val="0"/>
          <w:sz w:val="28"/>
          <w:szCs w:val="28"/>
        </w:rPr>
        <w:t>+</w:t>
      </w:r>
      <w:r w:rsidRPr="0060207F">
        <w:rPr>
          <w:rFonts w:ascii="Times New Roman" w:hAnsi="Times New Roman" w:cs="Times New Roman"/>
          <w:sz w:val="28"/>
          <w:szCs w:val="28"/>
        </w:rPr>
        <w:t>г) дети, пожилые, беременные</w:t>
      </w:r>
    </w:p>
    <w:p w:rsidR="0060207F" w:rsidRPr="00EE68F2" w:rsidRDefault="00EE68F2" w:rsidP="0060207F">
      <w:pPr>
        <w:spacing w:line="240" w:lineRule="auto"/>
        <w:ind w:left="284" w:hanging="284"/>
        <w:contextualSpacing/>
        <w:rPr>
          <w:rFonts w:ascii="Times New Roman" w:hAnsi="Times New Roman" w:cs="Times New Roman"/>
          <w:b/>
          <w:i/>
          <w:sz w:val="28"/>
          <w:szCs w:val="28"/>
        </w:rPr>
      </w:pPr>
      <w:r w:rsidRPr="00EE68F2">
        <w:rPr>
          <w:rFonts w:ascii="Times New Roman" w:hAnsi="Times New Roman" w:cs="Times New Roman"/>
          <w:b/>
          <w:bCs/>
          <w:i/>
          <w:snapToGrid w:val="0"/>
          <w:sz w:val="28"/>
          <w:szCs w:val="28"/>
        </w:rPr>
        <w:t>13</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i/>
          <w:sz w:val="28"/>
          <w:szCs w:val="28"/>
        </w:rPr>
        <w:t xml:space="preserve">Группы населения, подлежащие диспансеризации в настоящее </w:t>
      </w:r>
      <w:r>
        <w:rPr>
          <w:rFonts w:ascii="Times New Roman" w:hAnsi="Times New Roman" w:cs="Times New Roman"/>
          <w:b/>
          <w:i/>
          <w:sz w:val="28"/>
          <w:szCs w:val="28"/>
        </w:rPr>
        <w:t xml:space="preserve">время, это </w:t>
      </w:r>
    </w:p>
    <w:p w:rsidR="0060207F" w:rsidRPr="0060207F" w:rsidRDefault="00EE68F2" w:rsidP="0060207F">
      <w:pPr>
        <w:spacing w:line="240" w:lineRule="auto"/>
        <w:ind w:left="284" w:hanging="284"/>
        <w:contextualSpacing/>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а) </w:t>
      </w:r>
      <w:r w:rsidR="0060207F" w:rsidRPr="0060207F">
        <w:rPr>
          <w:rFonts w:ascii="Times New Roman" w:hAnsi="Times New Roman" w:cs="Times New Roman"/>
          <w:sz w:val="28"/>
          <w:szCs w:val="28"/>
        </w:rPr>
        <w:t>все население, за исключением неработающих граждан</w:t>
      </w:r>
      <w:r w:rsidR="0060207F"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w:t>
      </w:r>
      <w:r w:rsidRPr="0060207F">
        <w:rPr>
          <w:rFonts w:ascii="Times New Roman" w:hAnsi="Times New Roman" w:cs="Times New Roman"/>
          <w:sz w:val="28"/>
          <w:szCs w:val="28"/>
        </w:rPr>
        <w:t>дети и подростки</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w:t>
      </w:r>
      <w:r w:rsidRPr="0060207F">
        <w:rPr>
          <w:rFonts w:ascii="Times New Roman" w:hAnsi="Times New Roman" w:cs="Times New Roman"/>
          <w:sz w:val="28"/>
          <w:szCs w:val="28"/>
        </w:rPr>
        <w:t>беременные женщины</w:t>
      </w:r>
      <w:r w:rsidRPr="0060207F">
        <w:rPr>
          <w:rFonts w:ascii="Times New Roman" w:hAnsi="Times New Roman" w:cs="Times New Roman"/>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w:t>
      </w:r>
      <w:r w:rsidRPr="0060207F">
        <w:rPr>
          <w:rFonts w:ascii="Times New Roman" w:hAnsi="Times New Roman" w:cs="Times New Roman"/>
          <w:sz w:val="28"/>
          <w:szCs w:val="28"/>
        </w:rPr>
        <w:t>работающие граждане</w:t>
      </w:r>
      <w:r w:rsidRPr="0060207F">
        <w:rPr>
          <w:rFonts w:ascii="Times New Roman" w:hAnsi="Times New Roman" w:cs="Times New Roman"/>
          <w:snapToGrid w:val="0"/>
          <w:sz w:val="28"/>
          <w:szCs w:val="28"/>
        </w:rPr>
        <w:t xml:space="preserve"> </w:t>
      </w:r>
    </w:p>
    <w:p w:rsidR="0060207F" w:rsidRPr="00EE68F2" w:rsidRDefault="00EE68F2" w:rsidP="0060207F">
      <w:pPr>
        <w:spacing w:line="240" w:lineRule="auto"/>
        <w:ind w:left="284" w:hanging="284"/>
        <w:contextualSpacing/>
        <w:rPr>
          <w:rFonts w:ascii="Times New Roman" w:hAnsi="Times New Roman" w:cs="Times New Roman"/>
          <w:b/>
          <w:i/>
          <w:sz w:val="28"/>
          <w:szCs w:val="28"/>
        </w:rPr>
      </w:pPr>
      <w:r w:rsidRPr="00EE68F2">
        <w:rPr>
          <w:rFonts w:ascii="Times New Roman" w:hAnsi="Times New Roman" w:cs="Times New Roman"/>
          <w:b/>
          <w:bCs/>
          <w:i/>
          <w:snapToGrid w:val="0"/>
          <w:sz w:val="28"/>
          <w:szCs w:val="28"/>
        </w:rPr>
        <w:t>14</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i/>
          <w:sz w:val="28"/>
          <w:szCs w:val="28"/>
        </w:rPr>
        <w:t>Целью эпидемиологических исследований является</w:t>
      </w:r>
      <w:r>
        <w:rPr>
          <w:rFonts w:ascii="Times New Roman" w:hAnsi="Times New Roman" w:cs="Times New Roman"/>
          <w:b/>
          <w:i/>
          <w:sz w:val="28"/>
          <w:szCs w:val="28"/>
        </w:rPr>
        <w:t xml:space="preserve"> </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а) характеристика распределения и распространения заболеваний по группам населения</w:t>
      </w:r>
    </w:p>
    <w:p w:rsidR="0060207F" w:rsidRPr="0060207F" w:rsidRDefault="00EE68F2" w:rsidP="0060207F">
      <w:pPr>
        <w:spacing w:line="240" w:lineRule="auto"/>
        <w:ind w:left="284" w:hanging="284"/>
        <w:contextualSpacing/>
        <w:rPr>
          <w:rFonts w:ascii="Times New Roman" w:hAnsi="Times New Roman" w:cs="Times New Roman"/>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z w:val="28"/>
          <w:szCs w:val="28"/>
        </w:rPr>
        <w:t>б) разработка мер профилактики и оценка их эффективности</w:t>
      </w:r>
    </w:p>
    <w:p w:rsidR="0060207F" w:rsidRPr="0060207F" w:rsidRDefault="0060207F" w:rsidP="0060207F">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в) планирование профилактических мероприятий</w:t>
      </w:r>
    </w:p>
    <w:p w:rsidR="0060207F" w:rsidRPr="0060207F" w:rsidRDefault="0060207F" w:rsidP="00EE68F2">
      <w:pPr>
        <w:spacing w:line="240" w:lineRule="auto"/>
        <w:ind w:left="284" w:hanging="284"/>
        <w:contextualSpacing/>
        <w:rPr>
          <w:rFonts w:ascii="Times New Roman" w:hAnsi="Times New Roman" w:cs="Times New Roman"/>
          <w:sz w:val="28"/>
          <w:szCs w:val="28"/>
        </w:rPr>
      </w:pPr>
      <w:r w:rsidRPr="0060207F">
        <w:rPr>
          <w:rFonts w:ascii="Times New Roman" w:hAnsi="Times New Roman" w:cs="Times New Roman"/>
          <w:sz w:val="28"/>
          <w:szCs w:val="28"/>
        </w:rPr>
        <w:t>г) оценка распространенности естественного течения заболеваний</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15</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В структуре смертности населения экономически развитых стран ведущие места занимают</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инфекционные и паразитарные заболевания, болезни системы пищеварения, психические заболевания</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б) болезни системы кровообращения, новообразования, травмы и отравления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новообразования, травмы и отравления, болезни органов дыхания</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16</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Укажите наиболее приоритетное направление структурных преобразований в здравоохранении</w:t>
      </w:r>
      <w:r>
        <w:rPr>
          <w:rFonts w:ascii="Times New Roman" w:hAnsi="Times New Roman" w:cs="Times New Roman"/>
          <w:b/>
          <w:bCs/>
          <w:i/>
          <w:iCs/>
          <w:snapToGrid w:val="0"/>
          <w:sz w:val="28"/>
          <w:szCs w:val="28"/>
        </w:rPr>
        <w:t xml:space="preserve">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развитие ПМСП</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 xml:space="preserve">б) развитие сети диспансеров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повышение роли стационаров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повышение роли </w:t>
      </w:r>
      <w:proofErr w:type="spellStart"/>
      <w:r w:rsidRPr="0060207F">
        <w:rPr>
          <w:rFonts w:ascii="Times New Roman" w:hAnsi="Times New Roman" w:cs="Times New Roman"/>
          <w:snapToGrid w:val="0"/>
          <w:sz w:val="28"/>
          <w:szCs w:val="28"/>
        </w:rPr>
        <w:t>санатарно-курортной</w:t>
      </w:r>
      <w:proofErr w:type="spellEnd"/>
      <w:r w:rsidRPr="0060207F">
        <w:rPr>
          <w:rFonts w:ascii="Times New Roman" w:hAnsi="Times New Roman" w:cs="Times New Roman"/>
          <w:snapToGrid w:val="0"/>
          <w:sz w:val="28"/>
          <w:szCs w:val="28"/>
        </w:rPr>
        <w:t xml:space="preserve">  помощи</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17</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Укажите какой вид медицинской помощи в настоящее время является наиболее ресурсоемким</w:t>
      </w:r>
      <w:r>
        <w:rPr>
          <w:rFonts w:ascii="Times New Roman" w:hAnsi="Times New Roman" w:cs="Times New Roman"/>
          <w:b/>
          <w:bCs/>
          <w:i/>
          <w:iCs/>
          <w:snapToGrid w:val="0"/>
          <w:sz w:val="28"/>
          <w:szCs w:val="28"/>
        </w:rPr>
        <w:t xml:space="preserve">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стационарная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амбулаторно-поликлиническая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скорая медицинская помощь</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санаторно-курортная</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18</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Какова наиболее выраженная тенденция происходящих структурных преобразований в здравоохранении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сокращение средней продолжительности лечения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снижение обеспеченности населения медицинскими кадрами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сокращение коечного фонда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сокращение среднего числа посещений на одного жителя в год </w:t>
      </w:r>
    </w:p>
    <w:p w:rsidR="0060207F" w:rsidRPr="00EE68F2" w:rsidRDefault="0060207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1</w:t>
      </w:r>
      <w:r w:rsidR="00EE68F2" w:rsidRPr="00EE68F2">
        <w:rPr>
          <w:rFonts w:ascii="Times New Roman" w:hAnsi="Times New Roman" w:cs="Times New Roman"/>
          <w:b/>
          <w:bCs/>
          <w:i/>
          <w:snapToGrid w:val="0"/>
          <w:sz w:val="28"/>
          <w:szCs w:val="28"/>
        </w:rPr>
        <w:t>9</w:t>
      </w:r>
      <w:r w:rsidRPr="00EE68F2">
        <w:rPr>
          <w:rFonts w:ascii="Times New Roman" w:hAnsi="Times New Roman" w:cs="Times New Roman"/>
          <w:b/>
          <w:bCs/>
          <w:i/>
          <w:snapToGrid w:val="0"/>
          <w:sz w:val="28"/>
          <w:szCs w:val="28"/>
        </w:rPr>
        <w:t xml:space="preserve">.  </w:t>
      </w:r>
      <w:r w:rsidRPr="00EE68F2">
        <w:rPr>
          <w:rFonts w:ascii="Times New Roman" w:hAnsi="Times New Roman" w:cs="Times New Roman"/>
          <w:b/>
          <w:bCs/>
          <w:i/>
          <w:iCs/>
          <w:snapToGrid w:val="0"/>
          <w:sz w:val="28"/>
          <w:szCs w:val="28"/>
        </w:rPr>
        <w:t>Укажите наиболее точное определение понятия “Политика здравоохранения”</w:t>
      </w:r>
      <w:r w:rsidR="00EE68F2">
        <w:rPr>
          <w:rFonts w:ascii="Times New Roman" w:hAnsi="Times New Roman" w:cs="Times New Roman"/>
          <w:b/>
          <w:bCs/>
          <w:i/>
          <w:iCs/>
          <w:snapToGrid w:val="0"/>
          <w:sz w:val="28"/>
          <w:szCs w:val="28"/>
        </w:rPr>
        <w:t xml:space="preserve">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а) совокупность идеологических принципов и практических мероприятий по решению  проблем ЗО в обществе и государстве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совокупность идеологических принципов по решению проблем ЗО в обществе и  государстве</w:t>
      </w:r>
    </w:p>
    <w:p w:rsidR="0060207F" w:rsidRPr="00EE68F2"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совокупность практических мероприятий по решению проблем ЗО в обществе и     государстве</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20</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Для обеспечения целевого и эффективного использования финансовых средств здравоохранения  необходимо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усилить ведомственный и общественный контроль за расходами финансовых средств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совершенствовать систему учета средств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совершенствовать конкурсную систему закупок и широко использовать финансовый лизинг</w:t>
      </w:r>
      <w:r w:rsidRPr="0060207F">
        <w:rPr>
          <w:rFonts w:ascii="Times New Roman" w:hAnsi="Times New Roman" w:cs="Times New Roman"/>
          <w:bCs/>
          <w:iCs/>
          <w:snapToGrid w:val="0"/>
          <w:sz w:val="28"/>
          <w:szCs w:val="28"/>
        </w:rPr>
        <w:t xml:space="preserve">        </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все вышеперечисленное верно</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21</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Укажите неправильные методы проведения региональной политики в здравоохранении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развитие принципа федерализма и проведение на его основе регионализации и децентрализации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согласительно - договорные процедуры  обеспечивающие интересы регионального развития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селективная поддержка депрессивных региональных систем</w:t>
      </w:r>
    </w:p>
    <w:p w:rsidR="0060207F" w:rsidRPr="0060207F"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директивное планирование и распределение ресурсов федеральным центром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федеральная и региональная интервенция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е) формирование соответствующей правовой базы</w:t>
      </w:r>
      <w:r w:rsidRPr="0060207F">
        <w:rPr>
          <w:rFonts w:ascii="Times New Roman" w:hAnsi="Times New Roman" w:cs="Times New Roman"/>
          <w:b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ж) формирование региональных систем ЗО</w:t>
      </w:r>
      <w:r w:rsidRPr="0060207F">
        <w:rPr>
          <w:rFonts w:ascii="Times New Roman" w:hAnsi="Times New Roman" w:cs="Times New Roman"/>
          <w:bCs/>
          <w:snapToGrid w:val="0"/>
          <w:sz w:val="28"/>
          <w:szCs w:val="28"/>
        </w:rPr>
        <w:t xml:space="preserve">  </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EE68F2">
        <w:rPr>
          <w:rFonts w:ascii="Times New Roman" w:hAnsi="Times New Roman" w:cs="Times New Roman"/>
          <w:b/>
          <w:bCs/>
          <w:i/>
          <w:snapToGrid w:val="0"/>
          <w:sz w:val="28"/>
          <w:szCs w:val="28"/>
        </w:rPr>
        <w:t>22</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Укажите неверный показатель для оценки развития кадровой политики в здравоохранении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а) количественное соотношение между населением и медицинским персоналом</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б) количественное соотношение</w:t>
      </w:r>
      <w:r w:rsidRPr="0060207F">
        <w:rPr>
          <w:rFonts w:ascii="Times New Roman" w:hAnsi="Times New Roman" w:cs="Times New Roman"/>
          <w:bCs/>
          <w:snapToGrid w:val="0"/>
          <w:sz w:val="28"/>
          <w:szCs w:val="28"/>
        </w:rPr>
        <w:t xml:space="preserve"> </w:t>
      </w:r>
      <w:r w:rsidRPr="0060207F">
        <w:rPr>
          <w:rFonts w:ascii="Times New Roman" w:hAnsi="Times New Roman" w:cs="Times New Roman"/>
          <w:snapToGrid w:val="0"/>
          <w:sz w:val="28"/>
          <w:szCs w:val="28"/>
        </w:rPr>
        <w:t>между врачами и средним медицинским персоналом</w:t>
      </w:r>
      <w:r w:rsidRPr="0060207F">
        <w:rPr>
          <w:rFonts w:ascii="Times New Roman" w:hAnsi="Times New Roman" w:cs="Times New Roman"/>
          <w:b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количественное соотношение между ВОП и врачами - специалистами</w:t>
      </w:r>
    </w:p>
    <w:p w:rsidR="0060207F" w:rsidRPr="00EE68F2"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количественное соотношение медицинского персонала и больничных коек</w:t>
      </w:r>
    </w:p>
    <w:p w:rsidR="0060207F" w:rsidRPr="00EE68F2" w:rsidRDefault="00EE68F2"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EE68F2">
        <w:rPr>
          <w:rFonts w:ascii="Times New Roman" w:hAnsi="Times New Roman" w:cs="Times New Roman"/>
          <w:b/>
          <w:bCs/>
          <w:i/>
          <w:snapToGrid w:val="0"/>
          <w:sz w:val="28"/>
          <w:szCs w:val="28"/>
        </w:rPr>
        <w:t>23</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Повышение качества медицинской помощи населению возможно при выполнении следующих</w:t>
      </w:r>
      <w:r w:rsidR="0060207F" w:rsidRPr="00EE68F2">
        <w:rPr>
          <w:rFonts w:ascii="Times New Roman" w:hAnsi="Times New Roman" w:cs="Times New Roman"/>
          <w:b/>
          <w:bCs/>
          <w:i/>
          <w:snapToGrid w:val="0"/>
          <w:sz w:val="28"/>
          <w:szCs w:val="28"/>
        </w:rPr>
        <w:t xml:space="preserve">  </w:t>
      </w:r>
      <w:r w:rsidR="0060207F" w:rsidRPr="00EE68F2">
        <w:rPr>
          <w:rFonts w:ascii="Times New Roman" w:hAnsi="Times New Roman" w:cs="Times New Roman"/>
          <w:b/>
          <w:bCs/>
          <w:i/>
          <w:iCs/>
          <w:snapToGrid w:val="0"/>
          <w:sz w:val="28"/>
          <w:szCs w:val="28"/>
        </w:rPr>
        <w:t>мероприятий</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snapToGrid w:val="0"/>
          <w:sz w:val="28"/>
          <w:szCs w:val="28"/>
        </w:rPr>
        <w:t>а) улучшении технологии оказания лечебно - профилактической помощи</w:t>
      </w:r>
      <w:r w:rsidRPr="0060207F">
        <w:rPr>
          <w:rFonts w:ascii="Times New Roman" w:hAnsi="Times New Roman" w:cs="Times New Roman"/>
          <w:bCs/>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б) обучении методам контроля качества всех работающих в медицинских учреждениях</w:t>
      </w:r>
      <w:r w:rsidRPr="0060207F">
        <w:rPr>
          <w:rFonts w:ascii="Times New Roman" w:hAnsi="Times New Roman" w:cs="Times New Roman"/>
          <w:b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в) участии всех специалистов в мероприятиях по контролю качества</w:t>
      </w:r>
      <w:r w:rsidRPr="0060207F">
        <w:rPr>
          <w:rFonts w:ascii="Times New Roman" w:hAnsi="Times New Roman" w:cs="Times New Roman"/>
          <w:bCs/>
          <w:snapToGrid w:val="0"/>
          <w:sz w:val="28"/>
          <w:szCs w:val="28"/>
        </w:rPr>
        <w:t xml:space="preserve">    </w:t>
      </w:r>
    </w:p>
    <w:p w:rsidR="0060207F" w:rsidRPr="0081066A" w:rsidRDefault="00EE68F2"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все вышеперечисленное</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24</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Знание врачом законов формирования личности позволяет</w:t>
      </w:r>
      <w:r w:rsidRPr="0081066A">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предупредить пограничные нервно - психические расстройства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б) изучать характер и личность больного</w:t>
      </w:r>
      <w:r w:rsidRPr="0060207F">
        <w:rPr>
          <w:rFonts w:ascii="Times New Roman" w:hAnsi="Times New Roman" w:cs="Times New Roman"/>
          <w:b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оказывать своевременную и более совершенную помощь больному</w:t>
      </w:r>
    </w:p>
    <w:p w:rsidR="0060207F" w:rsidRPr="0060207F" w:rsidRDefault="0081066A" w:rsidP="0060207F">
      <w:pPr>
        <w:widowControl w:val="0"/>
        <w:spacing w:line="240" w:lineRule="auto"/>
        <w:ind w:left="284" w:hanging="284"/>
        <w:contextualSpacing/>
        <w:jc w:val="both"/>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все вышеперечисленное</w:t>
      </w:r>
      <w:r w:rsidR="0060207F" w:rsidRPr="0060207F">
        <w:rPr>
          <w:rFonts w:ascii="Times New Roman" w:hAnsi="Times New Roman" w:cs="Times New Roman"/>
          <w:bCs/>
          <w:snapToGrid w:val="0"/>
          <w:sz w:val="28"/>
          <w:szCs w:val="28"/>
        </w:rPr>
        <w:t xml:space="preserve"> </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25</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К  методам изучения подчиненного, которые целесообразно применять в медицинских  учреждениях, относится</w:t>
      </w:r>
      <w:r w:rsidRPr="0081066A">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анкетирование</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тестирование</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snapToGrid w:val="0"/>
          <w:sz w:val="28"/>
          <w:szCs w:val="28"/>
        </w:rPr>
        <w:t>в) наблюдение</w:t>
      </w:r>
      <w:r w:rsidRPr="0060207F">
        <w:rPr>
          <w:rFonts w:ascii="Times New Roman" w:hAnsi="Times New Roman" w:cs="Times New Roman"/>
          <w:bCs/>
          <w:snapToGrid w:val="0"/>
          <w:sz w:val="28"/>
          <w:szCs w:val="28"/>
        </w:rPr>
        <w:t xml:space="preserve">  </w:t>
      </w:r>
    </w:p>
    <w:p w:rsidR="0060207F" w:rsidRPr="0081066A"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эксперимент</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26</w:t>
      </w:r>
      <w:r w:rsidR="0060207F" w:rsidRPr="0081066A">
        <w:rPr>
          <w:rFonts w:ascii="Times New Roman" w:hAnsi="Times New Roman" w:cs="Times New Roman"/>
          <w:b/>
          <w:bCs/>
          <w:i/>
          <w:snapToGrid w:val="0"/>
          <w:sz w:val="28"/>
          <w:szCs w:val="28"/>
        </w:rPr>
        <w:t xml:space="preserve">.  </w:t>
      </w:r>
      <w:proofErr w:type="spellStart"/>
      <w:r w:rsidR="0060207F" w:rsidRPr="0081066A">
        <w:rPr>
          <w:rFonts w:ascii="Times New Roman" w:hAnsi="Times New Roman" w:cs="Times New Roman"/>
          <w:b/>
          <w:bCs/>
          <w:i/>
          <w:iCs/>
          <w:snapToGrid w:val="0"/>
          <w:sz w:val="28"/>
          <w:szCs w:val="28"/>
        </w:rPr>
        <w:t>Ятрогенные</w:t>
      </w:r>
      <w:proofErr w:type="spellEnd"/>
      <w:r w:rsidR="0060207F" w:rsidRPr="0081066A">
        <w:rPr>
          <w:rFonts w:ascii="Times New Roman" w:hAnsi="Times New Roman" w:cs="Times New Roman"/>
          <w:b/>
          <w:bCs/>
          <w:i/>
          <w:iCs/>
          <w:snapToGrid w:val="0"/>
          <w:sz w:val="28"/>
          <w:szCs w:val="28"/>
        </w:rPr>
        <w:t xml:space="preserve"> заболевания являются (г)</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частным случаем психогений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нежелательными изменениями психики, порожденными врачом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расстройствами психики в результате воздействия “слова”  врача</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все вышеперечисленное верно</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27</w:t>
      </w:r>
      <w:r w:rsidR="0060207F" w:rsidRPr="0081066A">
        <w:rPr>
          <w:rFonts w:ascii="Times New Roman" w:hAnsi="Times New Roman" w:cs="Times New Roman"/>
          <w:b/>
          <w:bCs/>
          <w:i/>
          <w:snapToGrid w:val="0"/>
          <w:sz w:val="28"/>
          <w:szCs w:val="28"/>
        </w:rPr>
        <w:t xml:space="preserve">.  </w:t>
      </w:r>
      <w:r w:rsidRPr="0081066A">
        <w:rPr>
          <w:rFonts w:ascii="Times New Roman" w:hAnsi="Times New Roman" w:cs="Times New Roman"/>
          <w:b/>
          <w:bCs/>
          <w:i/>
          <w:iCs/>
          <w:snapToGrid w:val="0"/>
          <w:sz w:val="28"/>
          <w:szCs w:val="28"/>
        </w:rPr>
        <w:t>При оказании медико-</w:t>
      </w:r>
      <w:r w:rsidR="0060207F" w:rsidRPr="0081066A">
        <w:rPr>
          <w:rFonts w:ascii="Times New Roman" w:hAnsi="Times New Roman" w:cs="Times New Roman"/>
          <w:b/>
          <w:bCs/>
          <w:i/>
          <w:iCs/>
          <w:snapToGrid w:val="0"/>
          <w:sz w:val="28"/>
          <w:szCs w:val="28"/>
        </w:rPr>
        <w:t>социальной помощи пациент имеет право</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на сохранение в тайне информации о факте обращения за медицинской помощью, о состоянии  здоровья и иных сведений, полученных при его обследовании и лечении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на информированное добровольное согласие на медицинское вмешательство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на отказ от медицинского вмешательства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на получение информации о своих правах и обязанностях и состоянии своего здоровья, а также  выбор лиц, которым в интересах пациента может быть передана информация о состоянии его  здоровья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на возмещение ущерба в случае причинения вреда его здоровью при оказании медицинской помощи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е) на допуск к нему адвоката или иного законного представителя, допуск к нему священнослужителя</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ж) все выше</w:t>
      </w:r>
      <w:r>
        <w:rPr>
          <w:rFonts w:ascii="Times New Roman" w:hAnsi="Times New Roman" w:cs="Times New Roman"/>
          <w:snapToGrid w:val="0"/>
          <w:sz w:val="28"/>
          <w:szCs w:val="28"/>
        </w:rPr>
        <w:t xml:space="preserve">  </w:t>
      </w:r>
      <w:r w:rsidR="0060207F" w:rsidRPr="0060207F">
        <w:rPr>
          <w:rFonts w:ascii="Times New Roman" w:hAnsi="Times New Roman" w:cs="Times New Roman"/>
          <w:snapToGrid w:val="0"/>
          <w:sz w:val="28"/>
          <w:szCs w:val="28"/>
        </w:rPr>
        <w:t>перечисленное</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lastRenderedPageBreak/>
        <w:t>28</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Укажите права граждан РФ в системе медицинского страхования (</w:t>
      </w:r>
      <w:proofErr w:type="spellStart"/>
      <w:r w:rsidR="0060207F" w:rsidRPr="0081066A">
        <w:rPr>
          <w:rFonts w:ascii="Times New Roman" w:hAnsi="Times New Roman" w:cs="Times New Roman"/>
          <w:b/>
          <w:bCs/>
          <w:i/>
          <w:iCs/>
          <w:snapToGrid w:val="0"/>
          <w:sz w:val="28"/>
          <w:szCs w:val="28"/>
        </w:rPr>
        <w:t>д</w:t>
      </w:r>
      <w:proofErr w:type="spellEnd"/>
      <w:r w:rsidR="0060207F" w:rsidRPr="0081066A">
        <w:rPr>
          <w:rFonts w:ascii="Times New Roman" w:hAnsi="Times New Roman" w:cs="Times New Roman"/>
          <w:b/>
          <w:bCs/>
          <w:i/>
          <w:iCs/>
          <w:snapToGrid w:val="0"/>
          <w:sz w:val="28"/>
          <w:szCs w:val="28"/>
        </w:rPr>
        <w:t>)</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право на ОМС и ДМС</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выбор страховой медицинской организации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выбор медицинского учреждения и врача в соответствии с договорами ОМС и ДМС</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получение медицинских услуг, соответствующих по объему и качеству условиям договора,  независимо от размера фактически выплаченного страхового взноса</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все вышеперечисленное</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29</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Куда может обратиться пациент с жалобой в случае нарушения его прав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к руководителю ЛПУ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к другому должностному лицу ЛПУ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 орган управления ЗО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 страховую медицинскую организацию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в профессиональную медицинскую ассоциацию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е) в лицензионно - </w:t>
      </w:r>
      <w:proofErr w:type="spellStart"/>
      <w:r w:rsidRPr="0060207F">
        <w:rPr>
          <w:rFonts w:ascii="Times New Roman" w:hAnsi="Times New Roman" w:cs="Times New Roman"/>
          <w:snapToGrid w:val="0"/>
          <w:sz w:val="28"/>
          <w:szCs w:val="28"/>
        </w:rPr>
        <w:t>аккредитационную</w:t>
      </w:r>
      <w:proofErr w:type="spellEnd"/>
      <w:r w:rsidRPr="0060207F">
        <w:rPr>
          <w:rFonts w:ascii="Times New Roman" w:hAnsi="Times New Roman" w:cs="Times New Roman"/>
          <w:snapToGrid w:val="0"/>
          <w:sz w:val="28"/>
          <w:szCs w:val="28"/>
        </w:rPr>
        <w:t xml:space="preserve"> комиссию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ж) в общество по защите прав потребителей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з</w:t>
      </w:r>
      <w:proofErr w:type="spellEnd"/>
      <w:r w:rsidRPr="0060207F">
        <w:rPr>
          <w:rFonts w:ascii="Times New Roman" w:hAnsi="Times New Roman" w:cs="Times New Roman"/>
          <w:snapToGrid w:val="0"/>
          <w:sz w:val="28"/>
          <w:szCs w:val="28"/>
        </w:rPr>
        <w:t>) в суд</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и) в любую из названных выше инстанций</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30</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 xml:space="preserve">В каких случаях, согласно действующему законодательству, пациент обязан дать расписку в </w:t>
      </w:r>
      <w:r w:rsidR="0060207F" w:rsidRPr="0081066A">
        <w:rPr>
          <w:rFonts w:ascii="Times New Roman" w:hAnsi="Times New Roman" w:cs="Times New Roman"/>
          <w:b/>
          <w:i/>
          <w:snapToGrid w:val="0"/>
          <w:sz w:val="28"/>
          <w:szCs w:val="28"/>
        </w:rPr>
        <w:t xml:space="preserve">  </w:t>
      </w:r>
      <w:r w:rsidR="0060207F" w:rsidRPr="0081066A">
        <w:rPr>
          <w:rFonts w:ascii="Times New Roman" w:hAnsi="Times New Roman" w:cs="Times New Roman"/>
          <w:b/>
          <w:bCs/>
          <w:i/>
          <w:iCs/>
          <w:snapToGrid w:val="0"/>
          <w:sz w:val="28"/>
          <w:szCs w:val="28"/>
        </w:rPr>
        <w:t>медицинской документации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при согласии на медицинское вмешательство</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при отказе от медицинского вмешательства</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31</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Граждане могут обжаловать действия лиц, ущемляющих их права и свободы в области охраны здоровья</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 вышестоящих государственных органах</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вышестоящим должностным лицам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 суде</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все вышеперечисленное</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32</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 xml:space="preserve">Врач имеет право на страхование профессиональной ошибки в случае если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 результате ошибки причинен вред или ущерб здоровью гражданина, связанный с небрежным  выполнением врачом своих профессиональных обязанностей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результате ошибки причинен вред или ущерб здоровью гражданина, связанный с халатным  выполнением  профессиональных  обязанностей</w:t>
      </w:r>
    </w:p>
    <w:p w:rsidR="0060207F" w:rsidRPr="0060207F" w:rsidRDefault="0081066A" w:rsidP="0081066A">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ошибки не связаны с халатным или небрежным выполнением врачом своих профессиональных  обязанностей</w:t>
      </w:r>
    </w:p>
    <w:p w:rsidR="0060207F" w:rsidRPr="0081066A" w:rsidRDefault="0081066A" w:rsidP="0060207F">
      <w:pPr>
        <w:widowControl w:val="0"/>
        <w:spacing w:line="240" w:lineRule="auto"/>
        <w:ind w:left="284" w:hanging="284"/>
        <w:contextualSpacing/>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33</w:t>
      </w:r>
      <w:r w:rsidR="0060207F" w:rsidRPr="0081066A">
        <w:rPr>
          <w:rFonts w:ascii="Times New Roman" w:hAnsi="Times New Roman" w:cs="Times New Roman"/>
          <w:b/>
          <w:bCs/>
          <w:i/>
          <w:snapToGrid w:val="0"/>
          <w:sz w:val="28"/>
          <w:szCs w:val="28"/>
        </w:rPr>
        <w:t xml:space="preserve">.  </w:t>
      </w:r>
      <w:r>
        <w:rPr>
          <w:rFonts w:ascii="Times New Roman" w:hAnsi="Times New Roman" w:cs="Times New Roman"/>
          <w:b/>
          <w:bCs/>
          <w:i/>
          <w:iCs/>
          <w:snapToGrid w:val="0"/>
          <w:sz w:val="28"/>
          <w:szCs w:val="28"/>
        </w:rPr>
        <w:t xml:space="preserve">Медицинская этика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это специфическое проявление общей этики в деятельности врача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это наука, рассматривающая вопросы врачебного гуманизма, проблемы долга, чести, совести и достоинства медицинских работников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это наука, помогающая вырабатывать у врача способность к  нравственной ориентации в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 xml:space="preserve">    сложных ситуациях, требующих высоких морально-деловых и  социальных качеств</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верно все перечисленное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нет правильного варианта</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81066A">
        <w:rPr>
          <w:rFonts w:ascii="Times New Roman" w:hAnsi="Times New Roman" w:cs="Times New Roman"/>
          <w:b/>
          <w:bCs/>
          <w:i/>
          <w:snapToGrid w:val="0"/>
          <w:sz w:val="28"/>
          <w:szCs w:val="28"/>
        </w:rPr>
        <w:t>34</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Ме</w:t>
      </w:r>
      <w:r>
        <w:rPr>
          <w:rFonts w:ascii="Times New Roman" w:hAnsi="Times New Roman" w:cs="Times New Roman"/>
          <w:b/>
          <w:bCs/>
          <w:i/>
          <w:iCs/>
          <w:snapToGrid w:val="0"/>
          <w:sz w:val="28"/>
          <w:szCs w:val="28"/>
        </w:rPr>
        <w:t xml:space="preserve">дицинская деонтология -  это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самостоятельная наука о долге медицинских работников</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прикладная, нормативная, практическая часть медицинской этики</w:t>
      </w:r>
    </w:p>
    <w:p w:rsidR="0060207F" w:rsidRPr="0081066A" w:rsidRDefault="0081066A"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35</w:t>
      </w:r>
      <w:r w:rsidR="0060207F" w:rsidRPr="0081066A">
        <w:rPr>
          <w:rFonts w:ascii="Times New Roman" w:hAnsi="Times New Roman" w:cs="Times New Roman"/>
          <w:b/>
          <w:bCs/>
          <w:i/>
          <w:snapToGrid w:val="0"/>
          <w:sz w:val="28"/>
          <w:szCs w:val="28"/>
        </w:rPr>
        <w:t xml:space="preserve">.  </w:t>
      </w:r>
      <w:r w:rsidR="0060207F" w:rsidRPr="0081066A">
        <w:rPr>
          <w:rFonts w:ascii="Times New Roman" w:hAnsi="Times New Roman" w:cs="Times New Roman"/>
          <w:b/>
          <w:bCs/>
          <w:i/>
          <w:iCs/>
          <w:snapToGrid w:val="0"/>
          <w:sz w:val="28"/>
          <w:szCs w:val="28"/>
        </w:rPr>
        <w:t>Понятие “ медицинская этика” включает в себя</w:t>
      </w:r>
      <w:r w:rsidR="00CC3898">
        <w:rPr>
          <w:rFonts w:ascii="Times New Roman" w:hAnsi="Times New Roman" w:cs="Times New Roman"/>
          <w:b/>
          <w:bCs/>
          <w:i/>
          <w:iCs/>
          <w:snapToGrid w:val="0"/>
          <w:sz w:val="28"/>
          <w:szCs w:val="28"/>
        </w:rPr>
        <w:t xml:space="preserve"> </w:t>
      </w:r>
    </w:p>
    <w:p w:rsidR="0060207F" w:rsidRPr="0060207F" w:rsidRDefault="0081066A"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форму общественного сознания и систему социальной регуляции деятельности медицинских  работников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форму правовой регуляции деятельности медицинских работников</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36</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Понятие “ медицинская этика” включает в себя</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учение о долге ( должном ) в деятельности медицинских работников</w:t>
      </w:r>
    </w:p>
    <w:p w:rsidR="0060207F" w:rsidRPr="00CC3898"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представления об условиях оптимальной деятельности медицинских работников</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CC3898">
        <w:rPr>
          <w:rFonts w:ascii="Times New Roman" w:hAnsi="Times New Roman" w:cs="Times New Roman"/>
          <w:b/>
          <w:bCs/>
          <w:i/>
          <w:snapToGrid w:val="0"/>
          <w:sz w:val="28"/>
          <w:szCs w:val="28"/>
        </w:rPr>
        <w:t>37</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 xml:space="preserve">Какая на приведенных ниже моделей взаимоотношений “врач-пациент” наиболее рациональная с </w:t>
      </w:r>
      <w:r>
        <w:rPr>
          <w:rFonts w:ascii="Times New Roman" w:hAnsi="Times New Roman" w:cs="Times New Roman"/>
          <w:b/>
          <w:bCs/>
          <w:i/>
          <w:iCs/>
          <w:snapToGrid w:val="0"/>
          <w:sz w:val="28"/>
          <w:szCs w:val="28"/>
        </w:rPr>
        <w:t xml:space="preserve">позиции интересов  пациентов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“инженерно-техническая модель” - врач  как специалист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“патерналистская модель” - врач  как “духовный отец”</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“кооперативная модель” - сотрудничество врача и пациента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“договорная  модель” - врач как  “поставщик”, а пациент - “потребитель медицинских</w:t>
      </w:r>
    </w:p>
    <w:p w:rsidR="0060207F" w:rsidRPr="00CC3898"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услуг”</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38</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К сфере каких взаимоотношений относятся нормы и принципы медицинской этики и деонтологии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взаимоотношения врача и пациента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взаимоотношения врача и родственников пациента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взаимоотношения  в медицинском коллективе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взаимоотношения  медицинских работников и общества</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все названное</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39</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Что составляет предмет врачебной тайны</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сведения о состоянии пациента в период его болезни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информация о факте обращения за медицинской помощью, состоянии здоровья пациента,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диагнозе его заболевания и иные сведения, полученные при его обследовании и лечении</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все вышеперечисленное</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snapToGrid w:val="0"/>
          <w:sz w:val="28"/>
          <w:szCs w:val="28"/>
        </w:rPr>
      </w:pPr>
      <w:r>
        <w:rPr>
          <w:rFonts w:ascii="Times New Roman" w:hAnsi="Times New Roman" w:cs="Times New Roman"/>
          <w:b/>
          <w:bCs/>
          <w:i/>
          <w:snapToGrid w:val="0"/>
          <w:sz w:val="28"/>
          <w:szCs w:val="28"/>
        </w:rPr>
        <w:t>40</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Соблюдение вр</w:t>
      </w:r>
      <w:r>
        <w:rPr>
          <w:rFonts w:ascii="Times New Roman" w:hAnsi="Times New Roman" w:cs="Times New Roman"/>
          <w:b/>
          <w:bCs/>
          <w:i/>
          <w:iCs/>
          <w:snapToGrid w:val="0"/>
          <w:sz w:val="28"/>
          <w:szCs w:val="28"/>
        </w:rPr>
        <w:t xml:space="preserve">ачебной тайны необходимо для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защиты внутреннего мира человека, его автономии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защиты социальных и экономических интересов личности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создания основы доверительности и откровенности  взаимоотношений “врач-пациент”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поддержания престижа медицинской профессии</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все перечисленное верно.</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41</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 xml:space="preserve">При каких обстоятельствах допускается предоставление сведений </w:t>
      </w:r>
      <w:r w:rsidR="0060207F" w:rsidRPr="00CC3898">
        <w:rPr>
          <w:rFonts w:ascii="Times New Roman" w:hAnsi="Times New Roman" w:cs="Times New Roman"/>
          <w:b/>
          <w:bCs/>
          <w:i/>
          <w:iCs/>
          <w:snapToGrid w:val="0"/>
          <w:sz w:val="28"/>
          <w:szCs w:val="28"/>
        </w:rPr>
        <w:lastRenderedPageBreak/>
        <w:t>составляющих врачебную тайну, без согласия пациента или законного представителя</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 целях обследования и лечения гражданина, не способного из-за своего состояния выразить свою волю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при угрозе распространения инфекционных заболеваний, массовых отравлений и поражений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по запросу органов дознания и следствия, прокурора и суда в связи с проведением расследования или судебным разбирательством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 случае оказания помощи несовершеннолетнему в возрасте до 15 лет для информирования его родителей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при наличии оснований, позволяющих полагать, что вред  здоровью гражданина причинен  в  результате противоправных действий</w:t>
      </w:r>
    </w:p>
    <w:p w:rsidR="0060207F" w:rsidRPr="00CC3898"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е) все вышеперечисленное</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42</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Какое из приведенных ниже определений более соответствует понятию “ биоэтика”</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достижения в области биомедицинской технологии</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социальные, правовые и этические последствия использования достижения биомедицинской технологии</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CC3898">
        <w:rPr>
          <w:rFonts w:ascii="Times New Roman" w:hAnsi="Times New Roman" w:cs="Times New Roman"/>
          <w:b/>
          <w:bCs/>
          <w:i/>
          <w:snapToGrid w:val="0"/>
          <w:sz w:val="28"/>
          <w:szCs w:val="28"/>
        </w:rPr>
        <w:t>43</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Разрешена ли эвтаназия  (искусственное приближение смерти  по просьбе пациента) законодательством о здравоохранении?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да</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нет</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44</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При каком сроке беременности допускается прерывание беременности по желанию женщины?</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до 12 недель</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до 24 недель</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45</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Являются ли врачебной тайной сведения о проведенном оплодотворении, о личности донора?</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CC3898">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нет</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46</w:t>
      </w:r>
      <w:r w:rsidR="0060207F" w:rsidRPr="00CC3898">
        <w:rPr>
          <w:rFonts w:ascii="Times New Roman" w:hAnsi="Times New Roman" w:cs="Times New Roman"/>
          <w:b/>
          <w:bCs/>
          <w:i/>
          <w:snapToGrid w:val="0"/>
          <w:sz w:val="28"/>
          <w:szCs w:val="28"/>
        </w:rPr>
        <w:t>.</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Является ли информирование добровольное согласие пациента  (или доверенных лиц) необходимым предварительным условием медицинского вмешательства?</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нет</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47</w:t>
      </w:r>
      <w:r w:rsidR="0060207F" w:rsidRPr="00CC3898">
        <w:rPr>
          <w:rFonts w:ascii="Times New Roman" w:hAnsi="Times New Roman" w:cs="Times New Roman"/>
          <w:b/>
          <w:bCs/>
          <w:i/>
          <w:snapToGrid w:val="0"/>
          <w:sz w:val="28"/>
          <w:szCs w:val="28"/>
        </w:rPr>
        <w:t>.</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Является ли функцией руководителя медицинского учреждения управление этической ситуацией в коллективе?</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CC3898">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нет</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48</w:t>
      </w:r>
      <w:r w:rsidR="0060207F" w:rsidRPr="00CC3898">
        <w:rPr>
          <w:rFonts w:ascii="Times New Roman" w:hAnsi="Times New Roman" w:cs="Times New Roman"/>
          <w:b/>
          <w:bCs/>
          <w:i/>
          <w:snapToGrid w:val="0"/>
          <w:sz w:val="28"/>
          <w:szCs w:val="28"/>
        </w:rPr>
        <w:t>.</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В Российской Федерации признаются формы собственности, кроме</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государственной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муниципальной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частной</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вещных прав  на имущество лиц (фактически и юридически)</w:t>
      </w:r>
    </w:p>
    <w:p w:rsidR="0060207F" w:rsidRPr="00CC3898" w:rsidRDefault="00CC3898" w:rsidP="0060207F">
      <w:pPr>
        <w:widowControl w:val="0"/>
        <w:spacing w:line="240" w:lineRule="auto"/>
        <w:ind w:left="284" w:hanging="284"/>
        <w:contextualSpacing/>
        <w:jc w:val="both"/>
        <w:rPr>
          <w:rFonts w:ascii="Times New Roman" w:hAnsi="Times New Roman" w:cs="Times New Roman"/>
          <w:b/>
          <w:i/>
          <w:snapToGrid w:val="0"/>
          <w:sz w:val="28"/>
          <w:szCs w:val="28"/>
        </w:rPr>
      </w:pPr>
      <w:r w:rsidRPr="00CC3898">
        <w:rPr>
          <w:rFonts w:ascii="Times New Roman" w:hAnsi="Times New Roman" w:cs="Times New Roman"/>
          <w:b/>
          <w:i/>
          <w:snapToGrid w:val="0"/>
          <w:sz w:val="28"/>
          <w:szCs w:val="28"/>
        </w:rPr>
        <w:t>49</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Что включается в понятие “юридического лица”?</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а) наличие у медицинского учреждения собственности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право оперативного  управления обособленным имуществом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наличие у медицинского учреждения самостоятельного баланса  или сметы</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Устава (Положения)</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xml:space="preserve">) все вышеперечисленное   </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i/>
          <w:snapToGrid w:val="0"/>
          <w:sz w:val="28"/>
          <w:szCs w:val="28"/>
        </w:rPr>
        <w:t>50</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Укажите в каком случае с работником заключается договор (договор-контракт) ?</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snapToGrid w:val="0"/>
          <w:sz w:val="28"/>
          <w:szCs w:val="28"/>
        </w:rPr>
        <w:t>а) работник выполняет разовое конкретное задание предприятия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snapToGrid w:val="0"/>
          <w:sz w:val="28"/>
          <w:szCs w:val="28"/>
        </w:rPr>
        <w:t>б) работник трудится на предприятии, находясь в штате другого предприятия, а между этими предприятиями заключен договор подряда</w:t>
      </w:r>
      <w:r w:rsidRPr="0060207F">
        <w:rPr>
          <w:rFonts w:ascii="Times New Roman" w:hAnsi="Times New Roman" w:cs="Times New Roman"/>
          <w:bCs/>
          <w:iCs/>
          <w:snapToGrid w:val="0"/>
          <w:sz w:val="28"/>
          <w:szCs w:val="28"/>
        </w:rPr>
        <w:t xml:space="preserve"> </w:t>
      </w:r>
    </w:p>
    <w:p w:rsidR="0060207F" w:rsidRPr="0060207F" w:rsidRDefault="00CC3898" w:rsidP="0060207F">
      <w:pPr>
        <w:widowControl w:val="0"/>
        <w:spacing w:line="240" w:lineRule="auto"/>
        <w:ind w:left="284" w:hanging="284"/>
        <w:contextualSpacing/>
        <w:jc w:val="both"/>
        <w:rPr>
          <w:rFonts w:ascii="Times New Roman" w:hAnsi="Times New Roman" w:cs="Times New Roman"/>
          <w:bCs/>
          <w:i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работник трудится на предприятии в штатной должности</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51</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Не в</w:t>
      </w:r>
      <w:r>
        <w:rPr>
          <w:rFonts w:ascii="Times New Roman" w:hAnsi="Times New Roman" w:cs="Times New Roman"/>
          <w:b/>
          <w:bCs/>
          <w:i/>
          <w:iCs/>
          <w:snapToGrid w:val="0"/>
          <w:sz w:val="28"/>
          <w:szCs w:val="28"/>
        </w:rPr>
        <w:t xml:space="preserve">ключается в трудовой договор </w:t>
      </w:r>
    </w:p>
    <w:p w:rsidR="0060207F" w:rsidRPr="0060207F" w:rsidRDefault="001C28EF" w:rsidP="0060207F">
      <w:pPr>
        <w:widowControl w:val="0"/>
        <w:spacing w:line="240" w:lineRule="auto"/>
        <w:ind w:left="284" w:hanging="284"/>
        <w:contextualSpacing/>
        <w:jc w:val="both"/>
        <w:rPr>
          <w:rFonts w:ascii="Times New Roman" w:hAnsi="Times New Roman" w:cs="Times New Roman"/>
          <w:bCs/>
          <w:i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совместная трудовая деятельность</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snapToGrid w:val="0"/>
          <w:sz w:val="28"/>
          <w:szCs w:val="28"/>
        </w:rPr>
        <w:t>б) режим труда</w:t>
      </w:r>
      <w:r w:rsidRPr="0060207F">
        <w:rPr>
          <w:rFonts w:ascii="Times New Roman" w:hAnsi="Times New Roman" w:cs="Times New Roman"/>
          <w:bCs/>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snapToGrid w:val="0"/>
          <w:sz w:val="28"/>
          <w:szCs w:val="28"/>
        </w:rPr>
        <w:t>в) оплата за результат труда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функциональные обязанности</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1C28EF">
        <w:rPr>
          <w:rFonts w:ascii="Times New Roman" w:hAnsi="Times New Roman" w:cs="Times New Roman"/>
          <w:b/>
          <w:bCs/>
          <w:i/>
          <w:snapToGrid w:val="0"/>
          <w:sz w:val="28"/>
          <w:szCs w:val="28"/>
        </w:rPr>
        <w:t>52</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Трудовые правоотношения в учреждениях здравоохранения при работе учреждения в условиях медицинского страхования регулируется вс</w:t>
      </w:r>
      <w:r>
        <w:rPr>
          <w:rFonts w:ascii="Times New Roman" w:hAnsi="Times New Roman" w:cs="Times New Roman"/>
          <w:b/>
          <w:bCs/>
          <w:i/>
          <w:iCs/>
          <w:snapToGrid w:val="0"/>
          <w:sz w:val="28"/>
          <w:szCs w:val="28"/>
        </w:rPr>
        <w:t xml:space="preserve">ем ниже перечисленным, кроме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Конституции РФ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Кодекса Законов о труде</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в)дополнительных условий заключения или расторжения трудового договора ( контракта), не предусмотренными Кодексом Законов о труде  </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53</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Не дает право быть допущенным к занятию медицинской или фа</w:t>
      </w:r>
      <w:r>
        <w:rPr>
          <w:rFonts w:ascii="Times New Roman" w:hAnsi="Times New Roman" w:cs="Times New Roman"/>
          <w:b/>
          <w:bCs/>
          <w:i/>
          <w:iCs/>
          <w:snapToGrid w:val="0"/>
          <w:sz w:val="28"/>
          <w:szCs w:val="28"/>
        </w:rPr>
        <w:t xml:space="preserve">рмацевтической деятельностью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диплом об окончании высшего или среднего медицинского (фармацевтического) учебного заведения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сертификат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лицензия</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г) свидетельство об окончании курсов </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54</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Когда допускается замена от</w:t>
      </w:r>
      <w:r>
        <w:rPr>
          <w:rFonts w:ascii="Times New Roman" w:hAnsi="Times New Roman" w:cs="Times New Roman"/>
          <w:b/>
          <w:bCs/>
          <w:i/>
          <w:iCs/>
          <w:snapToGrid w:val="0"/>
          <w:sz w:val="28"/>
          <w:szCs w:val="28"/>
        </w:rPr>
        <w:t xml:space="preserve">пуска денежной компенсацией?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а) по желанию работника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б) не допускается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w:t>
      </w:r>
      <w:r w:rsidR="001C28EF">
        <w:rPr>
          <w:rFonts w:ascii="Times New Roman" w:hAnsi="Times New Roman" w:cs="Times New Roman"/>
          <w:snapToGrid w:val="0"/>
          <w:sz w:val="28"/>
          <w:szCs w:val="28"/>
        </w:rPr>
        <w:t>+</w:t>
      </w:r>
      <w:r w:rsidRPr="0060207F">
        <w:rPr>
          <w:rFonts w:ascii="Times New Roman" w:hAnsi="Times New Roman" w:cs="Times New Roman"/>
          <w:snapToGrid w:val="0"/>
          <w:sz w:val="28"/>
          <w:szCs w:val="28"/>
        </w:rPr>
        <w:t xml:space="preserve">в) при увольнении работника, не использовавшего отпуск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г) если отпуск не использован в текущем году</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55</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Кто имее</w:t>
      </w:r>
      <w:r>
        <w:rPr>
          <w:rFonts w:ascii="Times New Roman" w:hAnsi="Times New Roman" w:cs="Times New Roman"/>
          <w:b/>
          <w:bCs/>
          <w:i/>
          <w:iCs/>
          <w:snapToGrid w:val="0"/>
          <w:sz w:val="28"/>
          <w:szCs w:val="28"/>
        </w:rPr>
        <w:t xml:space="preserve">т право быть лечащим врачом?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а) обучающийся в высшем медицинском учебном заведении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б) обучающийся в образовательном учреждении послевузовского профессионального образования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w:t>
      </w:r>
      <w:r w:rsidR="001C28EF">
        <w:rPr>
          <w:rFonts w:ascii="Times New Roman" w:hAnsi="Times New Roman" w:cs="Times New Roman"/>
          <w:snapToGrid w:val="0"/>
          <w:sz w:val="28"/>
          <w:szCs w:val="28"/>
        </w:rPr>
        <w:t>+</w:t>
      </w:r>
      <w:r w:rsidRPr="0060207F">
        <w:rPr>
          <w:rFonts w:ascii="Times New Roman" w:hAnsi="Times New Roman" w:cs="Times New Roman"/>
          <w:snapToGrid w:val="0"/>
          <w:sz w:val="28"/>
          <w:szCs w:val="28"/>
        </w:rPr>
        <w:t>в) окончивший интернатуру и получивший сертификат или клиническую ординатуру и получивший сертификат</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56</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В каких случаях возможен временный перевод работника на дру</w:t>
      </w:r>
      <w:r>
        <w:rPr>
          <w:rFonts w:ascii="Times New Roman" w:hAnsi="Times New Roman" w:cs="Times New Roman"/>
          <w:b/>
          <w:bCs/>
          <w:i/>
          <w:iCs/>
          <w:snapToGrid w:val="0"/>
          <w:sz w:val="28"/>
          <w:szCs w:val="28"/>
        </w:rPr>
        <w:t>гую работу без его согласия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w:t>
      </w:r>
      <w:r w:rsidR="001C28EF">
        <w:rPr>
          <w:rFonts w:ascii="Times New Roman" w:hAnsi="Times New Roman" w:cs="Times New Roman"/>
          <w:snapToGrid w:val="0"/>
          <w:sz w:val="28"/>
          <w:szCs w:val="28"/>
        </w:rPr>
        <w:t>+</w:t>
      </w:r>
      <w:r w:rsidRPr="0060207F">
        <w:rPr>
          <w:rFonts w:ascii="Times New Roman" w:hAnsi="Times New Roman" w:cs="Times New Roman"/>
          <w:snapToGrid w:val="0"/>
          <w:sz w:val="28"/>
          <w:szCs w:val="28"/>
        </w:rPr>
        <w:t>а) в случае производственной необходимости или простоя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б) в связи с изменением условий трудового договора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 xml:space="preserve"> в) в связи с нарушением трудовой дисциплины</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57</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Должна ли администрация предупредить работника об изменении</w:t>
      </w:r>
      <w:r>
        <w:rPr>
          <w:rFonts w:ascii="Times New Roman" w:hAnsi="Times New Roman" w:cs="Times New Roman"/>
          <w:b/>
          <w:bCs/>
          <w:i/>
          <w:iCs/>
          <w:snapToGrid w:val="0"/>
          <w:sz w:val="28"/>
          <w:szCs w:val="28"/>
        </w:rPr>
        <w:t xml:space="preserve"> условий трудового договора?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w:t>
      </w:r>
      <w:r w:rsidR="001C28EF">
        <w:rPr>
          <w:rFonts w:ascii="Times New Roman" w:hAnsi="Times New Roman" w:cs="Times New Roman"/>
          <w:snapToGrid w:val="0"/>
          <w:sz w:val="28"/>
          <w:szCs w:val="28"/>
        </w:rPr>
        <w:t>+</w:t>
      </w:r>
      <w:r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  б) нет</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58</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Не включается в систему здравоохранения (государственную, муници</w:t>
      </w:r>
      <w:r>
        <w:rPr>
          <w:rFonts w:ascii="Times New Roman" w:hAnsi="Times New Roman" w:cs="Times New Roman"/>
          <w:b/>
          <w:bCs/>
          <w:i/>
          <w:iCs/>
          <w:snapToGrid w:val="0"/>
          <w:sz w:val="28"/>
          <w:szCs w:val="28"/>
        </w:rPr>
        <w:t xml:space="preserve">пальную) следующие структуры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орган управления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учреждения здравоохранения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образовательные учреждения</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г) фонды медицинского страхования </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59</w:t>
      </w:r>
      <w:r w:rsidR="0060207F" w:rsidRPr="001C28EF">
        <w:rPr>
          <w:rFonts w:ascii="Times New Roman" w:hAnsi="Times New Roman" w:cs="Times New Roman"/>
          <w:b/>
          <w:bCs/>
          <w:i/>
          <w:snapToGrid w:val="0"/>
          <w:sz w:val="28"/>
          <w:szCs w:val="28"/>
        </w:rPr>
        <w:t>.</w:t>
      </w:r>
      <w:r w:rsidR="0060207F" w:rsidRPr="001C28EF">
        <w:rPr>
          <w:rFonts w:ascii="Times New Roman" w:hAnsi="Times New Roman" w:cs="Times New Roman"/>
          <w:b/>
          <w:i/>
          <w:snapToGrid w:val="0"/>
          <w:sz w:val="28"/>
          <w:szCs w:val="28"/>
        </w:rPr>
        <w:t xml:space="preserve"> </w:t>
      </w:r>
      <w:r w:rsidR="0060207F" w:rsidRPr="001C28EF">
        <w:rPr>
          <w:rFonts w:ascii="Times New Roman" w:hAnsi="Times New Roman" w:cs="Times New Roman"/>
          <w:b/>
          <w:bCs/>
          <w:i/>
          <w:iCs/>
          <w:snapToGrid w:val="0"/>
          <w:sz w:val="28"/>
          <w:szCs w:val="28"/>
        </w:rPr>
        <w:t>Существуют ли ограничения в размерах доплат работникам учреждений здравоохранения за совмещение ими профессий (должностей), увеличение объема  работы, ра</w:t>
      </w:r>
      <w:r>
        <w:rPr>
          <w:rFonts w:ascii="Times New Roman" w:hAnsi="Times New Roman" w:cs="Times New Roman"/>
          <w:b/>
          <w:bCs/>
          <w:i/>
          <w:iCs/>
          <w:snapToGrid w:val="0"/>
          <w:sz w:val="28"/>
          <w:szCs w:val="28"/>
        </w:rPr>
        <w:t xml:space="preserve">сширение  зоны обслуживания?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да</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нет</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60</w:t>
      </w:r>
      <w:r w:rsidR="0060207F" w:rsidRPr="001C28EF">
        <w:rPr>
          <w:rFonts w:ascii="Times New Roman" w:hAnsi="Times New Roman" w:cs="Times New Roman"/>
          <w:b/>
          <w:bCs/>
          <w:i/>
          <w:snapToGrid w:val="0"/>
          <w:sz w:val="28"/>
          <w:szCs w:val="28"/>
        </w:rPr>
        <w:t>.</w:t>
      </w:r>
      <w:r w:rsidR="0060207F" w:rsidRPr="001C28EF">
        <w:rPr>
          <w:rFonts w:ascii="Times New Roman" w:hAnsi="Times New Roman" w:cs="Times New Roman"/>
          <w:b/>
          <w:i/>
          <w:snapToGrid w:val="0"/>
          <w:sz w:val="28"/>
          <w:szCs w:val="28"/>
        </w:rPr>
        <w:t xml:space="preserve"> </w:t>
      </w:r>
      <w:r w:rsidR="0060207F" w:rsidRPr="001C28EF">
        <w:rPr>
          <w:rFonts w:ascii="Times New Roman" w:hAnsi="Times New Roman" w:cs="Times New Roman"/>
          <w:b/>
          <w:bCs/>
          <w:i/>
          <w:iCs/>
          <w:snapToGrid w:val="0"/>
          <w:sz w:val="28"/>
          <w:szCs w:val="28"/>
        </w:rPr>
        <w:t>Составной частью дол</w:t>
      </w:r>
      <w:r>
        <w:rPr>
          <w:rFonts w:ascii="Times New Roman" w:hAnsi="Times New Roman" w:cs="Times New Roman"/>
          <w:b/>
          <w:bCs/>
          <w:i/>
          <w:iCs/>
          <w:snapToGrid w:val="0"/>
          <w:sz w:val="28"/>
          <w:szCs w:val="28"/>
        </w:rPr>
        <w:t xml:space="preserve">жностного оклада не являются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оклад (тарифная ставка),  предусмотренный единой тарифной сеткой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повышение оклада (тарифной ставки) за  условия труда</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надбавки за  продолжительность непрерывной работы</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61</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Объектами собственности в з</w:t>
      </w:r>
      <w:r>
        <w:rPr>
          <w:rFonts w:ascii="Times New Roman" w:hAnsi="Times New Roman" w:cs="Times New Roman"/>
          <w:b/>
          <w:bCs/>
          <w:i/>
          <w:iCs/>
          <w:snapToGrid w:val="0"/>
          <w:sz w:val="28"/>
          <w:szCs w:val="28"/>
        </w:rPr>
        <w:t xml:space="preserve">дравоохранении не может быть </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здоровье индивидуума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средства производства медицинского труда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медицинская технология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продукция медицинской промышленности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ресурсы учреждений здравоохранения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е) медицинские открытия</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62</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Существуют ли различия в понятиях "тру</w:t>
      </w:r>
      <w:r>
        <w:rPr>
          <w:rFonts w:ascii="Times New Roman" w:hAnsi="Times New Roman" w:cs="Times New Roman"/>
          <w:b/>
          <w:bCs/>
          <w:i/>
          <w:iCs/>
          <w:snapToGrid w:val="0"/>
          <w:sz w:val="28"/>
          <w:szCs w:val="28"/>
        </w:rPr>
        <w:t xml:space="preserve">довой договор" и "контракт"?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да</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нет</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63</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Кому может быть установлено испытание при пр</w:t>
      </w:r>
      <w:r>
        <w:rPr>
          <w:rFonts w:ascii="Times New Roman" w:hAnsi="Times New Roman" w:cs="Times New Roman"/>
          <w:b/>
          <w:bCs/>
          <w:i/>
          <w:iCs/>
          <w:snapToGrid w:val="0"/>
          <w:sz w:val="28"/>
          <w:szCs w:val="28"/>
        </w:rPr>
        <w:t xml:space="preserve">иеме на работу? </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любому специалисту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молодому специалисту по окончании высшего или среднего специального учебного заведения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лицу, не достигшему 18 лет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лицам, принятым на работу в другую местность или переведенным на работу в другие учреждения</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64</w:t>
      </w:r>
      <w:r w:rsidR="0060207F" w:rsidRPr="001C28EF">
        <w:rPr>
          <w:rFonts w:ascii="Times New Roman" w:hAnsi="Times New Roman" w:cs="Times New Roman"/>
          <w:b/>
          <w:bCs/>
          <w:i/>
          <w:snapToGrid w:val="0"/>
          <w:sz w:val="28"/>
          <w:szCs w:val="28"/>
        </w:rPr>
        <w:t xml:space="preserve">.  </w:t>
      </w:r>
      <w:r>
        <w:rPr>
          <w:rFonts w:ascii="Times New Roman" w:hAnsi="Times New Roman" w:cs="Times New Roman"/>
          <w:b/>
          <w:bCs/>
          <w:i/>
          <w:iCs/>
          <w:snapToGrid w:val="0"/>
          <w:sz w:val="28"/>
          <w:szCs w:val="28"/>
        </w:rPr>
        <w:t xml:space="preserve">Что можно считать прогулом?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опоздание на работу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преждевременный уход с работы</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отсутствие на работе в течение 2 часов</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отсутствие на работе более 3 часов</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65</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 xml:space="preserve">Когда не допускается увольнение работника </w:t>
      </w:r>
      <w:r>
        <w:rPr>
          <w:rFonts w:ascii="Times New Roman" w:hAnsi="Times New Roman" w:cs="Times New Roman"/>
          <w:b/>
          <w:bCs/>
          <w:i/>
          <w:iCs/>
          <w:snapToGrid w:val="0"/>
          <w:sz w:val="28"/>
          <w:szCs w:val="28"/>
        </w:rPr>
        <w:t xml:space="preserve">по инициативе </w:t>
      </w:r>
      <w:r>
        <w:rPr>
          <w:rFonts w:ascii="Times New Roman" w:hAnsi="Times New Roman" w:cs="Times New Roman"/>
          <w:b/>
          <w:bCs/>
          <w:i/>
          <w:iCs/>
          <w:snapToGrid w:val="0"/>
          <w:sz w:val="28"/>
          <w:szCs w:val="28"/>
        </w:rPr>
        <w:lastRenderedPageBreak/>
        <w:t xml:space="preserve">администрации?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 период пребывания работника в командировке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период пребывания работника в ежегодном отпуске (кроме случая ликвидации предприятия)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 период временной нетрудоспособности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 период судебного разбирательства</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все вышеперечисленное</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66</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Кто не допускае</w:t>
      </w:r>
      <w:r>
        <w:rPr>
          <w:rFonts w:ascii="Times New Roman" w:hAnsi="Times New Roman" w:cs="Times New Roman"/>
          <w:b/>
          <w:bCs/>
          <w:i/>
          <w:iCs/>
          <w:snapToGrid w:val="0"/>
          <w:sz w:val="28"/>
          <w:szCs w:val="28"/>
        </w:rPr>
        <w:t xml:space="preserve">тся к работе в ночное время?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все женщины</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работники моложе 18 лет, беременные женщины и женщины имеющие детей в возрасте до 3 лет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все работники старше 55 лет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инвалиды (с их согласия)</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67</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Кому может  устанавливаться неполный рабочий день или неполная рабочая неделя с оплатой за фактически отработанное время (отметьте</w:t>
      </w:r>
      <w:r>
        <w:rPr>
          <w:rFonts w:ascii="Times New Roman" w:hAnsi="Times New Roman" w:cs="Times New Roman"/>
          <w:b/>
          <w:bCs/>
          <w:i/>
          <w:iCs/>
          <w:snapToGrid w:val="0"/>
          <w:sz w:val="28"/>
          <w:szCs w:val="28"/>
        </w:rPr>
        <w:t xml:space="preserve"> 3 правильных ответа)?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любому работнику по его желанию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любой женщине по ее желанию</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беременной женщине по ее желанию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любому работнику, совмещающему работу в другом месте</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е</w:t>
      </w:r>
      <w:r w:rsidR="0060207F" w:rsidRPr="0060207F">
        <w:rPr>
          <w:rFonts w:ascii="Times New Roman" w:hAnsi="Times New Roman" w:cs="Times New Roman"/>
          <w:snapToGrid w:val="0"/>
          <w:sz w:val="28"/>
          <w:szCs w:val="28"/>
        </w:rPr>
        <w:t>) любому работнику, член семьи которого находится на стационарном лечении (по справке ЛПУ)</w:t>
      </w:r>
    </w:p>
    <w:p w:rsidR="0060207F" w:rsidRPr="001C28EF" w:rsidRDefault="001C28EF" w:rsidP="0060207F">
      <w:pPr>
        <w:widowControl w:val="0"/>
        <w:spacing w:line="240" w:lineRule="auto"/>
        <w:ind w:left="284" w:hanging="284"/>
        <w:contextualSpacing/>
        <w:jc w:val="both"/>
        <w:rPr>
          <w:rFonts w:ascii="Times New Roman" w:hAnsi="Times New Roman" w:cs="Times New Roman"/>
          <w:b/>
          <w:i/>
          <w:snapToGrid w:val="0"/>
          <w:sz w:val="28"/>
          <w:szCs w:val="28"/>
        </w:rPr>
      </w:pPr>
      <w:r w:rsidRPr="001C28EF">
        <w:rPr>
          <w:rFonts w:ascii="Times New Roman" w:hAnsi="Times New Roman" w:cs="Times New Roman"/>
          <w:b/>
          <w:bCs/>
          <w:i/>
          <w:snapToGrid w:val="0"/>
          <w:sz w:val="28"/>
          <w:szCs w:val="28"/>
        </w:rPr>
        <w:t>68</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Когда допускается увольнение по инициативе администрации беременных женщин и женщин, имеющих детей в возрасте до 3 лет, а также одиноких матерей, имеющих ребенка до 14 лет, или ребенка-инвалида до 16 лет?</w:t>
      </w:r>
      <w:r>
        <w:rPr>
          <w:rFonts w:ascii="Times New Roman" w:hAnsi="Times New Roman" w:cs="Times New Roman"/>
          <w:b/>
          <w:i/>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неоднократное нарушение должностных обязанностей и трудовой дисциплины</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при полной ликвидации предприятия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при сокращении штатов учреждения</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69</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Каким документом определяется заработная п</w:t>
      </w:r>
      <w:r>
        <w:rPr>
          <w:rFonts w:ascii="Times New Roman" w:hAnsi="Times New Roman" w:cs="Times New Roman"/>
          <w:b/>
          <w:bCs/>
          <w:i/>
          <w:iCs/>
          <w:snapToGrid w:val="0"/>
          <w:sz w:val="28"/>
          <w:szCs w:val="28"/>
        </w:rPr>
        <w:t xml:space="preserve">лата медицинского работника?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решением местной администрации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постановлением СТК ЛПУ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решением главного врача ЛПУ</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трудовым договором (контрактом)</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70</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Данные о присвоении квалификационной категории работникам из числа врачебного, фармацевтического и среднего медицинского</w:t>
      </w:r>
      <w:r>
        <w:rPr>
          <w:rFonts w:ascii="Times New Roman" w:hAnsi="Times New Roman" w:cs="Times New Roman"/>
          <w:b/>
          <w:bCs/>
          <w:i/>
          <w:iCs/>
          <w:snapToGrid w:val="0"/>
          <w:sz w:val="28"/>
          <w:szCs w:val="28"/>
        </w:rPr>
        <w:t xml:space="preserve"> персонала в трудовую книжку </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вносятся обязательно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вносятся необязательно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не вносятся</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71</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Какую ответственность несет медицинский работник, причинивший ущерб пациенту, не связанный с небрежным отношением медработника к пр</w:t>
      </w:r>
      <w:r>
        <w:rPr>
          <w:rFonts w:ascii="Times New Roman" w:hAnsi="Times New Roman" w:cs="Times New Roman"/>
          <w:b/>
          <w:bCs/>
          <w:i/>
          <w:iCs/>
          <w:snapToGrid w:val="0"/>
          <w:sz w:val="28"/>
          <w:szCs w:val="28"/>
        </w:rPr>
        <w:t xml:space="preserve">офессиональным обязанностям?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а) освобождение от ответственности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уголовную ответственность</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гражданско-правовую ответственность</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72</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 xml:space="preserve">Кто несет ответственность за вред, причиненный здоровью пациента при </w:t>
      </w:r>
      <w:r>
        <w:rPr>
          <w:rFonts w:ascii="Times New Roman" w:hAnsi="Times New Roman" w:cs="Times New Roman"/>
          <w:b/>
          <w:bCs/>
          <w:i/>
          <w:iCs/>
          <w:snapToGrid w:val="0"/>
          <w:sz w:val="28"/>
          <w:szCs w:val="28"/>
        </w:rPr>
        <w:t xml:space="preserve">оказании медицинской помощи?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медицинский работник </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медицинское учреждение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органы управления здравоохранения</w:t>
      </w:r>
    </w:p>
    <w:p w:rsidR="0060207F" w:rsidRPr="001C28EF" w:rsidRDefault="001C28E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1C28EF">
        <w:rPr>
          <w:rFonts w:ascii="Times New Roman" w:hAnsi="Times New Roman" w:cs="Times New Roman"/>
          <w:b/>
          <w:bCs/>
          <w:i/>
          <w:snapToGrid w:val="0"/>
          <w:sz w:val="28"/>
          <w:szCs w:val="28"/>
        </w:rPr>
        <w:t>73</w:t>
      </w:r>
      <w:r w:rsidR="0060207F" w:rsidRPr="001C28EF">
        <w:rPr>
          <w:rFonts w:ascii="Times New Roman" w:hAnsi="Times New Roman" w:cs="Times New Roman"/>
          <w:b/>
          <w:bCs/>
          <w:i/>
          <w:snapToGrid w:val="0"/>
          <w:sz w:val="28"/>
          <w:szCs w:val="28"/>
        </w:rPr>
        <w:t xml:space="preserve">. </w:t>
      </w:r>
      <w:r w:rsidR="0060207F" w:rsidRPr="001C28EF">
        <w:rPr>
          <w:rFonts w:ascii="Times New Roman" w:hAnsi="Times New Roman" w:cs="Times New Roman"/>
          <w:b/>
          <w:bCs/>
          <w:i/>
          <w:iCs/>
          <w:snapToGrid w:val="0"/>
          <w:sz w:val="28"/>
          <w:szCs w:val="28"/>
        </w:rPr>
        <w:t xml:space="preserve">Какую ответственность несет врач за </w:t>
      </w:r>
      <w:r>
        <w:rPr>
          <w:rFonts w:ascii="Times New Roman" w:hAnsi="Times New Roman" w:cs="Times New Roman"/>
          <w:b/>
          <w:bCs/>
          <w:i/>
          <w:iCs/>
          <w:snapToGrid w:val="0"/>
          <w:sz w:val="28"/>
          <w:szCs w:val="28"/>
        </w:rPr>
        <w:t xml:space="preserve">разглашение врачебной тайны?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административную, уголовную, гражданско-правовую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уголовную, гражданско-правовую, административную</w:t>
      </w:r>
    </w:p>
    <w:p w:rsidR="0060207F" w:rsidRPr="0060207F" w:rsidRDefault="001C28EF"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административную, дисциплинарную, уголовную</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74</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 каких случаях, и с какой целью не допускается разглашение сведений, с</w:t>
      </w:r>
      <w:r>
        <w:rPr>
          <w:rFonts w:ascii="Times New Roman" w:hAnsi="Times New Roman" w:cs="Times New Roman"/>
          <w:b/>
          <w:bCs/>
          <w:i/>
          <w:iCs/>
          <w:snapToGrid w:val="0"/>
          <w:sz w:val="28"/>
          <w:szCs w:val="28"/>
        </w:rPr>
        <w:t xml:space="preserve">оставляющих врачебную тайну?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по запросу органов дознания и следствия, прокурора и суда в связи с проведением расследования или судебным разбирательством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целях обследования и лечения гражданина, не способного из-за своего состояния выразить свою волю</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в) по просьбе родственников (родителей или детей), законных представителей с целью получить информацию о состоянии здоровья гражданина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 случае оказания помощи несовершеннолетнему в возрасте до 15 лет для информирования его родителей, законных представителей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xml:space="preserve">)  при наличии оснований, позволяющих полагать, что вред здоровью гражданина причинен в результате противоправных действий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е) при угрозе распространения инфекционных заболеваний, массовых отравлений и поражений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75</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Гражданка Н., рабочая гальванического цеха завода «Вымпел», связывала ухудшение своего здоровья с вредными условиями на производстве. Она обратилась в МСЧ завода за консультацией, однако на вопрос о факторах, отрицательно влияющих на здоровье, ответить отказалась, ссылаясь на запрет администрации.</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Какие права</w:t>
      </w:r>
      <w:r>
        <w:rPr>
          <w:rFonts w:ascii="Times New Roman" w:hAnsi="Times New Roman" w:cs="Times New Roman"/>
          <w:b/>
          <w:bCs/>
          <w:i/>
          <w:iCs/>
          <w:snapToGrid w:val="0"/>
          <w:sz w:val="28"/>
          <w:szCs w:val="28"/>
        </w:rPr>
        <w:t xml:space="preserve"> гражданки Н. были нарушены?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право на охрану здоровья</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право на информацию о факторах, влияющих на здоровье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право на охрану здоровья граждан, занятых отдельными видами профессиональной деятельности</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76</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Что не относится к квалифицирующим признакам тяжест</w:t>
      </w:r>
      <w:r>
        <w:rPr>
          <w:rFonts w:ascii="Times New Roman" w:hAnsi="Times New Roman" w:cs="Times New Roman"/>
          <w:b/>
          <w:bCs/>
          <w:i/>
          <w:iCs/>
          <w:snapToGrid w:val="0"/>
          <w:sz w:val="28"/>
          <w:szCs w:val="28"/>
        </w:rPr>
        <w:t xml:space="preserve">и причинения вреда здоровью?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опасность вреда здоровью для жизни человека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повреждение здоровья, повлекшее за собой потерю зрения, речи, слуха или какого-либо органа либо утрату органом его функций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неизгладимое обезображивание лица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расстройство здоровья, соединенное со значительной стойкой утратой </w:t>
      </w:r>
      <w:r w:rsidRPr="0060207F">
        <w:rPr>
          <w:rFonts w:ascii="Times New Roman" w:hAnsi="Times New Roman" w:cs="Times New Roman"/>
          <w:snapToGrid w:val="0"/>
          <w:sz w:val="28"/>
          <w:szCs w:val="28"/>
        </w:rPr>
        <w:lastRenderedPageBreak/>
        <w:t>общей трудоспособности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полная утрата профессиональной трудоспособности</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е) утрата общей трудоспособности менее чем на одну треть</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ж) психическое расстройство, заболевание наркоманией или токсикоманией</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77</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Основания для предъявления иска о возмещении вред, пр</w:t>
      </w:r>
      <w:r>
        <w:rPr>
          <w:rFonts w:ascii="Times New Roman" w:hAnsi="Times New Roman" w:cs="Times New Roman"/>
          <w:b/>
          <w:bCs/>
          <w:i/>
          <w:iCs/>
          <w:snapToGrid w:val="0"/>
          <w:sz w:val="28"/>
          <w:szCs w:val="28"/>
        </w:rPr>
        <w:t xml:space="preserve">ичиненного здоровью человека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причинение пациенту вреда, вина или противоправность действия (бездействия) лица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противоправность действий (бездействий) лица, причинившего вред; вина </w:t>
      </w:r>
      <w:proofErr w:type="spellStart"/>
      <w:r w:rsidRPr="0060207F">
        <w:rPr>
          <w:rFonts w:ascii="Times New Roman" w:hAnsi="Times New Roman" w:cs="Times New Roman"/>
          <w:snapToGrid w:val="0"/>
          <w:sz w:val="28"/>
          <w:szCs w:val="28"/>
        </w:rPr>
        <w:t>причинителя</w:t>
      </w:r>
      <w:proofErr w:type="spellEnd"/>
      <w:r w:rsidRPr="0060207F">
        <w:rPr>
          <w:rFonts w:ascii="Times New Roman" w:hAnsi="Times New Roman" w:cs="Times New Roman"/>
          <w:snapToGrid w:val="0"/>
          <w:sz w:val="28"/>
          <w:szCs w:val="28"/>
        </w:rPr>
        <w:t xml:space="preserve">  вреда, причинная связь между ними</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причинение пациенту вреда, вина, противоправность действия (бездействия) лица, причинная связь между ними</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78</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Что не относится к способам защиты прав пациента при причинении вреда пациента пр</w:t>
      </w:r>
      <w:r>
        <w:rPr>
          <w:rFonts w:ascii="Times New Roman" w:hAnsi="Times New Roman" w:cs="Times New Roman"/>
          <w:b/>
          <w:bCs/>
          <w:i/>
          <w:iCs/>
          <w:snapToGrid w:val="0"/>
          <w:sz w:val="28"/>
          <w:szCs w:val="28"/>
        </w:rPr>
        <w:t xml:space="preserve">и причинении вреда здоровью?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восстановление положения, существовавшего до нарушения права, и пресечения действий, нарушающих право или создающих угрозу его нарушения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возмещение вреда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возмещение убытков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компенсация морального вреда</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защита пациентом собственных прав</w:t>
      </w:r>
    </w:p>
    <w:p w:rsidR="0060207F" w:rsidRPr="00682F10" w:rsidRDefault="00682F10" w:rsidP="0060207F">
      <w:pPr>
        <w:widowControl w:val="0"/>
        <w:spacing w:line="240" w:lineRule="auto"/>
        <w:ind w:left="284" w:hanging="284"/>
        <w:contextualSpacing/>
        <w:jc w:val="both"/>
        <w:rPr>
          <w:rFonts w:ascii="Times New Roman" w:hAnsi="Times New Roman" w:cs="Times New Roman"/>
          <w:b/>
          <w:i/>
          <w:snapToGrid w:val="0"/>
          <w:sz w:val="28"/>
          <w:szCs w:val="28"/>
        </w:rPr>
      </w:pPr>
      <w:r w:rsidRPr="00682F10">
        <w:rPr>
          <w:rFonts w:ascii="Times New Roman" w:hAnsi="Times New Roman" w:cs="Times New Roman"/>
          <w:b/>
          <w:bCs/>
          <w:i/>
          <w:snapToGrid w:val="0"/>
          <w:sz w:val="28"/>
          <w:szCs w:val="28"/>
        </w:rPr>
        <w:t>79</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Врач терапевт произвел в приемном отделении больницы операцию прерывания беременности (аборт) женщине, доставленной в больницу в ночное время с массивным маточным кровотечением ( при сроке беременности 26 недель) после дорожно-транспортного происшествия. Как должны квалифицироваться действия врача?</w:t>
      </w:r>
      <w:r>
        <w:rPr>
          <w:rFonts w:ascii="Times New Roman" w:hAnsi="Times New Roman" w:cs="Times New Roman"/>
          <w:b/>
          <w:i/>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незаконное производство аборта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незаконное врачевание</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превышение должностных полномочий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дисциплинарный проступок</w:t>
      </w:r>
    </w:p>
    <w:p w:rsidR="0060207F" w:rsidRPr="00682F10"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snapToGrid w:val="0"/>
          <w:sz w:val="28"/>
          <w:szCs w:val="28"/>
        </w:rPr>
        <w:t>д</w:t>
      </w:r>
      <w:proofErr w:type="spellEnd"/>
      <w:r w:rsidR="0060207F" w:rsidRPr="0060207F">
        <w:rPr>
          <w:rFonts w:ascii="Times New Roman" w:hAnsi="Times New Roman" w:cs="Times New Roman"/>
          <w:snapToGrid w:val="0"/>
          <w:sz w:val="28"/>
          <w:szCs w:val="28"/>
        </w:rPr>
        <w:t>) действия врача не содержат признаков преступного деяния</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80</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В травматологическое отделение по скорой помощи в 23.00 был доставлен больной с диагнозом «Сотрясение головного мозга». При госпитализации у больного состояние удовлетворительное, сознание ясное, на вопросы отвечает адекватно, жалобы только на головную боль. Дежурным врачом обследование больного было отложено до утра, наблюдение за его состоянием отсутствовало. При нарастании головной боли дежурная медсестра (стаж работы в отделении 10 лет) дала больному таблетку </w:t>
      </w:r>
      <w:proofErr w:type="spellStart"/>
      <w:r w:rsidR="0060207F" w:rsidRPr="00682F10">
        <w:rPr>
          <w:rFonts w:ascii="Times New Roman" w:hAnsi="Times New Roman" w:cs="Times New Roman"/>
          <w:b/>
          <w:bCs/>
          <w:i/>
          <w:iCs/>
          <w:snapToGrid w:val="0"/>
          <w:sz w:val="28"/>
          <w:szCs w:val="28"/>
        </w:rPr>
        <w:t>димедрола</w:t>
      </w:r>
      <w:proofErr w:type="spellEnd"/>
      <w:r w:rsidR="0060207F" w:rsidRPr="00682F10">
        <w:rPr>
          <w:rFonts w:ascii="Times New Roman" w:hAnsi="Times New Roman" w:cs="Times New Roman"/>
          <w:b/>
          <w:bCs/>
          <w:i/>
          <w:iCs/>
          <w:snapToGrid w:val="0"/>
          <w:sz w:val="28"/>
          <w:szCs w:val="28"/>
        </w:rPr>
        <w:t>. Утром больной был найден в палате мертвым. Смерть наступила в результате отека головного мозга с вклинением мозжечка в большое затылочное отверстие.  Как должны квалифицироваться действия врача и</w:t>
      </w:r>
      <w:r>
        <w:rPr>
          <w:rFonts w:ascii="Times New Roman" w:hAnsi="Times New Roman" w:cs="Times New Roman"/>
          <w:b/>
          <w:bCs/>
          <w:i/>
          <w:iCs/>
          <w:snapToGrid w:val="0"/>
          <w:sz w:val="28"/>
          <w:szCs w:val="28"/>
        </w:rPr>
        <w:t xml:space="preserve"> медсестры?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ненадлежащее оказание медицинской помощи</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преступная небрежность при оказании медицинской помощи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неоказание помощи больному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г) халатность при оказании медицинской помощи</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81</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В каких случаях производится медицинское вмешательство с согласия родственников </w:t>
      </w:r>
      <w:r>
        <w:rPr>
          <w:rFonts w:ascii="Times New Roman" w:hAnsi="Times New Roman" w:cs="Times New Roman"/>
          <w:b/>
          <w:bCs/>
          <w:i/>
          <w:iCs/>
          <w:snapToGrid w:val="0"/>
          <w:sz w:val="28"/>
          <w:szCs w:val="28"/>
        </w:rPr>
        <w:t xml:space="preserve">или законных представителей?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если пациент не достиг 15 лет</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возрасте от 15 до 18 лет при отказе от медицинского вмешательства, недееспособные граждане</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в) в возрасте до 15 лет и во всех случаях, когда невозможно получить согласие пациента, </w:t>
      </w:r>
      <w:r w:rsidR="0060207F" w:rsidRPr="0060207F">
        <w:rPr>
          <w:rFonts w:ascii="Times New Roman" w:hAnsi="Times New Roman" w:cs="Times New Roman"/>
          <w:bCs/>
          <w:iCs/>
          <w:snapToGrid w:val="0"/>
          <w:sz w:val="28"/>
          <w:szCs w:val="28"/>
        </w:rPr>
        <w:t>недееспособные</w:t>
      </w:r>
      <w:r w:rsidR="0060207F" w:rsidRPr="0060207F">
        <w:rPr>
          <w:rFonts w:ascii="Times New Roman" w:hAnsi="Times New Roman" w:cs="Times New Roman"/>
          <w:snapToGrid w:val="0"/>
          <w:sz w:val="28"/>
          <w:szCs w:val="28"/>
        </w:rPr>
        <w:t xml:space="preserve"> граждане</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82</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 Какие документы необходимо представить для получения разрешения на занятие частной медицинской практикой?</w:t>
      </w:r>
      <w:r>
        <w:rPr>
          <w:rFonts w:ascii="Times New Roman" w:hAnsi="Times New Roman" w:cs="Times New Roman"/>
          <w:b/>
          <w:bCs/>
          <w:i/>
          <w:snapToGrid w:val="0"/>
          <w:sz w:val="28"/>
          <w:szCs w:val="28"/>
        </w:rPr>
        <w:t xml:space="preserve">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диплом о высшем или среднем медицинском образовании  сертификат специалиста, лицензия на избранный вид деятельности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диплом о высшем или среднем медицинском образовании, сертификат специалиста ,диплом или удостоверение о прохождении повышения квалификации и профессиональной переподготовки, лицензия на избранный вид деятельности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диплом о высшем или среднем медицинском образовании, сертификат специалиста, лицензия на избранный вид деятельности, диплом кандидата (доктора) медицинских (фармацевтических) наук в ученом звании (старшего научного сотрудника, доцента, профессора)</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83</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Предельный размер заработной </w:t>
      </w:r>
      <w:r>
        <w:rPr>
          <w:rFonts w:ascii="Times New Roman" w:hAnsi="Times New Roman" w:cs="Times New Roman"/>
          <w:b/>
          <w:bCs/>
          <w:i/>
          <w:iCs/>
          <w:snapToGrid w:val="0"/>
          <w:sz w:val="28"/>
          <w:szCs w:val="28"/>
        </w:rPr>
        <w:t xml:space="preserve">платы медицинского работника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1 ставка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1,5 ставки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2 ставки</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не ограниченно</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84</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Предельный размер премии медицинско</w:t>
      </w:r>
      <w:r>
        <w:rPr>
          <w:rFonts w:ascii="Times New Roman" w:hAnsi="Times New Roman" w:cs="Times New Roman"/>
          <w:b/>
          <w:bCs/>
          <w:i/>
          <w:iCs/>
          <w:snapToGrid w:val="0"/>
          <w:sz w:val="28"/>
          <w:szCs w:val="28"/>
        </w:rPr>
        <w:t xml:space="preserve">го работника может составить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0,5 ставки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1 ставку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1,5 ставки</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не ограниченно</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85</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Минимальный разряд оплаты труда </w:t>
      </w:r>
      <w:r>
        <w:rPr>
          <w:rFonts w:ascii="Times New Roman" w:hAnsi="Times New Roman" w:cs="Times New Roman"/>
          <w:b/>
          <w:bCs/>
          <w:i/>
          <w:iCs/>
          <w:snapToGrid w:val="0"/>
          <w:sz w:val="28"/>
          <w:szCs w:val="28"/>
        </w:rPr>
        <w:t xml:space="preserve">среднего медработника по ЕТС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9</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8</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6</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5</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86</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Минимальны</w:t>
      </w:r>
      <w:r>
        <w:rPr>
          <w:rFonts w:ascii="Times New Roman" w:hAnsi="Times New Roman" w:cs="Times New Roman"/>
          <w:b/>
          <w:bCs/>
          <w:i/>
          <w:iCs/>
          <w:snapToGrid w:val="0"/>
          <w:sz w:val="28"/>
          <w:szCs w:val="28"/>
        </w:rPr>
        <w:t xml:space="preserve">й разряд оплаты врача по ЕТС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16</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15</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13</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11</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87</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Минимальный разряд оплаты труда руководителя лечебно-профила</w:t>
      </w:r>
      <w:r>
        <w:rPr>
          <w:rFonts w:ascii="Times New Roman" w:hAnsi="Times New Roman" w:cs="Times New Roman"/>
          <w:b/>
          <w:bCs/>
          <w:i/>
          <w:iCs/>
          <w:snapToGrid w:val="0"/>
          <w:sz w:val="28"/>
          <w:szCs w:val="28"/>
        </w:rPr>
        <w:t xml:space="preserve">ктического учреждения по ЕТС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18</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16</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w:t>
      </w:r>
      <w:r w:rsidR="0060207F" w:rsidRPr="0060207F">
        <w:rPr>
          <w:rFonts w:ascii="Times New Roman" w:hAnsi="Times New Roman" w:cs="Times New Roman"/>
          <w:snapToGrid w:val="0"/>
          <w:sz w:val="28"/>
          <w:szCs w:val="28"/>
        </w:rPr>
        <w:t>в) 14</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12</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88</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Наиболее эффективные формы экономического стимулирования </w:t>
      </w:r>
      <w:r>
        <w:rPr>
          <w:rFonts w:ascii="Times New Roman" w:hAnsi="Times New Roman" w:cs="Times New Roman"/>
          <w:b/>
          <w:bCs/>
          <w:i/>
          <w:iCs/>
          <w:snapToGrid w:val="0"/>
          <w:sz w:val="28"/>
          <w:szCs w:val="28"/>
        </w:rPr>
        <w:t xml:space="preserve">труда медицинских работников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оплата за работу сверх ставки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оплата за расширение зоны обслуживания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оплата за сложность и напряженность</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оплата по КТУ за объем и качество выполненной работы</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оплата за совмещение профессии</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89</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Основной документ при переводе работы учреж</w:t>
      </w:r>
      <w:r>
        <w:rPr>
          <w:rFonts w:ascii="Times New Roman" w:hAnsi="Times New Roman" w:cs="Times New Roman"/>
          <w:b/>
          <w:bCs/>
          <w:i/>
          <w:iCs/>
          <w:snapToGrid w:val="0"/>
          <w:sz w:val="28"/>
          <w:szCs w:val="28"/>
        </w:rPr>
        <w:t xml:space="preserve">дения на коллективный подряд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приказ по учреждению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приказ вышестоящего органа управления здравоохранения</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трудовой договор между администрацией учреждения и коллективом</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90</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Главные государственные санитарные врачи в субъектах РФ имеют право издават</w:t>
      </w:r>
      <w:r>
        <w:rPr>
          <w:rFonts w:ascii="Times New Roman" w:hAnsi="Times New Roman" w:cs="Times New Roman"/>
          <w:b/>
          <w:bCs/>
          <w:i/>
          <w:iCs/>
          <w:snapToGrid w:val="0"/>
          <w:sz w:val="28"/>
          <w:szCs w:val="28"/>
        </w:rPr>
        <w:t xml:space="preserve">ь местные санитарные правила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91</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Участие адвоката при рассмотрении дела об адм</w:t>
      </w:r>
      <w:r>
        <w:rPr>
          <w:rFonts w:ascii="Times New Roman" w:hAnsi="Times New Roman" w:cs="Times New Roman"/>
          <w:b/>
          <w:bCs/>
          <w:i/>
          <w:iCs/>
          <w:snapToGrid w:val="0"/>
          <w:sz w:val="28"/>
          <w:szCs w:val="28"/>
        </w:rPr>
        <w:t xml:space="preserve">инистративном правонарушении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обязательно</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необязательно</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92</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Срок рассмотрения жалобы на постановление по делу об административном правонар</w:t>
      </w:r>
      <w:r>
        <w:rPr>
          <w:rFonts w:ascii="Times New Roman" w:hAnsi="Times New Roman" w:cs="Times New Roman"/>
          <w:b/>
          <w:bCs/>
          <w:i/>
          <w:iCs/>
          <w:snapToGrid w:val="0"/>
          <w:sz w:val="28"/>
          <w:szCs w:val="28"/>
        </w:rPr>
        <w:t xml:space="preserve">ушении со дня ее поступления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10 дней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20 дней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30 дней</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93</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Руководители предприятий обязаны налагать дисциплинарные взыскания по представлению главного госуда</w:t>
      </w:r>
      <w:r>
        <w:rPr>
          <w:rFonts w:ascii="Times New Roman" w:hAnsi="Times New Roman" w:cs="Times New Roman"/>
          <w:b/>
          <w:bCs/>
          <w:i/>
          <w:iCs/>
          <w:snapToGrid w:val="0"/>
          <w:sz w:val="28"/>
          <w:szCs w:val="28"/>
        </w:rPr>
        <w:t xml:space="preserve">рственного санитарного врача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отдельных случаях</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94</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Руководитель предприятия самостоятельно определяет вид дисциплинарного взыскания за совершение его подчиненным</w:t>
      </w:r>
      <w:r>
        <w:rPr>
          <w:rFonts w:ascii="Times New Roman" w:hAnsi="Times New Roman" w:cs="Times New Roman"/>
          <w:b/>
          <w:bCs/>
          <w:i/>
          <w:iCs/>
          <w:snapToGrid w:val="0"/>
          <w:sz w:val="28"/>
          <w:szCs w:val="28"/>
        </w:rPr>
        <w:t xml:space="preserve">  санитарного правонарушения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отдельных случаях</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95</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Врачи-эпидемиологи имеют право отстранять от работы граждан, являющихся носителями возбудите</w:t>
      </w:r>
      <w:r>
        <w:rPr>
          <w:rFonts w:ascii="Times New Roman" w:hAnsi="Times New Roman" w:cs="Times New Roman"/>
          <w:b/>
          <w:bCs/>
          <w:i/>
          <w:iCs/>
          <w:snapToGrid w:val="0"/>
          <w:sz w:val="28"/>
          <w:szCs w:val="28"/>
        </w:rPr>
        <w:t xml:space="preserve">лей инфекционных заболеваний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в отдельных случаях</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96</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 xml:space="preserve">Правом вынесения постановления о наложении административного </w:t>
      </w:r>
      <w:r w:rsidR="0060207F" w:rsidRPr="00682F10">
        <w:rPr>
          <w:rFonts w:ascii="Times New Roman" w:hAnsi="Times New Roman" w:cs="Times New Roman"/>
          <w:b/>
          <w:bCs/>
          <w:i/>
          <w:iCs/>
          <w:snapToGrid w:val="0"/>
          <w:sz w:val="28"/>
          <w:szCs w:val="28"/>
        </w:rPr>
        <w:lastRenderedPageBreak/>
        <w:t>взыскания за санита</w:t>
      </w:r>
      <w:r>
        <w:rPr>
          <w:rFonts w:ascii="Times New Roman" w:hAnsi="Times New Roman" w:cs="Times New Roman"/>
          <w:b/>
          <w:bCs/>
          <w:i/>
          <w:iCs/>
          <w:snapToGrid w:val="0"/>
          <w:sz w:val="28"/>
          <w:szCs w:val="28"/>
        </w:rPr>
        <w:t xml:space="preserve">рное правонарушение обладают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главные государственные санитарные врачи и их заместители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заведующие отделами (отделениями) центров ГСЭН</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врачи-эпидемиологи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все перечисленные выше лица</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97</w:t>
      </w:r>
      <w:r w:rsidR="0060207F" w:rsidRPr="00682F10">
        <w:rPr>
          <w:rFonts w:ascii="Times New Roman" w:hAnsi="Times New Roman" w:cs="Times New Roman"/>
          <w:b/>
          <w:bCs/>
          <w:i/>
          <w:snapToGrid w:val="0"/>
          <w:sz w:val="28"/>
          <w:szCs w:val="28"/>
        </w:rPr>
        <w:t>.</w:t>
      </w:r>
      <w:r w:rsidR="0060207F" w:rsidRPr="00682F10">
        <w:rPr>
          <w:rFonts w:ascii="Times New Roman" w:hAnsi="Times New Roman" w:cs="Times New Roman"/>
          <w:b/>
          <w:bCs/>
          <w:i/>
          <w:iCs/>
          <w:snapToGrid w:val="0"/>
          <w:sz w:val="28"/>
          <w:szCs w:val="28"/>
        </w:rPr>
        <w:t xml:space="preserve">  Срок обжалования постановления по делу об административном правонаруш</w:t>
      </w:r>
      <w:r>
        <w:rPr>
          <w:rFonts w:ascii="Times New Roman" w:hAnsi="Times New Roman" w:cs="Times New Roman"/>
          <w:b/>
          <w:bCs/>
          <w:i/>
          <w:iCs/>
          <w:snapToGrid w:val="0"/>
          <w:sz w:val="28"/>
          <w:szCs w:val="28"/>
        </w:rPr>
        <w:t xml:space="preserve">ении с момента его вынесения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семь дней</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десять дней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месяц</w:t>
      </w:r>
    </w:p>
    <w:p w:rsidR="0060207F" w:rsidRPr="00682F10"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2 месяца</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98</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Временный перевод на работу по вакантной должности, кроме случаев, когда такой перевод обусловлен производственн</w:t>
      </w:r>
      <w:r>
        <w:rPr>
          <w:rFonts w:ascii="Times New Roman" w:hAnsi="Times New Roman" w:cs="Times New Roman"/>
          <w:b/>
          <w:bCs/>
          <w:i/>
          <w:iCs/>
          <w:snapToGrid w:val="0"/>
          <w:sz w:val="28"/>
          <w:szCs w:val="28"/>
        </w:rPr>
        <w:t xml:space="preserve">ой необходимостью, допускается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с согласия работника</w:t>
      </w:r>
    </w:p>
    <w:p w:rsidR="0060207F" w:rsidRPr="00682F10"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без согласия работника</w:t>
      </w:r>
      <w:r w:rsidRPr="0060207F">
        <w:rPr>
          <w:rFonts w:ascii="Times New Roman" w:hAnsi="Times New Roman" w:cs="Times New Roman"/>
          <w:bCs/>
          <w:iCs/>
          <w:snapToGrid w:val="0"/>
          <w:sz w:val="28"/>
          <w:szCs w:val="28"/>
        </w:rPr>
        <w:t xml:space="preserve">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99</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Для увольнения работника большинства голосов, присутствующего с</w:t>
      </w:r>
      <w:r>
        <w:rPr>
          <w:rFonts w:ascii="Times New Roman" w:hAnsi="Times New Roman" w:cs="Times New Roman"/>
          <w:b/>
          <w:bCs/>
          <w:i/>
          <w:iCs/>
          <w:snapToGrid w:val="0"/>
          <w:sz w:val="28"/>
          <w:szCs w:val="28"/>
        </w:rPr>
        <w:t xml:space="preserve">остава профсоюзного комитета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достаточно</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б) недостаточно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100</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Имеется ли у администрации право уволить за однократный прогул</w:t>
      </w:r>
      <w:r>
        <w:rPr>
          <w:rFonts w:ascii="Times New Roman" w:hAnsi="Times New Roman" w:cs="Times New Roman"/>
          <w:b/>
          <w:bCs/>
          <w:i/>
          <w:snapToGrid w:val="0"/>
          <w:sz w:val="28"/>
          <w:szCs w:val="28"/>
        </w:rPr>
        <w:t xml:space="preserve">?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 xml:space="preserve"> </w:t>
      </w:r>
      <w:r w:rsidR="0060207F" w:rsidRPr="0060207F">
        <w:rPr>
          <w:rFonts w:ascii="Times New Roman" w:hAnsi="Times New Roman" w:cs="Times New Roman"/>
          <w:snapToGrid w:val="0"/>
          <w:sz w:val="28"/>
          <w:szCs w:val="28"/>
        </w:rPr>
        <w:t>а) да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Pr="0060207F">
        <w:rPr>
          <w:rFonts w:ascii="Times New Roman" w:hAnsi="Times New Roman" w:cs="Times New Roman"/>
          <w:snapToGrid w:val="0"/>
          <w:sz w:val="28"/>
          <w:szCs w:val="28"/>
        </w:rPr>
        <w:t>б) нет</w:t>
      </w:r>
      <w:r w:rsidRPr="0060207F">
        <w:rPr>
          <w:rFonts w:ascii="Times New Roman" w:hAnsi="Times New Roman" w:cs="Times New Roman"/>
          <w:bCs/>
          <w:snapToGrid w:val="0"/>
          <w:sz w:val="28"/>
          <w:szCs w:val="28"/>
        </w:rPr>
        <w:t xml:space="preserve">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101</w:t>
      </w:r>
      <w:r w:rsidR="0060207F" w:rsidRPr="00682F10">
        <w:rPr>
          <w:rFonts w:ascii="Times New Roman" w:hAnsi="Times New Roman" w:cs="Times New Roman"/>
          <w:b/>
          <w:bCs/>
          <w:i/>
          <w:iCs/>
          <w:snapToGrid w:val="0"/>
          <w:sz w:val="28"/>
          <w:szCs w:val="28"/>
        </w:rPr>
        <w:t>.  Учитывая, что законом не предусмотрено право администрации, без согласия работника досрочно отозвать его из отпуска на работу, отказ работника от выполнения распоряжения администрации о выходе на работу до окончания отпуска рассматривается ли как нару</w:t>
      </w:r>
      <w:r>
        <w:rPr>
          <w:rFonts w:ascii="Times New Roman" w:hAnsi="Times New Roman" w:cs="Times New Roman"/>
          <w:b/>
          <w:bCs/>
          <w:i/>
          <w:iCs/>
          <w:snapToGrid w:val="0"/>
          <w:sz w:val="28"/>
          <w:szCs w:val="28"/>
        </w:rPr>
        <w:t xml:space="preserve">шение трудовой дисциплины?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bCs/>
          <w:snapToGrid w:val="0"/>
          <w:sz w:val="28"/>
          <w:szCs w:val="28"/>
        </w:rPr>
        <w:t xml:space="preserve"> </w:t>
      </w:r>
      <w:r w:rsidRPr="0060207F">
        <w:rPr>
          <w:rFonts w:ascii="Times New Roman" w:hAnsi="Times New Roman" w:cs="Times New Roman"/>
          <w:snapToGrid w:val="0"/>
          <w:sz w:val="28"/>
          <w:szCs w:val="28"/>
        </w:rPr>
        <w:t>а) да</w:t>
      </w:r>
    </w:p>
    <w:p w:rsidR="0060207F" w:rsidRPr="00682F10"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 xml:space="preserve"> </w:t>
      </w:r>
      <w:r w:rsidR="0060207F" w:rsidRPr="0060207F">
        <w:rPr>
          <w:rFonts w:ascii="Times New Roman" w:hAnsi="Times New Roman" w:cs="Times New Roman"/>
          <w:snapToGrid w:val="0"/>
          <w:sz w:val="28"/>
          <w:szCs w:val="28"/>
        </w:rPr>
        <w:t>б)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102</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Срок действия дисциплинарного взыскания</w:t>
      </w:r>
      <w:r>
        <w:rPr>
          <w:rFonts w:ascii="Times New Roman" w:hAnsi="Times New Roman" w:cs="Times New Roman"/>
          <w:b/>
          <w:bCs/>
          <w:i/>
          <w:snapToGrid w:val="0"/>
          <w:sz w:val="28"/>
          <w:szCs w:val="28"/>
        </w:rPr>
        <w:t xml:space="preserve">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один год</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2 года</w:t>
      </w:r>
    </w:p>
    <w:p w:rsidR="0060207F" w:rsidRPr="00682F10"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три года</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103</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 течение срока действия дисциплинарного взыскания применяются ли меры поощрения к работн</w:t>
      </w:r>
      <w:r>
        <w:rPr>
          <w:rFonts w:ascii="Times New Roman" w:hAnsi="Times New Roman" w:cs="Times New Roman"/>
          <w:b/>
          <w:bCs/>
          <w:i/>
          <w:iCs/>
          <w:snapToGrid w:val="0"/>
          <w:sz w:val="28"/>
          <w:szCs w:val="28"/>
        </w:rPr>
        <w:t xml:space="preserve">ику?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да</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б)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104</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Величина единовременного пособия женщинам, вставшим на учет в медицинское учреждение в ранние сроки беременности, составляет в %  от миним</w:t>
      </w:r>
      <w:r>
        <w:rPr>
          <w:rFonts w:ascii="Times New Roman" w:hAnsi="Times New Roman" w:cs="Times New Roman"/>
          <w:b/>
          <w:bCs/>
          <w:i/>
          <w:iCs/>
          <w:snapToGrid w:val="0"/>
          <w:sz w:val="28"/>
          <w:szCs w:val="28"/>
        </w:rPr>
        <w:t xml:space="preserve">ального размера оплаты труда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50%</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б) 100%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200%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 xml:space="preserve">г) правильного ответа нет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105</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За нарушение трудовой дисциплины главный врач применяет дисциплинарные взыскания. При наложении дисциплинарного взыскания должны учитываться</w:t>
      </w:r>
      <w:r>
        <w:rPr>
          <w:rFonts w:ascii="Times New Roman" w:hAnsi="Times New Roman" w:cs="Times New Roman"/>
          <w:b/>
          <w:bCs/>
          <w:i/>
          <w:snapToGrid w:val="0"/>
          <w:sz w:val="28"/>
          <w:szCs w:val="28"/>
        </w:rPr>
        <w:t xml:space="preserve">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тяжесть совершенного проступка, обстоятельства, при которых он совершен, предшествующая работа и поведение работника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размер вреда, причиненного этим нарушением</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отношение коллектива к этому нарушителю</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правильного ответа нет</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682F10">
        <w:rPr>
          <w:rFonts w:ascii="Times New Roman" w:hAnsi="Times New Roman" w:cs="Times New Roman"/>
          <w:b/>
          <w:bCs/>
          <w:i/>
          <w:snapToGrid w:val="0"/>
          <w:sz w:val="28"/>
          <w:szCs w:val="28"/>
        </w:rPr>
        <w:t>106</w:t>
      </w:r>
      <w:r w:rsidR="0060207F" w:rsidRPr="00682F10">
        <w:rPr>
          <w:rFonts w:ascii="Times New Roman" w:hAnsi="Times New Roman" w:cs="Times New Roman"/>
          <w:b/>
          <w:bCs/>
          <w:i/>
          <w:snapToGrid w:val="0"/>
          <w:sz w:val="28"/>
          <w:szCs w:val="28"/>
        </w:rPr>
        <w:t xml:space="preserve">.  </w:t>
      </w:r>
      <w:r w:rsidR="0060207F" w:rsidRPr="00682F10">
        <w:rPr>
          <w:rFonts w:ascii="Times New Roman" w:hAnsi="Times New Roman" w:cs="Times New Roman"/>
          <w:b/>
          <w:bCs/>
          <w:i/>
          <w:iCs/>
          <w:snapToGrid w:val="0"/>
          <w:sz w:val="28"/>
          <w:szCs w:val="28"/>
        </w:rPr>
        <w:t>При заключении трудового договора (контракта) может быть обусловлено соглашение сторон испытание с целью проверки соответствия работника поручаемой ему работе. Срок испытания, если иное не установлено законодательством, не может превышать</w:t>
      </w:r>
      <w:r>
        <w:rPr>
          <w:rFonts w:ascii="Times New Roman" w:hAnsi="Times New Roman" w:cs="Times New Roman"/>
          <w:b/>
          <w:bCs/>
          <w:i/>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15 дней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месяца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2 месяцев</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г) 3 месяцев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snapToGrid w:val="0"/>
          <w:sz w:val="28"/>
          <w:szCs w:val="28"/>
        </w:rPr>
        <w:t>107</w:t>
      </w:r>
      <w:r w:rsidR="0060207F" w:rsidRPr="00682F10">
        <w:rPr>
          <w:rFonts w:ascii="Times New Roman" w:hAnsi="Times New Roman" w:cs="Times New Roman"/>
          <w:b/>
          <w:bCs/>
          <w:i/>
          <w:iCs/>
          <w:snapToGrid w:val="0"/>
          <w:sz w:val="28"/>
          <w:szCs w:val="28"/>
        </w:rPr>
        <w:t>.  При расторжении трудового договора (контракта), заключенного на неопределенный срок, по инициативе работника, он предупреждает ад</w:t>
      </w:r>
      <w:r>
        <w:rPr>
          <w:rFonts w:ascii="Times New Roman" w:hAnsi="Times New Roman" w:cs="Times New Roman"/>
          <w:b/>
          <w:bCs/>
          <w:i/>
          <w:iCs/>
          <w:snapToGrid w:val="0"/>
          <w:sz w:val="28"/>
          <w:szCs w:val="28"/>
        </w:rPr>
        <w:t xml:space="preserve">министрацию письменно в срок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за две недели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за один месяц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за два месяца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за три месяца</w:t>
      </w:r>
    </w:p>
    <w:p w:rsidR="0060207F" w:rsidRPr="00682F10" w:rsidRDefault="00682F10" w:rsidP="0060207F">
      <w:pPr>
        <w:widowControl w:val="0"/>
        <w:spacing w:line="240" w:lineRule="auto"/>
        <w:ind w:left="284" w:hanging="284"/>
        <w:contextualSpacing/>
        <w:jc w:val="both"/>
        <w:rPr>
          <w:rFonts w:ascii="Times New Roman" w:hAnsi="Times New Roman" w:cs="Times New Roman"/>
          <w:b/>
          <w:i/>
          <w:snapToGrid w:val="0"/>
          <w:sz w:val="28"/>
          <w:szCs w:val="28"/>
        </w:rPr>
      </w:pPr>
      <w:r w:rsidRPr="00682F10">
        <w:rPr>
          <w:rFonts w:ascii="Times New Roman" w:hAnsi="Times New Roman" w:cs="Times New Roman"/>
          <w:b/>
          <w:i/>
          <w:snapToGrid w:val="0"/>
          <w:sz w:val="28"/>
          <w:szCs w:val="28"/>
        </w:rPr>
        <w:t>1</w:t>
      </w:r>
      <w:r w:rsidR="0060207F" w:rsidRPr="00682F10">
        <w:rPr>
          <w:rFonts w:ascii="Times New Roman" w:hAnsi="Times New Roman" w:cs="Times New Roman"/>
          <w:b/>
          <w:i/>
          <w:snapToGrid w:val="0"/>
          <w:sz w:val="28"/>
          <w:szCs w:val="28"/>
        </w:rPr>
        <w:t>0</w:t>
      </w:r>
      <w:r w:rsidRPr="00682F10">
        <w:rPr>
          <w:rFonts w:ascii="Times New Roman" w:hAnsi="Times New Roman" w:cs="Times New Roman"/>
          <w:b/>
          <w:i/>
          <w:snapToGrid w:val="0"/>
          <w:sz w:val="28"/>
          <w:szCs w:val="28"/>
        </w:rPr>
        <w:t>8</w:t>
      </w:r>
      <w:r w:rsidR="0060207F" w:rsidRPr="00682F10">
        <w:rPr>
          <w:rFonts w:ascii="Times New Roman" w:hAnsi="Times New Roman" w:cs="Times New Roman"/>
          <w:b/>
          <w:i/>
          <w:snapToGrid w:val="0"/>
          <w:sz w:val="28"/>
          <w:szCs w:val="28"/>
        </w:rPr>
        <w:t xml:space="preserve">.  За дисциплинарный проступок может быть вынесено только одно взыскание.  Каков порядок </w:t>
      </w:r>
      <w:r>
        <w:rPr>
          <w:rFonts w:ascii="Times New Roman" w:hAnsi="Times New Roman" w:cs="Times New Roman"/>
          <w:b/>
          <w:i/>
          <w:snapToGrid w:val="0"/>
          <w:sz w:val="28"/>
          <w:szCs w:val="28"/>
        </w:rPr>
        <w:t xml:space="preserve">оповещения работника об этом?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сообщить устно</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сообщить устно в присутствии коллектива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ознакомить с приказом под расписку</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г) ознакомить с приказом  </w:t>
      </w:r>
    </w:p>
    <w:p w:rsidR="0060207F" w:rsidRPr="00682F10" w:rsidRDefault="00682F10" w:rsidP="0060207F">
      <w:pPr>
        <w:widowControl w:val="0"/>
        <w:spacing w:line="240" w:lineRule="auto"/>
        <w:ind w:left="284" w:hanging="284"/>
        <w:contextualSpacing/>
        <w:jc w:val="both"/>
        <w:rPr>
          <w:rFonts w:ascii="Times New Roman" w:hAnsi="Times New Roman" w:cs="Times New Roman"/>
          <w:b/>
          <w:i/>
          <w:snapToGrid w:val="0"/>
          <w:sz w:val="28"/>
          <w:szCs w:val="28"/>
        </w:rPr>
      </w:pPr>
      <w:r w:rsidRPr="00682F10">
        <w:rPr>
          <w:rFonts w:ascii="Times New Roman" w:hAnsi="Times New Roman" w:cs="Times New Roman"/>
          <w:b/>
          <w:i/>
          <w:snapToGrid w:val="0"/>
          <w:sz w:val="28"/>
          <w:szCs w:val="28"/>
        </w:rPr>
        <w:t>109</w:t>
      </w:r>
      <w:r w:rsidR="0060207F" w:rsidRPr="00682F10">
        <w:rPr>
          <w:rFonts w:ascii="Times New Roman" w:hAnsi="Times New Roman" w:cs="Times New Roman"/>
          <w:b/>
          <w:i/>
          <w:snapToGrid w:val="0"/>
          <w:sz w:val="28"/>
          <w:szCs w:val="28"/>
        </w:rPr>
        <w:t>.  При расторжении трудового договора по сокращению численности или штата работников сотруд</w:t>
      </w:r>
      <w:r>
        <w:rPr>
          <w:rFonts w:ascii="Times New Roman" w:hAnsi="Times New Roman" w:cs="Times New Roman"/>
          <w:b/>
          <w:i/>
          <w:snapToGrid w:val="0"/>
          <w:sz w:val="28"/>
          <w:szCs w:val="28"/>
        </w:rPr>
        <w:t xml:space="preserve">ники предупреждаются за срок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а) 15 дней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1 месяц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2 месяца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4 месяца</w:t>
      </w:r>
    </w:p>
    <w:p w:rsidR="0060207F" w:rsidRPr="00682F10" w:rsidRDefault="00682F10" w:rsidP="0060207F">
      <w:pPr>
        <w:widowControl w:val="0"/>
        <w:spacing w:line="240" w:lineRule="auto"/>
        <w:ind w:left="284" w:hanging="284"/>
        <w:contextualSpacing/>
        <w:jc w:val="both"/>
        <w:rPr>
          <w:rFonts w:ascii="Times New Roman" w:hAnsi="Times New Roman" w:cs="Times New Roman"/>
          <w:b/>
          <w:i/>
          <w:snapToGrid w:val="0"/>
          <w:sz w:val="28"/>
          <w:szCs w:val="28"/>
        </w:rPr>
      </w:pPr>
      <w:r w:rsidRPr="00682F10">
        <w:rPr>
          <w:rFonts w:ascii="Times New Roman" w:hAnsi="Times New Roman" w:cs="Times New Roman"/>
          <w:b/>
          <w:i/>
          <w:snapToGrid w:val="0"/>
          <w:sz w:val="28"/>
          <w:szCs w:val="28"/>
        </w:rPr>
        <w:t>110</w:t>
      </w:r>
      <w:r w:rsidR="0060207F" w:rsidRPr="00682F10">
        <w:rPr>
          <w:rFonts w:ascii="Times New Roman" w:hAnsi="Times New Roman" w:cs="Times New Roman"/>
          <w:b/>
          <w:i/>
          <w:snapToGrid w:val="0"/>
          <w:sz w:val="28"/>
          <w:szCs w:val="28"/>
        </w:rPr>
        <w:t>.  Порядок и условия пр</w:t>
      </w:r>
      <w:r>
        <w:rPr>
          <w:rFonts w:ascii="Times New Roman" w:hAnsi="Times New Roman" w:cs="Times New Roman"/>
          <w:b/>
          <w:i/>
          <w:snapToGrid w:val="0"/>
          <w:sz w:val="28"/>
          <w:szCs w:val="28"/>
        </w:rPr>
        <w:t xml:space="preserve">изнания граждан безработными </w:t>
      </w:r>
    </w:p>
    <w:p w:rsidR="0060207F" w:rsidRPr="0060207F" w:rsidRDefault="00682F10"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а)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безработный- это гражданин, у которого нет работы</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безработный- это гражданин, у которого нет дохода </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iCs/>
          <w:snapToGrid w:val="0"/>
          <w:sz w:val="28"/>
          <w:szCs w:val="28"/>
        </w:rPr>
        <w:t>111</w:t>
      </w:r>
      <w:r w:rsidR="0060207F" w:rsidRPr="00682F10">
        <w:rPr>
          <w:rFonts w:ascii="Times New Roman" w:hAnsi="Times New Roman" w:cs="Times New Roman"/>
          <w:b/>
          <w:bCs/>
          <w:i/>
          <w:iCs/>
          <w:snapToGrid w:val="0"/>
          <w:sz w:val="28"/>
          <w:szCs w:val="28"/>
        </w:rPr>
        <w:t>.  За однократное грубое нарушение трудовых обязанно</w:t>
      </w:r>
      <w:r>
        <w:rPr>
          <w:rFonts w:ascii="Times New Roman" w:hAnsi="Times New Roman" w:cs="Times New Roman"/>
          <w:b/>
          <w:bCs/>
          <w:i/>
          <w:iCs/>
          <w:snapToGrid w:val="0"/>
          <w:sz w:val="28"/>
          <w:szCs w:val="28"/>
        </w:rPr>
        <w:t xml:space="preserve">стей могут быть уволены: </w:t>
      </w:r>
    </w:p>
    <w:p w:rsidR="0060207F" w:rsidRPr="0060207F" w:rsidRDefault="00682F10" w:rsidP="0060207F">
      <w:pPr>
        <w:widowControl w:val="0"/>
        <w:spacing w:line="240" w:lineRule="auto"/>
        <w:ind w:left="284" w:hanging="284"/>
        <w:contextualSpacing/>
        <w:jc w:val="both"/>
        <w:rPr>
          <w:rFonts w:ascii="Times New Roman" w:hAnsi="Times New Roman" w:cs="Times New Roman"/>
          <w:bCs/>
          <w:i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iCs/>
          <w:snapToGrid w:val="0"/>
          <w:sz w:val="28"/>
          <w:szCs w:val="28"/>
        </w:rPr>
        <w:t>а) руководитель и заместитель руководителя предприятия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bCs/>
          <w:iCs/>
          <w:snapToGrid w:val="0"/>
          <w:sz w:val="28"/>
          <w:szCs w:val="28"/>
        </w:rPr>
        <w:lastRenderedPageBreak/>
        <w:t>б) любой другой работник предприятия</w:t>
      </w:r>
    </w:p>
    <w:p w:rsidR="0060207F" w:rsidRPr="00682F10" w:rsidRDefault="00682F10"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682F10">
        <w:rPr>
          <w:rFonts w:ascii="Times New Roman" w:hAnsi="Times New Roman" w:cs="Times New Roman"/>
          <w:b/>
          <w:bCs/>
          <w:i/>
          <w:iCs/>
          <w:snapToGrid w:val="0"/>
          <w:sz w:val="28"/>
          <w:szCs w:val="28"/>
        </w:rPr>
        <w:t>112</w:t>
      </w:r>
      <w:r w:rsidR="0060207F" w:rsidRPr="00682F10">
        <w:rPr>
          <w:rFonts w:ascii="Times New Roman" w:hAnsi="Times New Roman" w:cs="Times New Roman"/>
          <w:b/>
          <w:bCs/>
          <w:i/>
          <w:iCs/>
          <w:snapToGrid w:val="0"/>
          <w:sz w:val="28"/>
          <w:szCs w:val="28"/>
        </w:rPr>
        <w:t xml:space="preserve">.  Директор санатория, расположенного в городе Приозерске, получил проект договора на оказание медицинских услуг по санитарному контролю и соблюдению санитарно-эпидемиологического режима, подготовленный центром </w:t>
      </w:r>
      <w:proofErr w:type="spellStart"/>
      <w:r w:rsidR="0060207F" w:rsidRPr="00682F10">
        <w:rPr>
          <w:rFonts w:ascii="Times New Roman" w:hAnsi="Times New Roman" w:cs="Times New Roman"/>
          <w:b/>
          <w:bCs/>
          <w:i/>
          <w:iCs/>
          <w:snapToGrid w:val="0"/>
          <w:sz w:val="28"/>
          <w:szCs w:val="28"/>
        </w:rPr>
        <w:t>Роспотребнадзора</w:t>
      </w:r>
      <w:proofErr w:type="spellEnd"/>
      <w:r w:rsidR="0060207F" w:rsidRPr="00682F10">
        <w:rPr>
          <w:rFonts w:ascii="Times New Roman" w:hAnsi="Times New Roman" w:cs="Times New Roman"/>
          <w:b/>
          <w:bCs/>
          <w:i/>
          <w:iCs/>
          <w:snapToGrid w:val="0"/>
          <w:sz w:val="28"/>
          <w:szCs w:val="28"/>
        </w:rPr>
        <w:t xml:space="preserve"> в г. Приозерске. Санаторий нуждается в таком виде услуг, однако заказчика не устраивали условия о сроках и стоимости предлагаемых услуг. Директор санатория д</w:t>
      </w:r>
      <w:r>
        <w:rPr>
          <w:rFonts w:ascii="Times New Roman" w:hAnsi="Times New Roman" w:cs="Times New Roman"/>
          <w:b/>
          <w:bCs/>
          <w:i/>
          <w:iCs/>
          <w:snapToGrid w:val="0"/>
          <w:sz w:val="28"/>
          <w:szCs w:val="28"/>
        </w:rPr>
        <w:t xml:space="preserve">олжен </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bCs/>
          <w:iCs/>
          <w:snapToGrid w:val="0"/>
          <w:sz w:val="28"/>
          <w:szCs w:val="28"/>
        </w:rPr>
        <w:t>а) составить протокол разногласий по данному проекту договора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bCs/>
          <w:iCs/>
          <w:snapToGrid w:val="0"/>
          <w:sz w:val="28"/>
          <w:szCs w:val="28"/>
        </w:rPr>
        <w:t xml:space="preserve">б) подготовить свой проект договора и выслать его в адрес </w:t>
      </w:r>
      <w:proofErr w:type="spellStart"/>
      <w:r w:rsidRPr="0060207F">
        <w:rPr>
          <w:rFonts w:ascii="Times New Roman" w:hAnsi="Times New Roman" w:cs="Times New Roman"/>
          <w:bCs/>
          <w:iCs/>
          <w:snapToGrid w:val="0"/>
          <w:sz w:val="28"/>
          <w:szCs w:val="28"/>
        </w:rPr>
        <w:t>Роспотребнадзора</w:t>
      </w:r>
      <w:proofErr w:type="spellEnd"/>
      <w:r w:rsidRPr="0060207F">
        <w:rPr>
          <w:rFonts w:ascii="Times New Roman" w:hAnsi="Times New Roman" w:cs="Times New Roman"/>
          <w:bCs/>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iCs/>
          <w:snapToGrid w:val="0"/>
          <w:sz w:val="28"/>
          <w:szCs w:val="28"/>
        </w:rPr>
      </w:pPr>
      <w:r w:rsidRPr="0060207F">
        <w:rPr>
          <w:rFonts w:ascii="Times New Roman" w:hAnsi="Times New Roman" w:cs="Times New Roman"/>
          <w:bCs/>
          <w:iCs/>
          <w:snapToGrid w:val="0"/>
          <w:sz w:val="28"/>
          <w:szCs w:val="28"/>
        </w:rPr>
        <w:t xml:space="preserve">в) внести в полученный проект договора исправления, подписать его и один экземпляр подписанного договора выслать в адрес </w:t>
      </w:r>
      <w:proofErr w:type="spellStart"/>
      <w:r w:rsidRPr="0060207F">
        <w:rPr>
          <w:rFonts w:ascii="Times New Roman" w:hAnsi="Times New Roman" w:cs="Times New Roman"/>
          <w:bCs/>
          <w:iCs/>
          <w:snapToGrid w:val="0"/>
          <w:sz w:val="28"/>
          <w:szCs w:val="28"/>
        </w:rPr>
        <w:t>Роспотребнадзора</w:t>
      </w:r>
      <w:proofErr w:type="spellEnd"/>
      <w:r w:rsidRPr="0060207F">
        <w:rPr>
          <w:rFonts w:ascii="Times New Roman" w:hAnsi="Times New Roman" w:cs="Times New Roman"/>
          <w:bCs/>
          <w:iCs/>
          <w:snapToGrid w:val="0"/>
          <w:sz w:val="28"/>
          <w:szCs w:val="28"/>
        </w:rPr>
        <w:t xml:space="preserve">      </w:t>
      </w:r>
    </w:p>
    <w:p w:rsidR="0060207F" w:rsidRPr="0060207F" w:rsidRDefault="00682F10" w:rsidP="0060207F">
      <w:pPr>
        <w:widowControl w:val="0"/>
        <w:spacing w:line="240" w:lineRule="auto"/>
        <w:ind w:left="284" w:hanging="284"/>
        <w:contextualSpacing/>
        <w:jc w:val="both"/>
        <w:rPr>
          <w:rFonts w:ascii="Times New Roman" w:hAnsi="Times New Roman" w:cs="Times New Roman"/>
          <w:bCs/>
          <w:i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iCs/>
          <w:snapToGrid w:val="0"/>
          <w:sz w:val="28"/>
          <w:szCs w:val="28"/>
        </w:rPr>
        <w:t>г) возвратить полученный договор без подписи, поскольку в данном случае договор заключен быть не может в силу отсутствия согласия сторон по его существенным условиям</w:t>
      </w:r>
    </w:p>
    <w:p w:rsidR="0060207F" w:rsidRPr="00CC3898" w:rsidRDefault="00682F10" w:rsidP="00682F10">
      <w:pPr>
        <w:widowControl w:val="0"/>
        <w:autoSpaceDE w:val="0"/>
        <w:autoSpaceDN w:val="0"/>
        <w:spacing w:after="0" w:line="240" w:lineRule="auto"/>
        <w:ind w:left="360"/>
        <w:contextualSpacing/>
        <w:rPr>
          <w:rFonts w:ascii="Times New Roman" w:hAnsi="Times New Roman" w:cs="Times New Roman"/>
          <w:b/>
          <w:bCs/>
          <w:i/>
          <w:iCs/>
          <w:snapToGrid w:val="0"/>
          <w:sz w:val="28"/>
          <w:szCs w:val="28"/>
        </w:rPr>
      </w:pPr>
      <w:r>
        <w:rPr>
          <w:rFonts w:ascii="Times New Roman" w:hAnsi="Times New Roman" w:cs="Times New Roman"/>
          <w:b/>
          <w:bCs/>
          <w:i/>
          <w:iCs/>
          <w:snapToGrid w:val="0"/>
          <w:sz w:val="28"/>
          <w:szCs w:val="28"/>
        </w:rPr>
        <w:t xml:space="preserve">113. </w:t>
      </w:r>
      <w:r w:rsidR="0060207F" w:rsidRPr="00CC3898">
        <w:rPr>
          <w:rFonts w:ascii="Times New Roman" w:hAnsi="Times New Roman" w:cs="Times New Roman"/>
          <w:b/>
          <w:bCs/>
          <w:i/>
          <w:iCs/>
          <w:snapToGrid w:val="0"/>
          <w:sz w:val="28"/>
          <w:szCs w:val="28"/>
        </w:rPr>
        <w:t>Менеджмент-это</w:t>
      </w:r>
      <w:r w:rsidR="00CC3898">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интеллектуальная деятельность по организации бизнеса в конкретной ситуации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предпринимательская деятельность, связанная с направлением товаров и услуг от производителя к потребителю</w:t>
      </w:r>
    </w:p>
    <w:p w:rsidR="0060207F" w:rsidRPr="00CC3898"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в) целенаправленное информационное воздействие одной системы на другую с целью изменения ее поведения в определенном направлении</w:t>
      </w:r>
    </w:p>
    <w:p w:rsidR="0060207F" w:rsidRPr="00CC3898" w:rsidRDefault="00CC3898" w:rsidP="0060207F">
      <w:pPr>
        <w:widowControl w:val="0"/>
        <w:spacing w:line="240" w:lineRule="auto"/>
        <w:contextualSpacing/>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114</w:t>
      </w:r>
      <w:r w:rsidR="0060207F" w:rsidRPr="00CC3898">
        <w:rPr>
          <w:rFonts w:ascii="Times New Roman" w:hAnsi="Times New Roman" w:cs="Times New Roman"/>
          <w:b/>
          <w:bCs/>
          <w:i/>
          <w:iCs/>
          <w:snapToGrid w:val="0"/>
          <w:sz w:val="28"/>
          <w:szCs w:val="28"/>
        </w:rPr>
        <w:t xml:space="preserve">. Целью управления является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а) научно обоснованное планирование и анализ деятельности учреждения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руководство выполнением решений</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в) целенаправленное и эффективное использование ресурсов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г) обеспечение ресурсами, подготовка документов и организация работы учреждения </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bCs/>
          <w:snapToGrid w:val="0"/>
          <w:sz w:val="28"/>
          <w:szCs w:val="28"/>
        </w:rPr>
        <w:t>д</w:t>
      </w:r>
      <w:proofErr w:type="spellEnd"/>
      <w:r w:rsidR="0060207F" w:rsidRPr="0060207F">
        <w:rPr>
          <w:rFonts w:ascii="Times New Roman" w:hAnsi="Times New Roman" w:cs="Times New Roman"/>
          <w:bCs/>
          <w:snapToGrid w:val="0"/>
          <w:sz w:val="28"/>
          <w:szCs w:val="28"/>
        </w:rPr>
        <w:t>) все выше перечисленное</w:t>
      </w:r>
    </w:p>
    <w:p w:rsidR="0060207F" w:rsidRPr="00CC3898" w:rsidRDefault="00CC3898" w:rsidP="0060207F">
      <w:pPr>
        <w:widowControl w:val="0"/>
        <w:spacing w:line="240" w:lineRule="auto"/>
        <w:ind w:left="284" w:hanging="284"/>
        <w:contextualSpacing/>
        <w:rPr>
          <w:rFonts w:ascii="Times New Roman" w:hAnsi="Times New Roman" w:cs="Times New Roman"/>
          <w:b/>
          <w:bCs/>
          <w:i/>
          <w:snapToGrid w:val="0"/>
          <w:sz w:val="28"/>
          <w:szCs w:val="28"/>
        </w:rPr>
      </w:pPr>
      <w:r w:rsidRPr="00CC3898">
        <w:rPr>
          <w:rFonts w:ascii="Times New Roman" w:hAnsi="Times New Roman" w:cs="Times New Roman"/>
          <w:b/>
          <w:bCs/>
          <w:i/>
          <w:snapToGrid w:val="0"/>
          <w:sz w:val="28"/>
          <w:szCs w:val="28"/>
        </w:rPr>
        <w:t>115</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Объектом управления являются</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а) ресурсы, процесс предоставления медицинских услуг и все виды деятельности, обеспечивающие этот процесс</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взаимоотношения между работниками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процесс предоставления медицинских услуг, ресурсы, взаимоотношения между работниками</w:t>
      </w:r>
    </w:p>
    <w:p w:rsidR="0060207F" w:rsidRPr="00CC3898" w:rsidRDefault="00CC3898" w:rsidP="0060207F">
      <w:pPr>
        <w:widowControl w:val="0"/>
        <w:spacing w:line="240" w:lineRule="auto"/>
        <w:ind w:left="284" w:hanging="284"/>
        <w:contextualSpacing/>
        <w:rPr>
          <w:rFonts w:ascii="Times New Roman" w:hAnsi="Times New Roman" w:cs="Times New Roman"/>
          <w:b/>
          <w:bCs/>
          <w:i/>
          <w:snapToGrid w:val="0"/>
          <w:sz w:val="28"/>
          <w:szCs w:val="28"/>
        </w:rPr>
      </w:pPr>
      <w:r w:rsidRPr="00CC3898">
        <w:rPr>
          <w:rFonts w:ascii="Times New Roman" w:hAnsi="Times New Roman" w:cs="Times New Roman"/>
          <w:b/>
          <w:bCs/>
          <w:i/>
          <w:snapToGrid w:val="0"/>
          <w:sz w:val="28"/>
          <w:szCs w:val="28"/>
        </w:rPr>
        <w:t>116</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Системный подход в управлении включает следующие элементы</w:t>
      </w:r>
      <w:r w:rsidR="0060207F" w:rsidRPr="00CC3898">
        <w:rPr>
          <w:rFonts w:ascii="Times New Roman" w:hAnsi="Times New Roman" w:cs="Times New Roman"/>
          <w:b/>
          <w:bCs/>
          <w:i/>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создание рациональной структуры объекта управления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применение рациональных механизмов управления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совершенствование управленческого процесса</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определение целей, задач управления</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proofErr w:type="spellStart"/>
      <w:r w:rsidR="0060207F" w:rsidRPr="0060207F">
        <w:rPr>
          <w:rFonts w:ascii="Times New Roman" w:hAnsi="Times New Roman" w:cs="Times New Roman"/>
          <w:bCs/>
          <w:snapToGrid w:val="0"/>
          <w:sz w:val="28"/>
          <w:szCs w:val="28"/>
        </w:rPr>
        <w:t>д</w:t>
      </w:r>
      <w:proofErr w:type="spellEnd"/>
      <w:r w:rsidR="0060207F" w:rsidRPr="0060207F">
        <w:rPr>
          <w:rFonts w:ascii="Times New Roman" w:hAnsi="Times New Roman" w:cs="Times New Roman"/>
          <w:bCs/>
          <w:snapToGrid w:val="0"/>
          <w:sz w:val="28"/>
          <w:szCs w:val="28"/>
        </w:rPr>
        <w:t>) все перечисленные</w:t>
      </w:r>
    </w:p>
    <w:p w:rsidR="0060207F" w:rsidRPr="00CC3898" w:rsidRDefault="00CC3898"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117</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 xml:space="preserve">Не относят к мотивационным факторам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интерес к работе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признание и успех</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продвижение по службе</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lastRenderedPageBreak/>
        <w:t>+</w:t>
      </w:r>
      <w:r w:rsidR="0060207F" w:rsidRPr="0060207F">
        <w:rPr>
          <w:rFonts w:ascii="Times New Roman" w:hAnsi="Times New Roman" w:cs="Times New Roman"/>
          <w:bCs/>
          <w:snapToGrid w:val="0"/>
          <w:sz w:val="28"/>
          <w:szCs w:val="28"/>
        </w:rPr>
        <w:t>г) увеличение нагрузки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рост и развитие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е) личное участие</w:t>
      </w:r>
    </w:p>
    <w:p w:rsidR="0060207F" w:rsidRPr="00CC3898" w:rsidRDefault="0060207F"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w:t>
      </w:r>
      <w:r w:rsidR="00CC3898" w:rsidRPr="00CC3898">
        <w:rPr>
          <w:rFonts w:ascii="Times New Roman" w:hAnsi="Times New Roman" w:cs="Times New Roman"/>
          <w:b/>
          <w:bCs/>
          <w:i/>
          <w:iCs/>
          <w:snapToGrid w:val="0"/>
          <w:sz w:val="28"/>
          <w:szCs w:val="28"/>
        </w:rPr>
        <w:t>18</w:t>
      </w:r>
      <w:r w:rsidRPr="00CC3898">
        <w:rPr>
          <w:rFonts w:ascii="Times New Roman" w:hAnsi="Times New Roman" w:cs="Times New Roman"/>
          <w:b/>
          <w:bCs/>
          <w:i/>
          <w:iCs/>
          <w:snapToGrid w:val="0"/>
          <w:sz w:val="28"/>
          <w:szCs w:val="28"/>
        </w:rPr>
        <w:t>.  Функции управления включают</w:t>
      </w:r>
      <w:r w:rsidR="00CC3898">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прогнозирование и планирование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проектирование и организацию</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учет, контроль, анализ и регулирование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г) все вышеперечисленное</w:t>
      </w:r>
    </w:p>
    <w:p w:rsidR="0060207F" w:rsidRPr="0060207F" w:rsidRDefault="0060207F" w:rsidP="00CC3898">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все перечисленное не соответствует истине</w:t>
      </w:r>
    </w:p>
    <w:p w:rsidR="0060207F" w:rsidRPr="00CC3898" w:rsidRDefault="0060207F"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 xml:space="preserve"> 11</w:t>
      </w:r>
      <w:r w:rsidR="00CC3898" w:rsidRPr="00CC3898">
        <w:rPr>
          <w:rFonts w:ascii="Times New Roman" w:hAnsi="Times New Roman" w:cs="Times New Roman"/>
          <w:b/>
          <w:bCs/>
          <w:i/>
          <w:snapToGrid w:val="0"/>
          <w:sz w:val="28"/>
          <w:szCs w:val="28"/>
        </w:rPr>
        <w:t>9</w:t>
      </w:r>
      <w:r w:rsidRPr="00CC3898">
        <w:rPr>
          <w:rFonts w:ascii="Times New Roman" w:hAnsi="Times New Roman" w:cs="Times New Roman"/>
          <w:b/>
          <w:bCs/>
          <w:i/>
          <w:iCs/>
          <w:snapToGrid w:val="0"/>
          <w:sz w:val="28"/>
          <w:szCs w:val="28"/>
        </w:rPr>
        <w:t xml:space="preserve">.  Под типом руководства понимают </w:t>
      </w:r>
      <w:r w:rsidR="00CC3898">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формы управляющего воздействия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б) степень свободы участия коллектива в выработке решений</w:t>
      </w:r>
    </w:p>
    <w:p w:rsidR="0060207F" w:rsidRPr="00CC3898"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сложившуюся систему отношений в коллективе</w:t>
      </w:r>
    </w:p>
    <w:p w:rsidR="0060207F" w:rsidRPr="00CC3898" w:rsidRDefault="0060207F"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 xml:space="preserve"> 1</w:t>
      </w:r>
      <w:r w:rsidR="00CC3898" w:rsidRPr="00CC3898">
        <w:rPr>
          <w:rFonts w:ascii="Times New Roman" w:hAnsi="Times New Roman" w:cs="Times New Roman"/>
          <w:b/>
          <w:bCs/>
          <w:i/>
          <w:iCs/>
          <w:snapToGrid w:val="0"/>
          <w:sz w:val="28"/>
          <w:szCs w:val="28"/>
        </w:rPr>
        <w:t>20</w:t>
      </w:r>
      <w:r w:rsidRPr="00CC3898">
        <w:rPr>
          <w:rFonts w:ascii="Times New Roman" w:hAnsi="Times New Roman" w:cs="Times New Roman"/>
          <w:b/>
          <w:bCs/>
          <w:i/>
          <w:iCs/>
          <w:snapToGrid w:val="0"/>
          <w:sz w:val="28"/>
          <w:szCs w:val="28"/>
        </w:rPr>
        <w:t>.  Децентрализация в управлении – это</w:t>
      </w:r>
      <w:r w:rsidR="00CC3898">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а) передача прав и ответственности на другие уровни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предоставление подчиненному полной свободы действия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все вышеперечисленное</w:t>
      </w:r>
    </w:p>
    <w:p w:rsidR="0060207F" w:rsidRPr="00CC3898" w:rsidRDefault="00CC3898"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121</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 xml:space="preserve">Делегирование полномочий – это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наделение подчиненного определенной свободы действий</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б) наделение правами и обязанностями какого-либо лица в сфере его компетенции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предоставление полной свободы действий какому-либо лицу</w:t>
      </w:r>
    </w:p>
    <w:p w:rsidR="0060207F" w:rsidRPr="00CC3898" w:rsidRDefault="00CC3898" w:rsidP="00CC3898">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122</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К принципам делегирования полномочий относят следующие принципы, кроме</w:t>
      </w:r>
      <w:r>
        <w:rPr>
          <w:rFonts w:ascii="Times New Roman" w:hAnsi="Times New Roman" w:cs="Times New Roman"/>
          <w:b/>
          <w:bCs/>
          <w:i/>
          <w:iCs/>
          <w:snapToGrid w:val="0"/>
          <w:sz w:val="28"/>
          <w:szCs w:val="28"/>
        </w:rPr>
        <w:t xml:space="preserve"> </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а) полной самостоятельности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диапазона контроля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фиксированной ответственности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соответствия прав и обязанностей</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передача ответственности на возможно более низкий уровень</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е) отчетности по отклонениям</w:t>
      </w:r>
    </w:p>
    <w:p w:rsidR="0060207F" w:rsidRPr="00CC3898" w:rsidRDefault="0060207F" w:rsidP="00CC3898">
      <w:pPr>
        <w:widowControl w:val="0"/>
        <w:spacing w:line="240" w:lineRule="auto"/>
        <w:ind w:left="284" w:hanging="284"/>
        <w:contextualSpacing/>
        <w:jc w:val="both"/>
        <w:rPr>
          <w:rFonts w:ascii="Times New Roman" w:hAnsi="Times New Roman" w:cs="Times New Roman"/>
          <w:b/>
          <w:bCs/>
          <w:i/>
          <w:iCs/>
          <w:snapToGrid w:val="0"/>
          <w:sz w:val="28"/>
          <w:szCs w:val="28"/>
        </w:rPr>
      </w:pPr>
      <w:r w:rsidRPr="0060207F">
        <w:rPr>
          <w:rFonts w:ascii="Times New Roman" w:hAnsi="Times New Roman" w:cs="Times New Roman"/>
          <w:bCs/>
          <w:snapToGrid w:val="0"/>
          <w:sz w:val="28"/>
          <w:szCs w:val="28"/>
        </w:rPr>
        <w:t xml:space="preserve"> </w:t>
      </w:r>
      <w:r w:rsidRPr="00CC3898">
        <w:rPr>
          <w:rFonts w:ascii="Times New Roman" w:hAnsi="Times New Roman" w:cs="Times New Roman"/>
          <w:b/>
          <w:bCs/>
          <w:i/>
          <w:snapToGrid w:val="0"/>
          <w:sz w:val="28"/>
          <w:szCs w:val="28"/>
        </w:rPr>
        <w:t>1</w:t>
      </w:r>
      <w:r w:rsidR="00CC3898" w:rsidRPr="00CC3898">
        <w:rPr>
          <w:rFonts w:ascii="Times New Roman" w:hAnsi="Times New Roman" w:cs="Times New Roman"/>
          <w:b/>
          <w:bCs/>
          <w:i/>
          <w:snapToGrid w:val="0"/>
          <w:sz w:val="28"/>
          <w:szCs w:val="28"/>
        </w:rPr>
        <w:t>23</w:t>
      </w:r>
      <w:r w:rsidRPr="00CC3898">
        <w:rPr>
          <w:rFonts w:ascii="Times New Roman" w:hAnsi="Times New Roman" w:cs="Times New Roman"/>
          <w:b/>
          <w:bCs/>
          <w:i/>
          <w:snapToGrid w:val="0"/>
          <w:sz w:val="28"/>
          <w:szCs w:val="28"/>
        </w:rPr>
        <w:t xml:space="preserve">.  </w:t>
      </w:r>
      <w:r w:rsidRPr="00CC3898">
        <w:rPr>
          <w:rFonts w:ascii="Times New Roman" w:hAnsi="Times New Roman" w:cs="Times New Roman"/>
          <w:b/>
          <w:bCs/>
          <w:i/>
          <w:iCs/>
          <w:snapToGrid w:val="0"/>
          <w:sz w:val="28"/>
          <w:szCs w:val="28"/>
        </w:rPr>
        <w:t>В понятие «децентрализация» управления здравоохранением в новых условиях входят следующие составляющие,  кроме</w:t>
      </w:r>
      <w:r w:rsidR="00CC3898">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сокращение мер административно-принудительного воздействия по вертикале</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б) отсутствие нормативной базы в здравоохранении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децентрализация бюджетного финансирования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поступление средств на обязательное медицинское страхование на территориальном уровне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расширение прав и полномочий руководителей медицинских учреждений</w:t>
      </w:r>
    </w:p>
    <w:p w:rsidR="0060207F" w:rsidRPr="00CC3898" w:rsidRDefault="00CC3898"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124</w:t>
      </w:r>
      <w:r w:rsidR="0060207F" w:rsidRPr="00CC3898">
        <w:rPr>
          <w:rFonts w:ascii="Times New Roman" w:hAnsi="Times New Roman" w:cs="Times New Roman"/>
          <w:b/>
          <w:bCs/>
          <w:i/>
          <w:snapToGrid w:val="0"/>
          <w:sz w:val="28"/>
          <w:szCs w:val="28"/>
        </w:rPr>
        <w:t xml:space="preserve">.  </w:t>
      </w:r>
      <w:r w:rsidR="0060207F" w:rsidRPr="00CC3898">
        <w:rPr>
          <w:rFonts w:ascii="Times New Roman" w:hAnsi="Times New Roman" w:cs="Times New Roman"/>
          <w:b/>
          <w:bCs/>
          <w:i/>
          <w:iCs/>
          <w:snapToGrid w:val="0"/>
          <w:sz w:val="28"/>
          <w:szCs w:val="28"/>
        </w:rPr>
        <w:t>Не являются методами мотивации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экономическая заинтересованность</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целевой подход в управлении</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в) меры, направленные на неукоснительное соблюдение подчиненными порядка в учреждении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качественное расширение выполняемой работы</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lastRenderedPageBreak/>
        <w:t>д</w:t>
      </w:r>
      <w:proofErr w:type="spellEnd"/>
      <w:r w:rsidRPr="0060207F">
        <w:rPr>
          <w:rFonts w:ascii="Times New Roman" w:hAnsi="Times New Roman" w:cs="Times New Roman"/>
          <w:bCs/>
          <w:snapToGrid w:val="0"/>
          <w:sz w:val="28"/>
          <w:szCs w:val="28"/>
        </w:rPr>
        <w:t>) участие работников в управлении учреждением</w:t>
      </w:r>
    </w:p>
    <w:p w:rsidR="0060207F" w:rsidRPr="00CC3898" w:rsidRDefault="00CC3898"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125</w:t>
      </w:r>
      <w:r w:rsidR="0060207F" w:rsidRPr="00CC3898">
        <w:rPr>
          <w:rFonts w:ascii="Times New Roman" w:hAnsi="Times New Roman" w:cs="Times New Roman"/>
          <w:b/>
          <w:bCs/>
          <w:i/>
          <w:iCs/>
          <w:snapToGrid w:val="0"/>
          <w:sz w:val="28"/>
          <w:szCs w:val="28"/>
        </w:rPr>
        <w:t xml:space="preserve">.  Не относится к видам управленческих решений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приказы</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распоряжения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план работы</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 xml:space="preserve">г) методические рекомендации </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126</w:t>
      </w:r>
      <w:r w:rsidR="0060207F" w:rsidRPr="00CC3898">
        <w:rPr>
          <w:rFonts w:ascii="Times New Roman" w:hAnsi="Times New Roman" w:cs="Times New Roman"/>
          <w:b/>
          <w:bCs/>
          <w:i/>
          <w:snapToGrid w:val="0"/>
          <w:sz w:val="28"/>
          <w:szCs w:val="28"/>
        </w:rPr>
        <w:t>.</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bCs/>
          <w:i/>
          <w:iCs/>
          <w:snapToGrid w:val="0"/>
          <w:sz w:val="28"/>
          <w:szCs w:val="28"/>
        </w:rPr>
        <w:t>Контроль за выполнением решения осуще</w:t>
      </w:r>
      <w:r>
        <w:rPr>
          <w:rFonts w:ascii="Times New Roman" w:hAnsi="Times New Roman" w:cs="Times New Roman"/>
          <w:b/>
          <w:bCs/>
          <w:i/>
          <w:iCs/>
          <w:snapToGrid w:val="0"/>
          <w:sz w:val="28"/>
          <w:szCs w:val="28"/>
        </w:rPr>
        <w:t xml:space="preserve">ствляется следующими методами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личный  контроль руководителя</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коллективный контроль</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автоматизированная система контроля</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г) все вышеперечисленное</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xml:space="preserve">) нет правильного ответа </w:t>
      </w:r>
    </w:p>
    <w:p w:rsidR="0060207F" w:rsidRPr="00CC3898" w:rsidRDefault="00CC3898" w:rsidP="0060207F">
      <w:pPr>
        <w:widowControl w:val="0"/>
        <w:spacing w:line="240" w:lineRule="auto"/>
        <w:ind w:left="284" w:hanging="284"/>
        <w:contextualSpacing/>
        <w:jc w:val="both"/>
        <w:rPr>
          <w:rFonts w:ascii="Times New Roman" w:hAnsi="Times New Roman" w:cs="Times New Roman"/>
          <w:b/>
          <w:i/>
          <w:snapToGrid w:val="0"/>
          <w:sz w:val="28"/>
          <w:szCs w:val="28"/>
        </w:rPr>
      </w:pPr>
      <w:r>
        <w:rPr>
          <w:rFonts w:ascii="Times New Roman" w:hAnsi="Times New Roman" w:cs="Times New Roman"/>
          <w:b/>
          <w:i/>
          <w:snapToGrid w:val="0"/>
          <w:sz w:val="28"/>
          <w:szCs w:val="28"/>
        </w:rPr>
        <w:t>127</w:t>
      </w:r>
      <w:r w:rsidR="0060207F" w:rsidRPr="00CC3898">
        <w:rPr>
          <w:rFonts w:ascii="Times New Roman" w:hAnsi="Times New Roman" w:cs="Times New Roman"/>
          <w:b/>
          <w:i/>
          <w:snapToGrid w:val="0"/>
          <w:sz w:val="28"/>
          <w:szCs w:val="28"/>
        </w:rPr>
        <w:t xml:space="preserve">.  </w:t>
      </w:r>
      <w:r w:rsidR="0060207F" w:rsidRPr="00CC3898">
        <w:rPr>
          <w:rFonts w:ascii="Times New Roman" w:hAnsi="Times New Roman" w:cs="Times New Roman"/>
          <w:b/>
          <w:i/>
          <w:iCs/>
          <w:snapToGrid w:val="0"/>
          <w:sz w:val="28"/>
          <w:szCs w:val="28"/>
        </w:rPr>
        <w:t>Функциональные обязанности руководителя медицинского учреждения не включает</w:t>
      </w:r>
      <w:r>
        <w:rPr>
          <w:rFonts w:ascii="Times New Roman" w:hAnsi="Times New Roman" w:cs="Times New Roman"/>
          <w:b/>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работу с кадрами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определение целей и задач деятельности подразделений</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в) организация деятельности подразделений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осуществление внутренних и внешних коммуникативных связей</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контроль совместных и индивидуальных действий</w:t>
      </w:r>
    </w:p>
    <w:p w:rsidR="0060207F" w:rsidRPr="00CC3898" w:rsidRDefault="0060207F"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i/>
          <w:snapToGrid w:val="0"/>
          <w:sz w:val="28"/>
          <w:szCs w:val="28"/>
        </w:rPr>
        <w:t xml:space="preserve"> </w:t>
      </w:r>
      <w:r w:rsidR="00CC3898" w:rsidRPr="00CC3898">
        <w:rPr>
          <w:rFonts w:ascii="Times New Roman" w:hAnsi="Times New Roman" w:cs="Times New Roman"/>
          <w:b/>
          <w:bCs/>
          <w:i/>
          <w:snapToGrid w:val="0"/>
          <w:sz w:val="28"/>
          <w:szCs w:val="28"/>
        </w:rPr>
        <w:t>128</w:t>
      </w:r>
      <w:r w:rsidRPr="00CC3898">
        <w:rPr>
          <w:rFonts w:ascii="Times New Roman" w:hAnsi="Times New Roman" w:cs="Times New Roman"/>
          <w:b/>
          <w:bCs/>
          <w:i/>
          <w:snapToGrid w:val="0"/>
          <w:sz w:val="28"/>
          <w:szCs w:val="28"/>
        </w:rPr>
        <w:t>.</w:t>
      </w:r>
      <w:r w:rsidRPr="00CC3898">
        <w:rPr>
          <w:rFonts w:ascii="Times New Roman" w:hAnsi="Times New Roman" w:cs="Times New Roman"/>
          <w:b/>
          <w:i/>
          <w:snapToGrid w:val="0"/>
          <w:sz w:val="28"/>
          <w:szCs w:val="28"/>
        </w:rPr>
        <w:t xml:space="preserve"> </w:t>
      </w:r>
      <w:r w:rsidRPr="00CC3898">
        <w:rPr>
          <w:rFonts w:ascii="Times New Roman" w:hAnsi="Times New Roman" w:cs="Times New Roman"/>
          <w:b/>
          <w:bCs/>
          <w:i/>
          <w:iCs/>
          <w:snapToGrid w:val="0"/>
          <w:sz w:val="28"/>
          <w:szCs w:val="28"/>
        </w:rPr>
        <w:t>Прогнозирование деятельности здравоохранения осуществляется путем формиров</w:t>
      </w:r>
      <w:r w:rsidR="00CC3898">
        <w:rPr>
          <w:rFonts w:ascii="Times New Roman" w:hAnsi="Times New Roman" w:cs="Times New Roman"/>
          <w:b/>
          <w:bCs/>
          <w:i/>
          <w:iCs/>
          <w:snapToGrid w:val="0"/>
          <w:sz w:val="28"/>
          <w:szCs w:val="28"/>
        </w:rPr>
        <w:t xml:space="preserve">ания  следующих видов планов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долгосрочного плана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текущего  планирования</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территориальной программы обязательного медицинского страхования</w:t>
      </w:r>
    </w:p>
    <w:p w:rsidR="0060207F" w:rsidRPr="00CC3898" w:rsidRDefault="0060207F" w:rsidP="00CC3898">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г) тематического планирования</w:t>
      </w:r>
    </w:p>
    <w:p w:rsidR="0060207F" w:rsidRPr="00CC3898" w:rsidRDefault="00CC3898" w:rsidP="00CC3898">
      <w:pPr>
        <w:widowControl w:val="0"/>
        <w:spacing w:line="240" w:lineRule="auto"/>
        <w:ind w:left="284" w:hanging="284"/>
        <w:contextualSpacing/>
        <w:jc w:val="both"/>
        <w:rPr>
          <w:rFonts w:ascii="Times New Roman" w:hAnsi="Times New Roman" w:cs="Times New Roman"/>
          <w:b/>
          <w:bCs/>
          <w:i/>
          <w:iCs/>
          <w:snapToGrid w:val="0"/>
          <w:sz w:val="28"/>
          <w:szCs w:val="28"/>
        </w:rPr>
      </w:pPr>
      <w:r>
        <w:rPr>
          <w:rFonts w:ascii="Times New Roman" w:hAnsi="Times New Roman" w:cs="Times New Roman"/>
          <w:b/>
          <w:bCs/>
          <w:i/>
          <w:snapToGrid w:val="0"/>
          <w:sz w:val="28"/>
          <w:szCs w:val="28"/>
        </w:rPr>
        <w:t>129</w:t>
      </w:r>
      <w:r w:rsidR="0060207F" w:rsidRPr="00CC3898">
        <w:rPr>
          <w:rFonts w:ascii="Times New Roman" w:hAnsi="Times New Roman" w:cs="Times New Roman"/>
          <w:b/>
          <w:bCs/>
          <w:i/>
          <w:iCs/>
          <w:snapToGrid w:val="0"/>
          <w:sz w:val="28"/>
          <w:szCs w:val="28"/>
        </w:rPr>
        <w:t>.  Виды контроля за деятельностью медицинских учреждений не включают</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плановый контроль за деятельностью медицинского учреждения</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контроль за выполнением приказов, планов работы</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проверку работы медицинского учреждения по сигналам населения, сотрудников</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 xml:space="preserve">г) оценку объема и качества деятельности медицинского учреждения в процессе </w:t>
      </w:r>
      <w:proofErr w:type="spellStart"/>
      <w:r w:rsidR="0060207F" w:rsidRPr="0060207F">
        <w:rPr>
          <w:rFonts w:ascii="Times New Roman" w:hAnsi="Times New Roman" w:cs="Times New Roman"/>
          <w:bCs/>
          <w:snapToGrid w:val="0"/>
          <w:sz w:val="28"/>
          <w:szCs w:val="28"/>
        </w:rPr>
        <w:t>лицезирования</w:t>
      </w:r>
      <w:proofErr w:type="spellEnd"/>
    </w:p>
    <w:p w:rsidR="0060207F" w:rsidRPr="00CC3898" w:rsidRDefault="00CC3898" w:rsidP="0060207F">
      <w:pPr>
        <w:widowControl w:val="0"/>
        <w:spacing w:line="240" w:lineRule="auto"/>
        <w:ind w:left="284" w:hanging="284"/>
        <w:contextualSpacing/>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130</w:t>
      </w:r>
      <w:r w:rsidR="0060207F" w:rsidRPr="00CC3898">
        <w:rPr>
          <w:rFonts w:ascii="Times New Roman" w:hAnsi="Times New Roman" w:cs="Times New Roman"/>
          <w:b/>
          <w:bCs/>
          <w:i/>
          <w:iCs/>
          <w:snapToGrid w:val="0"/>
          <w:sz w:val="28"/>
          <w:szCs w:val="28"/>
        </w:rPr>
        <w:t>.  Современные требования к руководителю включает все, кроме</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принципиальности</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высокого профессионализма</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организаторских способностей</w:t>
      </w:r>
    </w:p>
    <w:p w:rsidR="0060207F" w:rsidRPr="0060207F" w:rsidRDefault="00CC3898" w:rsidP="0060207F">
      <w:pPr>
        <w:widowControl w:val="0"/>
        <w:spacing w:line="240" w:lineRule="auto"/>
        <w:ind w:left="284" w:hanging="284"/>
        <w:contextualSpacing/>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г) склонности к конкуренции</w:t>
      </w:r>
    </w:p>
    <w:p w:rsidR="0060207F" w:rsidRPr="0060207F" w:rsidRDefault="0060207F" w:rsidP="00CC3898">
      <w:pPr>
        <w:widowControl w:val="0"/>
        <w:spacing w:line="240" w:lineRule="auto"/>
        <w:ind w:left="284" w:hanging="284"/>
        <w:contextualSpacing/>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высоких нравственных качеств</w:t>
      </w:r>
    </w:p>
    <w:p w:rsidR="0060207F" w:rsidRPr="00CC3898" w:rsidRDefault="00CC3898" w:rsidP="0060207F">
      <w:pPr>
        <w:widowControl w:val="0"/>
        <w:spacing w:line="240" w:lineRule="auto"/>
        <w:ind w:left="284" w:hanging="284"/>
        <w:contextualSpacing/>
        <w:jc w:val="both"/>
        <w:rPr>
          <w:rFonts w:ascii="Times New Roman" w:hAnsi="Times New Roman" w:cs="Times New Roman"/>
          <w:b/>
          <w:i/>
          <w:iCs/>
          <w:snapToGrid w:val="0"/>
          <w:sz w:val="28"/>
          <w:szCs w:val="28"/>
        </w:rPr>
      </w:pPr>
      <w:r w:rsidRPr="00CC3898">
        <w:rPr>
          <w:rFonts w:ascii="Times New Roman" w:hAnsi="Times New Roman" w:cs="Times New Roman"/>
          <w:b/>
          <w:i/>
          <w:snapToGrid w:val="0"/>
          <w:sz w:val="28"/>
          <w:szCs w:val="28"/>
        </w:rPr>
        <w:t>131</w:t>
      </w:r>
      <w:r w:rsidR="0060207F" w:rsidRPr="00CC3898">
        <w:rPr>
          <w:rFonts w:ascii="Times New Roman" w:hAnsi="Times New Roman" w:cs="Times New Roman"/>
          <w:b/>
          <w:i/>
          <w:iCs/>
          <w:snapToGrid w:val="0"/>
          <w:sz w:val="28"/>
          <w:szCs w:val="28"/>
        </w:rPr>
        <w:t>. Благоприятный социально- психологический  климат коллектива определяет все, кроме</w:t>
      </w:r>
      <w:r>
        <w:rPr>
          <w:rFonts w:ascii="Times New Roman" w:hAnsi="Times New Roman" w:cs="Times New Roman"/>
          <w:b/>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а) организованности</w:t>
      </w:r>
    </w:p>
    <w:p w:rsidR="0060207F" w:rsidRPr="0060207F" w:rsidRDefault="00CC3898" w:rsidP="0060207F">
      <w:pPr>
        <w:widowControl w:val="0"/>
        <w:spacing w:line="240" w:lineRule="auto"/>
        <w:ind w:left="284" w:hanging="284"/>
        <w:contextualSpacing/>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 xml:space="preserve">б) благодушия   </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в) коллективизма (сплоченности)</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lastRenderedPageBreak/>
        <w:t>г) информированности</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ответственности</w:t>
      </w:r>
    </w:p>
    <w:p w:rsidR="0060207F" w:rsidRPr="00CC3898" w:rsidRDefault="0060207F" w:rsidP="0060207F">
      <w:pPr>
        <w:widowControl w:val="0"/>
        <w:spacing w:line="240" w:lineRule="auto"/>
        <w:ind w:left="284" w:hanging="284"/>
        <w:contextualSpacing/>
        <w:jc w:val="both"/>
        <w:rPr>
          <w:rFonts w:ascii="Times New Roman" w:hAnsi="Times New Roman" w:cs="Times New Roman"/>
          <w:b/>
          <w:i/>
          <w:snapToGrid w:val="0"/>
          <w:sz w:val="28"/>
          <w:szCs w:val="28"/>
        </w:rPr>
      </w:pPr>
      <w:r w:rsidRPr="00CC3898">
        <w:rPr>
          <w:rFonts w:ascii="Times New Roman" w:hAnsi="Times New Roman" w:cs="Times New Roman"/>
          <w:b/>
          <w:bCs/>
          <w:i/>
          <w:snapToGrid w:val="0"/>
          <w:sz w:val="28"/>
          <w:szCs w:val="28"/>
        </w:rPr>
        <w:t>13</w:t>
      </w:r>
      <w:r w:rsidR="00CC3898" w:rsidRPr="00CC3898">
        <w:rPr>
          <w:rFonts w:ascii="Times New Roman" w:hAnsi="Times New Roman" w:cs="Times New Roman"/>
          <w:b/>
          <w:bCs/>
          <w:i/>
          <w:snapToGrid w:val="0"/>
          <w:sz w:val="28"/>
          <w:szCs w:val="28"/>
        </w:rPr>
        <w:t>2</w:t>
      </w:r>
      <w:r w:rsidRPr="00CC3898">
        <w:rPr>
          <w:rFonts w:ascii="Times New Roman" w:hAnsi="Times New Roman" w:cs="Times New Roman"/>
          <w:b/>
          <w:bCs/>
          <w:i/>
          <w:snapToGrid w:val="0"/>
          <w:sz w:val="28"/>
          <w:szCs w:val="28"/>
        </w:rPr>
        <w:t>.</w:t>
      </w:r>
      <w:r w:rsidRPr="00CC3898">
        <w:rPr>
          <w:rFonts w:ascii="Times New Roman" w:hAnsi="Times New Roman" w:cs="Times New Roman"/>
          <w:b/>
          <w:i/>
          <w:snapToGrid w:val="0"/>
          <w:sz w:val="28"/>
          <w:szCs w:val="28"/>
        </w:rPr>
        <w:t xml:space="preserve"> </w:t>
      </w:r>
      <w:r w:rsidRPr="00CC3898">
        <w:rPr>
          <w:rFonts w:ascii="Times New Roman" w:hAnsi="Times New Roman" w:cs="Times New Roman"/>
          <w:b/>
          <w:bCs/>
          <w:i/>
          <w:iCs/>
          <w:snapToGrid w:val="0"/>
          <w:sz w:val="28"/>
          <w:szCs w:val="28"/>
        </w:rPr>
        <w:t>Специалист для проведения аттестации представляет в аттестационную комиссию следующ</w:t>
      </w:r>
      <w:r w:rsidR="00CC3898">
        <w:rPr>
          <w:rFonts w:ascii="Times New Roman" w:hAnsi="Times New Roman" w:cs="Times New Roman"/>
          <w:b/>
          <w:bCs/>
          <w:i/>
          <w:iCs/>
          <w:snapToGrid w:val="0"/>
          <w:sz w:val="28"/>
          <w:szCs w:val="28"/>
        </w:rPr>
        <w:t xml:space="preserve">ие документы, за исключением </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отчет о деятельности за 3 года</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б) копии документов о повышении  квалификации</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в) направление-характеристику</w:t>
      </w:r>
    </w:p>
    <w:p w:rsidR="0060207F" w:rsidRPr="0060207F" w:rsidRDefault="00CC3898" w:rsidP="0060207F">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копии  опубликованных работ, докладов</w:t>
      </w:r>
    </w:p>
    <w:p w:rsidR="0060207F" w:rsidRPr="0060207F" w:rsidRDefault="0060207F" w:rsidP="0060207F">
      <w:pPr>
        <w:widowControl w:val="0"/>
        <w:spacing w:line="240" w:lineRule="auto"/>
        <w:ind w:left="284" w:hanging="284"/>
        <w:contextualSpacing/>
        <w:jc w:val="both"/>
        <w:rPr>
          <w:rFonts w:ascii="Times New Roman" w:hAnsi="Times New Roman" w:cs="Times New Roman"/>
          <w:snapToGrid w:val="0"/>
          <w:sz w:val="28"/>
          <w:szCs w:val="28"/>
        </w:rPr>
      </w:pPr>
      <w:proofErr w:type="spellStart"/>
      <w:r w:rsidRPr="0060207F">
        <w:rPr>
          <w:rFonts w:ascii="Times New Roman" w:hAnsi="Times New Roman" w:cs="Times New Roman"/>
          <w:snapToGrid w:val="0"/>
          <w:sz w:val="28"/>
          <w:szCs w:val="28"/>
        </w:rPr>
        <w:t>д</w:t>
      </w:r>
      <w:proofErr w:type="spellEnd"/>
      <w:r w:rsidRPr="0060207F">
        <w:rPr>
          <w:rFonts w:ascii="Times New Roman" w:hAnsi="Times New Roman" w:cs="Times New Roman"/>
          <w:snapToGrid w:val="0"/>
          <w:sz w:val="28"/>
          <w:szCs w:val="28"/>
        </w:rPr>
        <w:t>) заявление</w:t>
      </w:r>
    </w:p>
    <w:p w:rsidR="0060207F" w:rsidRPr="00CC3898" w:rsidRDefault="00CC3898" w:rsidP="0060207F">
      <w:pPr>
        <w:widowControl w:val="0"/>
        <w:spacing w:line="240" w:lineRule="auto"/>
        <w:ind w:left="284" w:hanging="284"/>
        <w:contextualSpacing/>
        <w:rPr>
          <w:rFonts w:ascii="Times New Roman" w:hAnsi="Times New Roman" w:cs="Times New Roman"/>
          <w:b/>
          <w:i/>
          <w:iCs/>
          <w:snapToGrid w:val="0"/>
          <w:sz w:val="28"/>
          <w:szCs w:val="28"/>
        </w:rPr>
      </w:pPr>
      <w:r w:rsidRPr="00CC3898">
        <w:rPr>
          <w:rFonts w:ascii="Times New Roman" w:hAnsi="Times New Roman" w:cs="Times New Roman"/>
          <w:b/>
          <w:i/>
          <w:iCs/>
          <w:snapToGrid w:val="0"/>
          <w:sz w:val="28"/>
          <w:szCs w:val="28"/>
        </w:rPr>
        <w:t>133</w:t>
      </w:r>
      <w:r w:rsidR="0060207F" w:rsidRPr="00CC3898">
        <w:rPr>
          <w:rFonts w:ascii="Times New Roman" w:hAnsi="Times New Roman" w:cs="Times New Roman"/>
          <w:b/>
          <w:i/>
          <w:iCs/>
          <w:snapToGrid w:val="0"/>
          <w:sz w:val="28"/>
          <w:szCs w:val="28"/>
        </w:rPr>
        <w:t>.  Маркетинг-это</w:t>
      </w:r>
      <w:r>
        <w:rPr>
          <w:rFonts w:ascii="Times New Roman" w:hAnsi="Times New Roman" w:cs="Times New Roman"/>
          <w:b/>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а) деятельность в сфере рынка сбыта</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б) деятельность в сфере обмена</w:t>
      </w:r>
    </w:p>
    <w:p w:rsidR="0060207F" w:rsidRPr="0060207F" w:rsidRDefault="0060207F" w:rsidP="0060207F">
      <w:pPr>
        <w:widowControl w:val="0"/>
        <w:spacing w:line="240" w:lineRule="auto"/>
        <w:ind w:left="284" w:hanging="284"/>
        <w:contextualSpacing/>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в) деятельность в сфере торговли </w:t>
      </w:r>
    </w:p>
    <w:p w:rsidR="0060207F" w:rsidRPr="0060207F" w:rsidRDefault="00CC3898" w:rsidP="00CC3898">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г) деятельность, включающая анализ, планирование, внедрение и контроль, а также сознательный обмен ценностями между субъектами рынка для достижения целей организации</w:t>
      </w:r>
    </w:p>
    <w:p w:rsidR="0060207F" w:rsidRPr="00CC3898" w:rsidRDefault="00CC3898" w:rsidP="0060207F">
      <w:pPr>
        <w:widowControl w:val="0"/>
        <w:spacing w:line="240" w:lineRule="auto"/>
        <w:ind w:left="284" w:hanging="284"/>
        <w:contextualSpacing/>
        <w:rPr>
          <w:rFonts w:ascii="Times New Roman" w:hAnsi="Times New Roman" w:cs="Times New Roman"/>
          <w:b/>
          <w:i/>
          <w:iCs/>
          <w:snapToGrid w:val="0"/>
          <w:sz w:val="28"/>
          <w:szCs w:val="28"/>
        </w:rPr>
      </w:pPr>
      <w:r w:rsidRPr="00CC3898">
        <w:rPr>
          <w:rFonts w:ascii="Times New Roman" w:hAnsi="Times New Roman" w:cs="Times New Roman"/>
          <w:b/>
          <w:i/>
          <w:iCs/>
          <w:snapToGrid w:val="0"/>
          <w:sz w:val="28"/>
          <w:szCs w:val="28"/>
        </w:rPr>
        <w:t>134</w:t>
      </w:r>
      <w:r w:rsidR="0060207F" w:rsidRPr="00CC3898">
        <w:rPr>
          <w:rFonts w:ascii="Times New Roman" w:hAnsi="Times New Roman" w:cs="Times New Roman"/>
          <w:b/>
          <w:i/>
          <w:iCs/>
          <w:snapToGrid w:val="0"/>
          <w:sz w:val="28"/>
          <w:szCs w:val="28"/>
        </w:rPr>
        <w:t>.  Менеджмент-это</w:t>
      </w:r>
      <w:r>
        <w:rPr>
          <w:rFonts w:ascii="Times New Roman" w:hAnsi="Times New Roman" w:cs="Times New Roman"/>
          <w:b/>
          <w:i/>
          <w:iCs/>
          <w:snapToGrid w:val="0"/>
          <w:sz w:val="28"/>
          <w:szCs w:val="28"/>
        </w:rPr>
        <w:t xml:space="preserve"> </w:t>
      </w:r>
    </w:p>
    <w:p w:rsidR="0060207F" w:rsidRPr="0060207F" w:rsidRDefault="0060207F" w:rsidP="00CC3898">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а) интеллектуальная деятельность по организации бизнеса в конкретной ситуации</w:t>
      </w:r>
    </w:p>
    <w:p w:rsidR="0060207F" w:rsidRPr="0060207F" w:rsidRDefault="0060207F" w:rsidP="00CC3898">
      <w:pPr>
        <w:widowControl w:val="0"/>
        <w:spacing w:line="240" w:lineRule="auto"/>
        <w:ind w:left="284" w:hanging="284"/>
        <w:contextualSpacing/>
        <w:jc w:val="both"/>
        <w:rPr>
          <w:rFonts w:ascii="Times New Roman" w:hAnsi="Times New Roman" w:cs="Times New Roman"/>
          <w:snapToGrid w:val="0"/>
          <w:sz w:val="28"/>
          <w:szCs w:val="28"/>
        </w:rPr>
      </w:pPr>
      <w:r w:rsidRPr="0060207F">
        <w:rPr>
          <w:rFonts w:ascii="Times New Roman" w:hAnsi="Times New Roman" w:cs="Times New Roman"/>
          <w:snapToGrid w:val="0"/>
          <w:sz w:val="28"/>
          <w:szCs w:val="28"/>
        </w:rPr>
        <w:t xml:space="preserve">б) предпринимательская деятельность, связанная с направлением товаров и услуг от производителя к потребителю  </w:t>
      </w:r>
    </w:p>
    <w:p w:rsidR="0060207F" w:rsidRPr="0060207F" w:rsidRDefault="00CC3898" w:rsidP="00CC3898">
      <w:pPr>
        <w:widowControl w:val="0"/>
        <w:spacing w:line="240" w:lineRule="auto"/>
        <w:ind w:left="284" w:hanging="284"/>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snapToGrid w:val="0"/>
          <w:sz w:val="28"/>
          <w:szCs w:val="28"/>
        </w:rPr>
        <w:t>в) совокупность принципов, методов и средств управления производством с целью повышения эффективности производства и увеличения прибыли</w:t>
      </w:r>
    </w:p>
    <w:p w:rsidR="0060207F" w:rsidRPr="00CC3898" w:rsidRDefault="00CC3898" w:rsidP="00CC3898">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135</w:t>
      </w:r>
      <w:r w:rsidR="0060207F" w:rsidRPr="00CC3898">
        <w:rPr>
          <w:rFonts w:ascii="Times New Roman" w:hAnsi="Times New Roman" w:cs="Times New Roman"/>
          <w:b/>
          <w:bCs/>
          <w:i/>
          <w:iCs/>
          <w:snapToGrid w:val="0"/>
          <w:sz w:val="28"/>
          <w:szCs w:val="28"/>
        </w:rPr>
        <w:t xml:space="preserve">.  Дайте характеристику стиля руководства, если руководитель принимает решения, как правило, </w:t>
      </w:r>
      <w:r>
        <w:rPr>
          <w:rFonts w:ascii="Times New Roman" w:hAnsi="Times New Roman" w:cs="Times New Roman"/>
          <w:b/>
          <w:bCs/>
          <w:i/>
          <w:iCs/>
          <w:snapToGrid w:val="0"/>
          <w:sz w:val="28"/>
          <w:szCs w:val="28"/>
        </w:rPr>
        <w:t xml:space="preserve">единолично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либеральный</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б) авторитарный</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демократический</w:t>
      </w:r>
    </w:p>
    <w:p w:rsidR="0060207F" w:rsidRPr="00CC3898" w:rsidRDefault="00CC3898" w:rsidP="00CC3898">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136</w:t>
      </w:r>
      <w:r w:rsidR="0060207F" w:rsidRPr="00CC3898">
        <w:rPr>
          <w:rFonts w:ascii="Times New Roman" w:hAnsi="Times New Roman" w:cs="Times New Roman"/>
          <w:b/>
          <w:bCs/>
          <w:i/>
          <w:iCs/>
          <w:snapToGrid w:val="0"/>
          <w:sz w:val="28"/>
          <w:szCs w:val="28"/>
        </w:rPr>
        <w:t>.  Охарактеризуйте стиль руководства, если руководитель обычно советуется с подчиненными, используя их компетентность по специальным вопросам; деятельность подчиненных контролируется не только руководителем, но и общественными организациями</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либеральный</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авторитарный </w:t>
      </w:r>
    </w:p>
    <w:p w:rsidR="0060207F" w:rsidRPr="0060207F" w:rsidRDefault="0060207F" w:rsidP="0060207F">
      <w:pPr>
        <w:widowControl w:val="0"/>
        <w:spacing w:line="240" w:lineRule="auto"/>
        <w:ind w:left="284" w:hanging="284"/>
        <w:contextualSpacing/>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в) демократический</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137</w:t>
      </w:r>
      <w:r w:rsidR="0060207F" w:rsidRPr="00CC3898">
        <w:rPr>
          <w:rFonts w:ascii="Times New Roman" w:hAnsi="Times New Roman" w:cs="Times New Roman"/>
          <w:b/>
          <w:bCs/>
          <w:i/>
          <w:iCs/>
          <w:snapToGrid w:val="0"/>
          <w:sz w:val="28"/>
          <w:szCs w:val="28"/>
        </w:rPr>
        <w:t>.  Инструменты маркетинга – это</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а) продукт – качество</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ассортимент</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в) цена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г) репутация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маркетинговая коммуникация</w:t>
      </w:r>
    </w:p>
    <w:p w:rsidR="0060207F" w:rsidRPr="0060207F" w:rsidRDefault="00CC3898" w:rsidP="0060207F">
      <w:pPr>
        <w:widowControl w:val="0"/>
        <w:spacing w:line="240" w:lineRule="auto"/>
        <w:ind w:left="284" w:hanging="284"/>
        <w:contextualSpacing/>
        <w:jc w:val="both"/>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е) все средства, при помощи которых предприятие оказывает влияние на рынок</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snapToGrid w:val="0"/>
          <w:sz w:val="28"/>
          <w:szCs w:val="28"/>
        </w:rPr>
      </w:pPr>
      <w:r w:rsidRPr="00CC3898">
        <w:rPr>
          <w:rFonts w:ascii="Times New Roman" w:hAnsi="Times New Roman" w:cs="Times New Roman"/>
          <w:b/>
          <w:bCs/>
          <w:i/>
          <w:snapToGrid w:val="0"/>
          <w:sz w:val="28"/>
          <w:szCs w:val="28"/>
        </w:rPr>
        <w:t>138</w:t>
      </w:r>
      <w:r w:rsidR="0060207F" w:rsidRPr="00CC3898">
        <w:rPr>
          <w:rFonts w:ascii="Times New Roman" w:hAnsi="Times New Roman" w:cs="Times New Roman"/>
          <w:b/>
          <w:bCs/>
          <w:i/>
          <w:iCs/>
          <w:snapToGrid w:val="0"/>
          <w:sz w:val="28"/>
          <w:szCs w:val="28"/>
        </w:rPr>
        <w:t>.  Все виды маркетинговой деятельности ориентированы прежде всего</w:t>
      </w:r>
      <w:r w:rsidR="0060207F" w:rsidRPr="00CC3898">
        <w:rPr>
          <w:rFonts w:ascii="Times New Roman" w:hAnsi="Times New Roman" w:cs="Times New Roman"/>
          <w:b/>
          <w:bCs/>
          <w:i/>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lastRenderedPageBreak/>
        <w:t xml:space="preserve">а) на улучшение качества продукции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б) на получение прибыли</w:t>
      </w:r>
    </w:p>
    <w:p w:rsidR="0060207F" w:rsidRPr="00CC3898" w:rsidRDefault="00CC3898" w:rsidP="0060207F">
      <w:pPr>
        <w:widowControl w:val="0"/>
        <w:spacing w:line="240" w:lineRule="auto"/>
        <w:ind w:left="284" w:hanging="284"/>
        <w:contextualSpacing/>
        <w:jc w:val="both"/>
        <w:rPr>
          <w:rFonts w:ascii="Times New Roman" w:hAnsi="Times New Roman" w:cs="Times New Roman"/>
          <w:bCs/>
          <w:snapToGrid w:val="0"/>
          <w:sz w:val="28"/>
          <w:szCs w:val="28"/>
        </w:rPr>
      </w:pPr>
      <w:r>
        <w:rPr>
          <w:rFonts w:ascii="Times New Roman" w:hAnsi="Times New Roman" w:cs="Times New Roman"/>
          <w:snapToGrid w:val="0"/>
          <w:sz w:val="28"/>
          <w:szCs w:val="28"/>
        </w:rPr>
        <w:t>+</w:t>
      </w:r>
      <w:r w:rsidR="0060207F" w:rsidRPr="0060207F">
        <w:rPr>
          <w:rFonts w:ascii="Times New Roman" w:hAnsi="Times New Roman" w:cs="Times New Roman"/>
          <w:bCs/>
          <w:snapToGrid w:val="0"/>
          <w:sz w:val="28"/>
          <w:szCs w:val="28"/>
        </w:rPr>
        <w:t>в) на потребителя</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139</w:t>
      </w:r>
      <w:r w:rsidR="0060207F" w:rsidRPr="00CC3898">
        <w:rPr>
          <w:rFonts w:ascii="Times New Roman" w:hAnsi="Times New Roman" w:cs="Times New Roman"/>
          <w:b/>
          <w:bCs/>
          <w:i/>
          <w:iCs/>
          <w:snapToGrid w:val="0"/>
          <w:sz w:val="28"/>
          <w:szCs w:val="28"/>
        </w:rPr>
        <w:t>.  Маркетинг медицинской помощи – это</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маркетинг лекарственных препаратов, инструментария, перевязочных материалов и т. д.</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маркетинг медицинского и немедицинского персонала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маркетинг медицинских, фармацевтических и сервисных услуг</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г) все вышеперечисленное</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xml:space="preserve">) нет правильного ответа </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140</w:t>
      </w:r>
      <w:r w:rsidR="0060207F" w:rsidRPr="00CC3898">
        <w:rPr>
          <w:rFonts w:ascii="Times New Roman" w:hAnsi="Times New Roman" w:cs="Times New Roman"/>
          <w:b/>
          <w:bCs/>
          <w:i/>
          <w:iCs/>
          <w:snapToGrid w:val="0"/>
          <w:sz w:val="28"/>
          <w:szCs w:val="28"/>
        </w:rPr>
        <w:t xml:space="preserve">.  Источниками финансирования  здравоохранения в настоящее время являются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государственный бюджет</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средства медицинского страхования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доходы от платных услуг населения</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г) все вышеперечисленное</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snapToGrid w:val="0"/>
          <w:sz w:val="28"/>
          <w:szCs w:val="28"/>
        </w:rPr>
        <w:t>141</w:t>
      </w:r>
      <w:r w:rsidR="0060207F" w:rsidRPr="00CC3898">
        <w:rPr>
          <w:rFonts w:ascii="Times New Roman" w:hAnsi="Times New Roman" w:cs="Times New Roman"/>
          <w:b/>
          <w:bCs/>
          <w:i/>
          <w:iCs/>
          <w:snapToGrid w:val="0"/>
          <w:sz w:val="28"/>
          <w:szCs w:val="28"/>
        </w:rPr>
        <w:t xml:space="preserve">.  Цена на медицинские услуги должна быть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равна стоимости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больше стоимости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больше или меньше стоимости в зависимости от спроса на услуги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г) равна сумме денег, за которую потребитель готов приобрести, а производитель продать услугу</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142</w:t>
      </w:r>
      <w:r w:rsidR="0060207F" w:rsidRPr="00CC3898">
        <w:rPr>
          <w:rFonts w:ascii="Times New Roman" w:hAnsi="Times New Roman" w:cs="Times New Roman"/>
          <w:b/>
          <w:bCs/>
          <w:i/>
          <w:iCs/>
          <w:snapToGrid w:val="0"/>
          <w:sz w:val="28"/>
          <w:szCs w:val="28"/>
        </w:rPr>
        <w:t>.  В себестоимость медицинских услуг не включаются</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затраты на оплату труда персонала</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начисления на заработную плату</w:t>
      </w:r>
    </w:p>
    <w:p w:rsidR="0060207F" w:rsidRPr="00CC3898"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 xml:space="preserve">в) оплата дополнительных (сверх установленных законом) отпусков </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143</w:t>
      </w:r>
      <w:r w:rsidR="0060207F" w:rsidRPr="00CC3898">
        <w:rPr>
          <w:rFonts w:ascii="Times New Roman" w:hAnsi="Times New Roman" w:cs="Times New Roman"/>
          <w:b/>
          <w:bCs/>
          <w:i/>
          <w:iCs/>
          <w:snapToGrid w:val="0"/>
          <w:sz w:val="28"/>
          <w:szCs w:val="28"/>
        </w:rPr>
        <w:t xml:space="preserve">.  Принципу формирования рыночных цен отвечают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расчетная стоимость (себестоимость) медицинских услуг</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цены на платные медицинские услуги населению, оформленные прейскурантами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в) договорные цены на медицинские услуги с предприятиями и организациями</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144</w:t>
      </w:r>
      <w:r w:rsidR="0060207F" w:rsidRPr="00CC3898">
        <w:rPr>
          <w:rFonts w:ascii="Times New Roman" w:hAnsi="Times New Roman" w:cs="Times New Roman"/>
          <w:b/>
          <w:bCs/>
          <w:i/>
          <w:iCs/>
          <w:snapToGrid w:val="0"/>
          <w:sz w:val="28"/>
          <w:szCs w:val="28"/>
        </w:rPr>
        <w:t>.  Под рентабельностью понимают</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часть денежной выручки учреждения, остающаяся после возмещения материальных затрат</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чистый денежный доход учреждения, остающийся после возмещения материальных  затрат и средств на оплату труда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в) отношение прибыли, полученной от предоставления услуги, к ее полной себестоимости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г) размер затрат, включенных в себестоимость</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145</w:t>
      </w:r>
      <w:r w:rsidR="0060207F" w:rsidRPr="00CC3898">
        <w:rPr>
          <w:rFonts w:ascii="Times New Roman" w:hAnsi="Times New Roman" w:cs="Times New Roman"/>
          <w:b/>
          <w:bCs/>
          <w:i/>
          <w:iCs/>
          <w:snapToGrid w:val="0"/>
          <w:sz w:val="28"/>
          <w:szCs w:val="28"/>
        </w:rPr>
        <w:t>.  Существуют следующие виды цен на медицинские услуги, кроме</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тарифа на медицинские услуги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государственных цен на платные услуги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бюджетных расценок</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г) договорных цен</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lastRenderedPageBreak/>
        <w:t xml:space="preserve">         </w:t>
      </w:r>
      <w:r w:rsidR="00CC3898">
        <w:rPr>
          <w:rFonts w:ascii="Times New Roman" w:hAnsi="Times New Roman" w:cs="Times New Roman"/>
          <w:snapToGrid w:val="0"/>
          <w:sz w:val="28"/>
          <w:szCs w:val="28"/>
        </w:rPr>
        <w:t>+</w:t>
      </w:r>
      <w:proofErr w:type="spellStart"/>
      <w:r w:rsidRPr="0060207F">
        <w:rPr>
          <w:rFonts w:ascii="Times New Roman" w:hAnsi="Times New Roman" w:cs="Times New Roman"/>
          <w:bCs/>
          <w:snapToGrid w:val="0"/>
          <w:sz w:val="28"/>
          <w:szCs w:val="28"/>
        </w:rPr>
        <w:t>д</w:t>
      </w:r>
      <w:proofErr w:type="spellEnd"/>
      <w:r w:rsidRPr="0060207F">
        <w:rPr>
          <w:rFonts w:ascii="Times New Roman" w:hAnsi="Times New Roman" w:cs="Times New Roman"/>
          <w:bCs/>
          <w:snapToGrid w:val="0"/>
          <w:sz w:val="28"/>
          <w:szCs w:val="28"/>
        </w:rPr>
        <w:t xml:space="preserve">) страхового тарифа     </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146</w:t>
      </w:r>
      <w:r w:rsidR="0060207F" w:rsidRPr="00CC3898">
        <w:rPr>
          <w:rFonts w:ascii="Times New Roman" w:hAnsi="Times New Roman" w:cs="Times New Roman"/>
          <w:b/>
          <w:bCs/>
          <w:i/>
          <w:iCs/>
          <w:snapToGrid w:val="0"/>
          <w:sz w:val="28"/>
          <w:szCs w:val="28"/>
        </w:rPr>
        <w:t>.  Цена медицинской услуги складывается из</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а) себестоимости и прибыли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себестоимости, прибыли и рентабельности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только из себестоимости</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147</w:t>
      </w:r>
      <w:r w:rsidR="0060207F" w:rsidRPr="00CC3898">
        <w:rPr>
          <w:rFonts w:ascii="Times New Roman" w:hAnsi="Times New Roman" w:cs="Times New Roman"/>
          <w:b/>
          <w:bCs/>
          <w:i/>
          <w:iCs/>
          <w:snapToGrid w:val="0"/>
          <w:sz w:val="28"/>
          <w:szCs w:val="28"/>
        </w:rPr>
        <w:t>.  Тарифы на медицинские услуги – это</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стоимость медицинских услуг</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б) денежные суммы, возмещающие расходы государственных(муниципальных) медицинских учреждений при оказании медицинской помощи</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в) денежные суммы, возмещающие расходы медицинской организации по выполнению территориальной программы ОМС</w:t>
      </w:r>
    </w:p>
    <w:p w:rsidR="0060207F" w:rsidRPr="00CC3898" w:rsidRDefault="00CC3898" w:rsidP="0060207F">
      <w:pPr>
        <w:widowControl w:val="0"/>
        <w:spacing w:line="240" w:lineRule="auto"/>
        <w:ind w:left="284" w:hanging="284"/>
        <w:contextualSpacing/>
        <w:jc w:val="both"/>
        <w:rPr>
          <w:rFonts w:ascii="Times New Roman" w:hAnsi="Times New Roman" w:cs="Times New Roman"/>
          <w:b/>
          <w:bCs/>
          <w:i/>
          <w:iCs/>
          <w:snapToGrid w:val="0"/>
          <w:sz w:val="28"/>
          <w:szCs w:val="28"/>
        </w:rPr>
      </w:pPr>
      <w:r w:rsidRPr="00CC3898">
        <w:rPr>
          <w:rFonts w:ascii="Times New Roman" w:hAnsi="Times New Roman" w:cs="Times New Roman"/>
          <w:b/>
          <w:bCs/>
          <w:i/>
          <w:iCs/>
          <w:snapToGrid w:val="0"/>
          <w:sz w:val="28"/>
          <w:szCs w:val="28"/>
        </w:rPr>
        <w:t>148</w:t>
      </w:r>
      <w:r w:rsidR="0060207F" w:rsidRPr="00CC3898">
        <w:rPr>
          <w:rFonts w:ascii="Times New Roman" w:hAnsi="Times New Roman" w:cs="Times New Roman"/>
          <w:b/>
          <w:bCs/>
          <w:i/>
          <w:iCs/>
          <w:snapToGrid w:val="0"/>
          <w:sz w:val="28"/>
          <w:szCs w:val="28"/>
        </w:rPr>
        <w:t>.  Участие страховых организаций в формировании медицинских тарифов заключается</w:t>
      </w:r>
      <w:r>
        <w:rPr>
          <w:rFonts w:ascii="Times New Roman" w:hAnsi="Times New Roman" w:cs="Times New Roman"/>
          <w:b/>
          <w:bCs/>
          <w:i/>
          <w:iCs/>
          <w:snapToGrid w:val="0"/>
          <w:sz w:val="28"/>
          <w:szCs w:val="28"/>
        </w:rPr>
        <w:t xml:space="preserve"> </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а) в расчете медицинских тарифов</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w:t>
      </w:r>
      <w:r w:rsidR="00CC3898">
        <w:rPr>
          <w:rFonts w:ascii="Times New Roman" w:hAnsi="Times New Roman" w:cs="Times New Roman"/>
          <w:snapToGrid w:val="0"/>
          <w:sz w:val="28"/>
          <w:szCs w:val="28"/>
        </w:rPr>
        <w:t>+</w:t>
      </w:r>
      <w:r w:rsidRPr="0060207F">
        <w:rPr>
          <w:rFonts w:ascii="Times New Roman" w:hAnsi="Times New Roman" w:cs="Times New Roman"/>
          <w:bCs/>
          <w:snapToGrid w:val="0"/>
          <w:sz w:val="28"/>
          <w:szCs w:val="28"/>
        </w:rPr>
        <w:t>б) в согласовании медицинских тарифов</w:t>
      </w:r>
    </w:p>
    <w:p w:rsidR="0060207F" w:rsidRPr="0060207F" w:rsidRDefault="0060207F" w:rsidP="0060207F">
      <w:pPr>
        <w:widowControl w:val="0"/>
        <w:spacing w:line="240" w:lineRule="auto"/>
        <w:ind w:left="284" w:hanging="284"/>
        <w:contextualSpacing/>
        <w:jc w:val="both"/>
        <w:rPr>
          <w:rFonts w:ascii="Times New Roman" w:hAnsi="Times New Roman" w:cs="Times New Roman"/>
          <w:bCs/>
          <w:snapToGrid w:val="0"/>
          <w:sz w:val="28"/>
          <w:szCs w:val="28"/>
        </w:rPr>
      </w:pPr>
      <w:r w:rsidRPr="0060207F">
        <w:rPr>
          <w:rFonts w:ascii="Times New Roman" w:hAnsi="Times New Roman" w:cs="Times New Roman"/>
          <w:bCs/>
          <w:snapToGrid w:val="0"/>
          <w:sz w:val="28"/>
          <w:szCs w:val="28"/>
        </w:rPr>
        <w:t xml:space="preserve">         в) в утверждении медицинских тарифов</w:t>
      </w:r>
    </w:p>
    <w:p w:rsidR="0060207F" w:rsidRPr="009E060F" w:rsidRDefault="0060207F" w:rsidP="0060207F">
      <w:pPr>
        <w:widowControl w:val="0"/>
        <w:ind w:left="284" w:hanging="284"/>
        <w:jc w:val="both"/>
        <w:rPr>
          <w:bCs/>
          <w:snapToGrid w:val="0"/>
          <w:sz w:val="28"/>
          <w:szCs w:val="28"/>
        </w:rPr>
      </w:pPr>
    </w:p>
    <w:p w:rsidR="0060207F" w:rsidRDefault="0060207F" w:rsidP="00BB72EE">
      <w:pPr>
        <w:pStyle w:val="3"/>
        <w:shd w:val="clear" w:color="auto" w:fill="auto"/>
        <w:spacing w:after="1110" w:line="312" w:lineRule="exact"/>
        <w:ind w:left="720" w:firstLine="0"/>
        <w:jc w:val="center"/>
        <w:rPr>
          <w:sz w:val="28"/>
          <w:szCs w:val="28"/>
        </w:rPr>
      </w:pPr>
    </w:p>
    <w:p w:rsidR="00BB72EE" w:rsidRDefault="00BB72EE" w:rsidP="00BB72EE">
      <w:pPr>
        <w:spacing w:after="0" w:line="240" w:lineRule="auto"/>
        <w:jc w:val="both"/>
        <w:rPr>
          <w:rFonts w:ascii="Times New Roman" w:hAnsi="Times New Roman" w:cs="Times New Roman"/>
          <w:sz w:val="28"/>
          <w:szCs w:val="28"/>
        </w:rPr>
      </w:pPr>
    </w:p>
    <w:p w:rsidR="00BB72EE" w:rsidRDefault="00BB72EE" w:rsidP="00BB72EE">
      <w:pPr>
        <w:spacing w:after="0" w:line="240" w:lineRule="auto"/>
        <w:jc w:val="both"/>
        <w:rPr>
          <w:rFonts w:ascii="Times New Roman" w:hAnsi="Times New Roman" w:cs="Times New Roman"/>
          <w:sz w:val="28"/>
          <w:szCs w:val="28"/>
        </w:rPr>
      </w:pPr>
    </w:p>
    <w:p w:rsidR="00BB72EE" w:rsidRDefault="00BB72EE" w:rsidP="00BB72EE">
      <w:pPr>
        <w:spacing w:after="0" w:line="240" w:lineRule="auto"/>
        <w:jc w:val="both"/>
        <w:rPr>
          <w:rFonts w:ascii="Times New Roman" w:hAnsi="Times New Roman" w:cs="Times New Roman"/>
          <w:sz w:val="28"/>
          <w:szCs w:val="28"/>
        </w:rPr>
      </w:pPr>
    </w:p>
    <w:p w:rsidR="00BB72EE" w:rsidRDefault="00BB72EE" w:rsidP="00BB72EE"/>
    <w:p w:rsidR="00BB72EE" w:rsidRDefault="00BB72EE" w:rsidP="00BB72EE"/>
    <w:p w:rsidR="00BB72EE" w:rsidRDefault="00BB72EE" w:rsidP="00BB72EE"/>
    <w:p w:rsidR="00BB72EE" w:rsidRDefault="00BB72EE" w:rsidP="00BB72EE"/>
    <w:sectPr w:rsidR="00BB72EE" w:rsidSect="00AA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53E8"/>
    <w:multiLevelType w:val="hybridMultilevel"/>
    <w:tmpl w:val="84F4E6AC"/>
    <w:lvl w:ilvl="0" w:tplc="26B075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FB393D"/>
    <w:multiLevelType w:val="multilevel"/>
    <w:tmpl w:val="F8FEB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B6A7DC6"/>
    <w:multiLevelType w:val="hybridMultilevel"/>
    <w:tmpl w:val="E4F073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1B747F"/>
    <w:multiLevelType w:val="hybridMultilevel"/>
    <w:tmpl w:val="1E7A9BD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BB72EE"/>
    <w:rsid w:val="000622A6"/>
    <w:rsid w:val="000B340D"/>
    <w:rsid w:val="001C28EF"/>
    <w:rsid w:val="00283259"/>
    <w:rsid w:val="002B55E6"/>
    <w:rsid w:val="00392071"/>
    <w:rsid w:val="003D41A3"/>
    <w:rsid w:val="003E5643"/>
    <w:rsid w:val="0040768E"/>
    <w:rsid w:val="00447D2D"/>
    <w:rsid w:val="004A5025"/>
    <w:rsid w:val="005306DB"/>
    <w:rsid w:val="005D17C6"/>
    <w:rsid w:val="0060207F"/>
    <w:rsid w:val="00682F10"/>
    <w:rsid w:val="006D1717"/>
    <w:rsid w:val="0081066A"/>
    <w:rsid w:val="008311F4"/>
    <w:rsid w:val="00851BA9"/>
    <w:rsid w:val="00876851"/>
    <w:rsid w:val="00AA0D20"/>
    <w:rsid w:val="00B90834"/>
    <w:rsid w:val="00BA334C"/>
    <w:rsid w:val="00BB72EE"/>
    <w:rsid w:val="00BD69FE"/>
    <w:rsid w:val="00CB7A24"/>
    <w:rsid w:val="00CC3898"/>
    <w:rsid w:val="00CE5344"/>
    <w:rsid w:val="00D0055D"/>
    <w:rsid w:val="00D9456E"/>
    <w:rsid w:val="00E17860"/>
    <w:rsid w:val="00ED4197"/>
    <w:rsid w:val="00EE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20"/>
  </w:style>
  <w:style w:type="paragraph" w:styleId="1">
    <w:name w:val="heading 1"/>
    <w:basedOn w:val="a"/>
    <w:next w:val="a"/>
    <w:link w:val="10"/>
    <w:qFormat/>
    <w:rsid w:val="0060207F"/>
    <w:pPr>
      <w:keepNext/>
      <w:widowControl w:val="0"/>
      <w:autoSpaceDE w:val="0"/>
      <w:autoSpaceDN w:val="0"/>
      <w:spacing w:after="0" w:line="240" w:lineRule="auto"/>
      <w:ind w:firstLine="720"/>
      <w:jc w:val="center"/>
      <w:outlineLvl w:val="0"/>
    </w:pPr>
    <w:rPr>
      <w:rFonts w:ascii="Times New Roman" w:eastAsia="Times New Roman" w:hAnsi="Times New Roman" w:cs="Times New Roman"/>
      <w:b/>
      <w:bCs/>
      <w:snapToGrid w:val="0"/>
      <w:sz w:val="20"/>
      <w:szCs w:val="20"/>
    </w:rPr>
  </w:style>
  <w:style w:type="paragraph" w:styleId="2">
    <w:name w:val="heading 2"/>
    <w:basedOn w:val="a"/>
    <w:next w:val="a"/>
    <w:link w:val="20"/>
    <w:qFormat/>
    <w:rsid w:val="0060207F"/>
    <w:pPr>
      <w:keepNext/>
      <w:widowControl w:val="0"/>
      <w:autoSpaceDE w:val="0"/>
      <w:autoSpaceDN w:val="0"/>
      <w:spacing w:after="0" w:line="240" w:lineRule="auto"/>
      <w:ind w:firstLine="720"/>
      <w:jc w:val="center"/>
      <w:outlineLvl w:val="1"/>
    </w:pPr>
    <w:rPr>
      <w:rFonts w:ascii="Times New Roman" w:eastAsia="Times New Roman" w:hAnsi="Times New Roman" w:cs="Times New Roman"/>
      <w:b/>
      <w:bCs/>
      <w:i/>
      <w:iCs/>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2EE"/>
    <w:rPr>
      <w:rFonts w:ascii="Tahoma" w:hAnsi="Tahoma" w:cs="Tahoma" w:hint="default"/>
      <w:color w:val="F8600D"/>
      <w:sz w:val="20"/>
      <w:szCs w:val="20"/>
      <w:u w:val="single"/>
    </w:rPr>
  </w:style>
  <w:style w:type="character" w:styleId="a4">
    <w:name w:val="FollowedHyperlink"/>
    <w:basedOn w:val="a0"/>
    <w:uiPriority w:val="99"/>
    <w:semiHidden/>
    <w:unhideWhenUsed/>
    <w:rsid w:val="00BB72EE"/>
    <w:rPr>
      <w:color w:val="800080" w:themeColor="followedHyperlink"/>
      <w:u w:val="single"/>
    </w:rPr>
  </w:style>
  <w:style w:type="paragraph" w:styleId="a5">
    <w:name w:val="Normal (Web)"/>
    <w:basedOn w:val="a"/>
    <w:uiPriority w:val="99"/>
    <w:semiHidden/>
    <w:unhideWhenUsed/>
    <w:rsid w:val="00BB72EE"/>
    <w:pPr>
      <w:spacing w:after="0" w:line="240" w:lineRule="auto"/>
    </w:pPr>
    <w:rPr>
      <w:rFonts w:ascii="Tahoma" w:eastAsia="Times New Roman" w:hAnsi="Tahoma" w:cs="Tahoma"/>
      <w:color w:val="505050"/>
      <w:sz w:val="21"/>
      <w:szCs w:val="21"/>
    </w:rPr>
  </w:style>
  <w:style w:type="paragraph" w:styleId="a6">
    <w:name w:val="List Paragraph"/>
    <w:basedOn w:val="a"/>
    <w:uiPriority w:val="34"/>
    <w:qFormat/>
    <w:rsid w:val="00BB72EE"/>
    <w:pPr>
      <w:spacing w:after="160" w:line="256" w:lineRule="auto"/>
      <w:ind w:left="720"/>
      <w:contextualSpacing/>
    </w:pPr>
    <w:rPr>
      <w:rFonts w:eastAsiaTheme="minorHAnsi"/>
      <w:lang w:eastAsia="en-US"/>
    </w:rPr>
  </w:style>
  <w:style w:type="character" w:customStyle="1" w:styleId="a7">
    <w:name w:val="Основной текст_"/>
    <w:basedOn w:val="a0"/>
    <w:link w:val="3"/>
    <w:locked/>
    <w:rsid w:val="00BB72EE"/>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7"/>
    <w:rsid w:val="00BB72EE"/>
    <w:pPr>
      <w:widowControl w:val="0"/>
      <w:shd w:val="clear" w:color="auto" w:fill="FFFFFF"/>
      <w:spacing w:after="0" w:line="264" w:lineRule="exact"/>
      <w:ind w:hanging="360"/>
      <w:jc w:val="both"/>
    </w:pPr>
    <w:rPr>
      <w:rFonts w:ascii="Times New Roman" w:eastAsia="Times New Roman" w:hAnsi="Times New Roman" w:cs="Times New Roman"/>
      <w:sz w:val="20"/>
      <w:szCs w:val="20"/>
    </w:rPr>
  </w:style>
  <w:style w:type="character" w:customStyle="1" w:styleId="11">
    <w:name w:val="Заголовок №1_"/>
    <w:basedOn w:val="a0"/>
    <w:link w:val="12"/>
    <w:locked/>
    <w:rsid w:val="00BB72EE"/>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BB72EE"/>
    <w:pPr>
      <w:widowControl w:val="0"/>
      <w:shd w:val="clear" w:color="auto" w:fill="FFFFFF"/>
      <w:spacing w:before="240" w:after="0" w:line="264" w:lineRule="exact"/>
      <w:outlineLvl w:val="0"/>
    </w:pPr>
    <w:rPr>
      <w:rFonts w:ascii="Times New Roman" w:eastAsia="Times New Roman" w:hAnsi="Times New Roman" w:cs="Times New Roman"/>
      <w:b/>
      <w:bCs/>
      <w:sz w:val="20"/>
      <w:szCs w:val="20"/>
    </w:rPr>
  </w:style>
  <w:style w:type="character" w:customStyle="1" w:styleId="4">
    <w:name w:val="Основной текст (4)_"/>
    <w:basedOn w:val="a0"/>
    <w:link w:val="40"/>
    <w:locked/>
    <w:rsid w:val="00BB72EE"/>
    <w:rPr>
      <w:rFonts w:ascii="Times New Roman" w:eastAsia="Times New Roman" w:hAnsi="Times New Roman" w:cs="Times New Roman"/>
      <w:i/>
      <w:iCs/>
      <w:sz w:val="20"/>
      <w:szCs w:val="20"/>
      <w:shd w:val="clear" w:color="auto" w:fill="FFFFFF"/>
      <w:lang w:val="en-US" w:bidi="en-US"/>
    </w:rPr>
  </w:style>
  <w:style w:type="paragraph" w:customStyle="1" w:styleId="40">
    <w:name w:val="Основной текст (4)"/>
    <w:basedOn w:val="a"/>
    <w:link w:val="4"/>
    <w:rsid w:val="00BB72EE"/>
    <w:pPr>
      <w:widowControl w:val="0"/>
      <w:shd w:val="clear" w:color="auto" w:fill="FFFFFF"/>
      <w:spacing w:after="0" w:line="533" w:lineRule="exact"/>
    </w:pPr>
    <w:rPr>
      <w:rFonts w:ascii="Times New Roman" w:eastAsia="Times New Roman" w:hAnsi="Times New Roman" w:cs="Times New Roman"/>
      <w:i/>
      <w:iCs/>
      <w:sz w:val="20"/>
      <w:szCs w:val="20"/>
      <w:lang w:val="en-US" w:bidi="en-US"/>
    </w:rPr>
  </w:style>
  <w:style w:type="character" w:customStyle="1" w:styleId="5">
    <w:name w:val="Основной текст (5)_"/>
    <w:basedOn w:val="a0"/>
    <w:link w:val="50"/>
    <w:locked/>
    <w:rsid w:val="00BB72EE"/>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rsid w:val="00BB72EE"/>
    <w:pPr>
      <w:widowControl w:val="0"/>
      <w:shd w:val="clear" w:color="auto" w:fill="FFFFFF"/>
      <w:spacing w:before="60" w:after="0" w:line="0" w:lineRule="atLeast"/>
      <w:jc w:val="center"/>
    </w:pPr>
    <w:rPr>
      <w:rFonts w:ascii="Century Gothic" w:eastAsia="Century Gothic" w:hAnsi="Century Gothic" w:cs="Century Gothic"/>
      <w:sz w:val="18"/>
      <w:szCs w:val="18"/>
    </w:rPr>
  </w:style>
  <w:style w:type="character" w:customStyle="1" w:styleId="a8">
    <w:name w:val="Сноска_"/>
    <w:basedOn w:val="a0"/>
    <w:link w:val="a9"/>
    <w:locked/>
    <w:rsid w:val="00BB72EE"/>
    <w:rPr>
      <w:rFonts w:ascii="Times New Roman" w:eastAsia="Times New Roman" w:hAnsi="Times New Roman" w:cs="Times New Roman"/>
      <w:sz w:val="18"/>
      <w:szCs w:val="18"/>
      <w:shd w:val="clear" w:color="auto" w:fill="FFFFFF"/>
    </w:rPr>
  </w:style>
  <w:style w:type="paragraph" w:customStyle="1" w:styleId="a9">
    <w:name w:val="Сноска"/>
    <w:basedOn w:val="a"/>
    <w:link w:val="a8"/>
    <w:rsid w:val="00BB72EE"/>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
    <w:name w:val="Основной текст (2)_"/>
    <w:basedOn w:val="a0"/>
    <w:link w:val="22"/>
    <w:locked/>
    <w:rsid w:val="00BB72E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B72EE"/>
    <w:pPr>
      <w:widowControl w:val="0"/>
      <w:shd w:val="clear" w:color="auto" w:fill="FFFFFF"/>
      <w:spacing w:before="420" w:after="0" w:line="310" w:lineRule="exact"/>
      <w:ind w:hanging="700"/>
    </w:pPr>
    <w:rPr>
      <w:rFonts w:ascii="Times New Roman" w:eastAsia="Times New Roman" w:hAnsi="Times New Roman" w:cs="Times New Roman"/>
      <w:sz w:val="28"/>
      <w:szCs w:val="28"/>
    </w:rPr>
  </w:style>
  <w:style w:type="character" w:customStyle="1" w:styleId="30">
    <w:name w:val="Основной текст (3)"/>
    <w:basedOn w:val="a0"/>
    <w:rsid w:val="00BB72EE"/>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a">
    <w:name w:val="Основной текст + Курсив"/>
    <w:basedOn w:val="a7"/>
    <w:rsid w:val="00BB72EE"/>
    <w:rPr>
      <w:b w:val="0"/>
      <w:bCs w:val="0"/>
      <w:i/>
      <w:iCs/>
      <w:smallCaps w:val="0"/>
      <w:strike w:val="0"/>
      <w:dstrike w:val="0"/>
      <w:color w:val="000000"/>
      <w:spacing w:val="0"/>
      <w:w w:val="100"/>
      <w:position w:val="0"/>
      <w:u w:val="none"/>
      <w:effect w:val="none"/>
      <w:lang w:val="ru-RU" w:eastAsia="ru-RU" w:bidi="ru-RU"/>
    </w:rPr>
  </w:style>
  <w:style w:type="character" w:customStyle="1" w:styleId="7pt">
    <w:name w:val="Основной текст + 7 pt"/>
    <w:aliases w:val="Масштаб 66%"/>
    <w:basedOn w:val="a7"/>
    <w:rsid w:val="00BB72EE"/>
    <w:rPr>
      <w:b w:val="0"/>
      <w:bCs w:val="0"/>
      <w:i w:val="0"/>
      <w:iCs w:val="0"/>
      <w:smallCaps w:val="0"/>
      <w:strike w:val="0"/>
      <w:dstrike w:val="0"/>
      <w:color w:val="000000"/>
      <w:spacing w:val="0"/>
      <w:w w:val="66"/>
      <w:position w:val="0"/>
      <w:sz w:val="14"/>
      <w:szCs w:val="14"/>
      <w:u w:val="none"/>
      <w:effect w:val="none"/>
      <w:lang w:val="ru-RU" w:eastAsia="ru-RU" w:bidi="ru-RU"/>
    </w:rPr>
  </w:style>
  <w:style w:type="character" w:customStyle="1" w:styleId="ab">
    <w:name w:val="Основной текст + Полужирный"/>
    <w:basedOn w:val="a7"/>
    <w:rsid w:val="00BB72EE"/>
    <w:rPr>
      <w:b/>
      <w:bCs/>
      <w:i w:val="0"/>
      <w:iCs w:val="0"/>
      <w:smallCaps w:val="0"/>
      <w:strike w:val="0"/>
      <w:dstrike w:val="0"/>
      <w:color w:val="000000"/>
      <w:spacing w:val="0"/>
      <w:w w:val="100"/>
      <w:position w:val="0"/>
      <w:u w:val="none"/>
      <w:effect w:val="none"/>
      <w:lang w:val="ru-RU" w:eastAsia="ru-RU" w:bidi="ru-RU"/>
    </w:rPr>
  </w:style>
  <w:style w:type="character" w:customStyle="1" w:styleId="9pt">
    <w:name w:val="Основной текст + 9 pt"/>
    <w:basedOn w:val="a7"/>
    <w:rsid w:val="00BB72EE"/>
    <w:rPr>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pt">
    <w:name w:val="Основной текст + Интервал -1 pt"/>
    <w:basedOn w:val="a7"/>
    <w:rsid w:val="00BB72EE"/>
    <w:rPr>
      <w:b w:val="0"/>
      <w:bCs w:val="0"/>
      <w:i w:val="0"/>
      <w:iCs w:val="0"/>
      <w:smallCaps w:val="0"/>
      <w:strike w:val="0"/>
      <w:dstrike w:val="0"/>
      <w:color w:val="000000"/>
      <w:spacing w:val="-20"/>
      <w:w w:val="100"/>
      <w:position w:val="0"/>
      <w:u w:val="none"/>
      <w:effect w:val="none"/>
      <w:lang w:val="ru-RU" w:eastAsia="ru-RU" w:bidi="ru-RU"/>
    </w:rPr>
  </w:style>
  <w:style w:type="character" w:customStyle="1" w:styleId="23">
    <w:name w:val="Основной текст2"/>
    <w:basedOn w:val="a7"/>
    <w:rsid w:val="00BB72EE"/>
    <w:rPr>
      <w:b w:val="0"/>
      <w:bCs w:val="0"/>
      <w:i w:val="0"/>
      <w:iCs w:val="0"/>
      <w:smallCaps w:val="0"/>
      <w:color w:val="000000"/>
      <w:spacing w:val="0"/>
      <w:w w:val="100"/>
      <w:position w:val="0"/>
      <w:u w:val="single"/>
      <w:lang w:val="en-US" w:eastAsia="en-US" w:bidi="en-US"/>
    </w:rPr>
  </w:style>
  <w:style w:type="character" w:customStyle="1" w:styleId="210">
    <w:name w:val="Основной текст (2) + 10"/>
    <w:aliases w:val="5 pt"/>
    <w:basedOn w:val="21"/>
    <w:rsid w:val="00BB72EE"/>
    <w:rPr>
      <w:color w:val="000000"/>
      <w:spacing w:val="0"/>
      <w:w w:val="100"/>
      <w:position w:val="0"/>
      <w:sz w:val="21"/>
      <w:szCs w:val="21"/>
      <w:lang w:val="ru-RU" w:eastAsia="ru-RU" w:bidi="ru-RU"/>
    </w:rPr>
  </w:style>
  <w:style w:type="table" w:styleId="ac">
    <w:name w:val="Table Grid"/>
    <w:basedOn w:val="a1"/>
    <w:uiPriority w:val="59"/>
    <w:rsid w:val="00BB72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A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A5025"/>
  </w:style>
  <w:style w:type="character" w:customStyle="1" w:styleId="10">
    <w:name w:val="Заголовок 1 Знак"/>
    <w:basedOn w:val="a0"/>
    <w:link w:val="1"/>
    <w:rsid w:val="0060207F"/>
    <w:rPr>
      <w:rFonts w:ascii="Times New Roman" w:eastAsia="Times New Roman" w:hAnsi="Times New Roman" w:cs="Times New Roman"/>
      <w:b/>
      <w:bCs/>
      <w:snapToGrid w:val="0"/>
      <w:sz w:val="20"/>
      <w:szCs w:val="20"/>
    </w:rPr>
  </w:style>
  <w:style w:type="character" w:customStyle="1" w:styleId="20">
    <w:name w:val="Заголовок 2 Знак"/>
    <w:basedOn w:val="a0"/>
    <w:link w:val="2"/>
    <w:rsid w:val="0060207F"/>
    <w:rPr>
      <w:rFonts w:ascii="Times New Roman" w:eastAsia="Times New Roman" w:hAnsi="Times New Roman" w:cs="Times New Roman"/>
      <w:b/>
      <w:bCs/>
      <w:i/>
      <w:iCs/>
      <w:snapToGrid w:val="0"/>
      <w:sz w:val="20"/>
      <w:szCs w:val="20"/>
    </w:rPr>
  </w:style>
  <w:style w:type="paragraph" w:styleId="ad">
    <w:name w:val="footer"/>
    <w:basedOn w:val="a"/>
    <w:link w:val="ae"/>
    <w:rsid w:val="0060207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60207F"/>
    <w:rPr>
      <w:rFonts w:ascii="Times New Roman" w:eastAsia="Times New Roman" w:hAnsi="Times New Roman" w:cs="Times New Roman"/>
      <w:sz w:val="20"/>
      <w:szCs w:val="20"/>
    </w:rPr>
  </w:style>
  <w:style w:type="character" w:styleId="af">
    <w:name w:val="page number"/>
    <w:basedOn w:val="a0"/>
    <w:rsid w:val="0060207F"/>
  </w:style>
  <w:style w:type="paragraph" w:styleId="af0">
    <w:name w:val="Body Text Indent"/>
    <w:basedOn w:val="a"/>
    <w:link w:val="af1"/>
    <w:rsid w:val="0060207F"/>
    <w:pPr>
      <w:widowControl w:val="0"/>
      <w:pBdr>
        <w:bottom w:val="single" w:sz="12" w:space="1" w:color="auto"/>
      </w:pBdr>
      <w:autoSpaceDE w:val="0"/>
      <w:autoSpaceDN w:val="0"/>
      <w:spacing w:after="0" w:line="240" w:lineRule="auto"/>
      <w:ind w:firstLine="720"/>
      <w:jc w:val="center"/>
    </w:pPr>
    <w:rPr>
      <w:rFonts w:ascii="Times New Roman" w:eastAsia="Times New Roman" w:hAnsi="Times New Roman" w:cs="Times New Roman"/>
      <w:b/>
      <w:bCs/>
      <w:snapToGrid w:val="0"/>
      <w:sz w:val="28"/>
      <w:szCs w:val="20"/>
    </w:rPr>
  </w:style>
  <w:style w:type="character" w:customStyle="1" w:styleId="af1">
    <w:name w:val="Основной текст с отступом Знак"/>
    <w:basedOn w:val="a0"/>
    <w:link w:val="af0"/>
    <w:rsid w:val="0060207F"/>
    <w:rPr>
      <w:rFonts w:ascii="Times New Roman" w:eastAsia="Times New Roman" w:hAnsi="Times New Roman" w:cs="Times New Roman"/>
      <w:b/>
      <w:bCs/>
      <w:snapToGrid w:val="0"/>
      <w:sz w:val="28"/>
      <w:szCs w:val="20"/>
    </w:rPr>
  </w:style>
  <w:style w:type="paragraph" w:styleId="af2">
    <w:name w:val="Body Text"/>
    <w:basedOn w:val="a"/>
    <w:link w:val="af3"/>
    <w:rsid w:val="0060207F"/>
    <w:pPr>
      <w:widowControl w:val="0"/>
      <w:spacing w:after="0" w:line="240" w:lineRule="auto"/>
      <w:jc w:val="both"/>
    </w:pPr>
    <w:rPr>
      <w:rFonts w:ascii="Times New Roman" w:eastAsia="Times New Roman" w:hAnsi="Times New Roman" w:cs="Times New Roman"/>
      <w:b/>
      <w:bCs/>
      <w:i/>
      <w:iCs/>
      <w:snapToGrid w:val="0"/>
      <w:sz w:val="19"/>
      <w:szCs w:val="19"/>
    </w:rPr>
  </w:style>
  <w:style w:type="character" w:customStyle="1" w:styleId="af3">
    <w:name w:val="Основной текст Знак"/>
    <w:basedOn w:val="a0"/>
    <w:link w:val="af2"/>
    <w:rsid w:val="0060207F"/>
    <w:rPr>
      <w:rFonts w:ascii="Times New Roman" w:eastAsia="Times New Roman" w:hAnsi="Times New Roman" w:cs="Times New Roman"/>
      <w:b/>
      <w:bCs/>
      <w:i/>
      <w:iCs/>
      <w:snapToGrid w:val="0"/>
      <w:sz w:val="19"/>
      <w:szCs w:val="19"/>
    </w:rPr>
  </w:style>
  <w:style w:type="paragraph" w:styleId="24">
    <w:name w:val="Body Text 2"/>
    <w:basedOn w:val="a"/>
    <w:link w:val="25"/>
    <w:rsid w:val="0060207F"/>
    <w:pPr>
      <w:autoSpaceDE w:val="0"/>
      <w:autoSpaceDN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60207F"/>
    <w:rPr>
      <w:rFonts w:ascii="Times New Roman" w:eastAsia="Times New Roman" w:hAnsi="Times New Roman" w:cs="Times New Roman"/>
      <w:sz w:val="20"/>
      <w:szCs w:val="20"/>
    </w:rPr>
  </w:style>
  <w:style w:type="paragraph" w:styleId="af4">
    <w:name w:val="Title"/>
    <w:basedOn w:val="a"/>
    <w:link w:val="af5"/>
    <w:qFormat/>
    <w:rsid w:val="0060207F"/>
    <w:pPr>
      <w:spacing w:after="0" w:line="240" w:lineRule="auto"/>
      <w:jc w:val="center"/>
    </w:pPr>
    <w:rPr>
      <w:rFonts w:ascii="Times New Roman" w:eastAsia="Times New Roman" w:hAnsi="Times New Roman" w:cs="Times New Roman"/>
      <w:b/>
      <w:i/>
      <w:sz w:val="24"/>
      <w:szCs w:val="20"/>
    </w:rPr>
  </w:style>
  <w:style w:type="character" w:customStyle="1" w:styleId="af5">
    <w:name w:val="Название Знак"/>
    <w:basedOn w:val="a0"/>
    <w:link w:val="af4"/>
    <w:rsid w:val="0060207F"/>
    <w:rPr>
      <w:rFonts w:ascii="Times New Roman" w:eastAsia="Times New Roman" w:hAnsi="Times New Roman" w:cs="Times New Roman"/>
      <w:b/>
      <w:i/>
      <w:sz w:val="24"/>
      <w:szCs w:val="20"/>
    </w:rPr>
  </w:style>
  <w:style w:type="paragraph" w:styleId="af6">
    <w:name w:val="Subtitle"/>
    <w:basedOn w:val="a"/>
    <w:link w:val="af7"/>
    <w:qFormat/>
    <w:rsid w:val="0060207F"/>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rsid w:val="0060207F"/>
    <w:rPr>
      <w:rFonts w:ascii="Times New Roman" w:eastAsia="Times New Roman" w:hAnsi="Times New Roman" w:cs="Times New Roman"/>
      <w:b/>
      <w:sz w:val="28"/>
      <w:szCs w:val="20"/>
    </w:rPr>
  </w:style>
  <w:style w:type="paragraph" w:styleId="31">
    <w:name w:val="Body Text 3"/>
    <w:basedOn w:val="a"/>
    <w:link w:val="32"/>
    <w:rsid w:val="0060207F"/>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0207F"/>
    <w:rPr>
      <w:rFonts w:ascii="Times New Roman" w:eastAsia="Times New Roman" w:hAnsi="Times New Roman" w:cs="Times New Roman"/>
      <w:sz w:val="16"/>
      <w:szCs w:val="16"/>
    </w:rPr>
  </w:style>
  <w:style w:type="paragraph" w:styleId="af8">
    <w:name w:val="header"/>
    <w:basedOn w:val="a"/>
    <w:link w:val="af9"/>
    <w:rsid w:val="0060207F"/>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f9">
    <w:name w:val="Верхний колонтитул Знак"/>
    <w:basedOn w:val="a0"/>
    <w:link w:val="af8"/>
    <w:rsid w:val="0060207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4944662">
      <w:bodyDiv w:val="1"/>
      <w:marLeft w:val="0"/>
      <w:marRight w:val="0"/>
      <w:marTop w:val="0"/>
      <w:marBottom w:val="0"/>
      <w:divBdr>
        <w:top w:val="none" w:sz="0" w:space="0" w:color="auto"/>
        <w:left w:val="none" w:sz="0" w:space="0" w:color="auto"/>
        <w:bottom w:val="none" w:sz="0" w:space="0" w:color="auto"/>
        <w:right w:val="none" w:sz="0" w:space="0" w:color="auto"/>
      </w:divBdr>
    </w:div>
    <w:div w:id="896864353">
      <w:bodyDiv w:val="1"/>
      <w:marLeft w:val="0"/>
      <w:marRight w:val="0"/>
      <w:marTop w:val="0"/>
      <w:marBottom w:val="0"/>
      <w:divBdr>
        <w:top w:val="none" w:sz="0" w:space="0" w:color="auto"/>
        <w:left w:val="none" w:sz="0" w:space="0" w:color="auto"/>
        <w:bottom w:val="none" w:sz="0" w:space="0" w:color="auto"/>
        <w:right w:val="none" w:sz="0" w:space="0" w:color="auto"/>
      </w:divBdr>
      <w:divsChild>
        <w:div w:id="699091518">
          <w:marLeft w:val="0"/>
          <w:marRight w:val="0"/>
          <w:marTop w:val="0"/>
          <w:marBottom w:val="0"/>
          <w:divBdr>
            <w:top w:val="none" w:sz="0" w:space="0" w:color="auto"/>
            <w:left w:val="none" w:sz="0" w:space="0" w:color="auto"/>
            <w:bottom w:val="none" w:sz="0" w:space="0" w:color="auto"/>
            <w:right w:val="none" w:sz="0" w:space="0" w:color="auto"/>
          </w:divBdr>
        </w:div>
        <w:div w:id="992953135">
          <w:marLeft w:val="0"/>
          <w:marRight w:val="0"/>
          <w:marTop w:val="0"/>
          <w:marBottom w:val="0"/>
          <w:divBdr>
            <w:top w:val="none" w:sz="0" w:space="0" w:color="auto"/>
            <w:left w:val="none" w:sz="0" w:space="0" w:color="auto"/>
            <w:bottom w:val="none" w:sz="0" w:space="0" w:color="auto"/>
            <w:right w:val="none" w:sz="0" w:space="0" w:color="auto"/>
          </w:divBdr>
        </w:div>
        <w:div w:id="2113889632">
          <w:marLeft w:val="0"/>
          <w:marRight w:val="0"/>
          <w:marTop w:val="0"/>
          <w:marBottom w:val="0"/>
          <w:divBdr>
            <w:top w:val="none" w:sz="0" w:space="0" w:color="auto"/>
            <w:left w:val="none" w:sz="0" w:space="0" w:color="auto"/>
            <w:bottom w:val="none" w:sz="0" w:space="0" w:color="auto"/>
            <w:right w:val="none" w:sz="0" w:space="0" w:color="auto"/>
          </w:divBdr>
        </w:div>
      </w:divsChild>
    </w:div>
    <w:div w:id="914587237">
      <w:bodyDiv w:val="1"/>
      <w:marLeft w:val="0"/>
      <w:marRight w:val="0"/>
      <w:marTop w:val="0"/>
      <w:marBottom w:val="0"/>
      <w:divBdr>
        <w:top w:val="none" w:sz="0" w:space="0" w:color="auto"/>
        <w:left w:val="none" w:sz="0" w:space="0" w:color="auto"/>
        <w:bottom w:val="none" w:sz="0" w:space="0" w:color="auto"/>
        <w:right w:val="none" w:sz="0" w:space="0" w:color="auto"/>
      </w:divBdr>
      <w:divsChild>
        <w:div w:id="938872571">
          <w:marLeft w:val="0"/>
          <w:marRight w:val="0"/>
          <w:marTop w:val="0"/>
          <w:marBottom w:val="0"/>
          <w:divBdr>
            <w:top w:val="none" w:sz="0" w:space="0" w:color="auto"/>
            <w:left w:val="none" w:sz="0" w:space="0" w:color="auto"/>
            <w:bottom w:val="none" w:sz="0" w:space="0" w:color="auto"/>
            <w:right w:val="none" w:sz="0" w:space="0" w:color="auto"/>
          </w:divBdr>
        </w:div>
      </w:divsChild>
    </w:div>
    <w:div w:id="1418095249">
      <w:bodyDiv w:val="1"/>
      <w:marLeft w:val="0"/>
      <w:marRight w:val="0"/>
      <w:marTop w:val="0"/>
      <w:marBottom w:val="0"/>
      <w:divBdr>
        <w:top w:val="none" w:sz="0" w:space="0" w:color="auto"/>
        <w:left w:val="none" w:sz="0" w:space="0" w:color="auto"/>
        <w:bottom w:val="none" w:sz="0" w:space="0" w:color="auto"/>
        <w:right w:val="none" w:sz="0" w:space="0" w:color="auto"/>
      </w:divBdr>
      <w:divsChild>
        <w:div w:id="1504903305">
          <w:marLeft w:val="0"/>
          <w:marRight w:val="0"/>
          <w:marTop w:val="0"/>
          <w:marBottom w:val="0"/>
          <w:divBdr>
            <w:top w:val="none" w:sz="0" w:space="0" w:color="auto"/>
            <w:left w:val="none" w:sz="0" w:space="0" w:color="auto"/>
            <w:bottom w:val="none" w:sz="0" w:space="0" w:color="auto"/>
            <w:right w:val="none" w:sz="0" w:space="0" w:color="auto"/>
          </w:divBdr>
        </w:div>
        <w:div w:id="484011842">
          <w:marLeft w:val="0"/>
          <w:marRight w:val="0"/>
          <w:marTop w:val="0"/>
          <w:marBottom w:val="0"/>
          <w:divBdr>
            <w:top w:val="none" w:sz="0" w:space="0" w:color="auto"/>
            <w:left w:val="none" w:sz="0" w:space="0" w:color="auto"/>
            <w:bottom w:val="none" w:sz="0" w:space="0" w:color="auto"/>
            <w:right w:val="none" w:sz="0" w:space="0" w:color="auto"/>
          </w:divBdr>
        </w:div>
        <w:div w:id="1580869295">
          <w:marLeft w:val="0"/>
          <w:marRight w:val="0"/>
          <w:marTop w:val="0"/>
          <w:marBottom w:val="0"/>
          <w:divBdr>
            <w:top w:val="none" w:sz="0" w:space="0" w:color="auto"/>
            <w:left w:val="none" w:sz="0" w:space="0" w:color="auto"/>
            <w:bottom w:val="none" w:sz="0" w:space="0" w:color="auto"/>
            <w:right w:val="none" w:sz="0" w:space="0" w:color="auto"/>
          </w:divBdr>
        </w:div>
        <w:div w:id="759527138">
          <w:marLeft w:val="0"/>
          <w:marRight w:val="0"/>
          <w:marTop w:val="0"/>
          <w:marBottom w:val="0"/>
          <w:divBdr>
            <w:top w:val="none" w:sz="0" w:space="0" w:color="auto"/>
            <w:left w:val="none" w:sz="0" w:space="0" w:color="auto"/>
            <w:bottom w:val="none" w:sz="0" w:space="0" w:color="auto"/>
            <w:right w:val="none" w:sz="0" w:space="0" w:color="auto"/>
          </w:divBdr>
        </w:div>
      </w:divsChild>
    </w:div>
    <w:div w:id="1976762710">
      <w:bodyDiv w:val="1"/>
      <w:marLeft w:val="0"/>
      <w:marRight w:val="0"/>
      <w:marTop w:val="0"/>
      <w:marBottom w:val="0"/>
      <w:divBdr>
        <w:top w:val="none" w:sz="0" w:space="0" w:color="auto"/>
        <w:left w:val="none" w:sz="0" w:space="0" w:color="auto"/>
        <w:bottom w:val="none" w:sz="0" w:space="0" w:color="auto"/>
        <w:right w:val="none" w:sz="0" w:space="0" w:color="auto"/>
      </w:divBdr>
      <w:divsChild>
        <w:div w:id="1529375128">
          <w:marLeft w:val="0"/>
          <w:marRight w:val="0"/>
          <w:marTop w:val="0"/>
          <w:marBottom w:val="0"/>
          <w:divBdr>
            <w:top w:val="none" w:sz="0" w:space="0" w:color="auto"/>
            <w:left w:val="none" w:sz="0" w:space="0" w:color="auto"/>
            <w:bottom w:val="none" w:sz="0" w:space="0" w:color="auto"/>
            <w:right w:val="none" w:sz="0" w:space="0" w:color="auto"/>
          </w:divBdr>
        </w:div>
        <w:div w:id="578372372">
          <w:marLeft w:val="0"/>
          <w:marRight w:val="0"/>
          <w:marTop w:val="0"/>
          <w:marBottom w:val="0"/>
          <w:divBdr>
            <w:top w:val="none" w:sz="0" w:space="0" w:color="auto"/>
            <w:left w:val="none" w:sz="0" w:space="0" w:color="auto"/>
            <w:bottom w:val="none" w:sz="0" w:space="0" w:color="auto"/>
            <w:right w:val="none" w:sz="0" w:space="0" w:color="auto"/>
          </w:divBdr>
        </w:div>
        <w:div w:id="1851988346">
          <w:marLeft w:val="0"/>
          <w:marRight w:val="0"/>
          <w:marTop w:val="0"/>
          <w:marBottom w:val="0"/>
          <w:divBdr>
            <w:top w:val="none" w:sz="0" w:space="0" w:color="auto"/>
            <w:left w:val="none" w:sz="0" w:space="0" w:color="auto"/>
            <w:bottom w:val="none" w:sz="0" w:space="0" w:color="auto"/>
            <w:right w:val="none" w:sz="0" w:space="0" w:color="auto"/>
          </w:divBdr>
        </w:div>
        <w:div w:id="1835417162">
          <w:marLeft w:val="0"/>
          <w:marRight w:val="0"/>
          <w:marTop w:val="0"/>
          <w:marBottom w:val="0"/>
          <w:divBdr>
            <w:top w:val="none" w:sz="0" w:space="0" w:color="auto"/>
            <w:left w:val="none" w:sz="0" w:space="0" w:color="auto"/>
            <w:bottom w:val="none" w:sz="0" w:space="0" w:color="auto"/>
            <w:right w:val="none" w:sz="0" w:space="0" w:color="auto"/>
          </w:divBdr>
        </w:div>
        <w:div w:id="617299436">
          <w:marLeft w:val="0"/>
          <w:marRight w:val="0"/>
          <w:marTop w:val="0"/>
          <w:marBottom w:val="0"/>
          <w:divBdr>
            <w:top w:val="none" w:sz="0" w:space="0" w:color="auto"/>
            <w:left w:val="none" w:sz="0" w:space="0" w:color="auto"/>
            <w:bottom w:val="none" w:sz="0" w:space="0" w:color="auto"/>
            <w:right w:val="none" w:sz="0" w:space="0" w:color="auto"/>
          </w:divBdr>
        </w:div>
        <w:div w:id="830373582">
          <w:marLeft w:val="0"/>
          <w:marRight w:val="0"/>
          <w:marTop w:val="0"/>
          <w:marBottom w:val="0"/>
          <w:divBdr>
            <w:top w:val="none" w:sz="0" w:space="0" w:color="auto"/>
            <w:left w:val="none" w:sz="0" w:space="0" w:color="auto"/>
            <w:bottom w:val="none" w:sz="0" w:space="0" w:color="auto"/>
            <w:right w:val="none" w:sz="0" w:space="0" w:color="auto"/>
          </w:divBdr>
        </w:div>
        <w:div w:id="1555772402">
          <w:marLeft w:val="0"/>
          <w:marRight w:val="0"/>
          <w:marTop w:val="0"/>
          <w:marBottom w:val="0"/>
          <w:divBdr>
            <w:top w:val="none" w:sz="0" w:space="0" w:color="auto"/>
            <w:left w:val="none" w:sz="0" w:space="0" w:color="auto"/>
            <w:bottom w:val="none" w:sz="0" w:space="0" w:color="auto"/>
            <w:right w:val="none" w:sz="0" w:space="0" w:color="auto"/>
          </w:divBdr>
        </w:div>
        <w:div w:id="1460223393">
          <w:marLeft w:val="0"/>
          <w:marRight w:val="0"/>
          <w:marTop w:val="0"/>
          <w:marBottom w:val="0"/>
          <w:divBdr>
            <w:top w:val="none" w:sz="0" w:space="0" w:color="auto"/>
            <w:left w:val="none" w:sz="0" w:space="0" w:color="auto"/>
            <w:bottom w:val="none" w:sz="0" w:space="0" w:color="auto"/>
            <w:right w:val="none" w:sz="0" w:space="0" w:color="auto"/>
          </w:divBdr>
        </w:div>
        <w:div w:id="1627850000">
          <w:marLeft w:val="0"/>
          <w:marRight w:val="0"/>
          <w:marTop w:val="0"/>
          <w:marBottom w:val="0"/>
          <w:divBdr>
            <w:top w:val="none" w:sz="0" w:space="0" w:color="auto"/>
            <w:left w:val="none" w:sz="0" w:space="0" w:color="auto"/>
            <w:bottom w:val="none" w:sz="0" w:space="0" w:color="auto"/>
            <w:right w:val="none" w:sz="0" w:space="0" w:color="auto"/>
          </w:divBdr>
        </w:div>
        <w:div w:id="856580733">
          <w:marLeft w:val="0"/>
          <w:marRight w:val="0"/>
          <w:marTop w:val="0"/>
          <w:marBottom w:val="0"/>
          <w:divBdr>
            <w:top w:val="none" w:sz="0" w:space="0" w:color="auto"/>
            <w:left w:val="none" w:sz="0" w:space="0" w:color="auto"/>
            <w:bottom w:val="none" w:sz="0" w:space="0" w:color="auto"/>
            <w:right w:val="none" w:sz="0" w:space="0" w:color="auto"/>
          </w:divBdr>
        </w:div>
        <w:div w:id="1817528460">
          <w:marLeft w:val="0"/>
          <w:marRight w:val="0"/>
          <w:marTop w:val="0"/>
          <w:marBottom w:val="0"/>
          <w:divBdr>
            <w:top w:val="none" w:sz="0" w:space="0" w:color="auto"/>
            <w:left w:val="none" w:sz="0" w:space="0" w:color="auto"/>
            <w:bottom w:val="none" w:sz="0" w:space="0" w:color="auto"/>
            <w:right w:val="none" w:sz="0" w:space="0" w:color="auto"/>
          </w:divBdr>
        </w:div>
        <w:div w:id="1358854299">
          <w:marLeft w:val="0"/>
          <w:marRight w:val="0"/>
          <w:marTop w:val="0"/>
          <w:marBottom w:val="0"/>
          <w:divBdr>
            <w:top w:val="none" w:sz="0" w:space="0" w:color="auto"/>
            <w:left w:val="none" w:sz="0" w:space="0" w:color="auto"/>
            <w:bottom w:val="none" w:sz="0" w:space="0" w:color="auto"/>
            <w:right w:val="none" w:sz="0" w:space="0" w:color="auto"/>
          </w:divBdr>
        </w:div>
        <w:div w:id="246234501">
          <w:marLeft w:val="0"/>
          <w:marRight w:val="0"/>
          <w:marTop w:val="0"/>
          <w:marBottom w:val="0"/>
          <w:divBdr>
            <w:top w:val="none" w:sz="0" w:space="0" w:color="auto"/>
            <w:left w:val="none" w:sz="0" w:space="0" w:color="auto"/>
            <w:bottom w:val="none" w:sz="0" w:space="0" w:color="auto"/>
            <w:right w:val="none" w:sz="0" w:space="0" w:color="auto"/>
          </w:divBdr>
        </w:div>
        <w:div w:id="1119447274">
          <w:marLeft w:val="0"/>
          <w:marRight w:val="0"/>
          <w:marTop w:val="0"/>
          <w:marBottom w:val="0"/>
          <w:divBdr>
            <w:top w:val="none" w:sz="0" w:space="0" w:color="auto"/>
            <w:left w:val="none" w:sz="0" w:space="0" w:color="auto"/>
            <w:bottom w:val="none" w:sz="0" w:space="0" w:color="auto"/>
            <w:right w:val="none" w:sz="0" w:space="0" w:color="auto"/>
          </w:divBdr>
        </w:div>
      </w:divsChild>
    </w:div>
    <w:div w:id="1980839098">
      <w:bodyDiv w:val="1"/>
      <w:marLeft w:val="0"/>
      <w:marRight w:val="0"/>
      <w:marTop w:val="0"/>
      <w:marBottom w:val="0"/>
      <w:divBdr>
        <w:top w:val="none" w:sz="0" w:space="0" w:color="auto"/>
        <w:left w:val="none" w:sz="0" w:space="0" w:color="auto"/>
        <w:bottom w:val="none" w:sz="0" w:space="0" w:color="auto"/>
        <w:right w:val="none" w:sz="0" w:space="0" w:color="auto"/>
      </w:divBdr>
      <w:divsChild>
        <w:div w:id="1710718973">
          <w:marLeft w:val="0"/>
          <w:marRight w:val="0"/>
          <w:marTop w:val="0"/>
          <w:marBottom w:val="0"/>
          <w:divBdr>
            <w:top w:val="none" w:sz="0" w:space="0" w:color="auto"/>
            <w:left w:val="none" w:sz="0" w:space="0" w:color="auto"/>
            <w:bottom w:val="none" w:sz="0" w:space="0" w:color="auto"/>
            <w:right w:val="none" w:sz="0" w:space="0" w:color="auto"/>
          </w:divBdr>
        </w:div>
        <w:div w:id="1243760622">
          <w:marLeft w:val="0"/>
          <w:marRight w:val="0"/>
          <w:marTop w:val="0"/>
          <w:marBottom w:val="0"/>
          <w:divBdr>
            <w:top w:val="none" w:sz="0" w:space="0" w:color="auto"/>
            <w:left w:val="none" w:sz="0" w:space="0" w:color="auto"/>
            <w:bottom w:val="none" w:sz="0" w:space="0" w:color="auto"/>
            <w:right w:val="none" w:sz="0" w:space="0" w:color="auto"/>
          </w:divBdr>
        </w:div>
        <w:div w:id="88820377">
          <w:marLeft w:val="0"/>
          <w:marRight w:val="0"/>
          <w:marTop w:val="0"/>
          <w:marBottom w:val="0"/>
          <w:divBdr>
            <w:top w:val="none" w:sz="0" w:space="0" w:color="auto"/>
            <w:left w:val="none" w:sz="0" w:space="0" w:color="auto"/>
            <w:bottom w:val="none" w:sz="0" w:space="0" w:color="auto"/>
            <w:right w:val="none" w:sz="0" w:space="0" w:color="auto"/>
          </w:divBdr>
        </w:div>
      </w:divsChild>
    </w:div>
    <w:div w:id="2007004203">
      <w:bodyDiv w:val="1"/>
      <w:marLeft w:val="0"/>
      <w:marRight w:val="0"/>
      <w:marTop w:val="0"/>
      <w:marBottom w:val="0"/>
      <w:divBdr>
        <w:top w:val="none" w:sz="0" w:space="0" w:color="auto"/>
        <w:left w:val="none" w:sz="0" w:space="0" w:color="auto"/>
        <w:bottom w:val="none" w:sz="0" w:space="0" w:color="auto"/>
        <w:right w:val="none" w:sz="0" w:space="0" w:color="auto"/>
      </w:divBdr>
      <w:divsChild>
        <w:div w:id="35855150">
          <w:marLeft w:val="0"/>
          <w:marRight w:val="0"/>
          <w:marTop w:val="0"/>
          <w:marBottom w:val="0"/>
          <w:divBdr>
            <w:top w:val="none" w:sz="0" w:space="0" w:color="auto"/>
            <w:left w:val="none" w:sz="0" w:space="0" w:color="auto"/>
            <w:bottom w:val="none" w:sz="0" w:space="0" w:color="auto"/>
            <w:right w:val="none" w:sz="0" w:space="0" w:color="auto"/>
          </w:divBdr>
        </w:div>
        <w:div w:id="944969059">
          <w:marLeft w:val="0"/>
          <w:marRight w:val="0"/>
          <w:marTop w:val="0"/>
          <w:marBottom w:val="0"/>
          <w:divBdr>
            <w:top w:val="none" w:sz="0" w:space="0" w:color="auto"/>
            <w:left w:val="none" w:sz="0" w:space="0" w:color="auto"/>
            <w:bottom w:val="none" w:sz="0" w:space="0" w:color="auto"/>
            <w:right w:val="none" w:sz="0" w:space="0" w:color="auto"/>
          </w:divBdr>
        </w:div>
      </w:divsChild>
    </w:div>
    <w:div w:id="20423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5220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8/1/" TargetMode="External"/><Relationship Id="rId5" Type="http://schemas.openxmlformats.org/officeDocument/2006/relationships/hyperlink" Target="http://base.garant.ru/10103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45</Pages>
  <Words>12797</Words>
  <Characters>72945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dc:creator>
  <cp:keywords/>
  <dc:description/>
  <cp:lastModifiedBy>Desp</cp:lastModifiedBy>
  <cp:revision>16</cp:revision>
  <dcterms:created xsi:type="dcterms:W3CDTF">2017-11-04T15:04:00Z</dcterms:created>
  <dcterms:modified xsi:type="dcterms:W3CDTF">2017-11-04T18:44:00Z</dcterms:modified>
</cp:coreProperties>
</file>