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«Кабардино-Балкарский государственный университет</w:t>
      </w: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Х.М. Бербекова»</w:t>
      </w: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квалификации медицинского факультета</w:t>
      </w: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(ЦДПО ПП и ПК КБГУ)</w:t>
      </w: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388"/>
      </w:tblGrid>
      <w:tr w:rsidR="008D3104" w:rsidTr="008D3104">
        <w:tc>
          <w:tcPr>
            <w:tcW w:w="4673" w:type="dxa"/>
            <w:hideMark/>
          </w:tcPr>
          <w:p w:rsidR="008D3104" w:rsidRDefault="008D3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8D3104" w:rsidRDefault="008D3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8D3104" w:rsidRDefault="008D3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</w:tc>
      </w:tr>
      <w:tr w:rsidR="008D3104" w:rsidTr="008D3104">
        <w:tc>
          <w:tcPr>
            <w:tcW w:w="4673" w:type="dxa"/>
            <w:hideMark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8D3104" w:rsidRDefault="008D310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КБГУ</w:t>
            </w:r>
          </w:p>
          <w:p w:rsidR="008D3104" w:rsidRDefault="008D3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D3104" w:rsidTr="008D3104">
        <w:tc>
          <w:tcPr>
            <w:tcW w:w="4673" w:type="dxa"/>
            <w:hideMark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к.м.н.______________А.О.Асанов</w:t>
            </w:r>
          </w:p>
        </w:tc>
        <w:tc>
          <w:tcPr>
            <w:tcW w:w="0" w:type="auto"/>
            <w:vMerge/>
            <w:vAlign w:val="center"/>
            <w:hideMark/>
          </w:tcPr>
          <w:p w:rsidR="008D3104" w:rsidRDefault="008D310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проф. __________А.М. Кумыков</w:t>
            </w:r>
          </w:p>
        </w:tc>
      </w:tr>
      <w:tr w:rsidR="008D3104" w:rsidTr="008D3104">
        <w:tc>
          <w:tcPr>
            <w:tcW w:w="4673" w:type="dxa"/>
            <w:hideMark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«_____»_______________ 2017 г.</w:t>
            </w:r>
          </w:p>
        </w:tc>
        <w:tc>
          <w:tcPr>
            <w:tcW w:w="284" w:type="dxa"/>
          </w:tcPr>
          <w:p w:rsidR="008D3104" w:rsidRDefault="008D3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«_____»_______________ 2017 г.</w:t>
            </w:r>
          </w:p>
        </w:tc>
      </w:tr>
    </w:tbl>
    <w:p w:rsidR="008D3104" w:rsidRDefault="008D3104" w:rsidP="008D3104">
      <w:pPr>
        <w:jc w:val="center"/>
        <w:rPr>
          <w:rFonts w:ascii="Times New Roman" w:eastAsiaTheme="minorEastAsia" w:hAnsi="Times New Roman"/>
          <w:sz w:val="28"/>
          <w:szCs w:val="28"/>
        </w:rPr>
      </w:pPr>
    </w:p>
    <w:p w:rsidR="008D3104" w:rsidRDefault="008D3104" w:rsidP="008D3104">
      <w:pPr>
        <w:spacing w:after="240" w:line="259" w:lineRule="exact"/>
        <w:ind w:left="40"/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8D3104" w:rsidRDefault="008D3104" w:rsidP="008D3104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8D3104" w:rsidRDefault="008D3104" w:rsidP="008D3104">
      <w:pPr>
        <w:spacing w:after="240" w:line="259" w:lineRule="exact"/>
        <w:ind w:lef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D3104" w:rsidRDefault="008D3104" w:rsidP="008D3104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виду дополнительного профессионального образования – </w:t>
      </w:r>
    </w:p>
    <w:p w:rsidR="008D3104" w:rsidRDefault="008D3104" w:rsidP="008D3104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/>
          <w:b/>
        </w:rPr>
      </w:pPr>
      <w:r>
        <w:rPr>
          <w:rStyle w:val="30"/>
          <w:rFonts w:eastAsia="Arial Unicode MS"/>
          <w:b/>
        </w:rPr>
        <w:t>ПОВЫШЕНИЕ КВАЛИФИКАЦИИ</w:t>
      </w:r>
    </w:p>
    <w:p w:rsidR="008D3104" w:rsidRDefault="008D3104" w:rsidP="008D3104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</w:p>
    <w:p w:rsidR="008D3104" w:rsidRDefault="008D3104" w:rsidP="008D3104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Специальность </w:t>
      </w:r>
      <w:r>
        <w:rPr>
          <w:rStyle w:val="30"/>
          <w:rFonts w:eastAsia="Arial Unicode MS"/>
          <w:b/>
          <w:sz w:val="28"/>
          <w:szCs w:val="28"/>
        </w:rPr>
        <w:t>«Дерматовенерология»</w:t>
      </w:r>
    </w:p>
    <w:p w:rsidR="008D3104" w:rsidRDefault="008D3104" w:rsidP="008D3104">
      <w:pPr>
        <w:spacing w:after="476" w:line="220" w:lineRule="exact"/>
        <w:ind w:left="40"/>
        <w:jc w:val="center"/>
        <w:rPr>
          <w:rStyle w:val="30"/>
          <w:rFonts w:eastAsia="Arial Unicode MS"/>
        </w:rPr>
      </w:pPr>
      <w:r>
        <w:rPr>
          <w:rFonts w:ascii="Times New Roman" w:hAnsi="Times New Roman"/>
        </w:rPr>
        <w:t xml:space="preserve">Срок обучения: </w:t>
      </w:r>
      <w:r>
        <w:rPr>
          <w:rStyle w:val="30"/>
          <w:rFonts w:eastAsia="Arial Unicode MS"/>
        </w:rPr>
        <w:t>144 часа</w:t>
      </w:r>
    </w:p>
    <w:p w:rsidR="008D3104" w:rsidRDefault="008D3104" w:rsidP="008D3104">
      <w:pPr>
        <w:spacing w:after="301" w:line="220" w:lineRule="exact"/>
        <w:ind w:left="40"/>
        <w:jc w:val="center"/>
        <w:rPr>
          <w:rFonts w:asciiTheme="minorHAnsi" w:eastAsiaTheme="minorEastAsia" w:hAnsiTheme="minorHAnsi" w:cstheme="minorBidi"/>
        </w:rPr>
      </w:pPr>
    </w:p>
    <w:p w:rsidR="008D3104" w:rsidRDefault="008D3104" w:rsidP="008D3104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</w:p>
    <w:p w:rsidR="008D3104" w:rsidRDefault="008D3104" w:rsidP="008D3104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</w:p>
    <w:p w:rsidR="008D3104" w:rsidRDefault="008D3104" w:rsidP="008D3104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рабочей группы по разработке дополнительной профессиональной образовательной программы повышения квалификации врачей по специальности «Дерматовенерология»:</w:t>
      </w:r>
    </w:p>
    <w:p w:rsidR="008D3104" w:rsidRDefault="008D3104" w:rsidP="008D3104">
      <w:pPr>
        <w:pStyle w:val="ae"/>
        <w:numPr>
          <w:ilvl w:val="0"/>
          <w:numId w:val="43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Мизиев Исмаил Алимович, доктор медицинских наук, профессор, директор Центра дополнительного профессионального образования, профессиональной переподготовки и повышения квалификации медицинского факультета (ЦДПО ПП и ПК МФ) ФГБОУ ВО «Кабардино-Балкарский государственный университет им. Х.М. Бербекова» (КБГУ)</w:t>
      </w:r>
    </w:p>
    <w:p w:rsidR="008D3104" w:rsidRDefault="008D3104" w:rsidP="008D3104">
      <w:pPr>
        <w:pStyle w:val="ae"/>
        <w:numPr>
          <w:ilvl w:val="0"/>
          <w:numId w:val="43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Гяургиева Оксана Хатиковна, доктор медицинских наук, профессор, преподаватель ЦДПО ПП и ПК МФ КБГУ</w:t>
      </w:r>
    </w:p>
    <w:p w:rsidR="008D3104" w:rsidRDefault="008D3104" w:rsidP="008D3104">
      <w:pPr>
        <w:pStyle w:val="ae"/>
        <w:numPr>
          <w:ilvl w:val="0"/>
          <w:numId w:val="43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Нальчикова Марина Темболатовна, кандидат медицинских наук, доцент кафедры инфекционных болезней по курсу дерматовенерологии, преподаватель ЦДПО ПП и ПК МФ КБГУ</w:t>
      </w:r>
    </w:p>
    <w:p w:rsidR="008D3104" w:rsidRDefault="008D3104" w:rsidP="008D3104">
      <w:pPr>
        <w:pStyle w:val="ae"/>
        <w:numPr>
          <w:ilvl w:val="0"/>
          <w:numId w:val="43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Шогенова Фатима Мухамедовна, кандидат медицинских наук, преподаватель высшей квалификационной категории вуза федерального подчинения, методист ЦДПО ПП и ПК МФ КБГУ</w:t>
      </w:r>
    </w:p>
    <w:p w:rsidR="008D3104" w:rsidRDefault="008D3104" w:rsidP="008D310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«Дерматовенерология»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ВО «Кабардино-Балкарский государственный университет им. Х.М. Бербекова»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«________» ___________________ 2017 г.  Протокол № ________.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ЦДПО ПП и ПК МФ ФГБОУ ВО «Кабардино-Балкарский государственный университет им. Х.М. Бербекова»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 д.м.н., профессор Мизиев И.А.</w:t>
      </w:r>
    </w:p>
    <w:p w:rsidR="008D3104" w:rsidRDefault="008D3104" w:rsidP="008D31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«Дерматовенерология» обсуждена и одобрена на заседании учебно-методического совета медицинского факультета (УМС МФ) КБГУ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«________» ___________________ 2017 г. Протокол № ________.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УМС МФ КБГУ: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 д.м.н., профессор Мизиев И.А.</w:t>
      </w:r>
    </w:p>
    <w:p w:rsidR="008D3104" w:rsidRDefault="008D3104" w:rsidP="005C0A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23B9" w:rsidRPr="005C0AB6" w:rsidRDefault="00BA23B9" w:rsidP="005C0A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0AB6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BA23B9" w:rsidRDefault="00BA23B9" w:rsidP="00BA23B9">
      <w:pPr>
        <w:pStyle w:val="ae"/>
        <w:spacing w:after="0" w:line="276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деятельности,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среды»; ч.2: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ч.4: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освоения – 144 академических часа.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компонентами программы являются: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программы;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учебный план;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учебно-тематический план;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программы учебных модулей: «Основы социальной гигиены и организация службы социальной гигиены и организация дерматовенерологической службы», «Специальные дисциплины», «Региональный компонент социально-значимых болезней», «Медицина катастроф», «Занятия в симуляционном центре»;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задач):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слушателей завершает итоговая аттестация по программе повышения квалификации врачей-дерматовенерологов посредством проведения экзамена для выявления теоретической и практической подготовки обучающихся.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BA23B9" w:rsidRDefault="00BA23B9" w:rsidP="00BA23B9">
      <w:pPr>
        <w:pStyle w:val="ae"/>
        <w:spacing w:after="0"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здравоохранения, социального развития Российской Федерации от 23 июля 2010 г.№541н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23B9" w:rsidRDefault="00BA23B9" w:rsidP="00BA23B9">
      <w:pPr>
        <w:spacing w:after="0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Должностные обязанности. </w:t>
      </w:r>
      <w:r>
        <w:rPr>
          <w:rFonts w:ascii="Times New Roman" w:hAnsi="Times New Roman"/>
          <w:sz w:val="28"/>
          <w:szCs w:val="28"/>
        </w:rPr>
        <w:t xml:space="preserve">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Производит взятие клинического материала для лабораторных исследований, интерпретирует полученные результаты. Ставит диагноз и проводит все необходимые лечебно-профилактические мероприятия при неинфекционных болезнях кожи, инфекционных и паразитарных болезнях кожи, микозах, инфекциях, передаваемых половым путем. Оценивает тяжесть состояния больного. Определяет объем необходимой первой и неотложной помощи и оказывает ее. Выявляет показания к срочной или плановой госпитализации. Составляет обоснованный план лечения. Выявляет возможные осложнения лекарственной терапии. Вносит необходимую коррекцию в план лечения при отсутствии эффекта или развитии осложнений. Оказывает необходимую помощь при травматическом шоке, анафилактическом шоке, кровопотере, отеке Квинке, острой токсикодермии, синдроме Лаелла, синдроме Стивенса-Джонсона. Определяет сроки и виды реабилитации.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Определяет потребность в диспансеризации. Составляет комплексный план диспансерных мероприятий на год и оценивает </w:t>
      </w:r>
      <w:r>
        <w:rPr>
          <w:rFonts w:ascii="Times New Roman" w:hAnsi="Times New Roman"/>
          <w:sz w:val="28"/>
          <w:szCs w:val="28"/>
        </w:rPr>
        <w:lastRenderedPageBreak/>
        <w:t>эффективность диспансеризации. Ведет медицинскую, учетную и отчетную документацию. Организует и контролирует работу среднего медицинского персонала. Оформляет медицинскую документацию. Составляет отчет о проведенной работе и проводит анализ ее эффективности. В установленном порядке повышает профессиональную квалификацию.</w:t>
      </w:r>
    </w:p>
    <w:p w:rsidR="00BA23B9" w:rsidRDefault="00BA23B9" w:rsidP="00BA23B9">
      <w:pPr>
        <w:spacing w:after="0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Должен знать:</w:t>
      </w:r>
      <w:r>
        <w:rPr>
          <w:rFonts w:ascii="Times New Roman" w:hAnsi="Times New Roman"/>
          <w:sz w:val="28"/>
          <w:szCs w:val="28"/>
        </w:rPr>
        <w:t xml:space="preserve"> Конституцию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избранной специальности; организацию дерматовенерологической помощи населению; нормативные документы, регулирующие деятельность врача-дерматовенеролога; строение и функции кожи в возрастном аспекте, уход за здоровой кожей и ее придатками; этиологию, патогенез кожных болезней и инфекций, передаваемых половым путем; эпидемиологию заразных кожных болезней и инфекций, передаваемых половым путем; противоэпидемические мероприятия в очаге инфекции при заразных кожных болезнях и инфекциях, передаваемых половым путем; механизмы иммунопатологических реакций при кожных болезнях и инфекциях, передаваемых половым путем; патоморфологические изменения при кожных болезнях и инфекциях, передаваемых половым путем; основы диагностики кожных болезней и инфекций, передаваемых половым путем; диагностические методы, применяемые в дерматовенерологии, показания к их назначению; показания к проведению медико-генетического консультирования; клинические проявления кожных болезней и инфекций, передаваемых половым путем, их диагностику, лечение и профилактику; дифференциальную диагностику кожных болезней; принципы лечения кожных болезней; показания к госпитализации больных с кожными заболеваниями, заболеваниями, передаваемыми половым путем; меры профилактики при кожных болезнях и инфекциях, передаваемых половым путем; средства реабилитации, физиотерапевтические методы, показания и противопоказания к санаторно-курортному лечению; основы диетотерапии при кожных болезнях и инфекциях, передаваемых половым путем; критерии временной и стойкой утраты трудоспособности дерматологических больных; методику диспансеризации; формы и методы санитарного просвещения; организацию медицинской службы гражданской обороны, основы трудового законодательства; правила по охране труда и пожарной безопасности; санитарные правила и нормы функционирования учреждения здравоохранения.</w:t>
      </w:r>
    </w:p>
    <w:p w:rsidR="00BA23B9" w:rsidRDefault="00BA23B9" w:rsidP="00BA23B9">
      <w:pPr>
        <w:spacing w:after="0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Требования к квалификации</w:t>
      </w:r>
      <w:r>
        <w:rPr>
          <w:rFonts w:ascii="Times New Roman" w:hAnsi="Times New Roman"/>
          <w:sz w:val="28"/>
          <w:szCs w:val="28"/>
        </w:rPr>
        <w:t xml:space="preserve">. Высшее профессиональное образование по одной из специальностей "Лечебное дело", "Педиатрия" и послевузовское </w:t>
      </w:r>
      <w:r>
        <w:rPr>
          <w:rFonts w:ascii="Times New Roman" w:hAnsi="Times New Roman"/>
          <w:sz w:val="28"/>
          <w:szCs w:val="28"/>
        </w:rPr>
        <w:lastRenderedPageBreak/>
        <w:t>профессиональное образование (интернатура и (или) ординатура) по специальности "Дерматовенерология", сертификат специалиста по специальности "Дерматовенерология", без предъявления требований к стажу работы.</w:t>
      </w:r>
    </w:p>
    <w:p w:rsidR="00BA23B9" w:rsidRDefault="00BA23B9" w:rsidP="00BA23B9">
      <w:pPr>
        <w:shd w:val="clear" w:color="auto" w:fill="FFFFFF"/>
        <w:tabs>
          <w:tab w:val="left" w:pos="7710"/>
        </w:tabs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универсальных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«Дерматовенерология»: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интерпретировать результаты дополнительных методов исследования при наиболее часто встречающихся кожных заболеваниях;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выявлять факторы риска аллергических заболеваний;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первичную профилактику кожных и венерических заболеваний;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диспансерное наблюдение больных с кожными и венерическими заболеваниями;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план обследования и интерпретировать результаты лабораторного и функционально обследования дерматологических и венерических больных;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лечебную тактику на основании современных международных и национальных рекомендаций.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После завершения обучения слушатель, успешно освоивший программу, будет обладать новыми профессиональными компетенциями: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использование нормативной документации в сфере охраны здоровья (международные и национальные стандарты, приказы, рекомендации, международные классификации, документы для оценки качества и эффективности работы медицинских организаций);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сохранять и укреплять здоровье, формировать здоровый образ жизни, предупреждать возникновение и распространение заболеваний, осуществлять раннюю диагностику, выявлять причины и условия их возникновения и развития, устранять вредные влияния на здоровье человека факторов среды его обитания;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проводить профилактические медицинские осмотры, осуществлять диспансерное наблюдение;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знать и правильно проводить противоэпидемические мероприятия в очагах особо опасных инфекций в зонах радиационной опасности, стихийных бедствий и других чрезвычайных ситуациях;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методиками сбора и медико-статистического анализа информации о показателях здоровья населения: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выявлять патологические состояния, симптомы, синдромы, нозологические формы в соответствии с Международной статистической классификацией болезней и проблем, связанных со здоровьем;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рациональным подбором комплексной медикаментозной терапии пациентов;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оказывать медицинскую помощь при чрезвычайных ситуациях;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проводить реабилитационные мероприятия при кожных и венерических заболеваниях;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применять природные лечебные факторы, лекарственную и не медикаментозную терапию у пациентов на этапе медицинской реабилитации;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формированию у населения мотивации на сохранение и укрепление своего здоровья и здоровья окружающих;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организационно-управленческая деятельность;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организации медицинской помощи при чрезвычайных ситуациях.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 обучающихся совершенствуются профессиональные компетенции: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диагностику и дифференциальную диагностику на более высоком профессиональном уровне;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формулировать диагноз с учетом требований МКБ-10 и национальных рекомендаций;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методы профилактики и лечения, основанные на самых современных научно-обоснованных рекомендациях: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проводить сердечно-легочную реанимацию в чрезвычайных ситуациях;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неотложную помощь в амбулаторно-поликлинических условиях.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знаний, умений и навыков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 окончании обучения врач-дерматовенеролог должен знать: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основополагающие характеристики врача-дерматовенеролога, принятые профессиональными организациями;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обязательные компетенции врача-дерматовенеролога;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новейшие формы организации дерматологической и венерологической службы в современном мире;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 организации учреждений дерматовенерологического профиля;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принципы обязательного медицинского страхования, права и обязанности застрахованных граждан;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и основные принципы доказательной медицины;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критической оценки качества научных исследований по диагностике, лечению и прогнозу заболеваний;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разработки клинических рекомендаций.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окончании обучения врач-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дерматовенеролог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должен уметь: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современные функциональные, лабораторные и инструментальные исследования, интерпретировать результаты и при необходимости привлекать консультантов - специалистов 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дифференциальную диагностику, формулировать и обосновывать клинический диагноз с учетом МКБ-10 и национальных рекомендаций;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распознавать особенности клинического течения болезни, выявлять осложнения и сопутствующие заболевания;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вырабатывать современную лечебную тактику с учетом индивидуальных и патогенетических особенностей развития заболевания;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показания и противопоказания к иммуносупрессивной терапии, оценить возможные осложнения;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оформить медицинскую документацию в соответствии с современным законодательством в здравоохранении;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оценить тяжесть состояния больного и при необходимости оказать неотложную помощь в амбулаторно-поликлинических условиях.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окончании обучения врач-дерматовенеролог должен владеть навыками: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современной методики обследования больного дерматологического профиля;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выявлять общие и специфические признаки заболевания;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тяжесть состояния больного (тяжесть атопического дерматита по методике SCORAD, псориаза: </w:t>
      </w:r>
      <w:r>
        <w:rPr>
          <w:rFonts w:ascii="Times New Roman" w:hAnsi="Times New Roman"/>
          <w:sz w:val="28"/>
          <w:szCs w:val="28"/>
          <w:lang w:val="en-US"/>
        </w:rPr>
        <w:t>PASI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BSA</w:t>
      </w:r>
      <w:r>
        <w:rPr>
          <w:rFonts w:ascii="Times New Roman" w:hAnsi="Times New Roman"/>
          <w:sz w:val="28"/>
          <w:szCs w:val="28"/>
        </w:rPr>
        <w:t>);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уметь интерпретировать результаты обследования, назначать необходимые лекарственные средства и другие лечебные мероприятия;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интерпретировать серологические реакции при сифилисе;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оформлять медицинскую документацию.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ИТОГОВОЙ АТТЕСТАЦИИ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проводится в форме сертификационного экзамена и должна выявлять теоретическую и практическую подготовку врача-дерматовенеролога в соответствии с требованиями квалификационных характеристик и профессиональных стандартов. Обучающийся допускается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освоившие дополнительную профессиональную программу повышения квалификации врачей по специальности «Дерматовенерология»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«ДЕРМАТОВЕНЕРОЛОГИЯ»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Цель:</w:t>
      </w:r>
      <w:r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«Дерматовенерология» в соответствии с их профессионально-должностными обязанностями.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/>
          <w:sz w:val="28"/>
          <w:szCs w:val="28"/>
        </w:rPr>
        <w:t xml:space="preserve"> врачи-дерматовенерологи стационаров и поликлиник всех форм собственности 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</w:t>
      </w:r>
      <w:r>
        <w:rPr>
          <w:rFonts w:ascii="Times New Roman" w:hAnsi="Times New Roman"/>
          <w:sz w:val="28"/>
          <w:szCs w:val="28"/>
        </w:rPr>
        <w:t>: 144 часа, 1 месяц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r>
        <w:rPr>
          <w:rFonts w:ascii="Times New Roman" w:hAnsi="Times New Roman"/>
          <w:sz w:val="28"/>
          <w:szCs w:val="28"/>
        </w:rPr>
        <w:t>очная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Режим занятий</w:t>
      </w:r>
      <w:r>
        <w:rPr>
          <w:rFonts w:ascii="Times New Roman" w:hAnsi="Times New Roman"/>
          <w:sz w:val="28"/>
          <w:szCs w:val="28"/>
        </w:rPr>
        <w:t xml:space="preserve">: 6 часов в день </w:t>
      </w:r>
    </w:p>
    <w:tbl>
      <w:tblPr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7"/>
        <w:gridCol w:w="4435"/>
        <w:gridCol w:w="992"/>
        <w:gridCol w:w="1275"/>
        <w:gridCol w:w="1133"/>
        <w:gridCol w:w="1133"/>
      </w:tblGrid>
      <w:tr w:rsidR="00BA23B9" w:rsidTr="00BA23B9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BA23B9" w:rsidTr="00BA23B9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сам.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организации здравоохра-нения и оказания дерматовенерологической помощи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4" w:firstLine="0"/>
              <w:contextualSpacing/>
              <w:jc w:val="both"/>
            </w:pPr>
            <w:r>
              <w:rPr>
                <w:rStyle w:val="210"/>
                <w:b/>
                <w:bCs/>
                <w:sz w:val="28"/>
                <w:szCs w:val="28"/>
              </w:rPr>
              <w:lastRenderedPageBreak/>
              <w:t>Модуль 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bCs/>
              </w:rPr>
              <w:t>Общая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>Модуль 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bCs/>
              </w:rPr>
              <w:t>Частная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603"/>
              </w:tabs>
              <w:spacing w:before="0" w:line="276" w:lineRule="auto"/>
              <w:ind w:left="163" w:firstLine="0"/>
              <w:contextualSpacing/>
              <w:jc w:val="center"/>
            </w:pPr>
            <w: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>Модуль 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Венерические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</w:pPr>
            <w:r>
              <w:rPr>
                <w:rStyle w:val="210"/>
                <w:b/>
                <w:bCs/>
                <w:sz w:val="28"/>
                <w:szCs w:val="28"/>
              </w:rPr>
              <w:t>Модуль 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rStyle w:val="210"/>
                <w:sz w:val="28"/>
                <w:szCs w:val="28"/>
              </w:rPr>
              <w:t xml:space="preserve">Симуляцинно-тренинговое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</w:pPr>
            <w:r>
              <w:rPr>
                <w:rStyle w:val="210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«ДЕРМАТОВЕНЕРОЛОГИЯ»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Цель:</w:t>
      </w:r>
      <w:r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«Дерматовенерология» в соответствии с их профессионально-должностными обязанностями.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/>
          <w:sz w:val="28"/>
          <w:szCs w:val="28"/>
        </w:rPr>
        <w:t xml:space="preserve"> врачи-дерматовенерологи стационаров и поликлиник всех форм собственности 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</w:t>
      </w:r>
      <w:r>
        <w:rPr>
          <w:rFonts w:ascii="Times New Roman" w:hAnsi="Times New Roman"/>
          <w:sz w:val="28"/>
          <w:szCs w:val="28"/>
        </w:rPr>
        <w:t>: 144 часа, 1 месяц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r>
        <w:rPr>
          <w:rFonts w:ascii="Times New Roman" w:hAnsi="Times New Roman"/>
          <w:sz w:val="28"/>
          <w:szCs w:val="28"/>
        </w:rPr>
        <w:t>очная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Режим занятий</w:t>
      </w:r>
      <w:r>
        <w:rPr>
          <w:rFonts w:ascii="Times New Roman" w:hAnsi="Times New Roman"/>
          <w:sz w:val="28"/>
          <w:szCs w:val="28"/>
        </w:rPr>
        <w:t>: 6 часов в день</w:t>
      </w:r>
    </w:p>
    <w:tbl>
      <w:tblPr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7"/>
        <w:gridCol w:w="5430"/>
        <w:gridCol w:w="992"/>
        <w:gridCol w:w="851"/>
        <w:gridCol w:w="850"/>
        <w:gridCol w:w="845"/>
      </w:tblGrid>
      <w:tr w:rsidR="00BA23B9" w:rsidTr="00BA23B9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BA23B9" w:rsidTr="00BA23B9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сам.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организации здравоохранения и оказания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дерматовенерологической помощи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дерматовенерологической службы в РФ. Организация работы структурных подразделений в дерматовенерологических лечебно-профилактических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Медицинское страхование в дерматовенерологии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деонтология и врачебная этика в дерматовенерологии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Санитарно-противоэпидемические нормы в дерматовенерологии. Безопасность врача - дерматовенеролога на рабочем месте.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Индивидуальные средства защиты врача - дерматовенеролога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Профилактика социально-значимых заболеваний.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4" w:firstLine="0"/>
              <w:contextualSpacing/>
              <w:jc w:val="both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b/>
                <w:bCs/>
              </w:rPr>
              <w:t xml:space="preserve">Общая </w:t>
            </w:r>
            <w:r>
              <w:rPr>
                <w:b/>
              </w:rPr>
              <w:t>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 xml:space="preserve">Анатомия и физиология кожи.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>Иммунитет и иммунопатологические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>Общие п</w:t>
            </w:r>
            <w:r>
              <w:rPr>
                <w:bCs/>
              </w:rPr>
              <w:t>ринципы лечения кожных болезней. Диагностика и основы профилактики.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</w:rPr>
              <w:t>Частная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rPr>
                <w:b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Неинфекционные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Инфекционные и паразитарные болезни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Заболевания слизистых оболочек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Болезни волос и ногтей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Системные коллагенозы. Туберкулез кожи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Грибковые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Новообразования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Вирусные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Основы детской дерматологии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</w:rPr>
              <w:t xml:space="preserve">Венерические заболевания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t>Сифилис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Гонорея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Негонококковые инфекции, передающиеся половым путем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rStyle w:val="210"/>
                <w:b/>
                <w:color w:val="auto"/>
                <w:sz w:val="28"/>
                <w:szCs w:val="28"/>
              </w:rPr>
              <w:t xml:space="preserve">Симуляцинно-тренинговое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5.1.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color w:val="auto"/>
                <w:sz w:val="28"/>
                <w:szCs w:val="28"/>
              </w:rPr>
            </w:pPr>
            <w:r>
              <w:rPr>
                <w:rStyle w:val="210"/>
                <w:color w:val="auto"/>
                <w:sz w:val="28"/>
                <w:szCs w:val="28"/>
              </w:rPr>
              <w:t>Отработка практических навыков по сердечно-легочной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5.2.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color w:val="auto"/>
                <w:sz w:val="28"/>
                <w:szCs w:val="28"/>
              </w:rPr>
            </w:pPr>
            <w:r>
              <w:t>Оказание неотложной помощи больным дерматовенерологического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«ДЕРМАТОВЕНЕРОЛОГИЯ»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Цель:</w:t>
      </w:r>
      <w:r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«Дерматовенерология» в соответствии с их профессионально-должностными обязанностями.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/>
          <w:sz w:val="28"/>
          <w:szCs w:val="28"/>
        </w:rPr>
        <w:t xml:space="preserve"> врачи-дерматовенерологи стационаров и поликлиник всех форм собственности 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</w:t>
      </w:r>
      <w:r>
        <w:rPr>
          <w:rFonts w:ascii="Times New Roman" w:hAnsi="Times New Roman"/>
          <w:sz w:val="28"/>
          <w:szCs w:val="28"/>
        </w:rPr>
        <w:t>: 144 часа, 1 месяц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очно-заочная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Режим занятий</w:t>
      </w:r>
      <w:r>
        <w:rPr>
          <w:rFonts w:ascii="Times New Roman" w:hAnsi="Times New Roman"/>
          <w:sz w:val="28"/>
          <w:szCs w:val="28"/>
        </w:rPr>
        <w:t xml:space="preserve">: 6 часов в день </w:t>
      </w:r>
    </w:p>
    <w:tbl>
      <w:tblPr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7"/>
        <w:gridCol w:w="5430"/>
        <w:gridCol w:w="992"/>
        <w:gridCol w:w="851"/>
        <w:gridCol w:w="850"/>
        <w:gridCol w:w="845"/>
      </w:tblGrid>
      <w:tr w:rsidR="00BA23B9" w:rsidTr="00BA23B9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BA23B9" w:rsidTr="00BA23B9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сам.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организации здравоохранения и оказания дерматовенерологической помощи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4" w:firstLine="0"/>
              <w:contextualSpacing/>
              <w:jc w:val="both"/>
            </w:pPr>
            <w:r>
              <w:rPr>
                <w:rStyle w:val="210"/>
                <w:b/>
                <w:bCs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bCs/>
                <w:color w:val="000000"/>
              </w:rPr>
              <w:t>Общая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Частная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Венерические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</w:pPr>
            <w:r>
              <w:rPr>
                <w:rStyle w:val="210"/>
                <w:b/>
                <w:bCs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</w:pPr>
            <w:r>
              <w:rPr>
                <w:rStyle w:val="210"/>
                <w:sz w:val="28"/>
                <w:szCs w:val="28"/>
              </w:rPr>
              <w:t>Симуляцинно-тренинговое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</w:pPr>
            <w:r>
              <w:rPr>
                <w:rStyle w:val="210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экзамен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108</w:t>
            </w:r>
          </w:p>
        </w:tc>
      </w:tr>
    </w:tbl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«ДЕРМАТОВЕНЕРОЛОГИЯ»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Цель:</w:t>
      </w:r>
      <w:r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«Дерматовенерология» в соответствии с их профессионально-должностными обязанностями.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/>
          <w:sz w:val="28"/>
          <w:szCs w:val="28"/>
        </w:rPr>
        <w:t xml:space="preserve"> врачи-дерматовенерологи стационаров и поликлиник всех форм собственности 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</w:t>
      </w:r>
      <w:r>
        <w:rPr>
          <w:rFonts w:ascii="Times New Roman" w:hAnsi="Times New Roman"/>
          <w:sz w:val="28"/>
          <w:szCs w:val="28"/>
        </w:rPr>
        <w:t>: 144 часа, 1 месяц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очно-заочная</w:t>
      </w:r>
    </w:p>
    <w:tbl>
      <w:tblPr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7"/>
        <w:gridCol w:w="5430"/>
        <w:gridCol w:w="992"/>
        <w:gridCol w:w="851"/>
        <w:gridCol w:w="850"/>
        <w:gridCol w:w="845"/>
      </w:tblGrid>
      <w:tr w:rsidR="00BA23B9" w:rsidTr="00BA23B9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BA23B9" w:rsidTr="00BA23B9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сам.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lastRenderedPageBreak/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организации здравоохранения и оказания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дерматовенерологической помощи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дерматовенерологической службы в РФ. Организация работы структурных подразделений в дерматовенерологических лечебно-профилактических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Медицинское страхование в дерматовенерологии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деонтология и врачебная этика в дерматовенерологии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Санитарно-противоэпидемические нормы в дерматовенерологии. Безопасность врача- дерматовенеролога на рабочем месте. Индивидуальные средства защиты врача- дерматовенеролога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Профилактика социально-значимых заболеваний.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4" w:firstLine="0"/>
              <w:contextualSpacing/>
              <w:jc w:val="both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b/>
                <w:bCs/>
              </w:rPr>
              <w:t xml:space="preserve">Общая </w:t>
            </w:r>
            <w:r>
              <w:rPr>
                <w:b/>
              </w:rPr>
              <w:t>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470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 xml:space="preserve">Анатомия и физиология кожи.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4705B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705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>Иммунитет и иммунопатологические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4705B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705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>Общие п</w:t>
            </w:r>
            <w:r>
              <w:rPr>
                <w:bCs/>
              </w:rPr>
              <w:t>ринципы лечения кожных болезней. Диагностика и основы профилактики.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705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</w:rPr>
              <w:t>Частная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rPr>
                <w:b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470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Неинфекционные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DC4144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414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Инфекционные и паразитарные болезни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DC4144" w:rsidRDefault="00B470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C4144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Заболевания слизистых оболочек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DC4144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414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Болезни волос и ногтей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Системные коллагенозы. Туберкулез кожи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Грибковые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Новообразования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Вирусные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Основы детской дерматологии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Pr="00B4705B" w:rsidRDefault="00B4705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</w:rPr>
              <w:t>Венерические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t>Сифилис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Гонорея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Негонококковые инфекции, передающиеся половым путем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rStyle w:val="210"/>
                <w:b/>
                <w:color w:val="auto"/>
                <w:sz w:val="28"/>
                <w:szCs w:val="28"/>
              </w:rPr>
              <w:t xml:space="preserve">Симуляцинно-тренинговое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5.1.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color w:val="auto"/>
                <w:sz w:val="28"/>
                <w:szCs w:val="28"/>
              </w:rPr>
            </w:pPr>
            <w:r>
              <w:rPr>
                <w:rStyle w:val="210"/>
                <w:color w:val="auto"/>
                <w:sz w:val="28"/>
                <w:szCs w:val="28"/>
              </w:rPr>
              <w:t>Отработка практических навыков по сердечно-легочной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5.2.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color w:val="auto"/>
                <w:sz w:val="28"/>
                <w:szCs w:val="28"/>
              </w:rPr>
            </w:pPr>
            <w:r>
              <w:t>Оказание неотложной помощи больным дерматовенерологического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DC41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108</w:t>
            </w:r>
            <w:bookmarkStart w:id="0" w:name="_GoBack"/>
            <w:bookmarkEnd w:id="0"/>
          </w:p>
        </w:tc>
      </w:tr>
    </w:tbl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И ИНФОРМАЦИОННОЕ ОБЕСПЕЧЕНИЕ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29.11.2010 № 326-ФЗ «Об обязательном медицинском страховании в Российской Федерации»;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8 октября 2015 г. № 707н «Об</w:t>
      </w:r>
      <w:r>
        <w:rPr>
          <w:rFonts w:ascii="Times New Roman" w:hAnsi="Times New Roman"/>
          <w:sz w:val="28"/>
          <w:szCs w:val="28"/>
        </w:rPr>
        <w:tab/>
        <w:t>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науки".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 Министерства здравоохранения и социального развития Российской Федерации от 23.07.2010 № 541 и 1«Об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58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Минздравсоцразвития РФ: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58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Минздрава России №1183н от 24.12.2010г. "Об утверждении порядка оказания медицинской помощи взрослому населению Российской Федерации". Зарегистрирован Минюстом России 11.02.2011г.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58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Минздрава России №543н от 15.05.2012г. об утверждении Положения об организации оказания первичной медико-санитарной помощи взрослому населению.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Адаскевич В.П. Диагностические индексы в дерматологии - Изд-во Панфилова, -2014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 дерматопатологии. Дифференциальная диагностика по клинико-патологическим особенностям. /Под ред. Г. Бурга, В.Кемпфа, Х.Куцнера - МЕДпресс-информ 2017- 392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 грибковых заболеваний/ Под ред. К.А. Кауфман, Дж.Л. Манделла; Пер. с англ.; Под ред. Ю.В. Сергеева, М:ГЭОТАР-Медиа – 2010-240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Бактериальный вагиноз: Монография/ Дмитриев Г.А., Глазко И.И., -М.:Бином, 2008.-192с.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 Рейтера/ Ковалев Ю.Н., Молочков В.А., Петрова М.С., -ГЭОТАР-МедиаЮ, 2006.-224с.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больных инфекциями, передаваемыми половым путем: Руководство/ Кисина В.И., Забиров К.И., Гущин А.Е.; Под ред. В.И. Кисиной, М.: ГЭОТАР-Медиа, 2017.-256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Горланов И.А., Леина Л.М., Милявская И.Р., Заславский Д.В. Болезни кожи новорожденных и грудных детей. Краткое руководство для врачей/ М.: Фолиант, 2016.-208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Гонококковая инфекция. Ведение больных: рекомендации для врачей, М:Фолиант, 2008. – с.20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Грибковые болезни и их осложнения: Руководство/   Кулага В.В., Романенко И.М., Афонин С.Л., Кулага С.М МИА , 2010.- 88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Дерматовенерология. Национальное руководство. Краткое издание/ Под ред. Ю.С. Бутова, Ю.К. Скрипкина, О.Л. Иванова, М: ГЭОТАР-Медиа, 2017.-896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Дерматовенерология. Национальное руководство/ Под ред. Ю.К. Скрипкина, Ю.С. Бутова, О.Л. Иванова , 2014. – 1024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Дифференциальная диагностика в детской дерматологии/ Бонифаци Э.; Пер. с англ.; Под ред. В.П. Адаскевича, М.: Изд-во Панфилова, 2014.- 160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Дерматология Фицпатрика в клинической практике в 3 томах. Том 3 / Клаус Вольф, Лоуэлл А. Голдсмит, Стивен И. Кац и др.; пер. с англ.; общ. ред. акад. А.А. Кубановой, М.:Изд-во Панфилова, 2013.-808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Дифференциальная диагностика в дерматологии: атлас/ Шнайдерман П., Гроссман; Пер. с англ.М: Бином, 2017.-736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Довгалюк А.З. Злокачественные новообразования кожи. Клиника, диагностика, лечение и вопросы медико-социальной экспертизы.- СпецЛит., 2017.- 271с.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Елькин В.Д., Митрюковский Л.С., Лысов А.Ю. Практическая дерматоонкология. Иллюстрированное справочное руководство по опухолям кожи, опухолеподобным заболеваниям и связанным с ними синдромом/ М:Практическая медицина, 2014.-480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Заболевания волос и кожи головы/ Синклер Р., Джоллиф В.; Пер. с англ.; Под ред. В.П. Адаскевича. М.:Изд-во Панфилова, 2014.- 136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Исаков В.А., Архипова Е.И. Герпесвирусные инфекции человека: Руководство/    Исаков В.А., Архипова Е.И. М:СпецЛит., 2013.-676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Кожные и венерические болезни: практикующему врачу/ Кулага В.В., Лемешко В.А., М: Книга плюс, 2013.-510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Кубанова А.А Дифференциальная диагностика и лечение кожных болезней, М:МИА ,2009.-304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Кубанова А.А. Рациональная фармакотерапия заболеваний кожи и инфекций, передаваемых половым путём: Рук.для практикующих врачей/ Кубанова А.А., Кисина В.И., Блатун Л.А., ВавиловА.М и др.; под общей ред.Кубановой А.А., Кисиной В.И. М.: Литтера, 2005; 882с.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Ламоткин И.А. Онкодерматология. Атлас М.:Лаборатория знаний, 2017.-878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Меланома кожи: монография/ Рукша Т.Г., Кириченко А.К., Сергеева Е.Ю., Аксененко М.Б. , М.:Литтерра, 2016.-192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МКБ-10 и стандарты оказания медико-санитарной помощи в курсе изучения дерматологии/ Петрова Г.А., Петрова К.С., Курников Г.Ю.-  НижГМА,  – 2017.- 116с.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Потекаев Н.Н. Розацеа.: Издание 2-е, дополненное.; СПб.: ЗАО «Издательство БИНОМ», - «Невский Диалект»,2008.-145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Прилепская В.Н. Инфекции, передающиеся половым путем. Клинические лекции/ В.Н. Прилепской, М.:ГЭОТАР-Медиа ,2014. -160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Разнатовский К.П., Родионов А.Н., Котрехова Л.П. Дерматомикозы. - СПб.: Издательский дом СПбМАПО, 2006.-184 с..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Разнатовский К.И. Псориатическая болезнь. Диагностика, терапия, профилактика. Библиотека врача-специалиста: руководство/ Разнатовский К.И., Терлецкий О.В. - ГЭОТАР-Медиа, -2017. – 352 с. 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Родионов А.Н. Дерматовенерология. Полное руководство для врачей/ Родионов А.Н.; М.:Наука и техника, 2014.-1200 с. 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Савичева А.М. Микроскопические исследования в диагностике урогенитальных инфекций: Учебное пособие/ Савичева А.М., М: Изд-во Н-Л, 2011.-68с.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Самцов А.В., Белоусова И.Э. Буллезные дерматозы:Монография/ Самцов А.В., Белоусова И.Э, М: КОСТА , 2012.- 144с.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Соколовский Е.В. Кожные и венерические болезни: Учебное пособие/ Соколовский Е.В.; 2008.- 489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Суколин Г.И.Клиника наследственных дерматозов. - М.: Бином, 2014.- 312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Тиунова Н.В., Лукиных Л.М. Красный плоский лишай слизистой оболочки полости рта (этиология, патогенез, клиника, современные методы лечения): Монография/ Тиунова Н.В., Лукиных Л.М. / </w:t>
      </w:r>
      <w:r>
        <w:rPr>
          <w:rFonts w:ascii="Times New Roman" w:hAnsi="Times New Roman"/>
          <w:sz w:val="28"/>
          <w:szCs w:val="28"/>
        </w:rPr>
        <w:lastRenderedPageBreak/>
        <w:t>Нижегородская государственная медицинская академия (НижГМА), 2013.-116с.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Угри. Патогенез. Клиника. Лечение: пособие/  Альбанова В.И., Шишкова М.В. – М: Бином, - 2017.-112 с. 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Урогенитальный хламидиоз/ Молочков В.А., М:Бином,  2006. – 208 с. 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Хегер П.Г.Детская дерматология / М:Бином. Лаборатория знаний, 2013. -648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Хэбиф Т.П. Клиническая дерматология. Аллергические дерматозы/ Хэбиф Т.П. ; Пер. с англ. М.:МЕД пресс-информ, 2014. -232 с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Чеботарев В.В.  Дерматовенерология: - Учебник / В.В. Чеботарев, О.Б. Тамразова, Н.В. Чеботарева, А.В. Одинец.; М., 2013. – 432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Чужов А.Л., Беллендир Э.Н. Туберкулёз и другие микобактериальные инфекции кожи (патогенез, диагностика, лечение)/ Под.ред. чл.-корр.проф. Левашева Ю.Н. - СПб.: ЭЛБИ-СПб, 2007. - 128 с. илл.</w:t>
      </w:r>
    </w:p>
    <w:p w:rsidR="00BA23B9" w:rsidRDefault="00BA23B9" w:rsidP="00BA23B9">
      <w:pPr>
        <w:pStyle w:val="ae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Интернет-ресурсы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 медицинская библиотека «Консультант врача» http://www.rosmedlib.ru/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Электронная версия журнала «Вестник дерматологии и венерологии»: http://www.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mediasphere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journals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vestnik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Электронный ресурс: Дерматология в России http://www.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dermatology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Электронный ресурс: сайт «микология» http://www.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rusmedserv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mycology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index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html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Scopus-  http://www.scopus.com/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Российская национальная электронная библиотека: http://www.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ellibrary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</w:p>
    <w:p w:rsidR="00BA23B9" w:rsidRP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Электронная версия журнала «Consiliu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BA2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Medicum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 </w:t>
      </w:r>
      <w:hyperlink r:id="rId7" w:history="1"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dermatology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com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med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</w:hyperlink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Лаборатории в лечебно-профилактических учреждениях – базах медицинского факультета КБГУ.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Мебель. 65 столов, 150 стульев, 3 интерактивные доски, экраны.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симуляционного цента: тренажеры, тренажерные комплексы, фантомы, муляжи, спирографы, электрокардиографы.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 персональные компьютеры с выходом в интернет – 30, мультимедийное оборудование.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ОЦЕНОЧНЫЕ СРЕДСТВА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успеваемости осуществляют путем оценки освоения модулей. Промежуточная аттестация проводится в форме зачета. Итоговая аттестация – в форме экзамена и должна выявлять теоретическую и практическую подготовку врача-дерматовенеролога по программе «Дерматовенерология» в соответствии с требованиями квалификационных характеристик и профессиональных стандартов.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Примерная тематика рефератов: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Аллергические дерматиты у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Анаэробная урогенитальная инфекция женщин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Ангиоретикулез Капоши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Болезни волос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Болезнь Дарье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Болезнь Девержи у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Болезнь Рейтера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Буллезные поражения кожи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Наружная терапия при лечении кожной патологии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Стрептодермии у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Васкулярный сифилис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Вирусные инфекции кожи и слизистых детей дошкольного возраста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 ВПГ-8 при поражениях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 Врожденные гиперкератозы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 Врожденная пузырчатка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 Вульвовагиниты у девочек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 Диагностика и терапия келлоидных рубцов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 Генетические аспекты атопического дерматита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 Генетические аспекты чешуйчатого лишая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 Глубокие микозы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21. Диагностика базалиом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 Диагностика Т,В - клеточных лимфом и современные протоколы их терапии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23. Диагностика инфекций передающихся половым путем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 Диагностика меланом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 5. Диагностика В -клеточных лимфом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 Диагностика и терапия буллезных дерматозов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 Диагностика осложнений хламидийной инфекции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 Диагностика Т- клеточных лимфом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 Диагностика, терапия пузырных дерматозов взрослых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 Диагностика, терапия кожных форм саркоидоза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 Диагностика, терапия кожных форм туберкулеза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32. Диагностика, терапия красной волчанки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 Диагностика, терапия трихомониаза у женщин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34. Диагностика, частота, лабораторные и клинические аспекты генетических нарушений при АД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35. Дифференциальная диагностика вульвовагинитов у девочек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36. Инфекционные поражения слизистых оболочек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37. Ихтиоз у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 Кандидоз слизистых оболочек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39. Клинические и лабораторные аспекты диагностики, терапии кератодермий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40. Клинические, диагностические, иммунологические аспекты панникулитов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41. Компенсация келлоидных рубцов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42. Клиника, диагностика и лечение розацеа. Современные аспекты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43. Красный плоский лишай, особенности проявления на слизистых оболочках 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44. Лабораторные аспекты диагностики эндокринных, нервных, иммунологических нарушений при атопическом дерматите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45. Липойдный некробиоз, дифференциальный диагноз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46. Методы реабилитации гемангиом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47. Микозы стоп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48. Микологические проблемы детей дошкольного возраста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49. Невусы и их малигнизация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50. Неинфекционные эритемы взрослых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51. Новые технологии в диагностике сифилиса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52. Носительство при вторичном сифилисе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53. Осложнения урогенитальной инфекции мужчин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54. Осложнения гонорейной инфекции девочек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55. Особенности лечения сифилиса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56. Папилломавирусная инфекция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57. Парапсориаз: диагностика, дифференциальный диагноз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58. Плоскоклеточный рак - проблемы диагностики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59. Поверхностные васкулиты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60. Поверхностные микозы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61. Поздняя кожная порфирия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62. Предраковые поражения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63. Предраковые поражения слизистых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64. Профессиональные заболевания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65. Саркоидоз кожи.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66. Современные методы лечения угревой сыпи 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67. Себорейный дерматит у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68. Сифилис детей, матери которых пролечены во второй половине беременности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69. Склеродемоподобные заболевания детей, диагностика, терапия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70. Склеродемоподобные заболевания слизистых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71. Современные технологии диагностики лимфом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72. Современные аспекты диагностики и терапии ВПГ-1 гениталий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73. Современные аспекты лечения трихомониаза у женщин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74. Современные схемы диагностики красной волчанки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75. Сочетание атопического дерматита с Б А в практике дерматолога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76. Стафилококковые поражения у новорожденных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77. Стрептодермии детей дошкольного возраста.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78. Сульфаниламидные токсикодермии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79. Токсикодермии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80. Ургентная дерматология взрослых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81. Ургентная дерматология новорожденных и детей ясельного возраста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82. Уреоплазмоз женщин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83. Урогенитальные кандидозы женщин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84. Урогенные артриты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85. Физиотерапия кератодермий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86. Хромомикоз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87. Хроническая экзема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88. Чесотка «чистоплотных», особенности течения</w:t>
      </w:r>
    </w:p>
    <w:p w:rsidR="00BA23B9" w:rsidRDefault="00BA23B9" w:rsidP="00BA23B9">
      <w:pPr>
        <w:pStyle w:val="3"/>
        <w:shd w:val="clear" w:color="auto" w:fill="auto"/>
        <w:spacing w:line="276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89. Эпидидимиты, морганиты, литтериты мужчин при гонорее</w:t>
      </w:r>
    </w:p>
    <w:p w:rsidR="00BA23B9" w:rsidRDefault="00BA23B9" w:rsidP="00BA23B9">
      <w:pPr>
        <w:pStyle w:val="3"/>
        <w:shd w:val="clear" w:color="auto" w:fill="auto"/>
        <w:spacing w:line="276" w:lineRule="auto"/>
        <w:ind w:left="720" w:firstLine="0"/>
        <w:contextualSpacing/>
        <w:rPr>
          <w:rFonts w:eastAsia="Calibri"/>
          <w:sz w:val="28"/>
          <w:szCs w:val="28"/>
        </w:rPr>
      </w:pPr>
    </w:p>
    <w:p w:rsidR="00BA23B9" w:rsidRDefault="00BA23B9" w:rsidP="00BA23B9">
      <w:pPr>
        <w:pStyle w:val="3"/>
        <w:shd w:val="clear" w:color="auto" w:fill="auto"/>
        <w:spacing w:line="276" w:lineRule="auto"/>
        <w:ind w:left="720" w:firstLine="0"/>
        <w:contextualSpacing/>
        <w:rPr>
          <w:rFonts w:eastAsia="Calibri"/>
          <w:sz w:val="28"/>
          <w:szCs w:val="28"/>
        </w:rPr>
      </w:pP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Примеры тестовых заданий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Социальная гигиена является наукой, изучающей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а)общественное здоровье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б)социальные факторы, влияющие на здоровье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в)экономические факторы, влияющие на здоровье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г)природные факторы и влияние окружающей среды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 перечисленное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2.Показателями общественного здоровья являются все перечисленные,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а)трудовой активности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б)заболеваемости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в)демографических показателей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г)физического развития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д)обеспеченности врачами и средним медицинским персоналом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3.Здоровье является предпосылкой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а)полноценного и гармонического развития человека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б)повышения эффективности производства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в)повышения производительности труда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г)повышения народного благосостояния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д)всего перечисленного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4.Материально-техническую базу здравоохранения составляют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а)сеть учреждений здравоохранения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б)коечный фонд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в)оснащенность аппаратурой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г)укомплектованность врачебными кадрами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+д)все перечисленное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5.Заболеваемость населения приносит народному хозяйству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а)снижение производительности труда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б)повышение профессиональной патологии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в)снижение социальных условий жизни человека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г)сокращение продолжительности жизни человека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 перечисленное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6.Развитие профилактического направления в медицине  предполагает все перечисленное,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а)улучшения санитарно-гигиенического воспитания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б)повышения уровня пропаганды здорового образа жизни,  физкультуры и спорта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в)искоренения вредных привычек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г)расширения сети больниц и отделений восстановительного лечения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+ д)расширения массовых профосмотров, диспансеризации,  повышения их качества и эффективности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7.Оптимальная мощность  специализированного онкологического отделения стационара составляет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а)от 20 до 40 коек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б)от 40 до 60 коек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в)от 60 до 90 коек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г)от 90 до 120 коек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 структуре заболевания наибольший удельный вес составляет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а)гипертоническая болезнь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б)профессиональные заболевания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в)острые респираторные заболевания и грипп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г)злокачественные новообразования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д)сердечно-сосудистые заболевания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9.Заболеваемость можно изучить по данным  всех перечисленных ниже показателей,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а)обращаемости населения в медицинские учреждения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б)деятельности ВКК и ВТЭК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в)профилактических осмотров и диспансерного наблюдения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г)причин смерти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10.Уровень общей смертности считается низким,  если ее показатель составляет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а)ниже 10% на 1000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б)от 11 до 15% на 1000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в)от 16 до 20% на 1000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г)от 21 до 25% на 1000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11.Основными тенденциями развития стационарной медицинской помощи  являются все перечисленные ниже,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а)внедрения принципа этапности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б)возрастания значимости в работе стационара  и других медицинских учреждений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в)возрастания стоимости основных фондов медицинских учреждений  и расходов на содержание больных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г)сокращения коечного фонда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Общими показателями деятельности городской больницы являются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а)фактическое число дней работы койки в течение года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б)оборот койки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в)средняя продолжительность пребывания на койке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г)летальность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+ д)все перечисленное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Показателем средней продолжительности пребывания больного на койке  является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а)отношение числа койко-дней, проведенных всеми больными  в стационаре, к числу прошедших больных (выписанных) за год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б)отношение числа койко-дней, проведенных всеми больными  в стационаре, к числу прошедших больных (включая умерших) за год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в)верно а) и б)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г)ничто из вышеперечисленного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 среднюю продолжительность пребывания больного на койке влияет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а)состав больных по характеру заболевания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б)квалификация врачей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в)методы лечения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г)оснащенность больницы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 перечисленное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 качественным показателям деятельности стационара  относятся все перечисленные,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а)летальности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б)среднего койко-дня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в)хирургической активности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г)процента расхождения клинических и анатомических диагнозов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д)количества средств, затраченных на медикаменты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16.Резервами рационального использования коечного фонда  являются все перечисленные,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а)более полного обследования больных на догоспитальном этапе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б)организации дневных стационаров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в)уменьшения случаев дублирования обследования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г)снижения повторной госпитализации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д)поздней выписки больных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 .Экспертизу стойкой нетрудоспособности проводят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а)главный врач поликлиники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б)райздравотдел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в)органы социального страхования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г)ни один из перечисленных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д)все перечисленные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18.Экспертизой трудоспособности  в лечебно-профилактических учреждениях здравоохранения занимаются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а)лечащий врач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б)заведующий отделением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+ в)заместитель главного врача  по экспертизе временной нетрудоспособности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г)главный врач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д)все перечисленные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Среди неэпидемических заболеваний  первое место среди причин инвалидности занимают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а)профессиональные заболевания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б)гипертоническая болезнь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в)злокачественные новообразования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г)сердечно-сосудистые заболевания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д)болезни печени и желчных путей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На ВТЭК больного направляют в следующих случаях:  1)для установления группы инвалидности  2)для санкционирования долечивания  после четырех месяцев нетрудоспособности  3)для направления на санаторно-курортное лечение  4)для назначения пособия по временной нетрудоспособности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а)если верно 1) и 2)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б)если верно 2) и 3)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в)если верно 3) и 4)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г)если верно 1) и 4)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д)если все верно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Основными звеньями первичной профилактики  являются все перечисленные,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а)формирования здорового образа жизни у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б)диспансерного наблюдения за здоровыми людьми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в)диспансерного наблюдения за больными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г)создания здоровых условий жизни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22.Основными факторами окружающей среды,  оказывающими влияние на здоровье населения, являются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а)состояние окружающей среды  (воздух, водоснабжение, озеленение и др.)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б)условия труда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в)питание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г)условия воспитания и обучения детей и подростков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 перечисленное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Качество диспансеризации характеризуют:  1)охват больных диспансерным наблюдением  2)своевременность взятия на учет  3)снижение числа случаев и дней нетрудоспособности  4)снятие с учета по выздоровлению  5)полнота проведения лечебных и оздоровительных мероприятий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а)если верно 1, 2 и 3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б)если верно 2, 3 и 4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в)если верно 3, 4 и 5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г)если верно 1, 2 и 5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д)если верно 2, 3 и 5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24.В качестве дальнейшего развития системы диспансеризации  принимается все перечисленное,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а)дальнейшего совершенствования  материально-технической базы здравоохранения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б)разукрупнения территориальных участков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в)создания целевых программ и внедрения автоматизированных систем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г)разработки оптимальных режимов труда, отдыха, питания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д)резкого увеличения количества медицинского персонала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25.Эффективность работы по диспансеризации может быть оценена  по всем перечисленным критериям,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а)своевременности выявления заболеваний и взятия на учет больных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б)соблюдения сроков осмотров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в)снижения показателей временной нетрудоспособности в днях и случаях  на 100 диспансеризуемых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г)увеличения числа диспансеризуемых со стойкой ремиссией  или улучшением состояния здоровья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д)повышения рождаемости в районе обслуживания поликлиники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26.Для расчета потребности во врачебных должностях  для обслуживания населения стационарной помощью необходимы данные:  1)показатель использования коечного фонда (в %)  2)потребность в больничных койках  3)нормы нагрузки врачебной должности в стационаре  4)оборот койки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а)если верно 1 и 2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б)если верно 2 и 3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в)если верно 3 и 4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г)если верно 1 и 4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д)если все верно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27.Для определения числа врачебных должностей  для оказания амбулаторно поликлинической помощи населению,  необходимо знание штатных нормативов, к которым относятся:  1)штатные нормативы  2)численность населения  3)функция врачебной должности  4)возрастной состав населения  5)число посещений на одного жителя в год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а)если верно 1, 2 и 3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б)если верно 2, 3 и 4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в)если верно 3, 4 и 5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г)если верно 1, 2 и 4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д)если верно 1, 2 и 5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28.Регистрация каждого случая в клинико-статистическом исследовании  осуществляется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а)на специальной выборочной карте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б)на контрольной карте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в)с использованием первичных документов  (история болезни, выписка из амбулаторной карты и др.)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29.Деонтология - наука о долге врача и среднего медицинского персонала,  который состоит в том, чтобы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а)обеспечить наилучшее лечение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б)создать благоприятную обстановку для выздоровления больного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в)установить доверительные отношения: больной - врач,  врач - больной, врач - родственники больного, врачи между собой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г)все перечисленное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30.В основе врачебной этики и деонтологии  лежат все перечисленные ниже критерии,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а)гуманизма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б)меркантилизма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в)профессионализма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г)индивидуализма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31.Различают уровни деонтологической проблемы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а)индивидуальный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б)коллективный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в)государственный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г)глобальный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 перечисленные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32.Этические нормы врача определяются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а)умениями и навыками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б)законами и признаками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в)этническими особенностями региона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г)моральной ответственностью перед обществом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д)всем перечисленным 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Дерматологический диагноз формулируется, включая все перечисленное, кроме</w:t>
      </w:r>
    </w:p>
    <w:p w:rsidR="00BA23B9" w:rsidRDefault="00BA23B9" w:rsidP="00BA23B9">
      <w:pPr>
        <w:pStyle w:val="ae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нозологической формы</w:t>
      </w:r>
    </w:p>
    <w:p w:rsidR="00BA23B9" w:rsidRDefault="00BA23B9" w:rsidP="00BA23B9">
      <w:pPr>
        <w:pStyle w:val="ae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клинической формы</w:t>
      </w:r>
    </w:p>
    <w:p w:rsidR="00BA23B9" w:rsidRDefault="00BA23B9" w:rsidP="00BA23B9">
      <w:pPr>
        <w:pStyle w:val="ae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характера течения</w:t>
      </w:r>
    </w:p>
    <w:p w:rsidR="00BA23B9" w:rsidRDefault="00BA23B9" w:rsidP="00BA23B9">
      <w:pPr>
        <w:pStyle w:val="ae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стадии процесса</w:t>
      </w:r>
    </w:p>
    <w:p w:rsidR="00BA23B9" w:rsidRDefault="00BA23B9" w:rsidP="00BA23B9">
      <w:pPr>
        <w:pStyle w:val="ae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эффективности предшествующего лечения 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34.  Гипоаллергенная диета может назначаться больным</w:t>
      </w:r>
    </w:p>
    <w:p w:rsidR="00BA23B9" w:rsidRDefault="00BA23B9" w:rsidP="00BA23B9">
      <w:pPr>
        <w:pStyle w:val="ae"/>
        <w:spacing w:after="0" w:line="276" w:lineRule="auto"/>
        <w:ind w:left="993" w:hanging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+ псориазом</w:t>
      </w:r>
    </w:p>
    <w:p w:rsidR="00BA23B9" w:rsidRDefault="00BA23B9" w:rsidP="00BA23B9">
      <w:pPr>
        <w:pStyle w:val="ae"/>
        <w:spacing w:after="0" w:line="276" w:lineRule="auto"/>
        <w:ind w:left="993" w:hanging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буллёзным дерматозами</w:t>
      </w:r>
    </w:p>
    <w:p w:rsidR="00BA23B9" w:rsidRDefault="00BA23B9" w:rsidP="00BA23B9">
      <w:pPr>
        <w:pStyle w:val="ae"/>
        <w:spacing w:after="0" w:line="276" w:lineRule="auto"/>
        <w:ind w:left="993" w:hanging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склеродермией</w:t>
      </w:r>
    </w:p>
    <w:p w:rsidR="00BA23B9" w:rsidRDefault="00BA23B9" w:rsidP="00BA23B9">
      <w:pPr>
        <w:pStyle w:val="ae"/>
        <w:spacing w:after="0" w:line="276" w:lineRule="auto"/>
        <w:ind w:left="993" w:hanging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 + экземой, атопическим дерматитом</w:t>
      </w:r>
    </w:p>
    <w:p w:rsidR="00BA23B9" w:rsidRDefault="00BA23B9" w:rsidP="00BA23B9">
      <w:pPr>
        <w:pStyle w:val="ae"/>
        <w:spacing w:after="0" w:line="276" w:lineRule="auto"/>
        <w:ind w:left="993" w:hanging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д) все перечисленное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Диета больных дерматитом Дюринга предусматривает</w:t>
      </w:r>
    </w:p>
    <w:p w:rsidR="00BA23B9" w:rsidRDefault="00BA23B9" w:rsidP="00BA23B9">
      <w:pPr>
        <w:pStyle w:val="ae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исключение из рациона продуктов, приготовленных из злаков</w:t>
      </w:r>
    </w:p>
    <w:p w:rsidR="00BA23B9" w:rsidRDefault="00BA23B9" w:rsidP="00BA23B9">
      <w:pPr>
        <w:pStyle w:val="ae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углеводов</w:t>
      </w:r>
    </w:p>
    <w:p w:rsidR="00BA23B9" w:rsidRDefault="00BA23B9" w:rsidP="00BA23B9">
      <w:pPr>
        <w:pStyle w:val="ae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белков</w:t>
      </w:r>
    </w:p>
    <w:p w:rsidR="00BA23B9" w:rsidRDefault="00BA23B9" w:rsidP="00BA23B9">
      <w:pPr>
        <w:pStyle w:val="ae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поваренной соли</w:t>
      </w:r>
    </w:p>
    <w:p w:rsidR="00BA23B9" w:rsidRDefault="00BA23B9" w:rsidP="00BA23B9">
      <w:pPr>
        <w:pStyle w:val="ae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калорийности пищевого рациона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К препаратам,  блокирующим Н2-гистаминовые рецепторы, относится</w:t>
      </w:r>
    </w:p>
    <w:p w:rsidR="00BA23B9" w:rsidRDefault="00BA23B9" w:rsidP="00BA23B9">
      <w:pPr>
        <w:pStyle w:val="ae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циметидин</w:t>
      </w:r>
    </w:p>
    <w:p w:rsidR="00BA23B9" w:rsidRDefault="00BA23B9" w:rsidP="00BA23B9">
      <w:pPr>
        <w:pStyle w:val="ae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димедрол</w:t>
      </w:r>
    </w:p>
    <w:p w:rsidR="00BA23B9" w:rsidRDefault="00BA23B9" w:rsidP="00BA23B9">
      <w:pPr>
        <w:pStyle w:val="ae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супрастин</w:t>
      </w:r>
    </w:p>
    <w:p w:rsidR="00BA23B9" w:rsidRDefault="00BA23B9" w:rsidP="00BA23B9">
      <w:pPr>
        <w:pStyle w:val="ae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фенкарол</w:t>
      </w:r>
    </w:p>
    <w:p w:rsidR="00BA23B9" w:rsidRDefault="00BA23B9" w:rsidP="00BA23B9">
      <w:pPr>
        <w:pStyle w:val="ae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диазолин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Понятие «дозовый режим» включает все перечисленное, кроме</w:t>
      </w:r>
    </w:p>
    <w:p w:rsidR="00BA23B9" w:rsidRDefault="00BA23B9" w:rsidP="00BA23B9">
      <w:pPr>
        <w:pStyle w:val="ae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суточных доз в единицах веса или объема</w:t>
      </w:r>
    </w:p>
    <w:p w:rsidR="00BA23B9" w:rsidRDefault="00BA23B9" w:rsidP="00BA23B9">
      <w:pPr>
        <w:pStyle w:val="ae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промежутков между введением</w:t>
      </w:r>
    </w:p>
    <w:p w:rsidR="00BA23B9" w:rsidRDefault="00BA23B9" w:rsidP="00BA23B9">
      <w:pPr>
        <w:pStyle w:val="ae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путей введения</w:t>
      </w:r>
    </w:p>
    <w:p w:rsidR="00BA23B9" w:rsidRDefault="00BA23B9" w:rsidP="00BA23B9">
      <w:pPr>
        <w:pStyle w:val="ae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скорости введения</w:t>
      </w:r>
    </w:p>
    <w:p w:rsidR="00BA23B9" w:rsidRDefault="00BA23B9" w:rsidP="00BA23B9">
      <w:pPr>
        <w:pStyle w:val="ae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общей продолжительности лечения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К препаратам,  тормозящим высвобождение медиаторных веществ из тучных клеток, относятся</w:t>
      </w:r>
    </w:p>
    <w:p w:rsidR="00BA23B9" w:rsidRDefault="00BA23B9" w:rsidP="00BA23B9">
      <w:pPr>
        <w:pStyle w:val="a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задитен</w:t>
      </w:r>
    </w:p>
    <w:p w:rsidR="00BA23B9" w:rsidRDefault="00BA23B9" w:rsidP="00BA23B9">
      <w:pPr>
        <w:pStyle w:val="a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кромолин-натрий</w:t>
      </w:r>
    </w:p>
    <w:p w:rsidR="00BA23B9" w:rsidRDefault="00BA23B9" w:rsidP="00BA23B9">
      <w:pPr>
        <w:pStyle w:val="a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циметидин</w:t>
      </w:r>
    </w:p>
    <w:p w:rsidR="00BA23B9" w:rsidRDefault="00BA23B9" w:rsidP="00BA23B9">
      <w:pPr>
        <w:pStyle w:val="a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правильно а) и  б)</w:t>
      </w:r>
    </w:p>
    <w:p w:rsidR="00BA23B9" w:rsidRDefault="00BA23B9" w:rsidP="00BA23B9">
      <w:pPr>
        <w:pStyle w:val="a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один из указанных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Неспецифическое гипосенсибилизирующее действие оказывают все перечисленные препараты, кроме</w:t>
      </w:r>
    </w:p>
    <w:p w:rsidR="00BA23B9" w:rsidRDefault="00BA23B9" w:rsidP="00BA23B9">
      <w:pPr>
        <w:pStyle w:val="ae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кортикостероидов</w:t>
      </w:r>
    </w:p>
    <w:p w:rsidR="00BA23B9" w:rsidRDefault="00BA23B9" w:rsidP="00BA23B9">
      <w:pPr>
        <w:pStyle w:val="ae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антигистаминных препаратов</w:t>
      </w:r>
    </w:p>
    <w:p w:rsidR="00BA23B9" w:rsidRDefault="00BA23B9" w:rsidP="00BA23B9">
      <w:pPr>
        <w:pStyle w:val="ae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препаратов кальция</w:t>
      </w:r>
    </w:p>
    <w:p w:rsidR="00BA23B9" w:rsidRDefault="00BA23B9" w:rsidP="00BA23B9">
      <w:pPr>
        <w:pStyle w:val="ae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тиосульфата натрия</w:t>
      </w:r>
    </w:p>
    <w:p w:rsidR="00BA23B9" w:rsidRDefault="00BA23B9" w:rsidP="00BA23B9">
      <w:pPr>
        <w:pStyle w:val="ae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транквилизаторов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Дезинтоксикационным эффектом обладают</w:t>
      </w:r>
    </w:p>
    <w:p w:rsidR="00BA23B9" w:rsidRDefault="00BA23B9" w:rsidP="00BA23B9">
      <w:pPr>
        <w:pStyle w:val="ae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гипосульфит натрия</w:t>
      </w:r>
    </w:p>
    <w:p w:rsidR="00BA23B9" w:rsidRDefault="00BA23B9" w:rsidP="00BA23B9">
      <w:pPr>
        <w:pStyle w:val="ae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пантотеновая кислота</w:t>
      </w:r>
    </w:p>
    <w:p w:rsidR="00BA23B9" w:rsidRDefault="00BA23B9" w:rsidP="00BA23B9">
      <w:pPr>
        <w:pStyle w:val="ae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аскорбиновая кислота</w:t>
      </w:r>
    </w:p>
    <w:p w:rsidR="00BA23B9" w:rsidRDefault="00BA23B9" w:rsidP="00BA23B9">
      <w:pPr>
        <w:pStyle w:val="ae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сернокислая магнезия</w:t>
      </w:r>
    </w:p>
    <w:p w:rsidR="00BA23B9" w:rsidRDefault="00BA23B9" w:rsidP="00BA23B9">
      <w:pPr>
        <w:pStyle w:val="ae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перечисленное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Гиперергические реакции, связанные с клеточными антителами, имеют следующие проявления</w:t>
      </w:r>
    </w:p>
    <w:p w:rsidR="00BA23B9" w:rsidRDefault="00BA23B9" w:rsidP="00BA23B9">
      <w:pPr>
        <w:pStyle w:val="ae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буллезные</w:t>
      </w:r>
    </w:p>
    <w:p w:rsidR="00BA23B9" w:rsidRDefault="00BA23B9" w:rsidP="00BA23B9">
      <w:pPr>
        <w:pStyle w:val="ae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эксфолиативные</w:t>
      </w:r>
    </w:p>
    <w:p w:rsidR="00BA23B9" w:rsidRDefault="00BA23B9" w:rsidP="00BA23B9">
      <w:pPr>
        <w:pStyle w:val="ae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геморрагические</w:t>
      </w:r>
    </w:p>
    <w:p w:rsidR="00BA23B9" w:rsidRDefault="00BA23B9" w:rsidP="00BA23B9">
      <w:pPr>
        <w:pStyle w:val="ae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экзематозные</w:t>
      </w:r>
    </w:p>
    <w:p w:rsidR="00BA23B9" w:rsidRDefault="00BA23B9" w:rsidP="00BA23B9">
      <w:pPr>
        <w:pStyle w:val="ae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перечисленные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К лечебному питанию больных акантолитическими буллезными дерматозами предъявляются все перечисленные требования, исключая обогащение</w:t>
      </w:r>
    </w:p>
    <w:p w:rsidR="00BA23B9" w:rsidRDefault="00BA23B9" w:rsidP="00BA23B9">
      <w:pPr>
        <w:pStyle w:val="ae"/>
        <w:numPr>
          <w:ilvl w:val="0"/>
          <w:numId w:val="13"/>
        </w:numPr>
        <w:spacing w:after="0" w:line="276" w:lineRule="auto"/>
        <w:ind w:firstLin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животными белками</w:t>
      </w:r>
    </w:p>
    <w:p w:rsidR="00BA23B9" w:rsidRDefault="00BA23B9" w:rsidP="00BA23B9">
      <w:pPr>
        <w:pStyle w:val="ae"/>
        <w:numPr>
          <w:ilvl w:val="0"/>
          <w:numId w:val="13"/>
        </w:numPr>
        <w:spacing w:after="0" w:line="276" w:lineRule="auto"/>
        <w:ind w:firstLin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продуктами, содержащими соли калия</w:t>
      </w:r>
    </w:p>
    <w:p w:rsidR="00BA23B9" w:rsidRDefault="00BA23B9" w:rsidP="00BA23B9">
      <w:pPr>
        <w:pStyle w:val="ae"/>
        <w:numPr>
          <w:ilvl w:val="0"/>
          <w:numId w:val="13"/>
        </w:numPr>
        <w:spacing w:after="0" w:line="276" w:lineRule="auto"/>
        <w:ind w:firstLin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углеводами и жирами</w:t>
      </w:r>
    </w:p>
    <w:p w:rsidR="00BA23B9" w:rsidRDefault="00BA23B9" w:rsidP="00BA23B9">
      <w:pPr>
        <w:pStyle w:val="ae"/>
        <w:numPr>
          <w:ilvl w:val="0"/>
          <w:numId w:val="13"/>
        </w:numPr>
        <w:spacing w:after="0" w:line="276" w:lineRule="auto"/>
        <w:ind w:firstLin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продуктами, содержащими соли кальция</w:t>
      </w:r>
    </w:p>
    <w:p w:rsidR="00BA23B9" w:rsidRDefault="00BA23B9" w:rsidP="00BA23B9">
      <w:pPr>
        <w:pStyle w:val="ae"/>
        <w:numPr>
          <w:ilvl w:val="0"/>
          <w:numId w:val="13"/>
        </w:numPr>
        <w:spacing w:after="0" w:line="276" w:lineRule="auto"/>
        <w:ind w:firstLin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в) и г)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43.Алкоголь влияет на эффективность лекарств путем</w:t>
      </w:r>
    </w:p>
    <w:p w:rsidR="00BA23B9" w:rsidRDefault="00BA23B9" w:rsidP="00BA23B9">
      <w:pPr>
        <w:pStyle w:val="ae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резорбции и метаболизма лекарств</w:t>
      </w:r>
    </w:p>
    <w:p w:rsidR="00BA23B9" w:rsidRDefault="00BA23B9" w:rsidP="00BA23B9">
      <w:pPr>
        <w:pStyle w:val="ae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токсичности барбитуратов</w:t>
      </w:r>
    </w:p>
    <w:p w:rsidR="00BA23B9" w:rsidRDefault="00BA23B9" w:rsidP="00BA23B9">
      <w:pPr>
        <w:pStyle w:val="ae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эффективности оральных сахароснижающих препаратов</w:t>
      </w:r>
    </w:p>
    <w:p w:rsidR="00BA23B9" w:rsidRDefault="00BA23B9" w:rsidP="00BA23B9">
      <w:pPr>
        <w:pStyle w:val="ae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правильно а) и б)</w:t>
      </w:r>
    </w:p>
    <w:p w:rsidR="00BA23B9" w:rsidRDefault="00BA23B9" w:rsidP="00BA23B9">
      <w:pPr>
        <w:pStyle w:val="ae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б) и в)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Экскреция лекарств с низким молекулярным весом производится в основном</w:t>
      </w:r>
    </w:p>
    <w:p w:rsidR="00BA23B9" w:rsidRDefault="00BA23B9" w:rsidP="00BA23B9">
      <w:pPr>
        <w:pStyle w:val="ae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почками</w:t>
      </w:r>
    </w:p>
    <w:p w:rsidR="00BA23B9" w:rsidRDefault="00BA23B9" w:rsidP="00BA23B9">
      <w:pPr>
        <w:pStyle w:val="ae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желчной системой</w:t>
      </w:r>
    </w:p>
    <w:p w:rsidR="00BA23B9" w:rsidRDefault="00BA23B9" w:rsidP="00BA23B9">
      <w:pPr>
        <w:pStyle w:val="ae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кишечником</w:t>
      </w:r>
    </w:p>
    <w:p w:rsidR="00BA23B9" w:rsidRDefault="00BA23B9" w:rsidP="00BA23B9">
      <w:pPr>
        <w:pStyle w:val="ae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легкими </w:t>
      </w:r>
    </w:p>
    <w:p w:rsidR="00BA23B9" w:rsidRDefault="00BA23B9" w:rsidP="00BA23B9">
      <w:pPr>
        <w:pStyle w:val="ae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железами кожи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45.Системные аллергические реакции замедленного типа, связанные с клеточными антителами, вызывают все перечисленное, кроме</w:t>
      </w:r>
    </w:p>
    <w:p w:rsidR="00BA23B9" w:rsidRDefault="00BA23B9" w:rsidP="00BA23B9">
      <w:pPr>
        <w:pStyle w:val="ae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генерализованного аллергического дерматита</w:t>
      </w:r>
    </w:p>
    <w:p w:rsidR="00BA23B9" w:rsidRDefault="00BA23B9" w:rsidP="00BA23B9">
      <w:pPr>
        <w:pStyle w:val="ae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грибковоподобной эритемато-везикулезной сыпи</w:t>
      </w:r>
    </w:p>
    <w:p w:rsidR="00BA23B9" w:rsidRDefault="00BA23B9" w:rsidP="00BA23B9">
      <w:pPr>
        <w:pStyle w:val="ae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гиперергических реакций</w:t>
      </w:r>
    </w:p>
    <w:p w:rsidR="00BA23B9" w:rsidRDefault="00BA23B9" w:rsidP="00BA23B9">
      <w:pPr>
        <w:pStyle w:val="ae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 крапивницы</w:t>
      </w:r>
    </w:p>
    <w:p w:rsidR="00BA23B9" w:rsidRDefault="00BA23B9" w:rsidP="00BA23B9">
      <w:pPr>
        <w:pStyle w:val="ae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обострения основного заболевания ( коллагенозы, экзема и пр.)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О начале «синдрома отмены» при лечении глюкокортикоидными гормонами свидетельствуют</w:t>
      </w:r>
    </w:p>
    <w:p w:rsidR="00BA23B9" w:rsidRDefault="00BA23B9" w:rsidP="00BA23B9">
      <w:pPr>
        <w:pStyle w:val="ae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анорексия</w:t>
      </w:r>
    </w:p>
    <w:p w:rsidR="00BA23B9" w:rsidRDefault="00BA23B9" w:rsidP="00BA23B9">
      <w:pPr>
        <w:pStyle w:val="ae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недомогание</w:t>
      </w:r>
    </w:p>
    <w:p w:rsidR="00BA23B9" w:rsidRDefault="00BA23B9" w:rsidP="00BA23B9">
      <w:pPr>
        <w:pStyle w:val="ae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гипотония</w:t>
      </w:r>
    </w:p>
    <w:p w:rsidR="00BA23B9" w:rsidRDefault="00BA23B9" w:rsidP="00BA23B9">
      <w:pPr>
        <w:pStyle w:val="ae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миалгия</w:t>
      </w:r>
    </w:p>
    <w:p w:rsidR="00BA23B9" w:rsidRDefault="00BA23B9" w:rsidP="00BA23B9">
      <w:pPr>
        <w:pStyle w:val="ae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перечисленное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Лечебное питание больных себореей и вульгарными угрями предусматривает все перечисленное, кроме</w:t>
      </w:r>
    </w:p>
    <w:p w:rsidR="00BA23B9" w:rsidRDefault="00BA23B9" w:rsidP="00BA23B9">
      <w:pPr>
        <w:pStyle w:val="ae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гипоаллергенной диеты</w:t>
      </w:r>
    </w:p>
    <w:p w:rsidR="00BA23B9" w:rsidRDefault="00BA23B9" w:rsidP="00BA23B9">
      <w:pPr>
        <w:pStyle w:val="ae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уменьшения в рационе животных жиров</w:t>
      </w:r>
    </w:p>
    <w:p w:rsidR="00BA23B9" w:rsidRDefault="00BA23B9" w:rsidP="00BA23B9">
      <w:pPr>
        <w:pStyle w:val="ae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исключения поваренной соли</w:t>
      </w:r>
    </w:p>
    <w:p w:rsidR="00BA23B9" w:rsidRDefault="00BA23B9" w:rsidP="00BA23B9">
      <w:pPr>
        <w:pStyle w:val="ae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исключения острых блюд</w:t>
      </w:r>
    </w:p>
    <w:p w:rsidR="00BA23B9" w:rsidRDefault="00BA23B9" w:rsidP="00BA23B9">
      <w:pPr>
        <w:pStyle w:val="ae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ограничения углеводов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Лечебное питание больных  дерматитом Дюринга требует исключения</w:t>
      </w:r>
    </w:p>
    <w:p w:rsidR="00BA23B9" w:rsidRDefault="00BA23B9" w:rsidP="00BA23B9">
      <w:pPr>
        <w:pStyle w:val="ae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продуктов из пшеничной и ржаной муки</w:t>
      </w:r>
    </w:p>
    <w:p w:rsidR="00BA23B9" w:rsidRDefault="00BA23B9" w:rsidP="00BA23B9">
      <w:pPr>
        <w:pStyle w:val="ae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 содержащих глютен</w:t>
      </w:r>
    </w:p>
    <w:p w:rsidR="00BA23B9" w:rsidRDefault="00BA23B9" w:rsidP="00BA23B9">
      <w:pPr>
        <w:pStyle w:val="ae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острых блюд</w:t>
      </w:r>
    </w:p>
    <w:p w:rsidR="00BA23B9" w:rsidRDefault="00BA23B9" w:rsidP="00BA23B9">
      <w:pPr>
        <w:pStyle w:val="ae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углеводов</w:t>
      </w:r>
    </w:p>
    <w:p w:rsidR="00BA23B9" w:rsidRDefault="00BA23B9" w:rsidP="00BA23B9">
      <w:pPr>
        <w:pStyle w:val="ae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правильно все, кроме г)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Экскреция лекарств с высоким молекулярным весом производится в основном</w:t>
      </w:r>
    </w:p>
    <w:p w:rsidR="00BA23B9" w:rsidRDefault="00BA23B9" w:rsidP="00BA23B9">
      <w:pPr>
        <w:pStyle w:val="ae"/>
        <w:numPr>
          <w:ilvl w:val="0"/>
          <w:numId w:val="20"/>
        </w:numPr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почками</w:t>
      </w:r>
    </w:p>
    <w:p w:rsidR="00BA23B9" w:rsidRDefault="00BA23B9" w:rsidP="00BA23B9">
      <w:pPr>
        <w:pStyle w:val="ae"/>
        <w:numPr>
          <w:ilvl w:val="0"/>
          <w:numId w:val="20"/>
        </w:numPr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желчной системой</w:t>
      </w:r>
    </w:p>
    <w:p w:rsidR="00BA23B9" w:rsidRDefault="00BA23B9" w:rsidP="00BA23B9">
      <w:pPr>
        <w:pStyle w:val="ae"/>
        <w:numPr>
          <w:ilvl w:val="0"/>
          <w:numId w:val="20"/>
        </w:numPr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кишечником</w:t>
      </w:r>
    </w:p>
    <w:p w:rsidR="00BA23B9" w:rsidRDefault="00BA23B9" w:rsidP="00BA23B9">
      <w:pPr>
        <w:pStyle w:val="ae"/>
        <w:numPr>
          <w:ilvl w:val="0"/>
          <w:numId w:val="20"/>
        </w:numPr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легкими </w:t>
      </w:r>
    </w:p>
    <w:p w:rsidR="00BA23B9" w:rsidRDefault="00BA23B9" w:rsidP="00BA23B9">
      <w:pPr>
        <w:pStyle w:val="ae"/>
        <w:numPr>
          <w:ilvl w:val="0"/>
          <w:numId w:val="20"/>
        </w:numPr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железами кожи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К побочному действию лекарств относятся</w:t>
      </w:r>
    </w:p>
    <w:p w:rsidR="00BA23B9" w:rsidRDefault="00BA23B9" w:rsidP="00BA23B9">
      <w:pPr>
        <w:pStyle w:val="ae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токсические реакции</w:t>
      </w:r>
    </w:p>
    <w:p w:rsidR="00BA23B9" w:rsidRDefault="00BA23B9" w:rsidP="00BA23B9">
      <w:pPr>
        <w:pStyle w:val="ae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дисбактериоз</w:t>
      </w:r>
    </w:p>
    <w:p w:rsidR="00BA23B9" w:rsidRDefault="00BA23B9" w:rsidP="00BA23B9">
      <w:pPr>
        <w:pStyle w:val="ae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массивный бактериолиз (реакция Герксгеймера)</w:t>
      </w:r>
    </w:p>
    <w:p w:rsidR="00BA23B9" w:rsidRDefault="00BA23B9" w:rsidP="00BA23B9">
      <w:pPr>
        <w:pStyle w:val="ae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с особой чувствительностью</w:t>
      </w:r>
    </w:p>
    <w:p w:rsidR="00BA23B9" w:rsidRDefault="00BA23B9" w:rsidP="00BA23B9">
      <w:pPr>
        <w:pStyle w:val="ae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перечисленное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Лихеноидный парапсориаз  характеризуется всем перечисленным, кроме</w:t>
      </w:r>
    </w:p>
    <w:p w:rsidR="00BA23B9" w:rsidRDefault="00BA23B9" w:rsidP="00BA23B9">
      <w:pPr>
        <w:pStyle w:val="ae"/>
        <w:numPr>
          <w:ilvl w:val="0"/>
          <w:numId w:val="2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мелких лихеноидных буровато-красноватых папул с отрубевидной чешуйкой</w:t>
      </w:r>
    </w:p>
    <w:p w:rsidR="00BA23B9" w:rsidRDefault="00BA23B9" w:rsidP="00BA23B9">
      <w:pPr>
        <w:pStyle w:val="ae"/>
        <w:numPr>
          <w:ilvl w:val="0"/>
          <w:numId w:val="2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буроватой пигментацией с телеангиэктазиями после инволюции чешуек</w:t>
      </w:r>
    </w:p>
    <w:p w:rsidR="00BA23B9" w:rsidRDefault="00BA23B9" w:rsidP="00BA23B9">
      <w:pPr>
        <w:pStyle w:val="ae"/>
        <w:numPr>
          <w:ilvl w:val="0"/>
          <w:numId w:val="2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незначительной пурпуры после поскабливания</w:t>
      </w:r>
    </w:p>
    <w:p w:rsidR="00BA23B9" w:rsidRDefault="00BA23B9" w:rsidP="00BA23B9">
      <w:pPr>
        <w:pStyle w:val="ae"/>
        <w:numPr>
          <w:ilvl w:val="0"/>
          <w:numId w:val="2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сильного зуда</w:t>
      </w:r>
    </w:p>
    <w:p w:rsidR="00BA23B9" w:rsidRDefault="00BA23B9" w:rsidP="00BA23B9">
      <w:pPr>
        <w:pStyle w:val="ae"/>
        <w:numPr>
          <w:ilvl w:val="0"/>
          <w:numId w:val="2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длительного течения и резистентности к терапии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В патогенезе розацеа имеют значение следующие факторы, кроме</w:t>
      </w:r>
    </w:p>
    <w:p w:rsidR="00BA23B9" w:rsidRDefault="00BA23B9" w:rsidP="00BA23B9">
      <w:pPr>
        <w:pStyle w:val="ae"/>
        <w:numPr>
          <w:ilvl w:val="0"/>
          <w:numId w:val="2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ангионевротических расстройств</w:t>
      </w:r>
    </w:p>
    <w:p w:rsidR="00BA23B9" w:rsidRDefault="00BA23B9" w:rsidP="00BA23B9">
      <w:pPr>
        <w:pStyle w:val="ae"/>
        <w:numPr>
          <w:ilvl w:val="0"/>
          <w:numId w:val="2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инсоляции</w:t>
      </w:r>
    </w:p>
    <w:p w:rsidR="00BA23B9" w:rsidRDefault="00BA23B9" w:rsidP="00BA23B9">
      <w:pPr>
        <w:pStyle w:val="ae"/>
        <w:numPr>
          <w:ilvl w:val="0"/>
          <w:numId w:val="2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себорейного дерматита</w:t>
      </w:r>
    </w:p>
    <w:p w:rsidR="00BA23B9" w:rsidRDefault="00BA23B9" w:rsidP="00BA23B9">
      <w:pPr>
        <w:pStyle w:val="ae"/>
        <w:numPr>
          <w:ilvl w:val="0"/>
          <w:numId w:val="2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ринофимы</w:t>
      </w:r>
    </w:p>
    <w:p w:rsidR="00BA23B9" w:rsidRDefault="00BA23B9" w:rsidP="00BA23B9">
      <w:pPr>
        <w:pStyle w:val="ae"/>
        <w:numPr>
          <w:ilvl w:val="0"/>
          <w:numId w:val="2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ксантелазмы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Себорея способствует развитию всех перечисленных ниже заболеваний, кроме</w:t>
      </w:r>
    </w:p>
    <w:p w:rsidR="00BA23B9" w:rsidRDefault="00BA23B9" w:rsidP="00BA23B9">
      <w:pPr>
        <w:pStyle w:val="ae"/>
        <w:numPr>
          <w:ilvl w:val="0"/>
          <w:numId w:val="2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вульгарных угрей</w:t>
      </w:r>
    </w:p>
    <w:p w:rsidR="00BA23B9" w:rsidRDefault="00BA23B9" w:rsidP="00BA23B9">
      <w:pPr>
        <w:pStyle w:val="ae"/>
        <w:numPr>
          <w:ilvl w:val="0"/>
          <w:numId w:val="2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розацеа</w:t>
      </w:r>
    </w:p>
    <w:p w:rsidR="00BA23B9" w:rsidRDefault="00BA23B9" w:rsidP="00BA23B9">
      <w:pPr>
        <w:pStyle w:val="ae"/>
        <w:numPr>
          <w:ilvl w:val="0"/>
          <w:numId w:val="2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себорейного дерматита</w:t>
      </w:r>
    </w:p>
    <w:p w:rsidR="00BA23B9" w:rsidRDefault="00BA23B9" w:rsidP="00BA23B9">
      <w:pPr>
        <w:pStyle w:val="ae"/>
        <w:numPr>
          <w:ilvl w:val="0"/>
          <w:numId w:val="2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ринофимы</w:t>
      </w:r>
    </w:p>
    <w:p w:rsidR="00BA23B9" w:rsidRDefault="00BA23B9" w:rsidP="00BA23B9">
      <w:pPr>
        <w:pStyle w:val="ae"/>
        <w:numPr>
          <w:ilvl w:val="0"/>
          <w:numId w:val="2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ксантелазмы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Трихонодозис – это</w:t>
      </w:r>
    </w:p>
    <w:p w:rsidR="00BA23B9" w:rsidRDefault="00BA23B9" w:rsidP="00BA23B9">
      <w:pPr>
        <w:pStyle w:val="ae"/>
        <w:numPr>
          <w:ilvl w:val="0"/>
          <w:numId w:val="2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узловатые образования на стержне волоса</w:t>
      </w:r>
    </w:p>
    <w:p w:rsidR="00BA23B9" w:rsidRDefault="00BA23B9" w:rsidP="00BA23B9">
      <w:pPr>
        <w:pStyle w:val="ae"/>
        <w:numPr>
          <w:ilvl w:val="0"/>
          <w:numId w:val="2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пучки коротких волос</w:t>
      </w:r>
    </w:p>
    <w:p w:rsidR="00BA23B9" w:rsidRDefault="00BA23B9" w:rsidP="00BA23B9">
      <w:pPr>
        <w:pStyle w:val="ae"/>
        <w:numPr>
          <w:ilvl w:val="0"/>
          <w:numId w:val="2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веретеновидные волосы</w:t>
      </w:r>
    </w:p>
    <w:p w:rsidR="00BA23B9" w:rsidRDefault="00BA23B9" w:rsidP="00BA23B9">
      <w:pPr>
        <w:pStyle w:val="ae"/>
        <w:numPr>
          <w:ilvl w:val="0"/>
          <w:numId w:val="2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спутанные волосы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При артропатическом псориазе целесообразно назначить все перечисленное, кроме</w:t>
      </w:r>
    </w:p>
    <w:p w:rsidR="00BA23B9" w:rsidRDefault="00BA23B9" w:rsidP="00BA23B9">
      <w:pPr>
        <w:pStyle w:val="ae"/>
        <w:numPr>
          <w:ilvl w:val="0"/>
          <w:numId w:val="2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пенициллина и преднизолона</w:t>
      </w:r>
    </w:p>
    <w:p w:rsidR="00BA23B9" w:rsidRDefault="00BA23B9" w:rsidP="00BA23B9">
      <w:pPr>
        <w:pStyle w:val="ae"/>
        <w:numPr>
          <w:ilvl w:val="0"/>
          <w:numId w:val="2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нестероидных противоспалительных препаратов</w:t>
      </w:r>
    </w:p>
    <w:p w:rsidR="00BA23B9" w:rsidRDefault="00BA23B9" w:rsidP="00BA23B9">
      <w:pPr>
        <w:pStyle w:val="ae"/>
        <w:numPr>
          <w:ilvl w:val="0"/>
          <w:numId w:val="2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оксиферрискорбона</w:t>
      </w:r>
    </w:p>
    <w:p w:rsidR="00BA23B9" w:rsidRDefault="00BA23B9" w:rsidP="00BA23B9">
      <w:pPr>
        <w:pStyle w:val="ae"/>
        <w:numPr>
          <w:ilvl w:val="0"/>
          <w:numId w:val="2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детоксицирующих средств</w:t>
      </w:r>
    </w:p>
    <w:p w:rsidR="00BA23B9" w:rsidRDefault="00BA23B9" w:rsidP="00BA23B9">
      <w:pPr>
        <w:pStyle w:val="ae"/>
        <w:numPr>
          <w:ilvl w:val="0"/>
          <w:numId w:val="2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антиоксидантов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Типичные высыпные элементы красного плоского лишая имеют следующие особенности, кроме</w:t>
      </w:r>
    </w:p>
    <w:p w:rsidR="00BA23B9" w:rsidRDefault="00BA23B9" w:rsidP="00BA23B9">
      <w:pPr>
        <w:pStyle w:val="ae"/>
        <w:numPr>
          <w:ilvl w:val="0"/>
          <w:numId w:val="2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папул плоских, полигональных, красновато-сиреневого цвета</w:t>
      </w:r>
    </w:p>
    <w:p w:rsidR="00BA23B9" w:rsidRDefault="00BA23B9" w:rsidP="00BA23B9">
      <w:pPr>
        <w:pStyle w:val="ae"/>
        <w:numPr>
          <w:ilvl w:val="0"/>
          <w:numId w:val="2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вдавления в центре папулы</w:t>
      </w:r>
    </w:p>
    <w:p w:rsidR="00BA23B9" w:rsidRDefault="00BA23B9" w:rsidP="00BA23B9">
      <w:pPr>
        <w:pStyle w:val="ae"/>
        <w:numPr>
          <w:ilvl w:val="0"/>
          <w:numId w:val="2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восковидного блеска</w:t>
      </w:r>
    </w:p>
    <w:p w:rsidR="00BA23B9" w:rsidRDefault="00BA23B9" w:rsidP="00BA23B9">
      <w:pPr>
        <w:pStyle w:val="ae"/>
        <w:numPr>
          <w:ilvl w:val="0"/>
          <w:numId w:val="2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сетки Уикхема на поверхности папул</w:t>
      </w:r>
    </w:p>
    <w:p w:rsidR="00BA23B9" w:rsidRDefault="00BA23B9" w:rsidP="00BA23B9">
      <w:pPr>
        <w:pStyle w:val="ae"/>
        <w:numPr>
          <w:ilvl w:val="0"/>
          <w:numId w:val="2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преимущественной локализацией на лице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Проявления бляшечного парапсориаза характеризуются следующими признаками, кроме:</w:t>
      </w:r>
    </w:p>
    <w:p w:rsidR="00BA23B9" w:rsidRDefault="00BA23B9" w:rsidP="00BA23B9">
      <w:pPr>
        <w:pStyle w:val="ae"/>
        <w:numPr>
          <w:ilvl w:val="0"/>
          <w:numId w:val="28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желтовато-бурых пятен с четкими границами</w:t>
      </w:r>
    </w:p>
    <w:p w:rsidR="00BA23B9" w:rsidRDefault="00BA23B9" w:rsidP="00BA23B9">
      <w:pPr>
        <w:pStyle w:val="ae"/>
        <w:numPr>
          <w:ilvl w:val="0"/>
          <w:numId w:val="28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небольшого шелушения мелкими чешуйками, иногда незаметного, выявляющегося с помощью граттажа</w:t>
      </w:r>
    </w:p>
    <w:p w:rsidR="00BA23B9" w:rsidRDefault="00BA23B9" w:rsidP="00BA23B9">
      <w:pPr>
        <w:pStyle w:val="ae"/>
        <w:numPr>
          <w:ilvl w:val="0"/>
          <w:numId w:val="28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преимущестственной локализации на туловище и нижних конечностях</w:t>
      </w:r>
    </w:p>
    <w:p w:rsidR="00BA23B9" w:rsidRDefault="00BA23B9" w:rsidP="00BA23B9">
      <w:pPr>
        <w:pStyle w:val="ae"/>
        <w:numPr>
          <w:ilvl w:val="0"/>
          <w:numId w:val="28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отсутствия зуда</w:t>
      </w:r>
    </w:p>
    <w:p w:rsidR="00BA23B9" w:rsidRDefault="00BA23B9" w:rsidP="00BA23B9">
      <w:pPr>
        <w:pStyle w:val="ae"/>
        <w:numPr>
          <w:ilvl w:val="0"/>
          <w:numId w:val="28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вырараженной инфильтрации и нарушения общего состояния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При гипотиреозе развивается</w:t>
      </w:r>
    </w:p>
    <w:p w:rsidR="00BA23B9" w:rsidRDefault="00BA23B9" w:rsidP="00BA23B9">
      <w:pPr>
        <w:pStyle w:val="ae"/>
        <w:numPr>
          <w:ilvl w:val="0"/>
          <w:numId w:val="2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генерализованная микседема</w:t>
      </w:r>
    </w:p>
    <w:p w:rsidR="00BA23B9" w:rsidRDefault="00BA23B9" w:rsidP="00BA23B9">
      <w:pPr>
        <w:pStyle w:val="ae"/>
        <w:numPr>
          <w:ilvl w:val="0"/>
          <w:numId w:val="2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узелковая микседема</w:t>
      </w:r>
    </w:p>
    <w:p w:rsidR="00BA23B9" w:rsidRDefault="00BA23B9" w:rsidP="00BA23B9">
      <w:pPr>
        <w:pStyle w:val="ae"/>
        <w:numPr>
          <w:ilvl w:val="0"/>
          <w:numId w:val="2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претибиальная микседема</w:t>
      </w:r>
    </w:p>
    <w:p w:rsidR="00BA23B9" w:rsidRDefault="00BA23B9" w:rsidP="00BA23B9">
      <w:pPr>
        <w:pStyle w:val="ae"/>
        <w:numPr>
          <w:ilvl w:val="0"/>
          <w:numId w:val="2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перечисленное</w:t>
      </w:r>
    </w:p>
    <w:p w:rsidR="00BA23B9" w:rsidRDefault="00BA23B9" w:rsidP="00BA23B9">
      <w:pPr>
        <w:pStyle w:val="ae"/>
        <w:numPr>
          <w:ilvl w:val="0"/>
          <w:numId w:val="2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из перечисленого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Телеангиоэктатическая форма пигментной крапивницы обычно наблюдается</w:t>
      </w:r>
    </w:p>
    <w:p w:rsidR="00BA23B9" w:rsidRDefault="00BA23B9" w:rsidP="00BA23B9">
      <w:pPr>
        <w:pStyle w:val="ae"/>
        <w:numPr>
          <w:ilvl w:val="0"/>
          <w:numId w:val="3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возрасте</w:t>
      </w:r>
    </w:p>
    <w:p w:rsidR="00BA23B9" w:rsidRDefault="00BA23B9" w:rsidP="00BA23B9">
      <w:pPr>
        <w:pStyle w:val="ae"/>
        <w:numPr>
          <w:ilvl w:val="0"/>
          <w:numId w:val="3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+исключительно у взрослых больных</w:t>
      </w:r>
    </w:p>
    <w:p w:rsidR="00BA23B9" w:rsidRDefault="00BA23B9" w:rsidP="00BA23B9">
      <w:pPr>
        <w:pStyle w:val="ae"/>
        <w:numPr>
          <w:ilvl w:val="0"/>
          <w:numId w:val="3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самого рождения</w:t>
      </w:r>
    </w:p>
    <w:p w:rsidR="00BA23B9" w:rsidRDefault="00BA23B9" w:rsidP="00BA23B9">
      <w:pPr>
        <w:pStyle w:val="ae"/>
        <w:numPr>
          <w:ilvl w:val="0"/>
          <w:numId w:val="3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пубертантный период</w:t>
      </w:r>
    </w:p>
    <w:p w:rsidR="00BA23B9" w:rsidRDefault="00BA23B9" w:rsidP="00BA23B9">
      <w:pPr>
        <w:pStyle w:val="ae"/>
        <w:numPr>
          <w:ilvl w:val="0"/>
          <w:numId w:val="3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любом возрасте с одинаковой частотой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 Гистологические изменения при кольцевидной гранулеме включают</w:t>
      </w:r>
    </w:p>
    <w:p w:rsidR="00BA23B9" w:rsidRDefault="00BA23B9" w:rsidP="00BA23B9">
      <w:pPr>
        <w:pStyle w:val="ae"/>
        <w:numPr>
          <w:ilvl w:val="0"/>
          <w:numId w:val="3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фокусный некробиоз коллагена средней части дермы</w:t>
      </w:r>
    </w:p>
    <w:p w:rsidR="00BA23B9" w:rsidRDefault="00BA23B9" w:rsidP="00BA23B9">
      <w:pPr>
        <w:pStyle w:val="ae"/>
        <w:numPr>
          <w:ilvl w:val="0"/>
          <w:numId w:val="3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радиально расположенный клеточный инфильтрат из лимфоцитов, гистиоцитов, эпителиоидных клеток, гигантских клеток типа инородного тела</w:t>
      </w:r>
    </w:p>
    <w:p w:rsidR="00BA23B9" w:rsidRDefault="00BA23B9" w:rsidP="00BA23B9">
      <w:pPr>
        <w:pStyle w:val="ae"/>
        <w:numPr>
          <w:ilvl w:val="0"/>
          <w:numId w:val="3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сосудов верхней части дермы, набухание эндотелия, утолщение стенки сосудов, периваскулярные лимфоидно-гистиоцитарные инфильтраты, возможен стаз эритроцитов</w:t>
      </w:r>
    </w:p>
    <w:p w:rsidR="00BA23B9" w:rsidRDefault="00BA23B9" w:rsidP="00BA23B9">
      <w:pPr>
        <w:pStyle w:val="ae"/>
        <w:numPr>
          <w:ilvl w:val="0"/>
          <w:numId w:val="3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фрагментация и отечность коллагена средней части дермы</w:t>
      </w:r>
    </w:p>
    <w:p w:rsidR="00BA23B9" w:rsidRDefault="00BA23B9" w:rsidP="00BA23B9">
      <w:pPr>
        <w:pStyle w:val="ae"/>
        <w:numPr>
          <w:ilvl w:val="0"/>
          <w:numId w:val="3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перечисленное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 Причиной дерматозов, развивающихся при сахарном диабете, является</w:t>
      </w:r>
    </w:p>
    <w:p w:rsidR="00BA23B9" w:rsidRDefault="00BA23B9" w:rsidP="00BA23B9">
      <w:pPr>
        <w:pStyle w:val="ae"/>
        <w:numPr>
          <w:ilvl w:val="0"/>
          <w:numId w:val="3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защитной функции кожи</w:t>
      </w:r>
    </w:p>
    <w:p w:rsidR="00BA23B9" w:rsidRDefault="00BA23B9" w:rsidP="00BA23B9">
      <w:pPr>
        <w:pStyle w:val="ae"/>
        <w:numPr>
          <w:ilvl w:val="0"/>
          <w:numId w:val="3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обмена веществ</w:t>
      </w:r>
    </w:p>
    <w:p w:rsidR="00BA23B9" w:rsidRDefault="00BA23B9" w:rsidP="00BA23B9">
      <w:pPr>
        <w:pStyle w:val="ae"/>
        <w:numPr>
          <w:ilvl w:val="0"/>
          <w:numId w:val="3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микроангиопатии</w:t>
      </w:r>
    </w:p>
    <w:p w:rsidR="00BA23B9" w:rsidRDefault="00BA23B9" w:rsidP="00BA23B9">
      <w:pPr>
        <w:pStyle w:val="ae"/>
        <w:numPr>
          <w:ilvl w:val="0"/>
          <w:numId w:val="3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аллергические реакции</w:t>
      </w:r>
    </w:p>
    <w:p w:rsidR="00BA23B9" w:rsidRDefault="00BA23B9" w:rsidP="00BA23B9">
      <w:pPr>
        <w:pStyle w:val="ae"/>
        <w:numPr>
          <w:ilvl w:val="0"/>
          <w:numId w:val="3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перечисленное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 Мочка ушной раковины наиболее часто поражается</w:t>
      </w:r>
    </w:p>
    <w:p w:rsidR="00BA23B9" w:rsidRDefault="00BA23B9" w:rsidP="00BA23B9">
      <w:pPr>
        <w:pStyle w:val="ae"/>
        <w:numPr>
          <w:ilvl w:val="0"/>
          <w:numId w:val="3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псориазе</w:t>
      </w:r>
    </w:p>
    <w:p w:rsidR="00BA23B9" w:rsidRDefault="00BA23B9" w:rsidP="00BA23B9">
      <w:pPr>
        <w:pStyle w:val="ae"/>
        <w:numPr>
          <w:ilvl w:val="0"/>
          <w:numId w:val="3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себорейном дерматите</w:t>
      </w:r>
    </w:p>
    <w:p w:rsidR="00BA23B9" w:rsidRDefault="00BA23B9" w:rsidP="00BA23B9">
      <w:pPr>
        <w:pStyle w:val="ae"/>
        <w:numPr>
          <w:ilvl w:val="0"/>
          <w:numId w:val="3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микотической экземе</w:t>
      </w:r>
    </w:p>
    <w:p w:rsidR="00BA23B9" w:rsidRDefault="00BA23B9" w:rsidP="00BA23B9">
      <w:pPr>
        <w:pStyle w:val="ae"/>
        <w:numPr>
          <w:ilvl w:val="0"/>
          <w:numId w:val="3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стрептодермии</w:t>
      </w:r>
    </w:p>
    <w:p w:rsidR="00BA23B9" w:rsidRDefault="00BA23B9" w:rsidP="00BA23B9">
      <w:pPr>
        <w:pStyle w:val="ae"/>
        <w:numPr>
          <w:ilvl w:val="0"/>
          <w:numId w:val="3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при контактном дерматите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Саркома Капоши при СПИДе (эпидемическая форма) в отличии от идиопатической классической формы, характеризуется всем перечисленным, кроме</w:t>
      </w:r>
    </w:p>
    <w:p w:rsidR="00BA23B9" w:rsidRDefault="00BA23B9" w:rsidP="00BA23B9">
      <w:pPr>
        <w:pStyle w:val="ae"/>
        <w:numPr>
          <w:ilvl w:val="0"/>
          <w:numId w:val="3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молодого возраста больных</w:t>
      </w:r>
    </w:p>
    <w:p w:rsidR="00BA23B9" w:rsidRDefault="00BA23B9" w:rsidP="00BA23B9">
      <w:pPr>
        <w:pStyle w:val="ae"/>
        <w:numPr>
          <w:ilvl w:val="0"/>
          <w:numId w:val="3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внезапного развития и стремительного прогрессирования распространенных узелковых и опухолевых образований</w:t>
      </w:r>
    </w:p>
    <w:p w:rsidR="00BA23B9" w:rsidRDefault="00BA23B9" w:rsidP="00BA23B9">
      <w:pPr>
        <w:pStyle w:val="ae"/>
        <w:numPr>
          <w:ilvl w:val="0"/>
          <w:numId w:val="3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отсутствия субъективных ощущений и осложнения вторичной инфекцией</w:t>
      </w:r>
    </w:p>
    <w:p w:rsidR="00BA23B9" w:rsidRDefault="00BA23B9" w:rsidP="00BA23B9">
      <w:pPr>
        <w:pStyle w:val="ae"/>
        <w:numPr>
          <w:ilvl w:val="0"/>
          <w:numId w:val="3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атипичной локализации на голове, шее, туловище, во рту</w:t>
      </w:r>
    </w:p>
    <w:p w:rsidR="00BA23B9" w:rsidRDefault="00BA23B9" w:rsidP="00BA23B9">
      <w:pPr>
        <w:pStyle w:val="ae"/>
        <w:numPr>
          <w:ilvl w:val="0"/>
          <w:numId w:val="3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сочетания с висцеральными поражениями и увеличением лимфатических узлов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Инфекции ВИЧ не передаются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трансфузионным путем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+ трансмиссивным путем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от заболевшей матери к плоду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инъекционным путем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половым путем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СПИДу могут сопутствовать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оппортунистические инфекции внутренних органов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поражения нервной системы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эпидемическая саркома Капоши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волосатая лейкоплакия языка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+ все перечисленное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</w:t>
      </w:r>
      <w:r>
        <w:rPr>
          <w:rFonts w:ascii="Times New Roman" w:hAnsi="Times New Roman"/>
          <w:sz w:val="28"/>
          <w:szCs w:val="28"/>
        </w:rPr>
        <w:tab/>
        <w:t>Для стрептококкового импетиго характерно все перечисленное,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появления на коже фликтен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желтых корок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быстрого распространения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+ воспалительных узлов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воспалительного ободка вокруг фликтен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</w:t>
      </w:r>
      <w:r>
        <w:rPr>
          <w:rFonts w:ascii="Times New Roman" w:hAnsi="Times New Roman"/>
          <w:sz w:val="28"/>
          <w:szCs w:val="28"/>
        </w:rPr>
        <w:tab/>
        <w:t>При стрептококковом импетиго назначается все перечисленное,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растворов анилиновых красок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+ мазей со стероидными гормонами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вскрытия фликтен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паст с антибиотиками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мазей с антибиотиками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</w:t>
      </w:r>
      <w:r>
        <w:rPr>
          <w:rFonts w:ascii="Times New Roman" w:hAnsi="Times New Roman"/>
          <w:sz w:val="28"/>
          <w:szCs w:val="28"/>
        </w:rPr>
        <w:tab/>
        <w:t xml:space="preserve">Для простого пузырькового лишая 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характерны все перечисленные признаки,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эритемы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отека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группы пузырьков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+ пузырей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эрозий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</w:t>
      </w:r>
      <w:r>
        <w:rPr>
          <w:rFonts w:ascii="Times New Roman" w:hAnsi="Times New Roman"/>
          <w:sz w:val="28"/>
          <w:szCs w:val="28"/>
        </w:rPr>
        <w:tab/>
        <w:t>К клиническим симптомам простого пузырькового лишая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относится все перечисленное,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+ пятен и волдырей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пузырьков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наличия венчика гиперемии вокруг очага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группировки высыпаний на ограниченном участке кожи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склонности к рецидивам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</w:t>
      </w:r>
      <w:r>
        <w:rPr>
          <w:rFonts w:ascii="Times New Roman" w:hAnsi="Times New Roman"/>
          <w:sz w:val="28"/>
          <w:szCs w:val="28"/>
        </w:rPr>
        <w:tab/>
        <w:t>К препаратам, предназначенным для наружного применения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лечении простого и опоясывающего герпеса,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относятся все перечисленные,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оксолиновой мази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линимента госсипола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 ихтиоловой мази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теброфеновой мази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мази зовиракс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</w:t>
      </w:r>
      <w:r>
        <w:rPr>
          <w:rFonts w:ascii="Times New Roman" w:hAnsi="Times New Roman"/>
          <w:sz w:val="28"/>
          <w:szCs w:val="28"/>
        </w:rPr>
        <w:tab/>
        <w:t xml:space="preserve">Методы лечения простого пузырькового лишая 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включают все перечисленное,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симптоматического местного лечения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симптоматического общего лечения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противовирусной терапии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+ специфической иммунотерапии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неспецифической иммунотерапии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</w:t>
      </w:r>
      <w:r>
        <w:rPr>
          <w:rFonts w:ascii="Times New Roman" w:hAnsi="Times New Roman"/>
          <w:sz w:val="28"/>
          <w:szCs w:val="28"/>
        </w:rPr>
        <w:tab/>
        <w:t>Для опоясывающего лишая характерны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эритема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отек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язвы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некроз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все перечисленное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</w:t>
      </w:r>
      <w:r>
        <w:rPr>
          <w:rFonts w:ascii="Times New Roman" w:hAnsi="Times New Roman"/>
          <w:sz w:val="28"/>
          <w:szCs w:val="28"/>
        </w:rPr>
        <w:tab/>
        <w:t xml:space="preserve">Физиотерапевтическое лечение опоясывающего лишая 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целесообразно назначать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+ в начале заболевания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в острой фазе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в неполной ремиссии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г)</w:t>
      </w:r>
      <w:r>
        <w:rPr>
          <w:rFonts w:ascii="Times New Roman" w:hAnsi="Times New Roman"/>
          <w:sz w:val="28"/>
          <w:szCs w:val="28"/>
        </w:rPr>
        <w:tab/>
        <w:t>при неврологических осложнениях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правильно в) и г)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</w:t>
      </w:r>
      <w:r>
        <w:rPr>
          <w:rFonts w:ascii="Times New Roman" w:hAnsi="Times New Roman"/>
          <w:sz w:val="28"/>
          <w:szCs w:val="28"/>
        </w:rPr>
        <w:tab/>
        <w:t>Поливалентная герпетическая вакцина назначается больным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простым герпесом в остром периоде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простым герпесом в период обратного развития высыпаний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 рецидивирующим герпесом в период полной ремиссии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рецидивирующим герпесом в период неполной ремиссии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во всех перечисленных случаях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75.Лечение ребенка с микроспорией волосистой части головы  следует проводить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амбулаторно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б)+ </w:t>
      </w:r>
      <w:r>
        <w:rPr>
          <w:rFonts w:ascii="Times New Roman" w:hAnsi="Times New Roman" w:cs="Times New Roman"/>
          <w:sz w:val="28"/>
          <w:szCs w:val="28"/>
        </w:rPr>
        <w:tab/>
        <w:t xml:space="preserve">в стационаре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по желанию родителей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по усмотрению врача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возможны   все    перечисленные вврианы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Ребенок, лечившийся по поводу микроспории волосистой части головы,  может посещать школу после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одного отрицательного анализа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второго отрицательного анализа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+ третьего отрицательного контрольного анализа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шестого отрицательного контрольного анализа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>
        <w:rPr>
          <w:rFonts w:ascii="Times New Roman" w:hAnsi="Times New Roman" w:cs="Times New Roman"/>
          <w:sz w:val="28"/>
          <w:szCs w:val="28"/>
        </w:rPr>
        <w:tab/>
        <w:t xml:space="preserve">сразу после окончания лечения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Различают следующие формы споротрихоза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поверхностная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локализованная подкожная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диссеминированная кожная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висцеральная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д)+ 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перечисленные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Подмышечный трихомикоз вызывается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стрептококками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+ грибами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стафилококками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коринебактериями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>
        <w:rPr>
          <w:rFonts w:ascii="Times New Roman" w:hAnsi="Times New Roman" w:cs="Times New Roman"/>
          <w:sz w:val="28"/>
          <w:szCs w:val="28"/>
        </w:rPr>
        <w:tab/>
        <w:t xml:space="preserve">вирусами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79.К противокандидозным средствам для лечения кожи  относятся все перечисленные, кроме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мазей нистатиновой, амфотерициновой, декаминовой 0.5-1%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0.25% спиртового или водного раствора анилиновых красителей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>левориновой взвеси (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 w:cs="Times New Roman"/>
            <w:sz w:val="28"/>
            <w:szCs w:val="28"/>
          </w:rPr>
          <w:t>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леворина, 20 мл 95% этилового спирта,  1000 мл дистиллированной воды)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+ бонафтоновой, оксолиновой или теброфеновой мазей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>
        <w:rPr>
          <w:rFonts w:ascii="Times New Roman" w:hAnsi="Times New Roman" w:cs="Times New Roman"/>
          <w:sz w:val="28"/>
          <w:szCs w:val="28"/>
        </w:rPr>
        <w:tab/>
        <w:t xml:space="preserve">клотримазола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Хронический кандидоз слизистых связан с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 гипотиреоидизмом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 гипопаратиреодизмом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 гипокортицизмом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 понижением секреторной функции половых желез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+ со всем перечисленным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При кандидозе не поражаются: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>+ волосы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>ногти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гладкая кожа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>слизистые оболочки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внутренние органы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Развитию кандидоза способствует все перечисленное, кроме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сахарного диабета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длительного лечения антибиотиками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потливости, мацерации кожи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иммунодефицита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д)+  гипертонической болезни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Плесневые грибы поражают все перечисленное, кроме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кожи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слизистых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ногтей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внутренних органов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+ волос 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</w:t>
      </w:r>
      <w:r>
        <w:rPr>
          <w:rFonts w:ascii="Times New Roman" w:hAnsi="Times New Roman"/>
          <w:sz w:val="28"/>
          <w:szCs w:val="28"/>
        </w:rPr>
        <w:tab/>
        <w:t xml:space="preserve">При исследовании бледной трепонемы методом электронной микроскопии  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выявляются все образования, кроме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чехла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+ жгутиков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фибрилл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цитоплазматической мембраны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</w:t>
      </w:r>
      <w:r>
        <w:rPr>
          <w:rFonts w:ascii="Times New Roman" w:hAnsi="Times New Roman"/>
          <w:sz w:val="28"/>
          <w:szCs w:val="28"/>
        </w:rPr>
        <w:tab/>
        <w:t>Шанкр-амигдалит представляет из себя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эрозию миндалины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язву миндалины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 увеличенную в размерах гиперемированную миндалину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увеличенную в размерах обычной окраски миндалину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86.</w:t>
      </w:r>
      <w:r>
        <w:rPr>
          <w:rFonts w:ascii="Times New Roman" w:hAnsi="Times New Roman"/>
          <w:sz w:val="28"/>
          <w:szCs w:val="28"/>
        </w:rPr>
        <w:tab/>
        <w:t>Высыпания при вторичном свежем сифилисе обычно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необильные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б)+обильные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несимметричные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неяркой окраски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сгруппированные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</w:t>
      </w:r>
      <w:r>
        <w:rPr>
          <w:rFonts w:ascii="Times New Roman" w:hAnsi="Times New Roman"/>
          <w:sz w:val="28"/>
          <w:szCs w:val="28"/>
        </w:rPr>
        <w:tab/>
        <w:t xml:space="preserve">Бугорковый сифилис следует дифференцировать со всеми 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перечисленными заболеваниями, кроме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туберкулеза кожи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лейшманиоза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лепры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глубоких микозов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д)+экземы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</w:t>
      </w:r>
      <w:r>
        <w:rPr>
          <w:rFonts w:ascii="Times New Roman" w:hAnsi="Times New Roman"/>
          <w:sz w:val="28"/>
          <w:szCs w:val="28"/>
        </w:rPr>
        <w:tab/>
        <w:t>Основными препаратами для лечения больных сифилисом являются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+ препараты пенициллина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препараты тетрациклина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препараты эритромицина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макролиды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89.</w:t>
      </w:r>
      <w:r>
        <w:rPr>
          <w:rFonts w:ascii="Times New Roman" w:hAnsi="Times New Roman"/>
          <w:sz w:val="28"/>
          <w:szCs w:val="28"/>
        </w:rPr>
        <w:tab/>
        <w:t>Патогномоничным симптомом позднего врожденного сифилиса является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бугорки кожи туловища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+ лабиринтная глухота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гуммы кожи туловища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саблевидные голени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</w:t>
      </w:r>
      <w:r>
        <w:rPr>
          <w:rFonts w:ascii="Times New Roman" w:hAnsi="Times New Roman"/>
          <w:sz w:val="28"/>
          <w:szCs w:val="28"/>
        </w:rPr>
        <w:tab/>
        <w:t>Патогномоничным симптомом позднего врожденного сифилиса является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ягодицеобразный череп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сифилитический ринит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 гетчинсоновские зубы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широко расставленные верхние резцы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</w:t>
      </w:r>
      <w:r>
        <w:rPr>
          <w:rFonts w:ascii="Times New Roman" w:hAnsi="Times New Roman"/>
          <w:sz w:val="28"/>
          <w:szCs w:val="28"/>
        </w:rPr>
        <w:tab/>
        <w:t>В течение фрамбезии выделяют все перечисленные периоды, кроме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инкубационного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первичного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вторичного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третичного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+ поражения внутренних органов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</w:t>
      </w:r>
      <w:r>
        <w:rPr>
          <w:rFonts w:ascii="Times New Roman" w:hAnsi="Times New Roman"/>
          <w:sz w:val="28"/>
          <w:szCs w:val="28"/>
        </w:rPr>
        <w:tab/>
        <w:t>Основным путем заражения мягким шанкром является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+ половой контакт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возможно заражение через предметы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возможен неполовой путь инфицирования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 xml:space="preserve">необходимо нарушение целостности рогового слоя кожи 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и покровного эпителия слизистых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заражение возможно при сохранной целостности рогового слоя кожи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покровного эпителия слизистой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</w:t>
      </w:r>
      <w:r>
        <w:rPr>
          <w:rFonts w:ascii="Times New Roman" w:hAnsi="Times New Roman"/>
          <w:sz w:val="28"/>
          <w:szCs w:val="28"/>
        </w:rPr>
        <w:tab/>
        <w:t>Возбудитель гонореи - гонококк - относится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а)+к парным коккам грам-отрицательным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к парным коккам грам-положительным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к парным коккам грам-вариабельным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коккобациллам грам-отрицательным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коккобациллам грам-вариабельным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</w:t>
      </w:r>
      <w:r>
        <w:rPr>
          <w:rFonts w:ascii="Times New Roman" w:hAnsi="Times New Roman"/>
          <w:sz w:val="28"/>
          <w:szCs w:val="28"/>
        </w:rPr>
        <w:tab/>
        <w:t xml:space="preserve">Наиболее частой причиной рецидивов гонореи 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является ассоциация гонококков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с хламидиями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с дрожжевым мицелием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в)+с трихомонадами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с уреаплазмой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с гарднереллами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</w:t>
      </w:r>
      <w:r>
        <w:rPr>
          <w:rFonts w:ascii="Times New Roman" w:hAnsi="Times New Roman"/>
          <w:sz w:val="28"/>
          <w:szCs w:val="28"/>
        </w:rPr>
        <w:tab/>
        <w:t>Наиболее доступным для поражения гонококками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являются слизистые оболочки, выстланные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многослойным плоским неороговевающим эпителием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переходным эпителием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+цилиндрическим эпителием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многослойным плоским ороговевающим эпителием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кубическим эпителием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96.</w:t>
      </w:r>
      <w:r>
        <w:rPr>
          <w:rFonts w:ascii="Times New Roman" w:hAnsi="Times New Roman"/>
          <w:sz w:val="28"/>
          <w:szCs w:val="28"/>
        </w:rPr>
        <w:tab/>
        <w:t>Гонококки могут распространяться в организме больных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следующими путями, кроме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лимфогенного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гематогенного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по поверхности слизистых гениталий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трансканаликулярного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+всеми перечисленными путями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</w:t>
      </w:r>
      <w:r>
        <w:rPr>
          <w:rFonts w:ascii="Times New Roman" w:hAnsi="Times New Roman"/>
          <w:sz w:val="28"/>
          <w:szCs w:val="28"/>
        </w:rPr>
        <w:tab/>
        <w:t>Длительность инкубационного периода при гонорее чаще равна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1-2 дням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3-4 дням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5-7 дням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8-10 дням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+10-14 дням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</w:t>
      </w:r>
      <w:r>
        <w:rPr>
          <w:rFonts w:ascii="Times New Roman" w:hAnsi="Times New Roman"/>
          <w:sz w:val="28"/>
          <w:szCs w:val="28"/>
        </w:rPr>
        <w:tab/>
        <w:t>Свежий острый передний уретрит гонорейной этиологии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характеризуется всеми перечисленными признаками, кроме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обильных гнойных выделений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б)</w:t>
      </w:r>
      <w:r>
        <w:rPr>
          <w:rFonts w:ascii="Times New Roman" w:hAnsi="Times New Roman"/>
          <w:sz w:val="28"/>
          <w:szCs w:val="28"/>
        </w:rPr>
        <w:tab/>
        <w:t>болезненности при мочеиспускании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гиперемии губок наружного отверстия уретры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+наличия гнойных нитей в 1-й и 2-й порциях мочи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наличия гнойных нитей в 1-й порции мочи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99.</w:t>
      </w:r>
      <w:r>
        <w:rPr>
          <w:rFonts w:ascii="Times New Roman" w:hAnsi="Times New Roman"/>
          <w:sz w:val="28"/>
          <w:szCs w:val="28"/>
        </w:rPr>
        <w:tab/>
        <w:t>У женщин, больных гонореей,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наиболее часто наблюдается следующая клиническая форма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свежая острая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свежая подострая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+свежая торпидная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латентная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хроническая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100.Перечислите физиологические состояния, возникающие у новорожденных между 3 и 8 днем жизни:</w:t>
      </w:r>
    </w:p>
    <w:p w:rsidR="00BA23B9" w:rsidRDefault="00BA23B9" w:rsidP="00BA23B9">
      <w:pPr>
        <w:pStyle w:val="ae"/>
        <w:numPr>
          <w:ilvl w:val="0"/>
          <w:numId w:val="3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нагрубание молочных желез</w:t>
      </w:r>
    </w:p>
    <w:p w:rsidR="00BA23B9" w:rsidRDefault="00BA23B9" w:rsidP="00BA23B9">
      <w:pPr>
        <w:pStyle w:val="ae"/>
        <w:numPr>
          <w:ilvl w:val="0"/>
          <w:numId w:val="3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десквамационный вульвовагинит</w:t>
      </w:r>
    </w:p>
    <w:p w:rsidR="00BA23B9" w:rsidRDefault="00BA23B9" w:rsidP="00BA23B9">
      <w:pPr>
        <w:pStyle w:val="ae"/>
        <w:numPr>
          <w:ilvl w:val="0"/>
          <w:numId w:val="3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акне неонаторум</w:t>
      </w:r>
    </w:p>
    <w:p w:rsidR="00BA23B9" w:rsidRDefault="00BA23B9" w:rsidP="00BA23B9">
      <w:pPr>
        <w:pStyle w:val="ae"/>
        <w:numPr>
          <w:ilvl w:val="0"/>
          <w:numId w:val="3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гидроцеле</w:t>
      </w:r>
    </w:p>
    <w:p w:rsidR="00BA23B9" w:rsidRDefault="00BA23B9" w:rsidP="00BA23B9">
      <w:pPr>
        <w:pStyle w:val="ae"/>
        <w:numPr>
          <w:ilvl w:val="0"/>
          <w:numId w:val="3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перечисленное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 Сопутствующими заболеваниями, наиболее часто выявляемыемыми у детей, больных кандидозом, являются:</w:t>
      </w:r>
    </w:p>
    <w:p w:rsidR="00BA23B9" w:rsidRDefault="00BA23B9" w:rsidP="00BA23B9">
      <w:pPr>
        <w:pStyle w:val="ae"/>
        <w:numPr>
          <w:ilvl w:val="0"/>
          <w:numId w:val="3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рецидивирующие, острые респираторные вирусные инфекции, бронхиты, пневмонии</w:t>
      </w:r>
    </w:p>
    <w:p w:rsidR="00BA23B9" w:rsidRDefault="00BA23B9" w:rsidP="00BA23B9">
      <w:pPr>
        <w:pStyle w:val="ae"/>
        <w:numPr>
          <w:ilvl w:val="0"/>
          <w:numId w:val="3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гнойные отиты и хронические тонзиллиты</w:t>
      </w:r>
    </w:p>
    <w:p w:rsidR="00BA23B9" w:rsidRDefault="00BA23B9" w:rsidP="00BA23B9">
      <w:pPr>
        <w:pStyle w:val="ae"/>
        <w:numPr>
          <w:ilvl w:val="0"/>
          <w:numId w:val="3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атопический дерматит</w:t>
      </w:r>
    </w:p>
    <w:p w:rsidR="00BA23B9" w:rsidRDefault="00BA23B9" w:rsidP="00BA23B9">
      <w:pPr>
        <w:pStyle w:val="ae"/>
        <w:numPr>
          <w:ilvl w:val="0"/>
          <w:numId w:val="3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астмоидный бронхит</w:t>
      </w:r>
    </w:p>
    <w:p w:rsidR="00BA23B9" w:rsidRDefault="00BA23B9" w:rsidP="00BA23B9">
      <w:pPr>
        <w:pStyle w:val="ae"/>
        <w:numPr>
          <w:ilvl w:val="0"/>
          <w:numId w:val="3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перечисленное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 К осложнениям избыточной функции сальных желез у младенцев относят:</w:t>
      </w:r>
    </w:p>
    <w:p w:rsidR="00BA23B9" w:rsidRDefault="00BA23B9" w:rsidP="00BA23B9">
      <w:pPr>
        <w:pStyle w:val="ae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милиум</w:t>
      </w:r>
    </w:p>
    <w:p w:rsidR="00BA23B9" w:rsidRDefault="00BA23B9" w:rsidP="00BA23B9">
      <w:pPr>
        <w:pStyle w:val="ae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гнейс</w:t>
      </w:r>
    </w:p>
    <w:p w:rsidR="00BA23B9" w:rsidRDefault="00BA23B9" w:rsidP="00BA23B9">
      <w:pPr>
        <w:pStyle w:val="ae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себорейный дерматит</w:t>
      </w:r>
    </w:p>
    <w:p w:rsidR="00BA23B9" w:rsidRDefault="00BA23B9" w:rsidP="00BA23B9">
      <w:pPr>
        <w:pStyle w:val="ae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перечисленное верно</w:t>
      </w:r>
    </w:p>
    <w:p w:rsidR="00BA23B9" w:rsidRDefault="00BA23B9" w:rsidP="00BA23B9">
      <w:pPr>
        <w:pStyle w:val="ae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б и в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Для жизни новорожденного ребенка прогноз благоприятен при:</w:t>
      </w:r>
    </w:p>
    <w:p w:rsidR="00BA23B9" w:rsidRDefault="00BA23B9" w:rsidP="00BA23B9">
      <w:pPr>
        <w:pStyle w:val="ae"/>
        <w:numPr>
          <w:ilvl w:val="0"/>
          <w:numId w:val="38"/>
        </w:numPr>
        <w:tabs>
          <w:tab w:val="left" w:pos="851"/>
        </w:tabs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склереме</w:t>
      </w:r>
    </w:p>
    <w:p w:rsidR="00BA23B9" w:rsidRDefault="00BA23B9" w:rsidP="00BA23B9">
      <w:pPr>
        <w:pStyle w:val="ae"/>
        <w:numPr>
          <w:ilvl w:val="0"/>
          <w:numId w:val="38"/>
        </w:numPr>
        <w:tabs>
          <w:tab w:val="left" w:pos="851"/>
        </w:tabs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+склередеме</w:t>
      </w:r>
    </w:p>
    <w:p w:rsidR="00BA23B9" w:rsidRDefault="00BA23B9" w:rsidP="00BA23B9">
      <w:pPr>
        <w:pStyle w:val="ae"/>
        <w:numPr>
          <w:ilvl w:val="0"/>
          <w:numId w:val="38"/>
        </w:numPr>
        <w:tabs>
          <w:tab w:val="left" w:pos="851"/>
        </w:tabs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ихтиозе</w:t>
      </w:r>
    </w:p>
    <w:p w:rsidR="00BA23B9" w:rsidRDefault="00BA23B9" w:rsidP="00BA23B9">
      <w:pPr>
        <w:pStyle w:val="ae"/>
        <w:numPr>
          <w:ilvl w:val="0"/>
          <w:numId w:val="38"/>
        </w:numPr>
        <w:tabs>
          <w:tab w:val="left" w:pos="851"/>
        </w:tabs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булезном эпидермолизе</w:t>
      </w:r>
    </w:p>
    <w:p w:rsidR="00BA23B9" w:rsidRDefault="00BA23B9" w:rsidP="00BA23B9">
      <w:pPr>
        <w:pStyle w:val="ae"/>
        <w:numPr>
          <w:ilvl w:val="0"/>
          <w:numId w:val="38"/>
        </w:numPr>
        <w:tabs>
          <w:tab w:val="left" w:pos="851"/>
        </w:tabs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верно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104.Есть ли необходимость назначать специальную терапию при красной волчанке новорожденных?</w:t>
      </w:r>
    </w:p>
    <w:p w:rsidR="00BA23B9" w:rsidRDefault="00BA23B9" w:rsidP="00BA23B9">
      <w:pPr>
        <w:pStyle w:val="ae"/>
        <w:numPr>
          <w:ilvl w:val="0"/>
          <w:numId w:val="3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23B9" w:rsidRDefault="00BA23B9" w:rsidP="00BA23B9">
      <w:pPr>
        <w:pStyle w:val="ae"/>
        <w:numPr>
          <w:ilvl w:val="0"/>
          <w:numId w:val="3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</w:t>
      </w:r>
    </w:p>
    <w:p w:rsidR="00BA23B9" w:rsidRDefault="00BA23B9" w:rsidP="00BA23B9">
      <w:pPr>
        <w:pStyle w:val="ae"/>
        <w:numPr>
          <w:ilvl w:val="0"/>
          <w:numId w:val="3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решается индивидуально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105.Уменьшение или отсутствие числа эозинофилов в крови характерно для:</w:t>
      </w:r>
    </w:p>
    <w:p w:rsidR="00BA23B9" w:rsidRDefault="00BA23B9" w:rsidP="00BA23B9">
      <w:pPr>
        <w:pStyle w:val="ae"/>
        <w:numPr>
          <w:ilvl w:val="0"/>
          <w:numId w:val="4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+десквамативной эритродермии Лайнера</w:t>
      </w:r>
    </w:p>
    <w:p w:rsidR="00BA23B9" w:rsidRDefault="00BA23B9" w:rsidP="00BA23B9">
      <w:pPr>
        <w:pStyle w:val="ae"/>
        <w:numPr>
          <w:ilvl w:val="0"/>
          <w:numId w:val="4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болезни Дюринга</w:t>
      </w:r>
    </w:p>
    <w:p w:rsidR="00BA23B9" w:rsidRDefault="00BA23B9" w:rsidP="00BA23B9">
      <w:pPr>
        <w:pStyle w:val="ae"/>
        <w:numPr>
          <w:ilvl w:val="0"/>
          <w:numId w:val="4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эозинофильной гранулемы</w:t>
      </w:r>
    </w:p>
    <w:p w:rsidR="00BA23B9" w:rsidRDefault="00BA23B9" w:rsidP="00BA23B9">
      <w:pPr>
        <w:pStyle w:val="ae"/>
        <w:numPr>
          <w:ilvl w:val="0"/>
          <w:numId w:val="4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эксфолиативного дерматита Риттера</w:t>
      </w:r>
    </w:p>
    <w:p w:rsidR="00BA23B9" w:rsidRDefault="00BA23B9" w:rsidP="00BA23B9">
      <w:pPr>
        <w:pStyle w:val="ae"/>
        <w:numPr>
          <w:ilvl w:val="0"/>
          <w:numId w:val="4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а и в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106.Излюбленная локализация атопического дерматита у детей в возрасте до 2 лет:</w:t>
      </w:r>
    </w:p>
    <w:p w:rsidR="00BA23B9" w:rsidRDefault="00BA23B9" w:rsidP="00BA23B9">
      <w:pPr>
        <w:pStyle w:val="ae"/>
        <w:numPr>
          <w:ilvl w:val="0"/>
          <w:numId w:val="4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крупные складки</w:t>
      </w:r>
    </w:p>
    <w:p w:rsidR="00BA23B9" w:rsidRDefault="00BA23B9" w:rsidP="00BA23B9">
      <w:pPr>
        <w:pStyle w:val="ae"/>
        <w:numPr>
          <w:ilvl w:val="0"/>
          <w:numId w:val="4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ягодицы</w:t>
      </w:r>
    </w:p>
    <w:p w:rsidR="00BA23B9" w:rsidRDefault="00BA23B9" w:rsidP="00BA23B9">
      <w:pPr>
        <w:pStyle w:val="ae"/>
        <w:numPr>
          <w:ilvl w:val="0"/>
          <w:numId w:val="4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ладони и подошвы</w:t>
      </w:r>
    </w:p>
    <w:p w:rsidR="00BA23B9" w:rsidRDefault="00BA23B9" w:rsidP="00BA23B9">
      <w:pPr>
        <w:pStyle w:val="ae"/>
        <w:numPr>
          <w:ilvl w:val="0"/>
          <w:numId w:val="4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+лицо, разгибательные поверхности конечностей</w:t>
      </w:r>
    </w:p>
    <w:p w:rsidR="00BA23B9" w:rsidRDefault="00BA23B9" w:rsidP="00BA23B9">
      <w:pPr>
        <w:pStyle w:val="ae"/>
        <w:numPr>
          <w:ilvl w:val="0"/>
          <w:numId w:val="4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волосистая часть головы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Атопический дерматит чаще развивается:</w:t>
      </w:r>
    </w:p>
    <w:p w:rsidR="00BA23B9" w:rsidRDefault="00BA23B9" w:rsidP="00BA23B9">
      <w:pPr>
        <w:pStyle w:val="ae"/>
        <w:numPr>
          <w:ilvl w:val="0"/>
          <w:numId w:val="4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первые дни после рождения</w:t>
      </w:r>
    </w:p>
    <w:p w:rsidR="00BA23B9" w:rsidRDefault="00BA23B9" w:rsidP="00BA23B9">
      <w:pPr>
        <w:pStyle w:val="ae"/>
        <w:numPr>
          <w:ilvl w:val="0"/>
          <w:numId w:val="4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4 недель жизни</w:t>
      </w:r>
    </w:p>
    <w:p w:rsidR="00BA23B9" w:rsidRDefault="00BA23B9" w:rsidP="00BA23B9">
      <w:pPr>
        <w:pStyle w:val="ae"/>
        <w:numPr>
          <w:ilvl w:val="0"/>
          <w:numId w:val="4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6 недель жизни</w:t>
      </w:r>
    </w:p>
    <w:p w:rsidR="00BA23B9" w:rsidRDefault="00BA23B9" w:rsidP="00BA23B9">
      <w:pPr>
        <w:pStyle w:val="ae"/>
        <w:numPr>
          <w:ilvl w:val="0"/>
          <w:numId w:val="4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взрослых</w:t>
      </w:r>
    </w:p>
    <w:p w:rsidR="00BA23B9" w:rsidRDefault="00BA23B9" w:rsidP="00BA23B9">
      <w:pPr>
        <w:pStyle w:val="ae"/>
        <w:numPr>
          <w:ilvl w:val="0"/>
          <w:numId w:val="4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+верно б и в</w:t>
      </w:r>
    </w:p>
    <w:p w:rsidR="00EE6585" w:rsidRDefault="00EE6585"/>
    <w:sectPr w:rsidR="00EE65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5B" w:rsidRDefault="00B4705B" w:rsidP="005C0AB6">
      <w:pPr>
        <w:spacing w:after="0" w:line="240" w:lineRule="auto"/>
      </w:pPr>
      <w:r>
        <w:separator/>
      </w:r>
    </w:p>
  </w:endnote>
  <w:endnote w:type="continuationSeparator" w:id="0">
    <w:p w:rsidR="00B4705B" w:rsidRDefault="00B4705B" w:rsidP="005C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22367"/>
      <w:docPartObj>
        <w:docPartGallery w:val="Page Numbers (Bottom of Page)"/>
        <w:docPartUnique/>
      </w:docPartObj>
    </w:sdtPr>
    <w:sdtContent>
      <w:p w:rsidR="00B4705B" w:rsidRDefault="00B470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144">
          <w:rPr>
            <w:noProof/>
          </w:rPr>
          <w:t>15</w:t>
        </w:r>
        <w:r>
          <w:fldChar w:fldCharType="end"/>
        </w:r>
      </w:p>
    </w:sdtContent>
  </w:sdt>
  <w:p w:rsidR="00B4705B" w:rsidRDefault="00B470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5B" w:rsidRDefault="00B4705B" w:rsidP="005C0AB6">
      <w:pPr>
        <w:spacing w:after="0" w:line="240" w:lineRule="auto"/>
      </w:pPr>
      <w:r>
        <w:separator/>
      </w:r>
    </w:p>
  </w:footnote>
  <w:footnote w:type="continuationSeparator" w:id="0">
    <w:p w:rsidR="00B4705B" w:rsidRDefault="00B4705B" w:rsidP="005C0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571"/>
    <w:multiLevelType w:val="hybridMultilevel"/>
    <w:tmpl w:val="9478628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C5E3E"/>
    <w:multiLevelType w:val="hybridMultilevel"/>
    <w:tmpl w:val="6ED44D1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F4EDE"/>
    <w:multiLevelType w:val="hybridMultilevel"/>
    <w:tmpl w:val="D6D0A1C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F1A7B"/>
    <w:multiLevelType w:val="hybridMultilevel"/>
    <w:tmpl w:val="2F24BC4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E2504"/>
    <w:multiLevelType w:val="hybridMultilevel"/>
    <w:tmpl w:val="4B4ACD4A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446BEF"/>
    <w:multiLevelType w:val="hybridMultilevel"/>
    <w:tmpl w:val="B9EC2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DF2A01"/>
    <w:multiLevelType w:val="hybridMultilevel"/>
    <w:tmpl w:val="6C36B97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16C26"/>
    <w:multiLevelType w:val="hybridMultilevel"/>
    <w:tmpl w:val="63900EF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43950"/>
    <w:multiLevelType w:val="hybridMultilevel"/>
    <w:tmpl w:val="05FAA682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2F11FA"/>
    <w:multiLevelType w:val="hybridMultilevel"/>
    <w:tmpl w:val="C5CA8342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34600"/>
    <w:multiLevelType w:val="hybridMultilevel"/>
    <w:tmpl w:val="77509A5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82446"/>
    <w:multiLevelType w:val="hybridMultilevel"/>
    <w:tmpl w:val="8F96D13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A20220"/>
    <w:multiLevelType w:val="hybridMultilevel"/>
    <w:tmpl w:val="5352CFD6"/>
    <w:lvl w:ilvl="0" w:tplc="DC3EDC4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51ED6"/>
    <w:multiLevelType w:val="hybridMultilevel"/>
    <w:tmpl w:val="7FC2B690"/>
    <w:lvl w:ilvl="0" w:tplc="DC3EDC46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AF3F77"/>
    <w:multiLevelType w:val="hybridMultilevel"/>
    <w:tmpl w:val="D81A1280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EF3B0C"/>
    <w:multiLevelType w:val="hybridMultilevel"/>
    <w:tmpl w:val="F532194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56CCC"/>
    <w:multiLevelType w:val="hybridMultilevel"/>
    <w:tmpl w:val="24E0258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3A5EF1"/>
    <w:multiLevelType w:val="hybridMultilevel"/>
    <w:tmpl w:val="0A966342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2D237A"/>
    <w:multiLevelType w:val="hybridMultilevel"/>
    <w:tmpl w:val="F0F4535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06843"/>
    <w:multiLevelType w:val="hybridMultilevel"/>
    <w:tmpl w:val="2266057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026633"/>
    <w:multiLevelType w:val="hybridMultilevel"/>
    <w:tmpl w:val="06BCC46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A30733"/>
    <w:multiLevelType w:val="hybridMultilevel"/>
    <w:tmpl w:val="9FDC477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DF6689"/>
    <w:multiLevelType w:val="hybridMultilevel"/>
    <w:tmpl w:val="A79226DA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BE5B81"/>
    <w:multiLevelType w:val="hybridMultilevel"/>
    <w:tmpl w:val="471EDCD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681C39"/>
    <w:multiLevelType w:val="hybridMultilevel"/>
    <w:tmpl w:val="FC4C8910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360B66"/>
    <w:multiLevelType w:val="hybridMultilevel"/>
    <w:tmpl w:val="D1BCB4A0"/>
    <w:lvl w:ilvl="0" w:tplc="DC3EDC4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C2CA9"/>
    <w:multiLevelType w:val="hybridMultilevel"/>
    <w:tmpl w:val="2CECC9B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9D33DF"/>
    <w:multiLevelType w:val="hybridMultilevel"/>
    <w:tmpl w:val="3BF8284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AF3A2B"/>
    <w:multiLevelType w:val="hybridMultilevel"/>
    <w:tmpl w:val="663ED42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D67E2C"/>
    <w:multiLevelType w:val="hybridMultilevel"/>
    <w:tmpl w:val="6A7C82B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1E3526"/>
    <w:multiLevelType w:val="hybridMultilevel"/>
    <w:tmpl w:val="8398E8E0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553360"/>
    <w:multiLevelType w:val="hybridMultilevel"/>
    <w:tmpl w:val="46E8A70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52741"/>
    <w:multiLevelType w:val="hybridMultilevel"/>
    <w:tmpl w:val="253A681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1752B2"/>
    <w:multiLevelType w:val="hybridMultilevel"/>
    <w:tmpl w:val="8A7A041C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6D23EF"/>
    <w:multiLevelType w:val="hybridMultilevel"/>
    <w:tmpl w:val="A1EC7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EB8669C"/>
    <w:multiLevelType w:val="hybridMultilevel"/>
    <w:tmpl w:val="8206A12C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ED5908"/>
    <w:multiLevelType w:val="hybridMultilevel"/>
    <w:tmpl w:val="87403BD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CF70DC"/>
    <w:multiLevelType w:val="hybridMultilevel"/>
    <w:tmpl w:val="04C68E4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711FB5"/>
    <w:multiLevelType w:val="hybridMultilevel"/>
    <w:tmpl w:val="1E2E0D0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021AE"/>
    <w:multiLevelType w:val="hybridMultilevel"/>
    <w:tmpl w:val="7682CF0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3F"/>
    <w:rsid w:val="005C0AB6"/>
    <w:rsid w:val="00847A3F"/>
    <w:rsid w:val="008D3104"/>
    <w:rsid w:val="00B4705B"/>
    <w:rsid w:val="00BA23B9"/>
    <w:rsid w:val="00DC4144"/>
    <w:rsid w:val="00E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C52305"/>
  <w15:chartTrackingRefBased/>
  <w15:docId w15:val="{49F111E5-823F-4496-95F8-3794064B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23B9"/>
    <w:pPr>
      <w:keepNext/>
      <w:tabs>
        <w:tab w:val="left" w:pos="426"/>
        <w:tab w:val="left" w:pos="709"/>
        <w:tab w:val="left" w:pos="5954"/>
      </w:tabs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link w:val="20"/>
    <w:uiPriority w:val="9"/>
    <w:semiHidden/>
    <w:unhideWhenUsed/>
    <w:qFormat/>
    <w:rsid w:val="00BA23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3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23B9"/>
    <w:rPr>
      <w:rFonts w:ascii="Tahoma" w:hAnsi="Tahoma" w:cs="Tahoma" w:hint="default"/>
      <w:color w:val="F8600D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BA23B9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BA2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A23B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A23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A23B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A23B9"/>
    <w:rPr>
      <w:rFonts w:ascii="Calibri" w:eastAsia="Calibri" w:hAnsi="Calibri" w:cs="Times New Roman"/>
    </w:rPr>
  </w:style>
  <w:style w:type="paragraph" w:styleId="aa">
    <w:name w:val="Plain Text"/>
    <w:basedOn w:val="a"/>
    <w:link w:val="ab"/>
    <w:uiPriority w:val="99"/>
    <w:semiHidden/>
    <w:unhideWhenUsed/>
    <w:rsid w:val="00BA23B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BA23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23B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A23B9"/>
    <w:pPr>
      <w:spacing w:after="160" w:line="254" w:lineRule="auto"/>
      <w:ind w:left="720"/>
      <w:contextualSpacing/>
    </w:pPr>
    <w:rPr>
      <w:rFonts w:eastAsia="Calibri"/>
      <w:lang w:eastAsia="en-US"/>
    </w:rPr>
  </w:style>
  <w:style w:type="character" w:customStyle="1" w:styleId="af">
    <w:name w:val="Основной текст_"/>
    <w:basedOn w:val="a0"/>
    <w:link w:val="3"/>
    <w:semiHidden/>
    <w:locked/>
    <w:rsid w:val="00BA23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"/>
    <w:semiHidden/>
    <w:rsid w:val="00BA23B9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11">
    <w:name w:val="Заголовок №1_"/>
    <w:basedOn w:val="a0"/>
    <w:link w:val="12"/>
    <w:semiHidden/>
    <w:locked/>
    <w:rsid w:val="00BA23B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BA23B9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semiHidden/>
    <w:locked/>
    <w:rsid w:val="00BA23B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semiHidden/>
    <w:rsid w:val="00BA23B9"/>
    <w:pPr>
      <w:widowControl w:val="0"/>
      <w:shd w:val="clear" w:color="auto" w:fill="FFFFFF"/>
      <w:spacing w:after="0" w:line="533" w:lineRule="exact"/>
    </w:pPr>
    <w:rPr>
      <w:rFonts w:ascii="Times New Roman" w:hAnsi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semiHidden/>
    <w:locked/>
    <w:rsid w:val="00BA23B9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BA23B9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f0">
    <w:name w:val="Сноска_"/>
    <w:basedOn w:val="a0"/>
    <w:link w:val="af1"/>
    <w:semiHidden/>
    <w:locked/>
    <w:rsid w:val="00BA23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semiHidden/>
    <w:rsid w:val="00BA23B9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semiHidden/>
    <w:locked/>
    <w:rsid w:val="00BA23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A23B9"/>
    <w:pPr>
      <w:widowControl w:val="0"/>
      <w:shd w:val="clear" w:color="auto" w:fill="FFFFFF"/>
      <w:spacing w:before="420" w:after="0" w:line="310" w:lineRule="exact"/>
      <w:ind w:hanging="700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Вопрос Знак"/>
    <w:basedOn w:val="a0"/>
    <w:link w:val="af3"/>
    <w:semiHidden/>
    <w:locked/>
    <w:rsid w:val="00BA23B9"/>
    <w:rPr>
      <w:rFonts w:ascii="Times New Roman" w:hAnsi="Times New Roman" w:cs="Times New Roman"/>
      <w:color w:val="000000"/>
    </w:rPr>
  </w:style>
  <w:style w:type="paragraph" w:customStyle="1" w:styleId="af3">
    <w:name w:val="Вопрос"/>
    <w:basedOn w:val="a"/>
    <w:link w:val="af2"/>
    <w:semiHidden/>
    <w:rsid w:val="00BA23B9"/>
    <w:pPr>
      <w:spacing w:before="120" w:after="0" w:line="240" w:lineRule="auto"/>
    </w:pPr>
    <w:rPr>
      <w:rFonts w:ascii="Times New Roman" w:eastAsiaTheme="minorHAnsi" w:hAnsi="Times New Roman"/>
      <w:color w:val="000000"/>
      <w:lang w:eastAsia="en-US"/>
    </w:rPr>
  </w:style>
  <w:style w:type="character" w:customStyle="1" w:styleId="30">
    <w:name w:val="Основной текст (3)"/>
    <w:basedOn w:val="a0"/>
    <w:rsid w:val="00BA23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4">
    <w:name w:val="Основной текст + Курсив"/>
    <w:basedOn w:val="af"/>
    <w:rsid w:val="00BA2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aliases w:val="Масштаб 66%"/>
    <w:basedOn w:val="af"/>
    <w:rsid w:val="00BA2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66"/>
      <w:position w:val="0"/>
      <w:sz w:val="14"/>
      <w:szCs w:val="14"/>
      <w:u w:val="none"/>
      <w:effect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Полужирный"/>
    <w:basedOn w:val="af"/>
    <w:rsid w:val="00BA2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"/>
    <w:rsid w:val="00BA2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f"/>
    <w:rsid w:val="00BA2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"/>
    <w:rsid w:val="00BA23B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10">
    <w:name w:val="Основной текст (2) + 10"/>
    <w:aliases w:val="5 pt"/>
    <w:basedOn w:val="21"/>
    <w:rsid w:val="00BA23B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f6">
    <w:name w:val="Table Grid"/>
    <w:basedOn w:val="a1"/>
    <w:uiPriority w:val="59"/>
    <w:rsid w:val="00BA23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rmatology.com-m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9081</Words>
  <Characters>51763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2017-12-11T10:43:00Z</cp:lastPrinted>
  <dcterms:created xsi:type="dcterms:W3CDTF">2017-12-11T08:36:00Z</dcterms:created>
  <dcterms:modified xsi:type="dcterms:W3CDTF">2017-12-11T10:54:00Z</dcterms:modified>
</cp:coreProperties>
</file>