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371007">
        <w:trPr>
          <w:trHeight w:hRule="exact" w:val="3031"/>
        </w:trPr>
        <w:tc>
          <w:tcPr>
            <w:tcW w:w="10716" w:type="dxa"/>
          </w:tcPr>
          <w:p w:rsidR="00000000" w:rsidRPr="00371007" w:rsidRDefault="002270E8">
            <w:pPr>
              <w:pStyle w:val="ConsPlusTitlePage"/>
              <w:rPr>
                <w:rFonts w:eastAsiaTheme="minorEastAsia"/>
              </w:rPr>
            </w:pPr>
            <w:r w:rsidRPr="00371007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371007">
        <w:trPr>
          <w:trHeight w:hRule="exact" w:val="8335"/>
        </w:trPr>
        <w:tc>
          <w:tcPr>
            <w:tcW w:w="10716" w:type="dxa"/>
            <w:vAlign w:val="center"/>
          </w:tcPr>
          <w:p w:rsidR="00000000" w:rsidRPr="00371007" w:rsidRDefault="00371007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371007">
              <w:rPr>
                <w:rFonts w:eastAsiaTheme="minorEastAsia"/>
                <w:sz w:val="48"/>
                <w:szCs w:val="48"/>
              </w:rPr>
              <w:t xml:space="preserve"> Постановление Правительства РФ от 10.07.2013 N 582</w:t>
            </w:r>
            <w:r w:rsidRPr="00371007">
              <w:rPr>
                <w:rFonts w:eastAsiaTheme="minorEastAsia"/>
                <w:sz w:val="48"/>
                <w:szCs w:val="48"/>
              </w:rPr>
              <w:br/>
              <w:t>(ред. от 07.08.2017)</w:t>
            </w:r>
            <w:r w:rsidRPr="00371007">
              <w:rPr>
                <w:rFonts w:eastAsiaTheme="minorEastAsia"/>
                <w:sz w:val="48"/>
                <w:szCs w:val="48"/>
              </w:rPr>
              <w:br/>
            </w:r>
            <w:r w:rsidRPr="00371007">
              <w:rPr>
                <w:rFonts w:eastAsiaTheme="minorEastAsia"/>
                <w:sz w:val="48"/>
                <w:szCs w:val="48"/>
              </w:rPr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</w:tr>
      <w:tr w:rsidR="00000000" w:rsidRPr="00371007">
        <w:trPr>
          <w:trHeight w:hRule="exact" w:val="3031"/>
        </w:trPr>
        <w:tc>
          <w:tcPr>
            <w:tcW w:w="10716" w:type="dxa"/>
            <w:vAlign w:val="center"/>
          </w:tcPr>
          <w:p w:rsidR="00000000" w:rsidRPr="00371007" w:rsidRDefault="00371007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371007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37100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</w:t>
              </w:r>
              <w:r w:rsidRPr="0037100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льтантПлюс</w:t>
              </w:r>
              <w:r w:rsidRPr="0037100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37100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71007">
              <w:rPr>
                <w:rFonts w:eastAsiaTheme="minorEastAsia"/>
                <w:sz w:val="28"/>
                <w:szCs w:val="28"/>
              </w:rPr>
              <w:t xml:space="preserve"> </w:t>
            </w:r>
            <w:r w:rsidRPr="00371007">
              <w:rPr>
                <w:rFonts w:eastAsiaTheme="minorEastAsia"/>
                <w:sz w:val="28"/>
                <w:szCs w:val="28"/>
              </w:rPr>
              <w:br/>
            </w:r>
            <w:r w:rsidRPr="00371007">
              <w:rPr>
                <w:rFonts w:eastAsiaTheme="minorEastAsia"/>
                <w:sz w:val="28"/>
                <w:szCs w:val="28"/>
              </w:rPr>
              <w:br/>
              <w:t xml:space="preserve">Дата сохранения: 23.01.2018 </w:t>
            </w:r>
            <w:r w:rsidRPr="00371007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371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71007">
      <w:pPr>
        <w:pStyle w:val="ConsPlusNormal"/>
        <w:jc w:val="both"/>
        <w:outlineLvl w:val="0"/>
      </w:pPr>
    </w:p>
    <w:p w:rsidR="00000000" w:rsidRDefault="003710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71007">
      <w:pPr>
        <w:pStyle w:val="ConsPlusTitle"/>
        <w:jc w:val="center"/>
      </w:pPr>
    </w:p>
    <w:p w:rsidR="00000000" w:rsidRDefault="00371007">
      <w:pPr>
        <w:pStyle w:val="ConsPlusTitle"/>
        <w:jc w:val="center"/>
      </w:pPr>
      <w:r>
        <w:t>ПОСТАНОВЛЕНИЕ</w:t>
      </w:r>
    </w:p>
    <w:p w:rsidR="00000000" w:rsidRDefault="00371007">
      <w:pPr>
        <w:pStyle w:val="ConsPlusTitle"/>
        <w:jc w:val="center"/>
      </w:pPr>
      <w:r>
        <w:t>от 10 июля 2013 г. N 582</w:t>
      </w:r>
    </w:p>
    <w:p w:rsidR="00000000" w:rsidRDefault="00371007">
      <w:pPr>
        <w:pStyle w:val="ConsPlusTitle"/>
        <w:jc w:val="center"/>
      </w:pPr>
    </w:p>
    <w:p w:rsidR="00000000" w:rsidRDefault="00371007">
      <w:pPr>
        <w:pStyle w:val="ConsPlusTitle"/>
        <w:jc w:val="center"/>
      </w:pPr>
      <w:r>
        <w:t>ОБ УТВЕРЖДЕНИИ ПРАВИЛ</w:t>
      </w:r>
    </w:p>
    <w:p w:rsidR="00000000" w:rsidRDefault="00371007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000000" w:rsidRDefault="00371007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371007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000000" w:rsidRDefault="00371007">
      <w:pPr>
        <w:pStyle w:val="ConsPlusNormal"/>
        <w:jc w:val="center"/>
      </w:pPr>
      <w:r>
        <w:t>Список изменяющих документов</w:t>
      </w:r>
    </w:p>
    <w:p w:rsidR="00000000" w:rsidRDefault="00371007">
      <w:pPr>
        <w:pStyle w:val="ConsPlusNormal"/>
        <w:jc w:val="center"/>
      </w:pPr>
      <w:r>
        <w:t>(в ред. Постановлений Правительства РФ от 20.10.2015 N 1120,</w:t>
      </w:r>
    </w:p>
    <w:p w:rsidR="00000000" w:rsidRDefault="00371007">
      <w:pPr>
        <w:pStyle w:val="ConsPlusNormal"/>
        <w:jc w:val="center"/>
      </w:pPr>
      <w:r>
        <w:t>от 17.05.2017 N 575, от 07.08.2017 N 944)</w:t>
      </w:r>
    </w:p>
    <w:p w:rsidR="00000000" w:rsidRDefault="00371007">
      <w:pPr>
        <w:pStyle w:val="ConsPlusNormal"/>
        <w:jc w:val="center"/>
      </w:pPr>
    </w:p>
    <w:p w:rsidR="00000000" w:rsidRDefault="00371007">
      <w:pPr>
        <w:pStyle w:val="ConsPlusNormal"/>
        <w:ind w:firstLine="540"/>
        <w:jc w:val="both"/>
      </w:pPr>
      <w:r>
        <w:t>В соответствии со статьей 29 Федерального закона "Об образовании в Р</w:t>
      </w:r>
      <w:r>
        <w:t>оссийской Федерации" Правительство Российской Федерации постановляет: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2. Признать утратившим силу постановление Правительства Российской Федерации от 18 апр</w:t>
      </w:r>
      <w:r>
        <w:t>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 1 сентября 2013 </w:t>
      </w:r>
      <w:r>
        <w:t>г.</w:t>
      </w:r>
    </w:p>
    <w:p w:rsidR="00000000" w:rsidRDefault="00371007">
      <w:pPr>
        <w:pStyle w:val="ConsPlusNormal"/>
        <w:jc w:val="right"/>
      </w:pPr>
    </w:p>
    <w:p w:rsidR="00000000" w:rsidRDefault="00371007">
      <w:pPr>
        <w:pStyle w:val="ConsPlusNormal"/>
        <w:jc w:val="right"/>
      </w:pPr>
      <w:r>
        <w:t>Председатель Правительства</w:t>
      </w:r>
    </w:p>
    <w:p w:rsidR="00000000" w:rsidRDefault="00371007">
      <w:pPr>
        <w:pStyle w:val="ConsPlusNormal"/>
        <w:jc w:val="right"/>
      </w:pPr>
      <w:r>
        <w:t>Российской Федерации</w:t>
      </w:r>
    </w:p>
    <w:p w:rsidR="00000000" w:rsidRDefault="00371007">
      <w:pPr>
        <w:pStyle w:val="ConsPlusNormal"/>
        <w:jc w:val="right"/>
      </w:pPr>
      <w:r>
        <w:t>Д.МЕДВЕДЕВ</w:t>
      </w:r>
    </w:p>
    <w:p w:rsidR="00000000" w:rsidRDefault="00371007">
      <w:pPr>
        <w:pStyle w:val="ConsPlusNormal"/>
        <w:jc w:val="right"/>
      </w:pPr>
    </w:p>
    <w:p w:rsidR="00000000" w:rsidRDefault="00371007">
      <w:pPr>
        <w:pStyle w:val="ConsPlusNormal"/>
        <w:jc w:val="right"/>
      </w:pPr>
    </w:p>
    <w:p w:rsidR="00000000" w:rsidRDefault="00371007">
      <w:pPr>
        <w:pStyle w:val="ConsPlusNormal"/>
        <w:jc w:val="right"/>
      </w:pPr>
    </w:p>
    <w:p w:rsidR="00000000" w:rsidRDefault="00371007">
      <w:pPr>
        <w:pStyle w:val="ConsPlusNormal"/>
        <w:jc w:val="right"/>
      </w:pPr>
    </w:p>
    <w:p w:rsidR="00000000" w:rsidRDefault="00371007">
      <w:pPr>
        <w:pStyle w:val="ConsPlusNormal"/>
        <w:jc w:val="right"/>
      </w:pPr>
    </w:p>
    <w:p w:rsidR="00000000" w:rsidRDefault="00371007">
      <w:pPr>
        <w:pStyle w:val="ConsPlusNormal"/>
        <w:jc w:val="right"/>
        <w:outlineLvl w:val="0"/>
      </w:pPr>
      <w:r>
        <w:t>Утверждены</w:t>
      </w:r>
    </w:p>
    <w:p w:rsidR="00000000" w:rsidRDefault="00371007">
      <w:pPr>
        <w:pStyle w:val="ConsPlusNormal"/>
        <w:jc w:val="right"/>
      </w:pPr>
      <w:r>
        <w:t>постановлением Правительства</w:t>
      </w:r>
    </w:p>
    <w:p w:rsidR="00000000" w:rsidRDefault="00371007">
      <w:pPr>
        <w:pStyle w:val="ConsPlusNormal"/>
        <w:jc w:val="right"/>
      </w:pPr>
      <w:r>
        <w:t>Российской Федерации</w:t>
      </w:r>
    </w:p>
    <w:p w:rsidR="00000000" w:rsidRDefault="00371007">
      <w:pPr>
        <w:pStyle w:val="ConsPlusNormal"/>
        <w:jc w:val="right"/>
      </w:pPr>
      <w:r>
        <w:t>от 10 июля 2013 г. N 582</w:t>
      </w:r>
    </w:p>
    <w:p w:rsidR="00000000" w:rsidRDefault="00371007">
      <w:pPr>
        <w:pStyle w:val="ConsPlusNormal"/>
        <w:jc w:val="center"/>
      </w:pPr>
    </w:p>
    <w:p w:rsidR="00000000" w:rsidRDefault="00371007">
      <w:pPr>
        <w:pStyle w:val="ConsPlusTitle"/>
        <w:jc w:val="center"/>
      </w:pPr>
      <w:bookmarkStart w:id="0" w:name="Par32"/>
      <w:bookmarkEnd w:id="0"/>
      <w:r>
        <w:t>ПРАВИЛА</w:t>
      </w:r>
    </w:p>
    <w:p w:rsidR="00000000" w:rsidRDefault="00371007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000000" w:rsidRDefault="00371007">
      <w:pPr>
        <w:pStyle w:val="ConsPlusTitle"/>
        <w:jc w:val="center"/>
      </w:pPr>
      <w:r>
        <w:t>В ИНФОРМАЦИОННО-ТЕЛЕКОМ</w:t>
      </w:r>
      <w:r>
        <w:t>МУНИКАЦИОННОЙ СЕТИ "ИНТЕРНЕТ"</w:t>
      </w:r>
    </w:p>
    <w:p w:rsidR="00000000" w:rsidRDefault="00371007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000000" w:rsidRDefault="00371007">
      <w:pPr>
        <w:pStyle w:val="ConsPlusNormal"/>
        <w:jc w:val="center"/>
      </w:pPr>
      <w:r>
        <w:t>Список изменяющих документов</w:t>
      </w:r>
    </w:p>
    <w:p w:rsidR="00000000" w:rsidRDefault="00371007">
      <w:pPr>
        <w:pStyle w:val="ConsPlusNormal"/>
        <w:jc w:val="center"/>
      </w:pPr>
      <w:r>
        <w:t>(в ред. Постановлений Правительства РФ от 20.10.2015 N 1120,</w:t>
      </w:r>
    </w:p>
    <w:p w:rsidR="00000000" w:rsidRDefault="00371007">
      <w:pPr>
        <w:pStyle w:val="ConsPlusNormal"/>
        <w:jc w:val="center"/>
      </w:pPr>
      <w:r>
        <w:t>от 17.05.2017 N 575, от 07.08.2017 N 944)</w:t>
      </w:r>
    </w:p>
    <w:p w:rsidR="00000000" w:rsidRDefault="00371007">
      <w:pPr>
        <w:pStyle w:val="ConsPlusNormal"/>
        <w:jc w:val="center"/>
      </w:pPr>
    </w:p>
    <w:p w:rsidR="00000000" w:rsidRDefault="00371007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</w:t>
      </w:r>
      <w:r>
        <w:t>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2. Действие настоящих Правил не распространяется на образовательные организации, находящие</w:t>
      </w:r>
      <w:r>
        <w:t>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</w:t>
      </w:r>
      <w:r>
        <w:t>тельной власти, осуществляющих функции: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lastRenderedPageBreak/>
        <w:t>а) по выработке и реализации государственной политики и нормативно-правовому регулированию в области обороны;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б) по выработке и реализации государственной политики и нормативно-правовому регулированию в сфере внутрен</w:t>
      </w:r>
      <w:r>
        <w:t>них дел;</w:t>
      </w:r>
    </w:p>
    <w:p w:rsidR="00000000" w:rsidRDefault="00371007">
      <w:pPr>
        <w:pStyle w:val="ConsPlusNormal"/>
        <w:jc w:val="both"/>
      </w:pPr>
      <w:r>
        <w:t>(в ред. Постановления Правительства РФ от 07.08.2017 N 944)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</w:t>
      </w:r>
      <w:r>
        <w:t>од стражей, их охране и конвоированию,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г) по выработке государственной политики, нормативно-правовому рег</w:t>
      </w:r>
      <w:r>
        <w:t>улированию, контролю и надзору в сфере государственной охраны;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д) утратил силу. - Постановление Правительства РФ от 07.08.2017 N 944.</w:t>
      </w:r>
    </w:p>
    <w:p w:rsidR="00000000" w:rsidRDefault="00371007">
      <w:pPr>
        <w:pStyle w:val="ConsPlusNormal"/>
        <w:spacing w:before="200"/>
        <w:ind w:firstLine="540"/>
        <w:jc w:val="both"/>
      </w:pPr>
      <w:bookmarkStart w:id="1" w:name="Par48"/>
      <w:bookmarkEnd w:id="1"/>
      <w:r>
        <w:t>3. Образовательная организация размещает на официальном сайте: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а) информацию: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дате создания образовательной ор</w:t>
      </w:r>
      <w:r>
        <w:t>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 xml:space="preserve">о структуре и об органах управления </w:t>
      </w:r>
      <w:r>
        <w:t>образовательной организации, в том числе: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наименование структурных подразделений (органов управления);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фамилии, имена, отчества и должности руководителей структурных подразделений;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места нахождения структурных подразделений;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адреса официальных сайтов в сет</w:t>
      </w:r>
      <w:r>
        <w:t>и "Интернет" структурных подразделений (при наличии);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сведения о наличии положений о структурных подразделениях (об органах управления) с приложением копий указанных положений (при их наличи</w:t>
      </w:r>
      <w:r>
        <w:t>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об уровне образования;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формах обучения;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нормативном сроке обучения;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об описании образовательной программы с приложением ее копии;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об</w:t>
      </w:r>
      <w:r>
        <w:t xml:space="preserve"> учебном плане с приложением его копии;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календарном учебном графике с приложением его копии;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 xml:space="preserve">о методических и об иных документах, разработанных образовательной организацией для </w:t>
      </w:r>
      <w:r>
        <w:lastRenderedPageBreak/>
        <w:t>обеспечения образовательного процесса;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реализуемых образовательных программах, в том числе о реализуемых адаптированных образовательных программах, с указанием учебных пр</w:t>
      </w:r>
      <w:r>
        <w:t>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числе</w:t>
      </w:r>
      <w:r>
        <w:t>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 xml:space="preserve">о </w:t>
      </w:r>
      <w:r>
        <w:t>языках, на которых осуществляется образование (обучение);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руководителе образовательной организации, его заместителях, руководит</w:t>
      </w:r>
      <w:r>
        <w:t>елях филиалов образовательной организации (при их наличии), в том числе: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фамилия, имя, отчество (при наличии) руководителя, его заместителей;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должность руководителя, его заместителей;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контактные телефоны;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адрес электронной почты;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персональном составе пед</w:t>
      </w:r>
      <w:r>
        <w:t>агогических работников с указанием уровня образования, квалификации и опыта работы, в том числе: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фамилия, имя, отчество (при наличии) работника;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занимаемая должность (должности);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преподаваемые дисциплины;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ученая степень (при наличии);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ученое звание (при на</w:t>
      </w:r>
      <w:r>
        <w:t>личии);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наименование направления подготовки и (или) специальности;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данные о повышении квалификации и (или) профессиональной переподготовке (при наличии);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общий стаж работы;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стаж работы по специальности;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материально-техническом обеспечении образовательной</w:t>
      </w:r>
      <w:r>
        <w:t xml:space="preserve"> деятельности, в том числе: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</w:t>
      </w:r>
      <w:r>
        <w:t>возможностями здоровья;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обеспечение доступа в здания образовательной организации инвалидов и лиц с ограниченными возможностями здоровья;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условия питания обучающихся, в том числе инвалидов и лиц с ограниченными возможностями здоровья;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lastRenderedPageBreak/>
        <w:t>условия охраны здоровь</w:t>
      </w:r>
      <w:r>
        <w:t>я обучающихся, в том числе инвалидов и лиц с ограниченными возможностями здоровья;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</w:t>
      </w:r>
      <w:r>
        <w:t>здоровья;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количестве вакантных мест для приема (перевода) по каждой образовательной программе, профессии, специ</w:t>
      </w:r>
      <w:r>
        <w:t>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нал</w:t>
      </w:r>
      <w:r>
        <w:t>ичии и условиях предоставления обучающимся стипендий, мер социальной поддержки;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</w:t>
      </w:r>
      <w:r>
        <w:t>, интернате для иногородних обучающихся, формировании платы за проживание в общежитии;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</w:t>
      </w:r>
      <w:r>
        <w:t>Федерации, местных бюджетов, по договорам об образовании за счет средств физических и (или) юридических лиц;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поступлении финансовых и материальных средств и об их расходовании по итогам финансового года;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трудоустройстве выпускников;</w:t>
      </w:r>
    </w:p>
    <w:p w:rsidR="00000000" w:rsidRDefault="00371007">
      <w:pPr>
        <w:pStyle w:val="ConsPlusNormal"/>
        <w:jc w:val="both"/>
      </w:pPr>
      <w:r>
        <w:t>(пп. "а" в ред. Пос</w:t>
      </w:r>
      <w:r>
        <w:t>тановления Правительства РФ от 17.05.2017 N 575)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б) копии: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устава образовательной организации;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лицензии на осуществление образовательной деятельности (с приложениями);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свидетельства о государственной аккредитации (с приложениями);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плана финансово-хозяйстве</w:t>
      </w:r>
      <w:r>
        <w:t>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локальных нормативных актов, предусмотренных частью 2 статьи 30 Федерального закон</w:t>
      </w:r>
      <w:r>
        <w:t>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в) отчет о результатах самообследования;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г) документ о порядке оказания платных образовательных услуг, в</w:t>
      </w:r>
      <w:r>
        <w:t xml:space="preserve">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г(1)) документ об установлении размера платы, взимаемой с родителей (законных представителей) за присмотр</w:t>
      </w:r>
      <w:r>
        <w:t xml:space="preserve">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</w:t>
      </w:r>
      <w:r>
        <w:t xml:space="preserve">ного общего или </w:t>
      </w:r>
      <w:r>
        <w:lastRenderedPageBreak/>
        <w:t>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</w:t>
      </w:r>
      <w:r>
        <w:t>ющей образовательные программы начального общего, основного общего или среднего общего образования;</w:t>
      </w:r>
    </w:p>
    <w:p w:rsidR="00000000" w:rsidRDefault="00371007">
      <w:pPr>
        <w:pStyle w:val="ConsPlusNormal"/>
        <w:jc w:val="both"/>
      </w:pPr>
      <w:r>
        <w:t>(пп. "г(1)" введен Постановлением Правительства РФ от 20.10.2015 N 1120)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д) предписания органов, осуществляющих государственный контроль (надзор) в сфере об</w:t>
      </w:r>
      <w:r>
        <w:t>разования, отчеты об исполнении таких предписаний;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</w:t>
      </w:r>
      <w:r>
        <w:t>ой Федерации.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 xml:space="preserve">4. Образовательные организации, реализующие общеобразовательные программы, дополнительно к информации, предусмотренной </w:t>
      </w:r>
      <w:hyperlink w:anchor="Par48" w:tooltip="3. Образовательная организация размещает на официальном сайте:" w:history="1">
        <w:r>
          <w:rPr>
            <w:color w:val="0000FF"/>
          </w:rPr>
          <w:t>пунктом 3</w:t>
        </w:r>
      </w:hyperlink>
      <w:r>
        <w:t xml:space="preserve"> настоящих Правил, указывают наименование образовательной программы.</w:t>
      </w:r>
    </w:p>
    <w:p w:rsidR="00000000" w:rsidRDefault="00371007">
      <w:pPr>
        <w:pStyle w:val="ConsPlusNormal"/>
        <w:spacing w:before="200"/>
        <w:ind w:firstLine="540"/>
        <w:jc w:val="both"/>
      </w:pPr>
      <w:bookmarkStart w:id="2" w:name="Par114"/>
      <w:bookmarkEnd w:id="2"/>
      <w:r>
        <w:t xml:space="preserve">5. Образовательные организации, реализующие профессиональные образовательные программы, дополнительно к информации, предусмотренной </w:t>
      </w:r>
      <w:hyperlink w:anchor="Par48" w:tooltip="3. Образовательная организация размещает на официальном сайте:" w:history="1">
        <w:r>
          <w:rPr>
            <w:color w:val="0000FF"/>
          </w:rPr>
          <w:t>пунктом 3</w:t>
        </w:r>
      </w:hyperlink>
      <w:r>
        <w:t xml:space="preserve"> настоящих Правил, для каждой образовательной программы указывают: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а) уровень образования;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б) код и наименование профессии, специальности, направления подготовки;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в) информацию: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направлениях и резул</w:t>
      </w:r>
      <w:r>
        <w:t>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о результатах приема по каждой пр</w:t>
      </w:r>
      <w:r>
        <w:t xml:space="preserve">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</w:t>
      </w:r>
      <w:r>
        <w:t>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</w:t>
      </w:r>
      <w:r>
        <w:t>тах перевода, восстановления и отчисления.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 xml:space="preserve">6. Образовательная организация обновляет сведения, указанные в </w:t>
      </w:r>
      <w:hyperlink w:anchor="Par48" w:tooltip="3. Образовательная организация размещает на официальном сайте: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14" w:tooltip="5. 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" w:history="1">
        <w:r>
          <w:rPr>
            <w:color w:val="0000FF"/>
          </w:rPr>
          <w:t>5</w:t>
        </w:r>
      </w:hyperlink>
      <w:r>
        <w:t xml:space="preserve"> настоящих Правил, не позднее 10 рабочих </w:t>
      </w:r>
      <w:r>
        <w:t>дней после их изменений.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8. Информ</w:t>
      </w:r>
      <w:r>
        <w:t xml:space="preserve">ация, указанная в </w:t>
      </w:r>
      <w:hyperlink w:anchor="Par48" w:tooltip="3. Образовательная организация размещает на официальном сайте: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14" w:tooltip="5. 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" w:history="1">
        <w:r>
          <w:rPr>
            <w:color w:val="0000FF"/>
          </w:rPr>
          <w:t>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</w:t>
      </w:r>
      <w:r>
        <w:t>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9. При размещении информации на официальном сайте и ее обновлении обеспечивается соблюдение требований законодательс</w:t>
      </w:r>
      <w:r>
        <w:t>тва Российской Федерации о персональных данных.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10.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а) доступ к размещенной на официальном сайте информации без использования програм</w:t>
      </w:r>
      <w:r>
        <w:t xml:space="preserve">много обеспечения, установка которого на технические средства пользователя информации требует заключения </w:t>
      </w:r>
      <w:r>
        <w:lastRenderedPageBreak/>
        <w:t>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 xml:space="preserve">б) защиту </w:t>
      </w:r>
      <w:r>
        <w:t>информации от уничтожения, модификации и блокирования доступа к ней, а также иных неправомерных действий в отношении нее;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г) защиту от копирования авторских мате</w:t>
      </w:r>
      <w:r>
        <w:t>риалов.</w:t>
      </w:r>
    </w:p>
    <w:p w:rsidR="00000000" w:rsidRDefault="00371007">
      <w:pPr>
        <w:pStyle w:val="ConsPlusNormal"/>
        <w:spacing w:before="200"/>
        <w:ind w:firstLine="540"/>
        <w:jc w:val="both"/>
      </w:pPr>
      <w:r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000000" w:rsidRDefault="00371007">
      <w:pPr>
        <w:pStyle w:val="ConsPlusNormal"/>
        <w:ind w:firstLine="540"/>
        <w:jc w:val="both"/>
      </w:pPr>
    </w:p>
    <w:p w:rsidR="00000000" w:rsidRDefault="00371007">
      <w:pPr>
        <w:pStyle w:val="ConsPlusNormal"/>
        <w:ind w:firstLine="540"/>
        <w:jc w:val="both"/>
      </w:pPr>
    </w:p>
    <w:p w:rsidR="00371007" w:rsidRDefault="003710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100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07" w:rsidRDefault="00371007" w:rsidP="00013C96">
      <w:pPr>
        <w:spacing w:after="0" w:line="240" w:lineRule="auto"/>
      </w:pPr>
      <w:r>
        <w:separator/>
      </w:r>
    </w:p>
  </w:endnote>
  <w:endnote w:type="continuationSeparator" w:id="1">
    <w:p w:rsidR="00371007" w:rsidRDefault="00371007" w:rsidP="0001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10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37100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71007" w:rsidRDefault="00371007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371007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371007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71007" w:rsidRDefault="00371007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371007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71007" w:rsidRDefault="00371007">
          <w:pPr>
            <w:pStyle w:val="ConsPlusNormal"/>
            <w:jc w:val="right"/>
            <w:rPr>
              <w:rFonts w:eastAsiaTheme="minorEastAsia"/>
            </w:rPr>
          </w:pPr>
          <w:r w:rsidRPr="00371007">
            <w:rPr>
              <w:rFonts w:eastAsiaTheme="minorEastAsia"/>
            </w:rPr>
            <w:t xml:space="preserve">Страница </w:t>
          </w:r>
          <w:r w:rsidRPr="00371007">
            <w:rPr>
              <w:rFonts w:eastAsiaTheme="minorEastAsia"/>
            </w:rPr>
            <w:fldChar w:fldCharType="begin"/>
          </w:r>
          <w:r w:rsidRPr="00371007">
            <w:rPr>
              <w:rFonts w:eastAsiaTheme="minorEastAsia"/>
            </w:rPr>
            <w:instrText>\PAGE</w:instrText>
          </w:r>
          <w:r w:rsidR="007A4EF9" w:rsidRPr="00371007">
            <w:rPr>
              <w:rFonts w:eastAsiaTheme="minorEastAsia"/>
            </w:rPr>
            <w:fldChar w:fldCharType="separate"/>
          </w:r>
          <w:r w:rsidR="007A4EF9" w:rsidRPr="00371007">
            <w:rPr>
              <w:rFonts w:eastAsiaTheme="minorEastAsia"/>
              <w:noProof/>
            </w:rPr>
            <w:t>2</w:t>
          </w:r>
          <w:r w:rsidRPr="00371007">
            <w:rPr>
              <w:rFonts w:eastAsiaTheme="minorEastAsia"/>
            </w:rPr>
            <w:fldChar w:fldCharType="end"/>
          </w:r>
          <w:r w:rsidRPr="00371007">
            <w:rPr>
              <w:rFonts w:eastAsiaTheme="minorEastAsia"/>
            </w:rPr>
            <w:t xml:space="preserve"> из </w:t>
          </w:r>
          <w:r w:rsidRPr="00371007">
            <w:rPr>
              <w:rFonts w:eastAsiaTheme="minorEastAsia"/>
            </w:rPr>
            <w:fldChar w:fldCharType="begin"/>
          </w:r>
          <w:r w:rsidRPr="00371007">
            <w:rPr>
              <w:rFonts w:eastAsiaTheme="minorEastAsia"/>
            </w:rPr>
            <w:instrText>\NUMPAGES</w:instrText>
          </w:r>
          <w:r w:rsidR="007A4EF9" w:rsidRPr="00371007">
            <w:rPr>
              <w:rFonts w:eastAsiaTheme="minorEastAsia"/>
            </w:rPr>
            <w:fldChar w:fldCharType="separate"/>
          </w:r>
          <w:r w:rsidR="007A4EF9" w:rsidRPr="00371007">
            <w:rPr>
              <w:rFonts w:eastAsiaTheme="minorEastAsia"/>
              <w:noProof/>
            </w:rPr>
            <w:t>7</w:t>
          </w:r>
          <w:r w:rsidRPr="00371007">
            <w:rPr>
              <w:rFonts w:eastAsiaTheme="minorEastAsia"/>
            </w:rPr>
            <w:fldChar w:fldCharType="end"/>
          </w:r>
        </w:p>
      </w:tc>
    </w:tr>
  </w:tbl>
  <w:p w:rsidR="00000000" w:rsidRDefault="0037100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07" w:rsidRDefault="00371007" w:rsidP="00013C96">
      <w:pPr>
        <w:spacing w:after="0" w:line="240" w:lineRule="auto"/>
      </w:pPr>
      <w:r>
        <w:separator/>
      </w:r>
    </w:p>
  </w:footnote>
  <w:footnote w:type="continuationSeparator" w:id="1">
    <w:p w:rsidR="00371007" w:rsidRDefault="00371007" w:rsidP="0001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37100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71007" w:rsidRDefault="00371007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371007">
            <w:rPr>
              <w:rFonts w:eastAsiaTheme="minorEastAsia"/>
              <w:sz w:val="16"/>
              <w:szCs w:val="16"/>
            </w:rPr>
            <w:t>Постановление Правительства РФ от 10.07.2013 N 582</w:t>
          </w:r>
          <w:r w:rsidRPr="00371007">
            <w:rPr>
              <w:rFonts w:eastAsiaTheme="minorEastAsia"/>
              <w:sz w:val="16"/>
              <w:szCs w:val="16"/>
            </w:rPr>
            <w:br/>
            <w:t>(ред. от 07.08.2017)</w:t>
          </w:r>
          <w:r w:rsidRPr="00371007">
            <w:rPr>
              <w:rFonts w:eastAsiaTheme="minorEastAsia"/>
              <w:sz w:val="16"/>
              <w:szCs w:val="16"/>
            </w:rPr>
            <w:br/>
            <w:t>"Об утверждении Правил размещения на официальном...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71007" w:rsidRDefault="00371007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371007" w:rsidRDefault="00371007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71007" w:rsidRDefault="00371007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371007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371007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371007">
            <w:rPr>
              <w:rFonts w:eastAsiaTheme="minorEastAsia"/>
              <w:sz w:val="18"/>
              <w:szCs w:val="18"/>
            </w:rPr>
            <w:br/>
          </w:r>
          <w:r w:rsidRPr="00371007">
            <w:rPr>
              <w:rFonts w:eastAsiaTheme="minorEastAsia"/>
              <w:sz w:val="16"/>
              <w:szCs w:val="16"/>
            </w:rPr>
            <w:t>Дата сохранения: 23.01.2018</w:t>
          </w:r>
        </w:p>
      </w:tc>
    </w:tr>
  </w:tbl>
  <w:p w:rsidR="00000000" w:rsidRDefault="003710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10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0E8"/>
    <w:rsid w:val="002270E8"/>
    <w:rsid w:val="00371007"/>
    <w:rsid w:val="007A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2254</Words>
  <Characters>12848</Characters>
  <Application>Microsoft Office Word</Application>
  <DocSecurity>2</DocSecurity>
  <Lines>107</Lines>
  <Paragraphs>30</Paragraphs>
  <ScaleCrop>false</ScaleCrop>
  <Company>КонсультантПлюс Версия 4016.00.45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10.07.2013 N 582(ред. от 07.08.2017)"Об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</dc:title>
  <dc:subject/>
  <dc:creator>Табишев</dc:creator>
  <cp:keywords/>
  <dc:description/>
  <cp:lastModifiedBy>Табишев</cp:lastModifiedBy>
  <cp:revision>2</cp:revision>
  <dcterms:created xsi:type="dcterms:W3CDTF">2018-01-23T14:29:00Z</dcterms:created>
  <dcterms:modified xsi:type="dcterms:W3CDTF">2018-01-23T14:29:00Z</dcterms:modified>
</cp:coreProperties>
</file>