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2A" w:rsidRPr="00D058D9" w:rsidRDefault="0018062A" w:rsidP="001806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«Кабардино-Балкарский государственный университет</w:t>
      </w:r>
    </w:p>
    <w:p w:rsidR="0018062A" w:rsidRPr="00D058D9" w:rsidRDefault="0018062A" w:rsidP="001806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им. Х.М. Бербекова»</w:t>
      </w:r>
    </w:p>
    <w:p w:rsidR="0018062A" w:rsidRPr="00D058D9" w:rsidRDefault="0018062A" w:rsidP="001806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Центр дополнительного профессионального образования, профессиональной переподготовки </w:t>
      </w:r>
    </w:p>
    <w:p w:rsidR="0018062A" w:rsidRPr="00D058D9" w:rsidRDefault="0018062A" w:rsidP="001806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и повышения квалификации медицинского факультета</w:t>
      </w:r>
    </w:p>
    <w:p w:rsidR="0018062A" w:rsidRPr="00D058D9" w:rsidRDefault="0018062A" w:rsidP="001806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(ЦДПО ПП и ПК КБГУ)</w:t>
      </w:r>
    </w:p>
    <w:p w:rsidR="0018062A" w:rsidRPr="00D058D9" w:rsidRDefault="0018062A" w:rsidP="0018062A">
      <w:pPr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18062A" w:rsidRPr="00D058D9" w:rsidTr="0018062A">
        <w:tc>
          <w:tcPr>
            <w:tcW w:w="4673" w:type="dxa"/>
            <w:hideMark/>
          </w:tcPr>
          <w:p w:rsidR="0018062A" w:rsidRPr="00D058D9" w:rsidRDefault="0018062A" w:rsidP="0018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18062A" w:rsidRPr="00D058D9" w:rsidRDefault="0018062A" w:rsidP="0018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18062A" w:rsidRPr="00D058D9" w:rsidRDefault="0018062A" w:rsidP="0018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8062A" w:rsidRPr="00D058D9" w:rsidTr="0018062A">
        <w:tc>
          <w:tcPr>
            <w:tcW w:w="4673" w:type="dxa"/>
            <w:hideMark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18062A" w:rsidRPr="00D058D9" w:rsidRDefault="0018062A" w:rsidP="00180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Проректор КБГУ</w:t>
            </w:r>
          </w:p>
          <w:p w:rsidR="0018062A" w:rsidRPr="00D058D9" w:rsidRDefault="0018062A" w:rsidP="0018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2A" w:rsidRPr="00D058D9" w:rsidTr="0018062A">
        <w:tc>
          <w:tcPr>
            <w:tcW w:w="4673" w:type="dxa"/>
            <w:hideMark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8062A" w:rsidRPr="00D058D9" w:rsidRDefault="0018062A" w:rsidP="001806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____________А.М.Кумыков</w:t>
            </w:r>
            <w:proofErr w:type="spellEnd"/>
          </w:p>
        </w:tc>
      </w:tr>
      <w:tr w:rsidR="0018062A" w:rsidRPr="00D058D9" w:rsidTr="0018062A">
        <w:tc>
          <w:tcPr>
            <w:tcW w:w="4673" w:type="dxa"/>
            <w:hideMark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«_____»_______________ 2018 г.</w:t>
            </w:r>
          </w:p>
        </w:tc>
        <w:tc>
          <w:tcPr>
            <w:tcW w:w="284" w:type="dxa"/>
          </w:tcPr>
          <w:p w:rsidR="0018062A" w:rsidRPr="00D058D9" w:rsidRDefault="0018062A" w:rsidP="0018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18062A" w:rsidRPr="00D058D9" w:rsidRDefault="0018062A" w:rsidP="0018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«_____»_______________ 2018 г.</w:t>
            </w:r>
          </w:p>
        </w:tc>
      </w:tr>
    </w:tbl>
    <w:p w:rsidR="0018062A" w:rsidRPr="00D058D9" w:rsidRDefault="0018062A" w:rsidP="00180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8062A" w:rsidRPr="00D058D9" w:rsidRDefault="0018062A" w:rsidP="0018062A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по виду дополнительного профессионального образования – </w:t>
      </w:r>
    </w:p>
    <w:p w:rsidR="0018062A" w:rsidRPr="00D058D9" w:rsidRDefault="0018062A" w:rsidP="0018062A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Style w:val="3"/>
          <w:rFonts w:eastAsia="Arial Unicode MS"/>
          <w:b/>
          <w:sz w:val="24"/>
          <w:szCs w:val="24"/>
        </w:rPr>
        <w:t>ПОВЫШЕНИЕ КВАЛИФИКАЦИИ</w:t>
      </w:r>
    </w:p>
    <w:p w:rsidR="0018062A" w:rsidRPr="00D058D9" w:rsidRDefault="0018062A" w:rsidP="0018062A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D058D9">
        <w:rPr>
          <w:rStyle w:val="3"/>
          <w:rFonts w:eastAsia="Arial Unicode MS"/>
          <w:b/>
          <w:sz w:val="24"/>
          <w:szCs w:val="24"/>
        </w:rPr>
        <w:t>«ТОРАКАЛЬНАЯ ХИРУРГИЯ»</w:t>
      </w:r>
    </w:p>
    <w:p w:rsidR="0018062A" w:rsidRPr="00D058D9" w:rsidRDefault="0018062A" w:rsidP="0018062A">
      <w:pPr>
        <w:spacing w:after="476" w:line="220" w:lineRule="exact"/>
        <w:ind w:left="40"/>
        <w:jc w:val="center"/>
        <w:rPr>
          <w:rStyle w:val="3"/>
          <w:rFonts w:eastAsia="Arial Unicode MS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Pr="00D058D9">
        <w:rPr>
          <w:rStyle w:val="3"/>
          <w:rFonts w:eastAsia="Arial Unicode MS"/>
          <w:sz w:val="24"/>
          <w:szCs w:val="24"/>
        </w:rPr>
        <w:t>144 часа</w:t>
      </w:r>
    </w:p>
    <w:p w:rsidR="0018062A" w:rsidRPr="00D058D9" w:rsidRDefault="0018062A" w:rsidP="0018062A">
      <w:pPr>
        <w:spacing w:after="301" w:line="220" w:lineRule="exact"/>
        <w:ind w:left="40"/>
        <w:jc w:val="center"/>
        <w:rPr>
          <w:sz w:val="24"/>
          <w:szCs w:val="24"/>
        </w:rPr>
      </w:pPr>
    </w:p>
    <w:p w:rsidR="0018062A" w:rsidRPr="00D058D9" w:rsidRDefault="0018062A" w:rsidP="0018062A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2018</w:t>
      </w:r>
    </w:p>
    <w:p w:rsidR="00653089" w:rsidRDefault="00653089">
      <w:pPr>
        <w:rPr>
          <w:sz w:val="24"/>
          <w:szCs w:val="24"/>
        </w:rPr>
      </w:pPr>
    </w:p>
    <w:p w:rsidR="00D058D9" w:rsidRPr="00D058D9" w:rsidRDefault="00D058D9">
      <w:pPr>
        <w:rPr>
          <w:sz w:val="24"/>
          <w:szCs w:val="24"/>
        </w:rPr>
      </w:pPr>
    </w:p>
    <w:p w:rsidR="0018062A" w:rsidRPr="00D058D9" w:rsidRDefault="0018062A">
      <w:pPr>
        <w:rPr>
          <w:sz w:val="24"/>
          <w:szCs w:val="24"/>
        </w:rPr>
      </w:pP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Торакальная хирургия</w:t>
      </w:r>
      <w:r w:rsidRPr="00D058D9">
        <w:rPr>
          <w:rFonts w:ascii="Times New Roman" w:hAnsi="Times New Roman" w:cs="Times New Roman"/>
          <w:sz w:val="28"/>
          <w:szCs w:val="28"/>
        </w:rPr>
        <w:t>»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18062A" w:rsidP="00180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заведующий кафедрой факультетской и эндоскопической хирургии,  директор ЦДПО ПП и ПК ФГБОУ КБГУ;</w:t>
      </w:r>
    </w:p>
    <w:p w:rsidR="0018062A" w:rsidRPr="00D058D9" w:rsidRDefault="003A360F" w:rsidP="00180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Ахкубеков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Рустам Анатольевич, кандидат медицинских наук, заведующий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 </w:t>
      </w:r>
      <w:r w:rsidRPr="00D058D9">
        <w:rPr>
          <w:rFonts w:ascii="Times New Roman" w:hAnsi="Times New Roman" w:cs="Times New Roman"/>
          <w:sz w:val="28"/>
          <w:szCs w:val="28"/>
        </w:rPr>
        <w:t>кафедрой непрерывного медицинского образования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 ЦДПО ПП и ПК ФГБОУ КБГУ;</w:t>
      </w:r>
    </w:p>
    <w:p w:rsidR="0018062A" w:rsidRPr="00D058D9" w:rsidRDefault="003A360F" w:rsidP="00180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D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Фатима Мухамедовна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 </w:t>
      </w:r>
      <w:r w:rsidRPr="00D058D9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 вуза Федерального подчинения, </w:t>
      </w:r>
      <w:r w:rsidRPr="00D058D9">
        <w:rPr>
          <w:rFonts w:ascii="Times New Roman" w:hAnsi="Times New Roman" w:cs="Times New Roman"/>
          <w:sz w:val="28"/>
          <w:szCs w:val="28"/>
        </w:rPr>
        <w:t>преподаватель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 ЦДПО ПП и ПК КБГУ;</w:t>
      </w:r>
    </w:p>
    <w:p w:rsidR="0018062A" w:rsidRPr="00D058D9" w:rsidRDefault="003A360F" w:rsidP="00180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Гяургиева Оксана Хатиковна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,  </w:t>
      </w:r>
      <w:r w:rsidRPr="00D058D9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, </w:t>
      </w:r>
      <w:r w:rsidRPr="00D058D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8062A" w:rsidRPr="00D058D9">
        <w:rPr>
          <w:rFonts w:ascii="Times New Roman" w:hAnsi="Times New Roman" w:cs="Times New Roman"/>
          <w:sz w:val="28"/>
          <w:szCs w:val="28"/>
        </w:rPr>
        <w:t>ЦДПО ПП и ПК КБГУ.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Торакальная хирургия</w:t>
      </w:r>
      <w:r w:rsidRPr="00D058D9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3A360F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«________» ________________ 2017</w:t>
      </w:r>
      <w:r w:rsidR="0018062A" w:rsidRPr="00D058D9">
        <w:rPr>
          <w:rFonts w:ascii="Times New Roman" w:hAnsi="Times New Roman" w:cs="Times New Roman"/>
          <w:sz w:val="28"/>
          <w:szCs w:val="28"/>
        </w:rPr>
        <w:t xml:space="preserve">  г. Протокол № ________.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_____</w:t>
      </w:r>
      <w:r w:rsidR="003A360F" w:rsidRPr="00D058D9">
        <w:rPr>
          <w:rFonts w:ascii="Times New Roman" w:hAnsi="Times New Roman" w:cs="Times New Roman"/>
          <w:sz w:val="28"/>
          <w:szCs w:val="28"/>
        </w:rPr>
        <w:t>_____________ д.м.н., профессор</w:t>
      </w:r>
      <w:r w:rsidRPr="00D0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8062A" w:rsidRPr="00D058D9" w:rsidRDefault="0018062A" w:rsidP="00180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18062A" w:rsidP="00E616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121AAD">
        <w:rPr>
          <w:rFonts w:ascii="Times New Roman" w:hAnsi="Times New Roman" w:cs="Times New Roman"/>
          <w:b/>
          <w:i/>
          <w:sz w:val="28"/>
          <w:szCs w:val="28"/>
        </w:rPr>
        <w:t>Торакальная хирургия</w:t>
      </w:r>
      <w:r w:rsidRPr="00D058D9">
        <w:rPr>
          <w:rFonts w:ascii="Times New Roman" w:hAnsi="Times New Roman" w:cs="Times New Roman"/>
          <w:sz w:val="28"/>
          <w:szCs w:val="28"/>
        </w:rPr>
        <w:t xml:space="preserve">» обсуждена и одобрена на заседании учебно-методического совета </w:t>
      </w:r>
      <w:r w:rsidR="003A360F" w:rsidRPr="00D058D9">
        <w:rPr>
          <w:rFonts w:ascii="Times New Roman" w:hAnsi="Times New Roman" w:cs="Times New Roman"/>
          <w:sz w:val="28"/>
          <w:szCs w:val="28"/>
        </w:rPr>
        <w:t>медицинского факультета (УМС МФ</w:t>
      </w:r>
      <w:r w:rsidRPr="00D058D9">
        <w:rPr>
          <w:rFonts w:ascii="Times New Roman" w:hAnsi="Times New Roman" w:cs="Times New Roman"/>
          <w:sz w:val="28"/>
          <w:szCs w:val="28"/>
        </w:rPr>
        <w:t>)</w:t>
      </w:r>
      <w:r w:rsidR="003A360F" w:rsidRPr="00D058D9">
        <w:rPr>
          <w:rFonts w:ascii="Times New Roman" w:hAnsi="Times New Roman" w:cs="Times New Roman"/>
          <w:sz w:val="28"/>
          <w:szCs w:val="28"/>
        </w:rPr>
        <w:t xml:space="preserve"> </w:t>
      </w:r>
      <w:r w:rsidRPr="00D058D9">
        <w:rPr>
          <w:rFonts w:ascii="Times New Roman" w:hAnsi="Times New Roman" w:cs="Times New Roman"/>
          <w:sz w:val="28"/>
          <w:szCs w:val="28"/>
        </w:rPr>
        <w:t>КБГУ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 «__</w:t>
      </w:r>
      <w:r w:rsidR="003A360F" w:rsidRPr="00D058D9">
        <w:rPr>
          <w:rFonts w:ascii="Times New Roman" w:hAnsi="Times New Roman" w:cs="Times New Roman"/>
          <w:sz w:val="28"/>
          <w:szCs w:val="28"/>
        </w:rPr>
        <w:t>______» ___________________ 2017</w:t>
      </w:r>
      <w:r w:rsidRPr="00D058D9">
        <w:rPr>
          <w:rFonts w:ascii="Times New Roman" w:hAnsi="Times New Roman" w:cs="Times New Roman"/>
          <w:sz w:val="28"/>
          <w:szCs w:val="28"/>
        </w:rPr>
        <w:t xml:space="preserve"> г. Протокол № ________.</w:t>
      </w:r>
    </w:p>
    <w:p w:rsidR="0018062A" w:rsidRPr="00D058D9" w:rsidRDefault="0018062A" w:rsidP="00E616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D9">
        <w:rPr>
          <w:rFonts w:ascii="Times New Roman" w:hAnsi="Times New Roman" w:cs="Times New Roman"/>
          <w:sz w:val="28"/>
          <w:szCs w:val="28"/>
        </w:rPr>
        <w:t>__________________</w:t>
      </w:r>
      <w:r w:rsidR="003A360F" w:rsidRPr="00D058D9">
        <w:rPr>
          <w:rFonts w:ascii="Times New Roman" w:hAnsi="Times New Roman" w:cs="Times New Roman"/>
          <w:sz w:val="28"/>
          <w:szCs w:val="28"/>
        </w:rPr>
        <w:t>_____________ д.м.н., профессор</w:t>
      </w:r>
      <w:r w:rsidRPr="00D0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8D9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D058D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8062A" w:rsidRPr="00D058D9" w:rsidRDefault="0018062A" w:rsidP="00E61694">
      <w:pPr>
        <w:spacing w:after="301" w:line="22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18062A" w:rsidRPr="00E61694" w:rsidRDefault="003A360F" w:rsidP="00E61694">
      <w:pPr>
        <w:ind w:left="5812"/>
        <w:rPr>
          <w:rFonts w:ascii="Times New Roman" w:hAnsi="Times New Roman" w:cs="Times New Roman"/>
          <w:color w:val="000000"/>
        </w:rPr>
      </w:pPr>
      <w:r w:rsidRPr="00D058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E6169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058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61694">
        <w:rPr>
          <w:rFonts w:ascii="Times New Roman" w:hAnsi="Times New Roman" w:cs="Times New Roman"/>
          <w:color w:val="000000"/>
        </w:rPr>
        <w:t>©</w:t>
      </w:r>
      <w:proofErr w:type="spellStart"/>
      <w:r w:rsidRPr="00E61694">
        <w:rPr>
          <w:rFonts w:ascii="Times New Roman" w:hAnsi="Times New Roman" w:cs="Times New Roman"/>
          <w:color w:val="000000"/>
        </w:rPr>
        <w:t>Мизиев</w:t>
      </w:r>
      <w:proofErr w:type="spellEnd"/>
      <w:r w:rsidRPr="00E61694">
        <w:rPr>
          <w:rFonts w:ascii="Times New Roman" w:hAnsi="Times New Roman" w:cs="Times New Roman"/>
          <w:color w:val="000000"/>
        </w:rPr>
        <w:t xml:space="preserve"> И.А., </w:t>
      </w:r>
      <w:r w:rsidR="0018062A" w:rsidRPr="00E616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 w:rsidR="00E61694" w:rsidRPr="00E61694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18062A" w:rsidRPr="00E61694">
        <w:rPr>
          <w:rFonts w:ascii="Times New Roman" w:hAnsi="Times New Roman" w:cs="Times New Roman"/>
          <w:color w:val="000000"/>
        </w:rPr>
        <w:t xml:space="preserve">©ФГБОУ </w:t>
      </w:r>
      <w:r w:rsidRPr="00E61694">
        <w:rPr>
          <w:rFonts w:ascii="Times New Roman" w:hAnsi="Times New Roman" w:cs="Times New Roman"/>
          <w:color w:val="000000"/>
        </w:rPr>
        <w:t xml:space="preserve">ВО </w:t>
      </w:r>
      <w:r w:rsidR="0018062A" w:rsidRPr="00E61694">
        <w:rPr>
          <w:rFonts w:ascii="Times New Roman" w:hAnsi="Times New Roman" w:cs="Times New Roman"/>
          <w:color w:val="000000"/>
        </w:rPr>
        <w:t>КБГУ, 201</w:t>
      </w:r>
      <w:r w:rsidRPr="00E61694">
        <w:rPr>
          <w:rFonts w:ascii="Times New Roman" w:hAnsi="Times New Roman" w:cs="Times New Roman"/>
          <w:color w:val="000000"/>
        </w:rPr>
        <w:t>8</w:t>
      </w:r>
    </w:p>
    <w:p w:rsidR="0018062A" w:rsidRPr="00D058D9" w:rsidRDefault="0018062A" w:rsidP="001139C6">
      <w:pPr>
        <w:spacing w:after="301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8D9">
        <w:rPr>
          <w:rFonts w:ascii="Times New Roman" w:hAnsi="Times New Roman" w:cs="Times New Roman"/>
          <w:sz w:val="24"/>
          <w:szCs w:val="24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и социальной среды»;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Трудоемкость освоения – 144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Основными компонентами программы являются: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цель программы;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планируемые результаты обучени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>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учебно-тематический план;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рабочие программы учебных модулей: «Основы социальной гигиены и организация службы социальной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гигиены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и организ</w:t>
      </w:r>
      <w:r w:rsidR="00960F41" w:rsidRPr="00D058D9">
        <w:rPr>
          <w:rFonts w:ascii="Times New Roman" w:hAnsi="Times New Roman" w:cs="Times New Roman"/>
          <w:sz w:val="24"/>
          <w:szCs w:val="24"/>
        </w:rPr>
        <w:t>ация</w:t>
      </w:r>
      <w:r w:rsidRPr="00D058D9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960F41" w:rsidRPr="00D058D9">
        <w:rPr>
          <w:rFonts w:ascii="Times New Roman" w:hAnsi="Times New Roman" w:cs="Times New Roman"/>
          <w:sz w:val="24"/>
          <w:szCs w:val="24"/>
        </w:rPr>
        <w:t xml:space="preserve"> торакальной хирургии</w:t>
      </w:r>
      <w:r w:rsidRPr="00D058D9">
        <w:rPr>
          <w:rFonts w:ascii="Times New Roman" w:hAnsi="Times New Roman" w:cs="Times New Roman"/>
          <w:sz w:val="24"/>
          <w:szCs w:val="24"/>
        </w:rPr>
        <w:t xml:space="preserve">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D058D9">
        <w:rPr>
          <w:rFonts w:ascii="Times New Roman" w:hAnsi="Times New Roman" w:cs="Times New Roman"/>
          <w:sz w:val="24"/>
          <w:szCs w:val="24"/>
        </w:rPr>
        <w:t>симуляционном</w:t>
      </w:r>
      <w:proofErr w:type="spellEnd"/>
      <w:r w:rsidRPr="00D058D9">
        <w:rPr>
          <w:rFonts w:ascii="Times New Roman" w:hAnsi="Times New Roman" w:cs="Times New Roman"/>
          <w:sz w:val="24"/>
          <w:szCs w:val="24"/>
        </w:rPr>
        <w:t xml:space="preserve"> центре»;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образцы оценочных материалов для проведения итоговой аттестации (вопросы к экзамену, примеры тестов</w:t>
      </w:r>
      <w:r w:rsidR="00960F41" w:rsidRPr="00D058D9">
        <w:rPr>
          <w:rFonts w:ascii="Times New Roman" w:hAnsi="Times New Roman" w:cs="Times New Roman"/>
          <w:sz w:val="24"/>
          <w:szCs w:val="24"/>
        </w:rPr>
        <w:t>ых заданий и клинических задач).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18062A" w:rsidRPr="00D058D9" w:rsidRDefault="0018062A" w:rsidP="00180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Обучение слушателей завершает итоговая аттестация по программе повышения квалификаци</w:t>
      </w:r>
      <w:r w:rsidR="001139C6" w:rsidRPr="00D058D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1139C6" w:rsidRPr="00D058D9">
        <w:rPr>
          <w:rFonts w:ascii="Times New Roman" w:hAnsi="Times New Roman" w:cs="Times New Roman"/>
          <w:sz w:val="24"/>
          <w:szCs w:val="24"/>
        </w:rPr>
        <w:t>врачей-торакальных</w:t>
      </w:r>
      <w:proofErr w:type="spellEnd"/>
      <w:proofErr w:type="gramEnd"/>
      <w:r w:rsidR="001139C6" w:rsidRPr="00D058D9">
        <w:rPr>
          <w:rFonts w:ascii="Times New Roman" w:hAnsi="Times New Roman" w:cs="Times New Roman"/>
          <w:sz w:val="24"/>
          <w:szCs w:val="24"/>
        </w:rPr>
        <w:t xml:space="preserve"> хирург</w:t>
      </w:r>
      <w:r w:rsidRPr="00D058D9">
        <w:rPr>
          <w:rFonts w:ascii="Times New Roman" w:hAnsi="Times New Roman" w:cs="Times New Roman"/>
          <w:sz w:val="24"/>
          <w:szCs w:val="24"/>
        </w:rPr>
        <w:t>ов посредством проведения экзамена для выявления теоретической и практической подготовки слушателей.</w:t>
      </w:r>
    </w:p>
    <w:p w:rsidR="0018062A" w:rsidRPr="00D058D9" w:rsidRDefault="0018062A" w:rsidP="0018062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18062A" w:rsidRPr="00D058D9" w:rsidRDefault="0018062A" w:rsidP="0018062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75BC" w:rsidRPr="00D058D9" w:rsidRDefault="0018062A" w:rsidP="00E6169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sz w:val="24"/>
          <w:szCs w:val="24"/>
        </w:rPr>
        <w:t xml:space="preserve">2.1. Должностные обязанности. </w:t>
      </w:r>
      <w:r w:rsidR="00D975BC" w:rsidRPr="00D058D9">
        <w:rPr>
          <w:rFonts w:ascii="Times New Roman" w:eastAsia="Times New Roman" w:hAnsi="Times New Roman" w:cs="Times New Roman"/>
          <w:sz w:val="24"/>
          <w:szCs w:val="24"/>
        </w:rPr>
        <w:t xml:space="preserve"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</w:t>
      </w:r>
      <w:r w:rsidR="00D975BC" w:rsidRPr="00D058D9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Оформляет необходимую медицинскую документацию, предусмотренную законодательством по здравоохранению. Проводит санитарно-просветительную работу с населением и больными. Составляет отчет о своей работе и проводит анализ ее эффективности.</w:t>
      </w:r>
    </w:p>
    <w:p w:rsidR="00F9089B" w:rsidRPr="00D058D9" w:rsidRDefault="00D975BC" w:rsidP="00F90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sz w:val="24"/>
          <w:szCs w:val="24"/>
        </w:rPr>
        <w:t>Должен знать</w:t>
      </w:r>
      <w:r w:rsidRPr="00D058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089B" w:rsidRPr="00D058D9">
        <w:rPr>
          <w:rFonts w:ascii="Times New Roman" w:hAnsi="Times New Roman" w:cs="Times New Roman"/>
          <w:b/>
          <w:i/>
          <w:sz w:val="24"/>
          <w:szCs w:val="24"/>
        </w:rPr>
        <w:t>2.2. Должен знать</w:t>
      </w:r>
      <w:r w:rsidR="00F9089B" w:rsidRPr="00D058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089B" w:rsidRPr="00D058D9" w:rsidRDefault="00F9089B" w:rsidP="00F90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Федерации; законы и иные нормативные правовые акты Российской Федерации в сфере здравоохранения;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Основы организации медико-санитарной помощи, скорой медицинской помощи, специализированной, в том числе высокотехнологичной;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Теоретические основы, принципы и методы диспансеризации;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Организационно-экономические основы деятельности врача торакального хирурга и медицинских работников в условиях бюджетно-страховой медицины;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Основы гигиены труда, организации и экономики здравоохранения, медицинской этики и деонтологии;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Правовые аспекты медицинской деятельности;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Этиологию, патогенез, клиническую симптоматику, особенности течения, принципы комплексного лечения основных заболеваний;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Правила оказания неотложной медицинской помощи;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Основы экспертизы временной нетрудоспособности и медико-социальной экспертизы;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Современные методы профилактики, диагностики, лечения и реабилитации;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Содержание и разделы торакальной хирургии как самостоятельной клинической дисциплины;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Задачи, организацию, структуру, штаты и оснащение службы торакальной хирургии;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Правила оформления медицинской документации;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Порядок проведения экспертизы временной нетрудоспособности и медико-социальной экспертизы;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Принципы планирования деятельности и отчетности службы торакальной хирургии;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О территориальной программе государственных гарантий оказания гражданам бесплатной медицинской помощи в субъекте Российской Федерации;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Вопросы связи хирургических торакальных заболеваний с профессией;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Правила санитарно-эпидемиологического режима;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F9089B" w:rsidRPr="00D058D9" w:rsidRDefault="00F9089B" w:rsidP="00D6140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F9089B" w:rsidRPr="00D058D9" w:rsidRDefault="00F9089B" w:rsidP="00F90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089B" w:rsidRPr="00D058D9" w:rsidRDefault="00F9089B" w:rsidP="00F9089B">
      <w:pPr>
        <w:pStyle w:val="a5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auto"/>
          <w:sz w:val="24"/>
          <w:szCs w:val="24"/>
        </w:rPr>
        <w:t>2.3. Требования к квалификации</w:t>
      </w:r>
    </w:p>
    <w:p w:rsidR="00F9089B" w:rsidRPr="00D058D9" w:rsidRDefault="00F9089B" w:rsidP="00F9089B">
      <w:pPr>
        <w:pStyle w:val="a5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975BC" w:rsidRPr="00D058D9" w:rsidRDefault="00D975BC" w:rsidP="00E616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по одной из специальностей «Лечебное дело», «Педиатрия» и послевузовское профессиональное образование-подготовка в клинической ординатуре по специальности «Торакальная хирургия» без предъявления требований к стажу работы.</w:t>
      </w:r>
    </w:p>
    <w:p w:rsidR="00D975BC" w:rsidRPr="00D058D9" w:rsidRDefault="00D975BC" w:rsidP="00D975B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Дополнительное профессиональное образование</w:t>
      </w:r>
      <w:r w:rsidRPr="00D058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D975BC" w:rsidRPr="00D058D9" w:rsidRDefault="00D975BC" w:rsidP="00D975BC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58D9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Должности</w:t>
      </w:r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: </w:t>
      </w:r>
      <w:proofErr w:type="spellStart"/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врач-торакальный</w:t>
      </w:r>
      <w:proofErr w:type="spellEnd"/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хирург; заведующий (начальник) структурного подразделения (отдела, отделения, лаборатории, кабинета, отряда и другое) медицинской организации - </w:t>
      </w:r>
      <w:proofErr w:type="spellStart"/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врач-торакальный</w:t>
      </w:r>
      <w:proofErr w:type="spellEnd"/>
      <w:r w:rsidRPr="00D058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  <w:proofErr w:type="gramEnd"/>
    </w:p>
    <w:p w:rsidR="0018062A" w:rsidRPr="00D058D9" w:rsidRDefault="0018062A" w:rsidP="00D97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62A" w:rsidRPr="00D058D9" w:rsidRDefault="0018062A" w:rsidP="00F908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sz w:val="24"/>
          <w:szCs w:val="24"/>
        </w:rPr>
        <w:t>2.4. Характеристика универсальных и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F9089B" w:rsidRPr="00D058D9">
        <w:rPr>
          <w:rFonts w:ascii="Times New Roman" w:hAnsi="Times New Roman" w:cs="Times New Roman"/>
          <w:b/>
          <w:i/>
          <w:sz w:val="24"/>
          <w:szCs w:val="24"/>
        </w:rPr>
        <w:t>Торакальная хирургия</w:t>
      </w:r>
      <w:r w:rsidRPr="00D058D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В результате освоения программы у слушателей должны быть сформированы универсальные и профессиональные компетенции.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proofErr w:type="gramEnd"/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t>ниверсальные компетенции: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-готовностью к абстрактному мышлению, анализу, синтезу (УК-1);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8D9">
        <w:rPr>
          <w:rFonts w:ascii="Times New Roman" w:hAnsi="Times New Roman" w:cs="Times New Roman"/>
          <w:sz w:val="24"/>
          <w:szCs w:val="24"/>
        </w:rPr>
        <w:t xml:space="preserve">-готовностью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профессиональные компетенции: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профилактическая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</w:t>
      </w:r>
      <w:r w:rsidR="00F9089B" w:rsidRPr="00D058D9">
        <w:rPr>
          <w:rFonts w:ascii="Times New Roman" w:hAnsi="Times New Roman" w:cs="Times New Roman"/>
          <w:sz w:val="24"/>
          <w:szCs w:val="24"/>
        </w:rPr>
        <w:t>странения</w:t>
      </w:r>
      <w:r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="00F9089B" w:rsidRPr="00D058D9">
        <w:rPr>
          <w:rFonts w:ascii="Times New Roman" w:hAnsi="Times New Roman" w:cs="Times New Roman"/>
          <w:sz w:val="24"/>
          <w:szCs w:val="24"/>
        </w:rPr>
        <w:t xml:space="preserve">хирургических </w:t>
      </w:r>
      <w:r w:rsidRPr="00D058D9">
        <w:rPr>
          <w:rFonts w:ascii="Times New Roman" w:hAnsi="Times New Roman" w:cs="Times New Roman"/>
          <w:sz w:val="24"/>
          <w:szCs w:val="24"/>
        </w:rPr>
        <w:t>заболеваний</w:t>
      </w:r>
      <w:r w:rsidR="00F9089B" w:rsidRPr="00D058D9">
        <w:rPr>
          <w:rFonts w:ascii="Times New Roman" w:hAnsi="Times New Roman" w:cs="Times New Roman"/>
          <w:sz w:val="24"/>
          <w:szCs w:val="24"/>
        </w:rPr>
        <w:t xml:space="preserve"> органов грудной клетки</w:t>
      </w:r>
      <w:r w:rsidRPr="00D058D9">
        <w:rPr>
          <w:rFonts w:ascii="Times New Roman" w:hAnsi="Times New Roman" w:cs="Times New Roman"/>
          <w:sz w:val="24"/>
          <w:szCs w:val="24"/>
        </w:rPr>
        <w:t xml:space="preserve">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готовность к проведению профилактических медицинских осмотров, диспансеризации и осуществлению диспансерного наблюдения за пациентами с травмами и их последствиями и </w:t>
      </w:r>
      <w:r w:rsidR="00F9089B" w:rsidRPr="00D058D9">
        <w:rPr>
          <w:rFonts w:ascii="Times New Roman" w:hAnsi="Times New Roman" w:cs="Times New Roman"/>
          <w:sz w:val="24"/>
          <w:szCs w:val="24"/>
        </w:rPr>
        <w:t>хирургической торакальной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патологией (ПК-2);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готовность к применению социально-гигиенических методик сбора и медико-статистического анализа информации о травматизме и </w:t>
      </w:r>
      <w:r w:rsidR="002A0E00" w:rsidRPr="00D058D9">
        <w:rPr>
          <w:rFonts w:ascii="Times New Roman" w:hAnsi="Times New Roman" w:cs="Times New Roman"/>
          <w:sz w:val="24"/>
          <w:szCs w:val="24"/>
        </w:rPr>
        <w:t>хирургической торакальной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заболеваемости (ПК-4);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диагностическая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lastRenderedPageBreak/>
        <w:t xml:space="preserve">- готовность к диагностике травм </w:t>
      </w:r>
      <w:r w:rsidR="002A0E00" w:rsidRPr="00D058D9">
        <w:rPr>
          <w:rFonts w:ascii="Times New Roman" w:hAnsi="Times New Roman" w:cs="Times New Roman"/>
          <w:sz w:val="24"/>
          <w:szCs w:val="24"/>
        </w:rPr>
        <w:t>и</w:t>
      </w:r>
      <w:r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="002A0E00" w:rsidRPr="00D058D9">
        <w:rPr>
          <w:rFonts w:ascii="Times New Roman" w:hAnsi="Times New Roman" w:cs="Times New Roman"/>
          <w:sz w:val="24"/>
          <w:szCs w:val="24"/>
        </w:rPr>
        <w:t>хирургических торакальных</w:t>
      </w:r>
      <w:r w:rsidRPr="00D058D9">
        <w:rPr>
          <w:rFonts w:ascii="Times New Roman" w:hAnsi="Times New Roman" w:cs="Times New Roman"/>
          <w:sz w:val="24"/>
          <w:szCs w:val="24"/>
        </w:rPr>
        <w:t xml:space="preserve">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лечебная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готовность к определению тактики ведения, ведению и лечению пациентов, нуждающихся в </w:t>
      </w:r>
      <w:r w:rsidR="002A0E00" w:rsidRPr="00D058D9">
        <w:rPr>
          <w:rFonts w:ascii="Times New Roman" w:hAnsi="Times New Roman" w:cs="Times New Roman"/>
          <w:sz w:val="24"/>
          <w:szCs w:val="24"/>
        </w:rPr>
        <w:t>хирургической торакальной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помощи (ПК-7);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реабилитационная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готовность к применению природных лечебных факторов, лекарственной, не медикаментозной терапии и других методов у пациентов перенесших травмы </w:t>
      </w:r>
      <w:r w:rsidR="002A0E00" w:rsidRPr="00D058D9">
        <w:rPr>
          <w:rFonts w:ascii="Times New Roman" w:hAnsi="Times New Roman" w:cs="Times New Roman"/>
          <w:sz w:val="24"/>
          <w:szCs w:val="24"/>
        </w:rPr>
        <w:t>грудной клетки</w:t>
      </w:r>
      <w:r w:rsidRPr="00D058D9">
        <w:rPr>
          <w:rFonts w:ascii="Times New Roman" w:hAnsi="Times New Roman" w:cs="Times New Roman"/>
          <w:sz w:val="24"/>
          <w:szCs w:val="24"/>
        </w:rPr>
        <w:t xml:space="preserve"> и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патологией, нуждающихся в медицинской реабилитации и санаторно-курортном лечении (ПК-9);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психолого-педагогическая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травм и заболеваний (ПК-10);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организационно-управленческая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проведению оценки качества оказ</w:t>
      </w:r>
      <w:r w:rsidR="002A0E00" w:rsidRPr="00D058D9">
        <w:rPr>
          <w:rFonts w:ascii="Times New Roman" w:hAnsi="Times New Roman" w:cs="Times New Roman"/>
          <w:sz w:val="24"/>
          <w:szCs w:val="24"/>
        </w:rPr>
        <w:t>ания хирургической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помощи с использованием основных медико-статистических показателей (ПК-12);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готовность к организации медицинской помощи при чрезвычайных ситуациях, в том числе медицинской эвакуации (ПК-13).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sz w:val="24"/>
          <w:szCs w:val="24"/>
        </w:rPr>
        <w:t>2.5. Перечень знаний, умений и навыков врача-травматолога-ортопеда после завершения обучения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8D9">
        <w:rPr>
          <w:rFonts w:ascii="Times New Roman" w:hAnsi="Times New Roman" w:cs="Times New Roman"/>
          <w:i/>
          <w:sz w:val="24"/>
          <w:szCs w:val="24"/>
        </w:rPr>
        <w:t>По окончании о</w:t>
      </w:r>
      <w:r w:rsidR="002A0E00" w:rsidRPr="00D058D9">
        <w:rPr>
          <w:rFonts w:ascii="Times New Roman" w:hAnsi="Times New Roman" w:cs="Times New Roman"/>
          <w:i/>
          <w:sz w:val="24"/>
          <w:szCs w:val="24"/>
        </w:rPr>
        <w:t>бучения врач торакальный хирург</w:t>
      </w:r>
      <w:r w:rsidRPr="00D058D9">
        <w:rPr>
          <w:rFonts w:ascii="Times New Roman" w:hAnsi="Times New Roman" w:cs="Times New Roman"/>
          <w:i/>
          <w:sz w:val="24"/>
          <w:szCs w:val="24"/>
        </w:rPr>
        <w:t xml:space="preserve"> будет обладать знаниями: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осново</w:t>
      </w:r>
      <w:r w:rsidR="002A0E00" w:rsidRPr="00D058D9">
        <w:rPr>
          <w:rFonts w:ascii="Times New Roman" w:hAnsi="Times New Roman" w:cs="Times New Roman"/>
          <w:sz w:val="24"/>
          <w:szCs w:val="24"/>
        </w:rPr>
        <w:t>полагающие характеристики врача</w:t>
      </w:r>
      <w:r w:rsidR="002A0E00" w:rsidRPr="00D05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торакального хирурга</w:t>
      </w:r>
      <w:r w:rsidRPr="00D058D9">
        <w:rPr>
          <w:rFonts w:ascii="Times New Roman" w:hAnsi="Times New Roman" w:cs="Times New Roman"/>
          <w:sz w:val="24"/>
          <w:szCs w:val="24"/>
        </w:rPr>
        <w:t>, принятые профессиональными организациями;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обязательные компетенции </w:t>
      </w:r>
      <w:r w:rsidR="002A0E00" w:rsidRPr="00D058D9">
        <w:rPr>
          <w:rFonts w:ascii="Times New Roman" w:hAnsi="Times New Roman" w:cs="Times New Roman"/>
          <w:sz w:val="24"/>
          <w:szCs w:val="24"/>
        </w:rPr>
        <w:t>врача</w:t>
      </w:r>
      <w:r w:rsidR="002A0E00" w:rsidRPr="00D05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торакального хирурга</w:t>
      </w:r>
      <w:r w:rsidRPr="00D058D9">
        <w:rPr>
          <w:rFonts w:ascii="Times New Roman" w:hAnsi="Times New Roman" w:cs="Times New Roman"/>
          <w:sz w:val="24"/>
          <w:szCs w:val="24"/>
        </w:rPr>
        <w:t>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новейшие формы организации службы </w:t>
      </w:r>
      <w:r w:rsidR="002A0E00" w:rsidRPr="00D058D9">
        <w:rPr>
          <w:rFonts w:ascii="Times New Roman" w:hAnsi="Times New Roman" w:cs="Times New Roman"/>
          <w:sz w:val="24"/>
          <w:szCs w:val="24"/>
        </w:rPr>
        <w:t xml:space="preserve">торакальной хирургии </w:t>
      </w:r>
      <w:r w:rsidRPr="00D058D9">
        <w:rPr>
          <w:rFonts w:ascii="Times New Roman" w:hAnsi="Times New Roman" w:cs="Times New Roman"/>
          <w:sz w:val="24"/>
          <w:szCs w:val="24"/>
        </w:rPr>
        <w:t>в современном мире;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модели организации учреждений первичной медико-санитарной помощи;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основные принципы обязательного медицинского страхования, права и обязанности застрахованных граждан;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lastRenderedPageBreak/>
        <w:t>- определение и основные принципы доказательной медицины;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принципы разработки клинических рекомендаций.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8D9">
        <w:rPr>
          <w:rFonts w:ascii="Times New Roman" w:hAnsi="Times New Roman" w:cs="Times New Roman"/>
          <w:i/>
          <w:sz w:val="24"/>
          <w:szCs w:val="24"/>
        </w:rPr>
        <w:t xml:space="preserve">По окончании обучения </w:t>
      </w:r>
      <w:r w:rsidR="002A0E00" w:rsidRPr="00D058D9">
        <w:rPr>
          <w:rFonts w:ascii="Times New Roman" w:hAnsi="Times New Roman" w:cs="Times New Roman"/>
          <w:i/>
          <w:sz w:val="24"/>
          <w:szCs w:val="24"/>
        </w:rPr>
        <w:t xml:space="preserve">врач торакальный хирург </w:t>
      </w:r>
      <w:r w:rsidRPr="00D058D9">
        <w:rPr>
          <w:rFonts w:ascii="Times New Roman" w:hAnsi="Times New Roman" w:cs="Times New Roman"/>
          <w:i/>
          <w:sz w:val="24"/>
          <w:szCs w:val="24"/>
        </w:rPr>
        <w:t>будет обладать умениями: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интерпретировать результаты современных лабораторных тестов и делать по ним заключения;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определять степень поражения органов-мишеней и воздействовать на скорость и интенсивность прогрессирования их поражения;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оценивать отдаленные риски развития осложнений в зависимости от возраста и половых различий;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формулировать диагноз с учетом МКБ-10 и национальных рекомендаций;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применять знания по </w:t>
      </w:r>
      <w:proofErr w:type="spellStart"/>
      <w:r w:rsidRPr="00D058D9">
        <w:rPr>
          <w:rFonts w:ascii="Times New Roman" w:hAnsi="Times New Roman" w:cs="Times New Roman"/>
          <w:sz w:val="24"/>
          <w:szCs w:val="24"/>
        </w:rPr>
        <w:t>фармакокинетике</w:t>
      </w:r>
      <w:proofErr w:type="spellEnd"/>
      <w:r w:rsidRPr="00D058D9">
        <w:rPr>
          <w:rFonts w:ascii="Times New Roman" w:hAnsi="Times New Roman" w:cs="Times New Roman"/>
          <w:sz w:val="24"/>
          <w:szCs w:val="24"/>
        </w:rPr>
        <w:t xml:space="preserve"> и взаимодействию этих сре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>екарственными препаратами других групп;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оказывать неотложную помощь в амбулаторно-поликлинических условиях.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8D9">
        <w:rPr>
          <w:rFonts w:ascii="Times New Roman" w:hAnsi="Times New Roman" w:cs="Times New Roman"/>
          <w:i/>
          <w:sz w:val="24"/>
          <w:szCs w:val="24"/>
        </w:rPr>
        <w:t xml:space="preserve">По окончании обучения </w:t>
      </w:r>
      <w:r w:rsidR="002A0E00" w:rsidRPr="00D058D9">
        <w:rPr>
          <w:rFonts w:ascii="Times New Roman" w:hAnsi="Times New Roman" w:cs="Times New Roman"/>
          <w:i/>
          <w:sz w:val="24"/>
          <w:szCs w:val="24"/>
        </w:rPr>
        <w:t xml:space="preserve">врач торакальный хирург </w:t>
      </w:r>
      <w:r w:rsidRPr="00D058D9">
        <w:rPr>
          <w:rFonts w:ascii="Times New Roman" w:hAnsi="Times New Roman" w:cs="Times New Roman"/>
          <w:i/>
          <w:sz w:val="24"/>
          <w:szCs w:val="24"/>
        </w:rPr>
        <w:t>будет владеть навыками: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профилактическая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пред</w:t>
      </w:r>
      <w:r w:rsidR="002A0E00" w:rsidRPr="00D058D9">
        <w:rPr>
          <w:rFonts w:ascii="Times New Roman" w:hAnsi="Times New Roman" w:cs="Times New Roman"/>
          <w:sz w:val="24"/>
          <w:szCs w:val="24"/>
        </w:rPr>
        <w:t>упреждение возникновения хирург</w:t>
      </w:r>
      <w:r w:rsidRPr="00D058D9">
        <w:rPr>
          <w:rFonts w:ascii="Times New Roman" w:hAnsi="Times New Roman" w:cs="Times New Roman"/>
          <w:sz w:val="24"/>
          <w:szCs w:val="24"/>
        </w:rPr>
        <w:t>ических заболеваний среди населения путем проведения профилактических и противоэпидемических мероприятий;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проведение сбора и медико-статистического анализа информации о показателях травматизма </w:t>
      </w:r>
      <w:r w:rsidR="002A0E00" w:rsidRPr="00D058D9">
        <w:rPr>
          <w:rFonts w:ascii="Times New Roman" w:hAnsi="Times New Roman" w:cs="Times New Roman"/>
          <w:sz w:val="24"/>
          <w:szCs w:val="24"/>
        </w:rPr>
        <w:t>и хирург</w:t>
      </w:r>
      <w:r w:rsidRPr="00D058D9">
        <w:rPr>
          <w:rFonts w:ascii="Times New Roman" w:hAnsi="Times New Roman" w:cs="Times New Roman"/>
          <w:sz w:val="24"/>
          <w:szCs w:val="24"/>
        </w:rPr>
        <w:t xml:space="preserve">ической заболеваемости </w:t>
      </w:r>
      <w:r w:rsidR="002A0E00" w:rsidRPr="00D058D9">
        <w:rPr>
          <w:rFonts w:ascii="Times New Roman" w:hAnsi="Times New Roman" w:cs="Times New Roman"/>
          <w:sz w:val="24"/>
          <w:szCs w:val="24"/>
        </w:rPr>
        <w:t xml:space="preserve">органов грудной клетки </w:t>
      </w:r>
      <w:r w:rsidRPr="00D058D9">
        <w:rPr>
          <w:rFonts w:ascii="Times New Roman" w:hAnsi="Times New Roman" w:cs="Times New Roman"/>
          <w:sz w:val="24"/>
          <w:szCs w:val="24"/>
        </w:rPr>
        <w:t>различных возрастно-половых групп и ее влияния на состояние их здоровья;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диагностическая деятельность:</w:t>
      </w:r>
    </w:p>
    <w:p w:rsidR="0018062A" w:rsidRPr="00D058D9" w:rsidRDefault="002A0E00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диагностика травм, </w:t>
      </w:r>
      <w:r w:rsidR="0018062A" w:rsidRPr="00D058D9">
        <w:rPr>
          <w:rFonts w:ascii="Times New Roman" w:hAnsi="Times New Roman" w:cs="Times New Roman"/>
          <w:sz w:val="24"/>
          <w:szCs w:val="24"/>
        </w:rPr>
        <w:t>заболеваний и патологических состояний пациентов;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проведение экспертизы временной нетрудоспособности и участие в иных видах медицинской экспертизы;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лечебная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торакальной хирургической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помощи пациентам;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реабилитационная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проведение медицинской реабилитации и санаторно-курортного лечения пациентов после травм и заболеваний</w:t>
      </w:r>
      <w:r w:rsidR="002A0E00" w:rsidRPr="00D058D9">
        <w:rPr>
          <w:rFonts w:ascii="Times New Roman" w:hAnsi="Times New Roman" w:cs="Times New Roman"/>
          <w:sz w:val="24"/>
          <w:szCs w:val="24"/>
        </w:rPr>
        <w:t xml:space="preserve"> органов грудной клетки</w:t>
      </w:r>
      <w:r w:rsidRPr="00D058D9">
        <w:rPr>
          <w:rFonts w:ascii="Times New Roman" w:hAnsi="Times New Roman" w:cs="Times New Roman"/>
          <w:sz w:val="24"/>
          <w:szCs w:val="24"/>
        </w:rPr>
        <w:t>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психолого-педагогическая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организационно-управленческая деятельность: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применение основных принципов организации оказания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торакальной хирургической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помощи в медицинских организациях и их структурных подразделениях;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создание в медицинских организациях </w:t>
      </w:r>
      <w:r w:rsidR="002A0E00" w:rsidRPr="00D058D9">
        <w:rPr>
          <w:rFonts w:ascii="Times New Roman" w:hAnsi="Times New Roman" w:cs="Times New Roman"/>
          <w:sz w:val="24"/>
          <w:szCs w:val="24"/>
        </w:rPr>
        <w:t>торакального хирургического</w:t>
      </w:r>
      <w:r w:rsidRPr="00D058D9">
        <w:rPr>
          <w:rFonts w:ascii="Times New Roman" w:hAnsi="Times New Roman" w:cs="Times New Roman"/>
          <w:sz w:val="24"/>
          <w:szCs w:val="24"/>
        </w:rPr>
        <w:t xml:space="preserve">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ведение учетно-отчетной документации в медицинских организациях и ее структурных подразделениях;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lastRenderedPageBreak/>
        <w:t>- организация проведения медицинской экспертизы;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- участие в организации оценки качества оказания </w:t>
      </w:r>
      <w:r w:rsidR="002A0E00" w:rsidRPr="00D058D9">
        <w:rPr>
          <w:rFonts w:ascii="Times New Roman" w:hAnsi="Times New Roman" w:cs="Times New Roman"/>
          <w:sz w:val="24"/>
          <w:szCs w:val="24"/>
        </w:rPr>
        <w:t xml:space="preserve">торакальной хирургической </w:t>
      </w:r>
      <w:r w:rsidRPr="00D058D9">
        <w:rPr>
          <w:rFonts w:ascii="Times New Roman" w:hAnsi="Times New Roman" w:cs="Times New Roman"/>
          <w:sz w:val="24"/>
          <w:szCs w:val="24"/>
        </w:rPr>
        <w:t>помощи пациентам;</w:t>
      </w:r>
    </w:p>
    <w:p w:rsidR="0018062A" w:rsidRPr="00D058D9" w:rsidRDefault="0018062A" w:rsidP="001806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- соблюдение основных требований информационной безопасности.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3. ТРЕБОВАНИЯ К ИТОГОВОЙ АТТЕСТАЦИИ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сертификационного экзамена и должна выявлять теоретическую </w:t>
      </w:r>
      <w:r w:rsidR="002A0E00" w:rsidRPr="00D058D9">
        <w:rPr>
          <w:rFonts w:ascii="Times New Roman" w:hAnsi="Times New Roman" w:cs="Times New Roman"/>
          <w:sz w:val="24"/>
          <w:szCs w:val="24"/>
        </w:rPr>
        <w:t>и практическую подготовку врача торакального хирурга</w:t>
      </w:r>
      <w:r w:rsidRPr="00D058D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квалификационных характеристик и профессиональных стандартов. </w:t>
      </w:r>
      <w:proofErr w:type="gramStart"/>
      <w:r w:rsidRPr="00D058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058D9">
        <w:rPr>
          <w:rFonts w:ascii="Times New Roman" w:hAnsi="Times New Roman" w:cs="Times New Roman"/>
          <w:sz w:val="24"/>
          <w:szCs w:val="24"/>
        </w:rPr>
        <w:t xml:space="preserve">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Лица, освоившие дополнительную профессиональную программу повышения квалификации врачей по специаль</w:t>
      </w:r>
      <w:r w:rsidR="002A0E00" w:rsidRPr="00D058D9">
        <w:rPr>
          <w:rFonts w:ascii="Times New Roman" w:hAnsi="Times New Roman" w:cs="Times New Roman"/>
          <w:sz w:val="24"/>
          <w:szCs w:val="24"/>
        </w:rPr>
        <w:t>ности «Торакальная хирургия</w:t>
      </w:r>
      <w:r w:rsidRPr="00D058D9">
        <w:rPr>
          <w:rFonts w:ascii="Times New Roman" w:hAnsi="Times New Roman" w:cs="Times New Roman"/>
          <w:sz w:val="24"/>
          <w:szCs w:val="24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46C" w:rsidRPr="00D058D9" w:rsidRDefault="0085246C" w:rsidP="008524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курсов усовершенствования и сертификации врачей по специальности  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«ТОРАКАЛЬНАЯ ХИРУРУГИЯ»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D058D9">
        <w:rPr>
          <w:rFonts w:ascii="Times New Roman" w:hAnsi="Times New Roman" w:cs="Times New Roman"/>
          <w:sz w:val="24"/>
          <w:szCs w:val="24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05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58D9">
        <w:rPr>
          <w:rFonts w:ascii="Times New Roman" w:hAnsi="Times New Roman" w:cs="Times New Roman"/>
          <w:sz w:val="24"/>
          <w:szCs w:val="24"/>
        </w:rPr>
        <w:t>«Торакальная хирургия» в соответствии с их профессионально-должностными обязанностями.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D058D9">
        <w:rPr>
          <w:rFonts w:ascii="Times New Roman" w:hAnsi="Times New Roman" w:cs="Times New Roman"/>
          <w:sz w:val="24"/>
          <w:szCs w:val="24"/>
        </w:rPr>
        <w:t xml:space="preserve"> врачи торакальные хирурги стационаров и поликлиник всех форм собственности 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058D9">
        <w:rPr>
          <w:rFonts w:ascii="Times New Roman" w:hAnsi="Times New Roman" w:cs="Times New Roman"/>
          <w:sz w:val="24"/>
          <w:szCs w:val="24"/>
        </w:rPr>
        <w:t>: 144 часа, 1 месяц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 xml:space="preserve">Форма обучения: </w:t>
      </w: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         Режим занятий</w:t>
      </w:r>
      <w:r w:rsidRPr="00D058D9">
        <w:rPr>
          <w:rFonts w:ascii="Times New Roman" w:hAnsi="Times New Roman" w:cs="Times New Roman"/>
          <w:sz w:val="24"/>
          <w:szCs w:val="24"/>
        </w:rPr>
        <w:t>: 6 часов в день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85246C" w:rsidRPr="00D058D9" w:rsidTr="0085246C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5246C" w:rsidRPr="00D058D9" w:rsidTr="0085246C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 xml:space="preserve">Модуль </w:t>
            </w: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организации здравоохранения и оказания помощи по торакальной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 торакальной хирургии в РФ. Организация работы структурных подразделений в лечебно-профилактических учреждениях грудной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деонтология и врачебная этика в 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Санитарно-противоэпидемические нормы в торакальной хирургии. Безопасность </w:t>
            </w:r>
            <w:proofErr w:type="spellStart"/>
            <w:proofErr w:type="gram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врача-торакального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 хирурга на рабочем месте. Индивидуальные средства защиты </w:t>
            </w:r>
            <w:proofErr w:type="spellStart"/>
            <w:proofErr w:type="gramStart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врача-торакального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 хирурга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Общие вопросы торакальной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Общие принципы обследования торакальных хирургических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Послеоперационная интенсивная терапия у торакальных хирургических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1pt"/>
                <w:rFonts w:eastAsia="Courier New"/>
                <w:sz w:val="24"/>
                <w:szCs w:val="24"/>
              </w:rPr>
              <w:t>Осложнения послеоперационного периода и их лечение у торакальных хирургических больных</w:t>
            </w:r>
            <w:r w:rsidRPr="00D058D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 xml:space="preserve">Частные вопросы торакальной хирургии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молочной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Cs w:val="0"/>
                <w:sz w:val="24"/>
                <w:szCs w:val="24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грудной стенки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Cs w:val="0"/>
                <w:sz w:val="24"/>
                <w:szCs w:val="24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лёгких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плевры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перикарда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средостения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пищевода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диафрагмы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Торакоскопия в грудной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Анестезиологическое обеспечение операций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Торакоабдоминальные ранения и их диагностика и 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Реабилитация больных после торакальных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058D9">
              <w:rPr>
                <w:rStyle w:val="210"/>
                <w:sz w:val="24"/>
                <w:szCs w:val="24"/>
              </w:rPr>
              <w:t>Симуляцинно-тренинговое</w:t>
            </w:r>
            <w:proofErr w:type="spellEnd"/>
            <w:r w:rsidRPr="00D058D9">
              <w:rPr>
                <w:rStyle w:val="210"/>
                <w:sz w:val="24"/>
                <w:szCs w:val="24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Отработка практических навыков</w:t>
            </w:r>
            <w:r w:rsidRPr="00D058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058D9">
              <w:rPr>
                <w:rStyle w:val="210"/>
                <w:b w:val="0"/>
                <w:sz w:val="24"/>
                <w:szCs w:val="24"/>
              </w:rPr>
              <w:t>микро-инвазивных</w:t>
            </w:r>
            <w:proofErr w:type="spellEnd"/>
            <w:r w:rsidRPr="00D058D9">
              <w:rPr>
                <w:rStyle w:val="210"/>
                <w:b w:val="0"/>
                <w:sz w:val="24"/>
                <w:szCs w:val="24"/>
              </w:rPr>
              <w:t xml:space="preserve"> хирургических вмешательств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8062A" w:rsidRPr="00D058D9" w:rsidRDefault="0018062A" w:rsidP="008524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246C" w:rsidRPr="00D058D9" w:rsidRDefault="0085246C" w:rsidP="008524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курсов усовершенствования и сертификации врачей по специальности  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«ТОРАКАЛЬНАЯ ХИРУРГИЯ»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D058D9">
        <w:rPr>
          <w:rFonts w:ascii="Times New Roman" w:hAnsi="Times New Roman" w:cs="Times New Roman"/>
          <w:sz w:val="24"/>
          <w:szCs w:val="24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05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58D9">
        <w:rPr>
          <w:rFonts w:ascii="Times New Roman" w:hAnsi="Times New Roman" w:cs="Times New Roman"/>
          <w:sz w:val="24"/>
          <w:szCs w:val="24"/>
        </w:rPr>
        <w:t>«Торакальная хирургия» в соответствии с их профессионально-должностными обязанностями.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D058D9">
        <w:rPr>
          <w:rFonts w:ascii="Times New Roman" w:hAnsi="Times New Roman" w:cs="Times New Roman"/>
          <w:sz w:val="24"/>
          <w:szCs w:val="24"/>
        </w:rPr>
        <w:t xml:space="preserve"> врачи торакальные хирургия стационаров и поликлиник всех форм собственности 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058D9">
        <w:rPr>
          <w:rFonts w:ascii="Times New Roman" w:hAnsi="Times New Roman" w:cs="Times New Roman"/>
          <w:sz w:val="24"/>
          <w:szCs w:val="24"/>
        </w:rPr>
        <w:t>: 144 часа, 1 месяц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 xml:space="preserve">Форма обучения: </w:t>
      </w: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         Режим занятий</w:t>
      </w:r>
      <w:r w:rsidRPr="00D058D9">
        <w:rPr>
          <w:rFonts w:ascii="Times New Roman" w:hAnsi="Times New Roman" w:cs="Times New Roman"/>
          <w:sz w:val="24"/>
          <w:szCs w:val="24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4435"/>
        <w:gridCol w:w="992"/>
        <w:gridCol w:w="1275"/>
        <w:gridCol w:w="1133"/>
        <w:gridCol w:w="1133"/>
      </w:tblGrid>
      <w:tr w:rsidR="0085246C" w:rsidRPr="00D058D9" w:rsidTr="0085246C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5246C" w:rsidRPr="00D058D9" w:rsidTr="0085246C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 xml:space="preserve">Модуль 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E61694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здравоохра</w:t>
            </w:r>
            <w:r w:rsidR="0085246C" w:rsidRPr="00D058D9">
              <w:rPr>
                <w:rFonts w:ascii="Times New Roman" w:hAnsi="Times New Roman" w:cs="Times New Roman"/>
                <w:sz w:val="24"/>
                <w:szCs w:val="24"/>
              </w:rPr>
              <w:t>нения и оказания помощи по торакальной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Общие вопросы торакальной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Частные вопросы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603"/>
              </w:tabs>
              <w:spacing w:before="0" w:line="240" w:lineRule="auto"/>
              <w:ind w:left="16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proofErr w:type="spellStart"/>
            <w:r w:rsidRPr="00D058D9">
              <w:rPr>
                <w:rStyle w:val="210"/>
                <w:b w:val="0"/>
                <w:sz w:val="24"/>
                <w:szCs w:val="24"/>
              </w:rPr>
              <w:t>Симуляционно-тренинговое</w:t>
            </w:r>
            <w:proofErr w:type="spellEnd"/>
            <w:r w:rsidRPr="00D058D9">
              <w:rPr>
                <w:rStyle w:val="210"/>
                <w:b w:val="0"/>
                <w:sz w:val="24"/>
                <w:szCs w:val="24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/>
              <w:rPr>
                <w:sz w:val="24"/>
                <w:szCs w:val="24"/>
              </w:rPr>
            </w:pP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5246C" w:rsidRPr="00D058D9" w:rsidRDefault="0085246C" w:rsidP="0085246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246C" w:rsidRPr="00D058D9" w:rsidRDefault="0085246C" w:rsidP="00852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курсов усовершенствования и сертификации врачей по специальности  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«ТОРАКАЛЬНАЯ ХИРУРГИЯ»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D058D9">
        <w:rPr>
          <w:rFonts w:ascii="Times New Roman" w:hAnsi="Times New Roman" w:cs="Times New Roman"/>
          <w:sz w:val="24"/>
          <w:szCs w:val="24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05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58D9">
        <w:rPr>
          <w:rFonts w:ascii="Times New Roman" w:hAnsi="Times New Roman" w:cs="Times New Roman"/>
          <w:sz w:val="24"/>
          <w:szCs w:val="24"/>
        </w:rPr>
        <w:t>«Торакальная хирургия» в соответствии с их профессионально-должностными обязанностями.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lastRenderedPageBreak/>
        <w:t>Категория слушателей:</w:t>
      </w:r>
      <w:r w:rsidRPr="00D058D9">
        <w:rPr>
          <w:rFonts w:ascii="Times New Roman" w:hAnsi="Times New Roman" w:cs="Times New Roman"/>
          <w:sz w:val="24"/>
          <w:szCs w:val="24"/>
        </w:rPr>
        <w:t xml:space="preserve"> врачи торакальные хирурги стационаров и поликлиник всех форм собственности 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058D9">
        <w:rPr>
          <w:rFonts w:ascii="Times New Roman" w:hAnsi="Times New Roman" w:cs="Times New Roman"/>
          <w:sz w:val="24"/>
          <w:szCs w:val="24"/>
        </w:rPr>
        <w:t>: 144 часа, 1 месяц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 xml:space="preserve">Форма обучения: </w:t>
      </w:r>
      <w:proofErr w:type="spellStart"/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t>очно-заочная</w:t>
      </w:r>
      <w:proofErr w:type="spellEnd"/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85246C" w:rsidRPr="00D058D9" w:rsidTr="0085246C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5246C" w:rsidRPr="00D058D9" w:rsidTr="0085246C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пракзан</w:t>
            </w:r>
            <w:proofErr w:type="spell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 xml:space="preserve">Модуль </w:t>
            </w: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организации здравоохранения и оказания помощи по торакальной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 торакальной хирургии в РФ. Организация работы структурных подразделений в леч</w:t>
            </w:r>
            <w:r w:rsidR="00E61694">
              <w:rPr>
                <w:rFonts w:ascii="Times New Roman" w:hAnsi="Times New Roman" w:cs="Times New Roman"/>
                <w:sz w:val="24"/>
                <w:szCs w:val="24"/>
              </w:rPr>
              <w:t>ебно-профилактических учреждениях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 xml:space="preserve"> грудной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Медицинская деонтология и врачебная этика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нормы в торакальн</w:t>
            </w:r>
            <w:r w:rsidR="00E61694">
              <w:rPr>
                <w:rFonts w:ascii="Times New Roman" w:hAnsi="Times New Roman" w:cs="Times New Roman"/>
                <w:sz w:val="24"/>
                <w:szCs w:val="24"/>
              </w:rPr>
              <w:t xml:space="preserve">ой хирургии. Безопасность врача 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торакального хирурга на рабочем месте. Индив</w:t>
            </w:r>
            <w:r w:rsidR="00E61694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идуальные средства защиты врача 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торакального хирурга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Общие вопросы торакальной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Общие принципы обследования торакальных хирургических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Послеоперационная интенсивная терапия у торакальных хирургических больных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1pt"/>
                <w:rFonts w:eastAsia="Courier New"/>
                <w:sz w:val="24"/>
                <w:szCs w:val="24"/>
              </w:rPr>
              <w:t>Осложнения послеоперационного периода и их лечение у торакальных хирургических больных</w:t>
            </w:r>
            <w:r w:rsidRPr="00D058D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Частные вопросы торакальной хирургии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молочной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грудной стенки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лёгких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плевры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перикарда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средостения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пищевода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Хирургия диафрагмы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Торакоскопия в грудной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color w:val="000000"/>
                <w:sz w:val="24"/>
                <w:szCs w:val="24"/>
              </w:rPr>
              <w:t>Анестезиологическое обеспечение операций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Торакоабдоминальные ранения и их диагностика и 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Реабилитация больных после торакальных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D058D9">
              <w:rPr>
                <w:rStyle w:val="210"/>
                <w:sz w:val="24"/>
                <w:szCs w:val="24"/>
              </w:rPr>
              <w:t>Симуляцинно-тренинговое</w:t>
            </w:r>
            <w:proofErr w:type="spellEnd"/>
            <w:r w:rsidRPr="00D058D9">
              <w:rPr>
                <w:rStyle w:val="210"/>
                <w:sz w:val="24"/>
                <w:szCs w:val="24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sz w:val="24"/>
                <w:szCs w:val="24"/>
              </w:rPr>
            </w:pPr>
            <w:r w:rsidRPr="00D058D9">
              <w:rPr>
                <w:rStyle w:val="210"/>
                <w:b w:val="0"/>
                <w:sz w:val="24"/>
                <w:szCs w:val="24"/>
              </w:rPr>
              <w:t>Отработка практических навыков</w:t>
            </w:r>
            <w:r w:rsidRPr="00D058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058D9">
              <w:rPr>
                <w:rStyle w:val="210"/>
                <w:b w:val="0"/>
                <w:sz w:val="24"/>
                <w:szCs w:val="24"/>
              </w:rPr>
              <w:t>микро-инвазивных</w:t>
            </w:r>
            <w:proofErr w:type="spellEnd"/>
            <w:r w:rsidRPr="00D058D9">
              <w:rPr>
                <w:rStyle w:val="210"/>
                <w:b w:val="0"/>
                <w:sz w:val="24"/>
                <w:szCs w:val="24"/>
              </w:rPr>
              <w:t xml:space="preserve"> хирургических вмешательств в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85246C" w:rsidRPr="00D058D9" w:rsidRDefault="0085246C" w:rsidP="00852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6C" w:rsidRPr="00D058D9" w:rsidRDefault="0085246C" w:rsidP="00852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курсов усовершенствования и сертификации врачей по специальности  </w:t>
      </w:r>
    </w:p>
    <w:p w:rsidR="0085246C" w:rsidRPr="00D058D9" w:rsidRDefault="0085246C" w:rsidP="00852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«ТОРАКАЛЬНАЯ ХИРУРГИЯ»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D058D9">
        <w:rPr>
          <w:rFonts w:ascii="Times New Roman" w:hAnsi="Times New Roman" w:cs="Times New Roman"/>
          <w:sz w:val="24"/>
          <w:szCs w:val="24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05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58D9">
        <w:rPr>
          <w:rFonts w:ascii="Times New Roman" w:hAnsi="Times New Roman" w:cs="Times New Roman"/>
          <w:sz w:val="24"/>
          <w:szCs w:val="24"/>
        </w:rPr>
        <w:t>«Торакальная хирургия» в соответствии с их профессионально-должностными обязанностями.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D058D9">
        <w:rPr>
          <w:rFonts w:ascii="Times New Roman" w:hAnsi="Times New Roman" w:cs="Times New Roman"/>
          <w:sz w:val="24"/>
          <w:szCs w:val="24"/>
        </w:rPr>
        <w:t xml:space="preserve"> врачи торакальные хирурги стационаров и поликлиник всех форм собственности </w:t>
      </w:r>
    </w:p>
    <w:p w:rsidR="0085246C" w:rsidRPr="00D058D9" w:rsidRDefault="0085246C" w:rsidP="00852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058D9">
        <w:rPr>
          <w:rFonts w:ascii="Times New Roman" w:hAnsi="Times New Roman" w:cs="Times New Roman"/>
          <w:sz w:val="24"/>
          <w:szCs w:val="24"/>
        </w:rPr>
        <w:t>: 144 часа, 1 месяц</w:t>
      </w:r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ab/>
        <w:t xml:space="preserve">Форма обучения: </w:t>
      </w:r>
      <w:proofErr w:type="spellStart"/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t>очно-заочная</w:t>
      </w:r>
      <w:proofErr w:type="spellEnd"/>
    </w:p>
    <w:p w:rsidR="0085246C" w:rsidRPr="00D058D9" w:rsidRDefault="0085246C" w:rsidP="00852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 xml:space="preserve">          Режим занятий</w:t>
      </w:r>
      <w:r w:rsidRPr="00D058D9">
        <w:rPr>
          <w:rFonts w:ascii="Times New Roman" w:hAnsi="Times New Roman" w:cs="Times New Roman"/>
          <w:sz w:val="24"/>
          <w:szCs w:val="24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85246C" w:rsidRPr="00D058D9" w:rsidTr="0085246C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5246C" w:rsidRPr="00D058D9" w:rsidTr="0085246C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6C" w:rsidRPr="00D058D9" w:rsidRDefault="0085246C" w:rsidP="00852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Style w:val="210"/>
                <w:rFonts w:eastAsiaTheme="minorEastAsia"/>
                <w:b w:val="0"/>
                <w:bCs w:val="0"/>
                <w:sz w:val="24"/>
                <w:szCs w:val="24"/>
              </w:rPr>
              <w:t xml:space="preserve">Модуль 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здравоохранения и оказания помощи по торакальной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4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Общие вопросы торакальной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Частные вопросы торакальной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rStyle w:val="210"/>
                <w:bCs w:val="0"/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tabs>
                <w:tab w:val="left" w:pos="2443"/>
              </w:tabs>
              <w:spacing w:before="0" w:line="240" w:lineRule="auto"/>
              <w:contextualSpacing/>
              <w:rPr>
                <w:rStyle w:val="210"/>
                <w:b w:val="0"/>
                <w:bCs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20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proofErr w:type="spellStart"/>
            <w:r w:rsidRPr="00D058D9">
              <w:rPr>
                <w:rStyle w:val="210"/>
                <w:b w:val="0"/>
                <w:sz w:val="24"/>
                <w:szCs w:val="24"/>
              </w:rPr>
              <w:t>Симуляцинно-тренинговое</w:t>
            </w:r>
            <w:proofErr w:type="spellEnd"/>
            <w:r w:rsidRPr="00D058D9">
              <w:rPr>
                <w:rStyle w:val="210"/>
                <w:b w:val="0"/>
                <w:sz w:val="24"/>
                <w:szCs w:val="24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ind w:left="30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6C" w:rsidRPr="00D058D9" w:rsidRDefault="0085246C" w:rsidP="0085246C">
            <w:pPr>
              <w:pStyle w:val="2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  <w:r w:rsidRPr="00D058D9">
              <w:rPr>
                <w:rStyle w:val="210"/>
                <w:sz w:val="24"/>
                <w:szCs w:val="24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5246C" w:rsidRPr="00D058D9" w:rsidTr="0085246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6C" w:rsidRPr="00D058D9" w:rsidRDefault="0085246C" w:rsidP="00852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18062A" w:rsidRPr="00D058D9" w:rsidRDefault="0018062A" w:rsidP="008524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УЧЕБНО-МЕТОДИЧЕСКОЕ И ИНФОРМАЦИОННОЕ ОБЕСПЕЧЕНИЕ</w:t>
      </w:r>
    </w:p>
    <w:p w:rsidR="0018062A" w:rsidRPr="00D058D9" w:rsidRDefault="0018062A" w:rsidP="00852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Нормативные правовые акты: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Федеральный закон от 29.11.2010 № 326-ФЗ «Об обязательном медицинском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sz w:val="24"/>
          <w:szCs w:val="24"/>
        </w:rPr>
        <w:t>стра</w:t>
      </w:r>
      <w:r w:rsidR="0085246C" w:rsidRPr="00D058D9">
        <w:rPr>
          <w:rFonts w:ascii="Times New Roman" w:hAnsi="Times New Roman" w:cs="Times New Roman"/>
          <w:sz w:val="24"/>
          <w:szCs w:val="24"/>
        </w:rPr>
        <w:t>ховании в Российской Федерации».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</w:t>
      </w:r>
      <w:r w:rsidR="0085246C" w:rsidRPr="00D058D9">
        <w:rPr>
          <w:rFonts w:ascii="Times New Roman" w:hAnsi="Times New Roman" w:cs="Times New Roman"/>
          <w:sz w:val="24"/>
          <w:szCs w:val="24"/>
        </w:rPr>
        <w:t>ым профессиональным программам».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от 8 октября 2015 г. № 707н «Об</w:t>
      </w:r>
      <w:r w:rsidRPr="00D058D9">
        <w:rPr>
          <w:rFonts w:ascii="Times New Roman" w:hAnsi="Times New Roman" w:cs="Times New Roman"/>
          <w:sz w:val="24"/>
          <w:szCs w:val="24"/>
        </w:rPr>
        <w:tab/>
        <w:t>утверждении квалификационных требований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sz w:val="24"/>
          <w:szCs w:val="24"/>
        </w:rPr>
        <w:t>к медицинским и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sz w:val="24"/>
          <w:szCs w:val="24"/>
        </w:rPr>
        <w:t>фармацевтическим работникам с высшим образова</w:t>
      </w:r>
      <w:r w:rsidR="0085246C" w:rsidRPr="00D058D9">
        <w:rPr>
          <w:rFonts w:ascii="Times New Roman" w:hAnsi="Times New Roman" w:cs="Times New Roman"/>
          <w:sz w:val="24"/>
          <w:szCs w:val="24"/>
        </w:rPr>
        <w:t>нием по направлению подготовки «</w:t>
      </w:r>
      <w:r w:rsidRPr="00D058D9">
        <w:rPr>
          <w:rFonts w:ascii="Times New Roman" w:hAnsi="Times New Roman" w:cs="Times New Roman"/>
          <w:sz w:val="24"/>
          <w:szCs w:val="24"/>
        </w:rPr>
        <w:t>Здра</w:t>
      </w:r>
      <w:r w:rsidR="0085246C" w:rsidRPr="00D058D9">
        <w:rPr>
          <w:rFonts w:ascii="Times New Roman" w:hAnsi="Times New Roman" w:cs="Times New Roman"/>
          <w:sz w:val="24"/>
          <w:szCs w:val="24"/>
        </w:rPr>
        <w:t>воохранение и медицинские науки»</w:t>
      </w:r>
      <w:r w:rsidRPr="00D058D9">
        <w:rPr>
          <w:rFonts w:ascii="Times New Roman" w:hAnsi="Times New Roman" w:cs="Times New Roman"/>
          <w:sz w:val="24"/>
          <w:szCs w:val="24"/>
        </w:rPr>
        <w:t>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sz w:val="24"/>
          <w:szCs w:val="24"/>
        </w:rPr>
        <w:t>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</w:t>
      </w:r>
      <w:r w:rsidR="0085246C" w:rsidRPr="00D058D9">
        <w:rPr>
          <w:rFonts w:ascii="Times New Roman" w:hAnsi="Times New Roman" w:cs="Times New Roman"/>
          <w:sz w:val="24"/>
          <w:szCs w:val="24"/>
        </w:rPr>
        <w:t>тников в сфере здравоохранения».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sz w:val="24"/>
          <w:szCs w:val="24"/>
        </w:rPr>
        <w:t>Федерации от 15.05.2012 № 543н «Об утверждении Положения об организации оказания первичной медико-санитар</w:t>
      </w:r>
      <w:r w:rsidR="0085246C" w:rsidRPr="00D058D9">
        <w:rPr>
          <w:rFonts w:ascii="Times New Roman" w:hAnsi="Times New Roman" w:cs="Times New Roman"/>
          <w:sz w:val="24"/>
          <w:szCs w:val="24"/>
        </w:rPr>
        <w:t>ной помощи взрослому населению».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D058D9">
        <w:rPr>
          <w:rFonts w:ascii="Times New Roman" w:hAnsi="Times New Roman" w:cs="Times New Roman"/>
          <w:sz w:val="24"/>
          <w:szCs w:val="24"/>
        </w:rPr>
        <w:t>здрав</w:t>
      </w:r>
      <w:r w:rsidR="0085246C" w:rsidRPr="00D058D9">
        <w:rPr>
          <w:rFonts w:ascii="Times New Roman" w:hAnsi="Times New Roman" w:cs="Times New Roman"/>
          <w:sz w:val="24"/>
          <w:szCs w:val="24"/>
        </w:rPr>
        <w:t xml:space="preserve">оохранения и </w:t>
      </w:r>
      <w:r w:rsidRPr="00D058D9">
        <w:rPr>
          <w:rFonts w:ascii="Times New Roman" w:hAnsi="Times New Roman" w:cs="Times New Roman"/>
          <w:sz w:val="24"/>
          <w:szCs w:val="24"/>
        </w:rPr>
        <w:t>соц</w:t>
      </w:r>
      <w:r w:rsidR="0085246C" w:rsidRPr="00D058D9">
        <w:rPr>
          <w:rFonts w:ascii="Times New Roman" w:hAnsi="Times New Roman" w:cs="Times New Roman"/>
          <w:sz w:val="24"/>
          <w:szCs w:val="24"/>
        </w:rPr>
        <w:t>иального развития РФ</w:t>
      </w:r>
      <w:r w:rsidRPr="00D058D9">
        <w:rPr>
          <w:rFonts w:ascii="Times New Roman" w:hAnsi="Times New Roman" w:cs="Times New Roman"/>
          <w:sz w:val="24"/>
          <w:szCs w:val="24"/>
        </w:rPr>
        <w:t xml:space="preserve"> от 04.05.2012 № 477н «Об утверждении перечня состояний, при которых оказывается первая помощь, и перечня мероприятий по оказанию первой помощи»</w:t>
      </w:r>
      <w:r w:rsidR="0085246C" w:rsidRPr="00D058D9">
        <w:rPr>
          <w:rFonts w:ascii="Times New Roman" w:hAnsi="Times New Roman" w:cs="Times New Roman"/>
          <w:sz w:val="24"/>
          <w:szCs w:val="24"/>
        </w:rPr>
        <w:t>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11.02.2011г.</w:t>
      </w:r>
    </w:p>
    <w:p w:rsidR="0018062A" w:rsidRPr="00D058D9" w:rsidRDefault="0018062A" w:rsidP="00D61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18062A" w:rsidRPr="00D058D9" w:rsidRDefault="0018062A" w:rsidP="00852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2A" w:rsidRPr="00D058D9" w:rsidRDefault="0018062A" w:rsidP="00852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F80684" w:rsidRPr="00D058D9" w:rsidRDefault="00F80684" w:rsidP="00852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317" w:rsidRPr="00D058D9" w:rsidRDefault="00832317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Национальные клинические рекомендации. Торакальная хирургия / под ред. П.К. Яблонского. М.: </w:t>
      </w:r>
      <w:proofErr w:type="spellStart"/>
      <w:r w:rsidRPr="00D058D9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D058D9">
        <w:rPr>
          <w:rFonts w:ascii="Times New Roman" w:hAnsi="Times New Roman" w:cs="Times New Roman"/>
          <w:sz w:val="24"/>
          <w:szCs w:val="24"/>
        </w:rPr>
        <w:t xml:space="preserve">. 2014. </w:t>
      </w:r>
      <w:bookmarkStart w:id="1" w:name="bookmark0"/>
    </w:p>
    <w:p w:rsidR="00F80684" w:rsidRPr="00D058D9" w:rsidRDefault="00F80684" w:rsidP="00D6140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sz w:val="24"/>
          <w:szCs w:val="24"/>
        </w:rPr>
        <w:t xml:space="preserve">Абакумов М.М. и </w:t>
      </w:r>
      <w:proofErr w:type="spellStart"/>
      <w:r w:rsidRPr="00D058D9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D058D9">
        <w:rPr>
          <w:rFonts w:ascii="Times New Roman" w:eastAsia="Times New Roman" w:hAnsi="Times New Roman" w:cs="Times New Roman"/>
          <w:sz w:val="24"/>
          <w:szCs w:val="24"/>
        </w:rPr>
        <w:t xml:space="preserve">. Ранения сердца. М.: Бином, 2004.106 </w:t>
      </w:r>
      <w:proofErr w:type="gramStart"/>
      <w:r w:rsidRPr="00D058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05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317" w:rsidRPr="00D058D9" w:rsidRDefault="00832317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bCs/>
          <w:color w:val="353535"/>
          <w:spacing w:val="-2"/>
          <w:sz w:val="24"/>
          <w:szCs w:val="24"/>
        </w:rPr>
        <w:t>Бисенков</w:t>
      </w:r>
      <w:proofErr w:type="spellEnd"/>
      <w:r w:rsidRPr="00D058D9">
        <w:rPr>
          <w:rFonts w:ascii="Times New Roman" w:eastAsia="Times New Roman" w:hAnsi="Times New Roman" w:cs="Times New Roman"/>
          <w:bCs/>
          <w:color w:val="353535"/>
          <w:spacing w:val="-2"/>
          <w:sz w:val="24"/>
          <w:szCs w:val="24"/>
        </w:rPr>
        <w:t xml:space="preserve"> Л.Н. Торакальная хирургия. Руководство для врачей. </w:t>
      </w:r>
      <w:r w:rsidRPr="00D0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СПб: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ЭЛБИ-СПб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2004. </w:t>
      </w:r>
      <w:r w:rsidRPr="00D058D9">
        <w:rPr>
          <w:rFonts w:ascii="Times New Roman" w:eastAsia="Times New Roman" w:hAnsi="Times New Roman" w:cs="Times New Roman"/>
          <w:bCs/>
          <w:color w:val="353535"/>
          <w:spacing w:val="-2"/>
          <w:sz w:val="24"/>
          <w:szCs w:val="24"/>
        </w:rPr>
        <w:t xml:space="preserve">927 </w:t>
      </w:r>
      <w:proofErr w:type="spellStart"/>
      <w:r w:rsidRPr="00D058D9">
        <w:rPr>
          <w:rFonts w:ascii="Times New Roman" w:eastAsia="Times New Roman" w:hAnsi="Times New Roman" w:cs="Times New Roman"/>
          <w:bCs/>
          <w:color w:val="353535"/>
          <w:spacing w:val="-2"/>
          <w:sz w:val="24"/>
          <w:szCs w:val="24"/>
        </w:rPr>
        <w:t>с.</w:t>
      </w:r>
      <w:proofErr w:type="spellEnd"/>
    </w:p>
    <w:p w:rsidR="00F80684" w:rsidRPr="00D058D9" w:rsidRDefault="00832317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Гостищев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В.К. Инфекция в торакальной хирургии. Руководство для</w:t>
      </w:r>
      <w:r w:rsidR="00F80684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врачей. М. 2004.</w:t>
      </w: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585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spellEnd"/>
    </w:p>
    <w:p w:rsidR="00F80684" w:rsidRPr="00D058D9" w:rsidRDefault="00F80684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Золлингер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Атлас хирургических операций. М., 2002. 420 с.</w:t>
      </w:r>
    </w:p>
    <w:p w:rsidR="00F80684" w:rsidRPr="00D058D9" w:rsidRDefault="00F80684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Зубарев П.Н., Трофимов В.М. Хирургические болезни пищевода и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СПб: Фолиант, 2005. 200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0684" w:rsidRPr="00D058D9" w:rsidRDefault="00F80684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 А.П. Хирургическая эндокринология. М.: Медицина, 2005. 605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0684" w:rsidRPr="00D058D9" w:rsidRDefault="00F80684" w:rsidP="00D614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Ступин В.А. и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соавт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. Критические состояния в хирургии. М., 2005. 224 с.</w:t>
      </w:r>
    </w:p>
    <w:p w:rsidR="00F80684" w:rsidRPr="00D058D9" w:rsidRDefault="00F80684" w:rsidP="00D6140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sz w:val="24"/>
          <w:szCs w:val="24"/>
        </w:rPr>
        <w:t>Черкасов В.А и др. Травма груди (учебник для медицинских ВУЗов). Пермь, 2005.</w:t>
      </w:r>
    </w:p>
    <w:p w:rsidR="00F80684" w:rsidRPr="00D058D9" w:rsidRDefault="00F80684" w:rsidP="00D6140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sz w:val="24"/>
          <w:szCs w:val="24"/>
        </w:rPr>
        <w:t>Черкасов В.А. Хирургия поздних осложнений и последствий травм груди. Пермь, 2004.</w:t>
      </w:r>
    </w:p>
    <w:p w:rsidR="00F80684" w:rsidRPr="00D058D9" w:rsidRDefault="00F80684" w:rsidP="00D6140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sz w:val="24"/>
          <w:szCs w:val="24"/>
        </w:rPr>
        <w:t>Шарипов</w:t>
      </w:r>
      <w:proofErr w:type="spellEnd"/>
      <w:r w:rsidRPr="00D058D9">
        <w:rPr>
          <w:rFonts w:ascii="Times New Roman" w:eastAsia="Times New Roman" w:hAnsi="Times New Roman" w:cs="Times New Roman"/>
          <w:sz w:val="24"/>
          <w:szCs w:val="24"/>
        </w:rPr>
        <w:t xml:space="preserve"> И.А. Травма груди. Проблемы и решения. М. 2003. 324 с.</w:t>
      </w:r>
    </w:p>
    <w:p w:rsidR="00F80684" w:rsidRPr="00D058D9" w:rsidRDefault="00F80684" w:rsidP="00F8068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F80684" w:rsidP="00D6140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2317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Шулутко</w:t>
      </w:r>
      <w:proofErr w:type="spellEnd"/>
      <w:r w:rsidR="00832317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и </w:t>
      </w:r>
      <w:proofErr w:type="spellStart"/>
      <w:r w:rsidR="00832317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соавт</w:t>
      </w:r>
      <w:proofErr w:type="spellEnd"/>
      <w:r w:rsidR="00832317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. Эндоскопическая</w:t>
      </w: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торакальная хирургия. М., 2006.</w:t>
      </w:r>
      <w:r w:rsidR="00832317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390 с.</w:t>
      </w:r>
    </w:p>
    <w:p w:rsidR="00F80684" w:rsidRPr="00D058D9" w:rsidRDefault="00F80684" w:rsidP="0018062A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outlineLvl w:val="9"/>
        <w:rPr>
          <w:sz w:val="24"/>
          <w:szCs w:val="24"/>
          <w:u w:val="single"/>
          <w:lang w:bidi="ru-RU"/>
        </w:rPr>
      </w:pPr>
    </w:p>
    <w:bookmarkEnd w:id="1"/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D9">
        <w:rPr>
          <w:rFonts w:ascii="Times New Roman" w:hAnsi="Times New Roman" w:cs="Times New Roman"/>
          <w:b/>
          <w:sz w:val="24"/>
          <w:szCs w:val="24"/>
        </w:rPr>
        <w:t>Базы данных, информационно-справочные системы</w:t>
      </w:r>
    </w:p>
    <w:p w:rsidR="00F80684" w:rsidRPr="00D058D9" w:rsidRDefault="00F80684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84" w:rsidRPr="00D058D9" w:rsidRDefault="00F80684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Национальные клинические рекомендации. Торакальная хирургия. Под </w:t>
      </w:r>
      <w:r w:rsidR="008F25F5" w:rsidRPr="00D058D9">
        <w:rPr>
          <w:rFonts w:ascii="Times New Roman" w:hAnsi="Times New Roman" w:cs="Times New Roman"/>
          <w:sz w:val="24"/>
          <w:szCs w:val="24"/>
        </w:rPr>
        <w:t xml:space="preserve">ред. П.К. Яблонского. </w:t>
      </w:r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F25F5" w:rsidRPr="00D058D9">
        <w:rPr>
          <w:rFonts w:ascii="Times New Roman" w:hAnsi="Times New Roman" w:cs="Times New Roman"/>
          <w:sz w:val="24"/>
          <w:szCs w:val="24"/>
        </w:rPr>
        <w:t>://</w:t>
      </w:r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F25F5" w:rsidRPr="00D058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rosmedlib</w:t>
      </w:r>
      <w:proofErr w:type="spellEnd"/>
      <w:r w:rsidR="008F25F5" w:rsidRPr="00D058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25F5" w:rsidRPr="00D058D9">
        <w:rPr>
          <w:rFonts w:ascii="Times New Roman" w:hAnsi="Times New Roman" w:cs="Times New Roman"/>
          <w:sz w:val="24"/>
          <w:szCs w:val="24"/>
        </w:rPr>
        <w:t>/</w:t>
      </w:r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8F25F5" w:rsidRPr="00D058D9">
        <w:rPr>
          <w:rFonts w:ascii="Times New Roman" w:hAnsi="Times New Roman" w:cs="Times New Roman"/>
          <w:sz w:val="24"/>
          <w:szCs w:val="24"/>
        </w:rPr>
        <w:t>/</w:t>
      </w:r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F25F5" w:rsidRPr="00D058D9">
        <w:rPr>
          <w:rFonts w:ascii="Times New Roman" w:hAnsi="Times New Roman" w:cs="Times New Roman"/>
          <w:sz w:val="24"/>
          <w:szCs w:val="24"/>
        </w:rPr>
        <w:t>9785970432129.</w:t>
      </w:r>
      <w:r w:rsidR="008F25F5" w:rsidRPr="00D058D9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18062A" w:rsidRPr="00D058D9" w:rsidRDefault="0018062A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Стандарты медицинской помощи: </w:t>
      </w:r>
      <w:hyperlink r:id="rId7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rspor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index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php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7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mod</w:t>
        </w:r>
      </w:hyperlink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1 </w:t>
      </w:r>
      <w:r w:rsidRPr="00D058D9">
        <w:rPr>
          <w:rFonts w:ascii="Times New Roman" w:hAnsi="Times New Roman" w:cs="Times New Roman"/>
          <w:sz w:val="24"/>
          <w:szCs w:val="24"/>
          <w:lang w:bidi="en-US"/>
        </w:rPr>
        <w:t>=</w:t>
      </w:r>
      <w:proofErr w:type="spellStart"/>
      <w:r w:rsidRPr="00D058D9">
        <w:rPr>
          <w:rFonts w:ascii="Times New Roman" w:hAnsi="Times New Roman" w:cs="Times New Roman"/>
          <w:sz w:val="24"/>
          <w:szCs w:val="24"/>
          <w:lang w:val="en-US" w:bidi="en-US"/>
        </w:rPr>
        <w:t>standarts</w:t>
      </w:r>
      <w:proofErr w:type="spellEnd"/>
      <w:r w:rsidRPr="00D058D9">
        <w:rPr>
          <w:rFonts w:ascii="Times New Roman" w:hAnsi="Times New Roman" w:cs="Times New Roman"/>
          <w:sz w:val="24"/>
          <w:szCs w:val="24"/>
          <w:lang w:bidi="en-US"/>
        </w:rPr>
        <w:t>3&amp;</w:t>
      </w:r>
      <w:r w:rsidRPr="00D058D9">
        <w:rPr>
          <w:rFonts w:ascii="Times New Roman" w:hAnsi="Times New Roman" w:cs="Times New Roman"/>
          <w:sz w:val="24"/>
          <w:szCs w:val="24"/>
          <w:lang w:val="en-US" w:bidi="en-US"/>
        </w:rPr>
        <w:t>mod</w:t>
      </w:r>
      <w:r w:rsidRPr="00D058D9">
        <w:rPr>
          <w:rFonts w:ascii="Times New Roman" w:hAnsi="Times New Roman" w:cs="Times New Roman"/>
          <w:sz w:val="24"/>
          <w:szCs w:val="24"/>
          <w:lang w:bidi="en-US"/>
        </w:rPr>
        <w:t>2=</w:t>
      </w:r>
      <w:r w:rsidRPr="00D058D9">
        <w:rPr>
          <w:rFonts w:ascii="Times New Roman" w:hAnsi="Times New Roman" w:cs="Times New Roman"/>
          <w:sz w:val="24"/>
          <w:szCs w:val="24"/>
          <w:lang w:val="en-US" w:bidi="en-US"/>
        </w:rPr>
        <w:t>db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Протоколы ведения больных: </w:t>
      </w:r>
      <w:hyperlink r:id="rId8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rspor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index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php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7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modl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=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protocols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3&amp;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mod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2=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dbl</w:t>
        </w:r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Государственный реестр лекарственных средств: </w:t>
      </w:r>
      <w:hyperlink r:id="rId9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grls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rosminzdrav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832317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ФГУ Научный центр экспертизы средств медицинского применения </w:t>
      </w:r>
      <w:proofErr w:type="spellStart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Росздравнадзора</w:t>
      </w:r>
      <w:proofErr w:type="spellEnd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. Обращение лекарственных средств: </w:t>
      </w:r>
      <w:hyperlink r:id="rId10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regmed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Фонд фармацевтической информации: </w:t>
      </w:r>
      <w:hyperlink r:id="rId11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drugreg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Российская энциклопедия лекарств (РЛС): </w:t>
      </w:r>
      <w:hyperlink r:id="rId12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rlsnet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Справочник</w:t>
      </w:r>
      <w:proofErr w:type="gramStart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идаль</w:t>
      </w:r>
      <w:proofErr w:type="spellEnd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. Лекарственные препараты в России: </w:t>
      </w:r>
      <w:hyperlink r:id="rId13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vidal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Сайт Главного внештатного специалиста - клинического фармаколога Министерства здравоохранения и социального развития РФ - </w:t>
      </w:r>
      <w:hyperlink r:id="rId14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clinpharmrussia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Межрегиональное общество специалистов доказательной медицины.</w:t>
      </w:r>
      <w:r w:rsidRPr="00D058D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osdm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org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index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php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Московский центр доказательной медицины, </w:t>
      </w:r>
      <w:hyperlink r:id="rId16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evbmed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fbm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msu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Сайт «Формулярная система России». </w:t>
      </w:r>
      <w:hyperlink r:id="rId17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formuIar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Межрегиональная ассоциация по клинической микробиологии и </w:t>
      </w:r>
      <w:proofErr w:type="spellStart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>антимикробной</w:t>
      </w:r>
      <w:proofErr w:type="spellEnd"/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химиотерапии (МАКМАХ). </w:t>
      </w:r>
      <w:hyperlink r:id="rId18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antibiotic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iacmac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8F25F5" w:rsidRPr="00D058D9" w:rsidRDefault="0018062A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Сайт программы для клинических фармакологов: </w:t>
      </w:r>
      <w:hyperlink r:id="rId19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pharmsuite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8F25F5" w:rsidRPr="00D058D9" w:rsidRDefault="0018062A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>Европейское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общество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клинических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фармакологов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и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 w:rsidRPr="00D058D9">
        <w:rPr>
          <w:rFonts w:ascii="Times New Roman" w:hAnsi="Times New Roman" w:cs="Times New Roman"/>
          <w:sz w:val="24"/>
          <w:szCs w:val="24"/>
          <w:lang w:bidi="ru-RU"/>
        </w:rPr>
        <w:t>фармакотерапевтов</w:t>
      </w:r>
      <w:proofErr w:type="spellEnd"/>
      <w:r w:rsidRPr="00D058D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8F25F5" w:rsidRPr="00D058D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http://www.eacpt.org</w:t>
        </w:r>
      </w:hyperlink>
    </w:p>
    <w:p w:rsidR="0018062A" w:rsidRPr="00D058D9" w:rsidRDefault="0018062A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>Американское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общество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клинических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фармакологов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  <w:t>и</w:t>
      </w:r>
      <w:r w:rsidRPr="00D058D9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 w:rsidRPr="00D058D9">
        <w:rPr>
          <w:rFonts w:ascii="Times New Roman" w:hAnsi="Times New Roman" w:cs="Times New Roman"/>
          <w:sz w:val="24"/>
          <w:szCs w:val="24"/>
          <w:lang w:bidi="ru-RU"/>
        </w:rPr>
        <w:t>фармакотерапевтов</w:t>
      </w:r>
      <w:proofErr w:type="spellEnd"/>
      <w:r w:rsidRPr="00D058D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8F25F5" w:rsidRPr="00D058D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ascpt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org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18062A" w:rsidRPr="00D058D9" w:rsidRDefault="008F25F5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8062A"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Администрация по продуктам и лекарствам США </w:t>
      </w:r>
      <w:r w:rsidR="0018062A" w:rsidRPr="00D058D9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18062A" w:rsidRPr="00D058D9">
        <w:rPr>
          <w:rFonts w:ascii="Times New Roman" w:hAnsi="Times New Roman" w:cs="Times New Roman"/>
          <w:sz w:val="24"/>
          <w:szCs w:val="24"/>
          <w:lang w:val="en-US" w:bidi="en-US"/>
        </w:rPr>
        <w:t>FDA</w:t>
      </w:r>
      <w:r w:rsidR="0018062A" w:rsidRPr="00D058D9">
        <w:rPr>
          <w:rFonts w:ascii="Times New Roman" w:hAnsi="Times New Roman" w:cs="Times New Roman"/>
          <w:sz w:val="24"/>
          <w:szCs w:val="24"/>
          <w:lang w:bidi="en-US"/>
        </w:rPr>
        <w:t xml:space="preserve">). </w:t>
      </w:r>
      <w:hyperlink r:id="rId22" w:history="1"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fda</w:t>
        </w:r>
        <w:proofErr w:type="spellEnd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18062A"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gov</w:t>
        </w:r>
        <w:proofErr w:type="spellEnd"/>
      </w:hyperlink>
    </w:p>
    <w:p w:rsidR="0018062A" w:rsidRPr="00D058D9" w:rsidRDefault="0018062A" w:rsidP="00D61401">
      <w:pPr>
        <w:widowControl w:val="0"/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Ресурс по </w:t>
      </w:r>
      <w:proofErr w:type="spellStart"/>
      <w:r w:rsidRPr="00D058D9">
        <w:rPr>
          <w:rFonts w:ascii="Times New Roman" w:hAnsi="Times New Roman" w:cs="Times New Roman"/>
          <w:sz w:val="24"/>
          <w:szCs w:val="24"/>
          <w:lang w:bidi="ru-RU"/>
        </w:rPr>
        <w:t>фармакогенетике</w:t>
      </w:r>
      <w:proofErr w:type="spellEnd"/>
      <w:r w:rsidRPr="00D058D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hyperlink r:id="rId23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http://www.phartngkb.org/</w:t>
        </w:r>
      </w:hyperlink>
    </w:p>
    <w:p w:rsidR="0018062A" w:rsidRPr="00D058D9" w:rsidRDefault="0018062A" w:rsidP="00D61401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sz w:val="24"/>
          <w:szCs w:val="24"/>
          <w:lang w:bidi="ru-RU"/>
        </w:rPr>
        <w:t xml:space="preserve"> Сайт СЗ ГМУ им И.И. Мечникова М3 РФ - </w:t>
      </w:r>
      <w:hyperlink r:id="rId24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szgmu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18062A" w:rsidRPr="00D058D9" w:rsidRDefault="0018062A" w:rsidP="00D61401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sz w:val="24"/>
          <w:szCs w:val="24"/>
          <w:lang w:bidi="ru-RU"/>
        </w:rPr>
        <w:t xml:space="preserve"> Сайт Российского кардиологического науч</w:t>
      </w:r>
      <w:r w:rsidR="008F25F5" w:rsidRPr="00D058D9">
        <w:rPr>
          <w:sz w:val="24"/>
          <w:szCs w:val="24"/>
          <w:lang w:bidi="ru-RU"/>
        </w:rPr>
        <w:t>но-производственного комплекса -</w:t>
      </w:r>
      <w:r w:rsidRPr="00D058D9">
        <w:rPr>
          <w:sz w:val="24"/>
          <w:szCs w:val="24"/>
          <w:lang w:bidi="ru-RU"/>
        </w:rPr>
        <w:t xml:space="preserve"> </w:t>
      </w:r>
      <w:r w:rsidRPr="00D058D9">
        <w:rPr>
          <w:sz w:val="24"/>
          <w:szCs w:val="24"/>
          <w:lang w:val="en-US" w:bidi="en-US"/>
        </w:rPr>
        <w:t>URL</w:t>
      </w:r>
      <w:r w:rsidRPr="00D058D9">
        <w:rPr>
          <w:sz w:val="24"/>
          <w:szCs w:val="24"/>
          <w:lang w:bidi="en-US"/>
        </w:rPr>
        <w:t xml:space="preserve">: </w:t>
      </w:r>
      <w:hyperlink r:id="rId25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cardioweb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18062A" w:rsidRPr="00D058D9" w:rsidRDefault="0018062A" w:rsidP="00D61401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sz w:val="24"/>
          <w:szCs w:val="24"/>
          <w:lang w:bidi="ru-RU"/>
        </w:rPr>
        <w:t xml:space="preserve"> Сайт Российского респираторного общества - </w:t>
      </w:r>
      <w:r w:rsidRPr="00D058D9">
        <w:rPr>
          <w:sz w:val="24"/>
          <w:szCs w:val="24"/>
          <w:lang w:val="en-US" w:bidi="en-US"/>
        </w:rPr>
        <w:t>URL</w:t>
      </w:r>
      <w:r w:rsidRPr="00D058D9">
        <w:rPr>
          <w:sz w:val="24"/>
          <w:szCs w:val="24"/>
          <w:lang w:bidi="en-US"/>
        </w:rPr>
        <w:t xml:space="preserve">: </w:t>
      </w:r>
      <w:hyperlink r:id="rId26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http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://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pulmonology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  <w:lang w:bidi="en-US"/>
          </w:rPr>
          <w:t>/</w:t>
        </w:r>
      </w:hyperlink>
    </w:p>
    <w:p w:rsidR="0018062A" w:rsidRPr="00D058D9" w:rsidRDefault="0018062A" w:rsidP="00D61401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sz w:val="24"/>
          <w:szCs w:val="24"/>
          <w:lang w:bidi="ru-RU"/>
        </w:rPr>
        <w:t xml:space="preserve"> Сайт Научно-клинического центра геронтологии - </w:t>
      </w:r>
      <w:r w:rsidRPr="00D058D9">
        <w:rPr>
          <w:sz w:val="24"/>
          <w:szCs w:val="24"/>
          <w:lang w:val="en-US" w:bidi="en-US"/>
        </w:rPr>
        <w:t>URL</w:t>
      </w:r>
      <w:r w:rsidRPr="00D058D9">
        <w:rPr>
          <w:sz w:val="24"/>
          <w:szCs w:val="24"/>
          <w:lang w:bidi="en-US"/>
        </w:rPr>
        <w:t xml:space="preserve">: </w:t>
      </w:r>
      <w:hyperlink r:id="rId27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http://www.niigeront.org</w:t>
        </w:r>
      </w:hyperlink>
    </w:p>
    <w:p w:rsidR="0018062A" w:rsidRPr="00D058D9" w:rsidRDefault="0018062A" w:rsidP="00D61401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sz w:val="24"/>
          <w:szCs w:val="24"/>
          <w:lang w:bidi="ru-RU"/>
        </w:rPr>
        <w:t xml:space="preserve"> Сайт Государственного научно-исследовательского центра профилактической медицины - </w:t>
      </w:r>
      <w:r w:rsidRPr="00D058D9">
        <w:rPr>
          <w:sz w:val="24"/>
          <w:szCs w:val="24"/>
          <w:lang w:val="en-US" w:bidi="en-US"/>
        </w:rPr>
        <w:t>URL</w:t>
      </w:r>
      <w:r w:rsidRPr="00D058D9">
        <w:rPr>
          <w:sz w:val="24"/>
          <w:szCs w:val="24"/>
          <w:lang w:bidi="en-US"/>
        </w:rPr>
        <w:t xml:space="preserve">: </w:t>
      </w:r>
      <w:hyperlink r:id="rId28" w:history="1">
        <w:r w:rsidRPr="00D058D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http://www.gnicpm.ru/</w:t>
        </w:r>
      </w:hyperlink>
    </w:p>
    <w:p w:rsidR="0018062A" w:rsidRPr="00D058D9" w:rsidRDefault="0018062A" w:rsidP="008F25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062A" w:rsidRPr="00D058D9" w:rsidRDefault="0018062A" w:rsidP="008F25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Кабинеты функциональных и инструментальных методов исследования клинических баз КБГУ.</w:t>
      </w: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lastRenderedPageBreak/>
        <w:t>Лаборатории в лечебно-профилактических учреждениях – базах медицинского факультета КБГУ.</w:t>
      </w: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Мебель. 65 столов, 150 стульев, 3 интерактивные доски, экраны.</w:t>
      </w: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 xml:space="preserve">Оснащение </w:t>
      </w:r>
      <w:proofErr w:type="spellStart"/>
      <w:r w:rsidRPr="00D058D9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D058D9">
        <w:rPr>
          <w:rFonts w:ascii="Times New Roman" w:hAnsi="Times New Roman" w:cs="Times New Roman"/>
          <w:sz w:val="24"/>
          <w:szCs w:val="24"/>
        </w:rPr>
        <w:t xml:space="preserve"> цента: тренажеры, тренажерные комплексы, фантомы, муляжи, спирографы, электрокардиографы.</w:t>
      </w:r>
    </w:p>
    <w:p w:rsidR="0018062A" w:rsidRPr="00D058D9" w:rsidRDefault="0018062A" w:rsidP="00D614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18062A" w:rsidRPr="00D058D9" w:rsidRDefault="0018062A" w:rsidP="008F25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62A" w:rsidRPr="00D058D9" w:rsidRDefault="0018062A" w:rsidP="008F25F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ОЦЕНОЧНЫЕ СРЕДСТВА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</w:t>
      </w:r>
      <w:r w:rsidR="008F25F5" w:rsidRPr="00D058D9">
        <w:rPr>
          <w:rFonts w:ascii="Times New Roman" w:hAnsi="Times New Roman" w:cs="Times New Roman"/>
          <w:sz w:val="24"/>
          <w:szCs w:val="24"/>
        </w:rPr>
        <w:t>ескую подготовку врача торакального хирурга по программе «Торакальна</w:t>
      </w:r>
      <w:r w:rsidRPr="00D058D9">
        <w:rPr>
          <w:rFonts w:ascii="Times New Roman" w:hAnsi="Times New Roman" w:cs="Times New Roman"/>
          <w:sz w:val="24"/>
          <w:szCs w:val="24"/>
        </w:rPr>
        <w:t>я</w:t>
      </w:r>
      <w:r w:rsidR="008F25F5" w:rsidRPr="00D058D9">
        <w:rPr>
          <w:rFonts w:ascii="Times New Roman" w:hAnsi="Times New Roman" w:cs="Times New Roman"/>
          <w:sz w:val="24"/>
          <w:szCs w:val="24"/>
        </w:rPr>
        <w:t xml:space="preserve"> хирургия</w:t>
      </w:r>
      <w:r w:rsidRPr="00D058D9">
        <w:rPr>
          <w:rFonts w:ascii="Times New Roman" w:hAnsi="Times New Roman" w:cs="Times New Roman"/>
          <w:sz w:val="24"/>
          <w:szCs w:val="24"/>
        </w:rPr>
        <w:t>» в соответствии с требованиями квалификационных характеристик и профессиональных стандартов.</w:t>
      </w: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2A" w:rsidRPr="00D058D9" w:rsidRDefault="0018062A" w:rsidP="001806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Примерная тематика рефератов:</w:t>
      </w:r>
    </w:p>
    <w:p w:rsidR="0018062A" w:rsidRPr="00D058D9" w:rsidRDefault="0018062A" w:rsidP="00D614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18062A" w:rsidRPr="00D058D9" w:rsidRDefault="0018062A" w:rsidP="00D614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18062A" w:rsidRPr="00D058D9" w:rsidRDefault="0018062A" w:rsidP="00D614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Понятие переживания болезни личностью.</w:t>
      </w:r>
    </w:p>
    <w:p w:rsidR="0018062A" w:rsidRPr="00D058D9" w:rsidRDefault="0018062A" w:rsidP="00D614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D9">
        <w:rPr>
          <w:rFonts w:ascii="Times New Roman" w:hAnsi="Times New Roman" w:cs="Times New Roman"/>
          <w:sz w:val="24"/>
          <w:szCs w:val="24"/>
        </w:rPr>
        <w:t>Особенности возрастной психологии.</w:t>
      </w:r>
    </w:p>
    <w:p w:rsidR="0018062A" w:rsidRPr="00D058D9" w:rsidRDefault="0018062A" w:rsidP="007E1E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0185" w:rsidRPr="00D058D9" w:rsidRDefault="0018062A" w:rsidP="007E1E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Примерная тематика контрольных в</w:t>
      </w:r>
      <w:r w:rsidR="00EC0185" w:rsidRPr="00D058D9">
        <w:rPr>
          <w:rFonts w:ascii="Times New Roman" w:hAnsi="Times New Roman" w:cs="Times New Roman"/>
          <w:b/>
          <w:sz w:val="24"/>
          <w:szCs w:val="24"/>
          <w:u w:val="single"/>
        </w:rPr>
        <w:t>опросов для итоговой аттестации</w:t>
      </w:r>
      <w:r w:rsidR="00EC0185" w:rsidRPr="00D05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185" w:rsidRPr="00D058D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торакальной хирургии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Легочные кровотечения: этиология, классификация, клиническая картина.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Ахалазия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пищевода: классификация, клиника, диагностика,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Бронхоэктатическая болезнь: классификация, клиника, диагностика,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Спонтанный пневмоторакс. Клиника. Диагностика. Виды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Острая эмпиема плевры: классификация, клиника, диагностика, лечение. Показания к оперативному лечению.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Рак пищевода. Этиология и патогенез. Патологическая анатоми</w:t>
      </w:r>
      <w:proofErr w:type="gramStart"/>
      <w:r w:rsidRPr="00D058D9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формы опухоли). Гистологические формы. Классификация по </w:t>
      </w:r>
      <w:r w:rsidRPr="00D058D9">
        <w:rPr>
          <w:rFonts w:ascii="Times New Roman" w:eastAsia="Calibri" w:hAnsi="Times New Roman" w:cs="Times New Roman"/>
          <w:sz w:val="24"/>
          <w:szCs w:val="24"/>
          <w:lang w:val="en-US"/>
        </w:rPr>
        <w:t>TMN</w:t>
      </w:r>
      <w:r w:rsidRPr="00D058D9">
        <w:rPr>
          <w:rFonts w:ascii="Times New Roman" w:eastAsia="Calibri" w:hAnsi="Times New Roman" w:cs="Times New Roman"/>
          <w:sz w:val="24"/>
          <w:szCs w:val="24"/>
        </w:rPr>
        <w:t>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Пионевмоторакс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>. Классификация. Клиника. Диагностика.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Проникающие торакоабдоминальные ранения. Клиника. </w:t>
      </w: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Дианостика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>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Закрытая травма груди: перелом грудины.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Дивертикулы пищевода. Классификация. Методы диагностики. Осложнения.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Гангрена легкого.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Ранения сердца. Классификация.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Острый абсцесс легкого. Клиника. Диагностика. Лечения. Показания к оперативному лечению.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Периферический рак легкого. Клинические формы периферического рака легкого. Дифференциальная диагностика и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Инородные тела бронхов. Клиника. Диагностика. Осложнения.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Травматический пневмоторакс. Классификация.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lastRenderedPageBreak/>
        <w:t>Послеожоговые стриктуры пищевода. Классификация. Клиника. Диагностика. Дифференциальная диагностика. Осложнения.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Буллезная эмфизема легких. Этиология и патогенез.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Бронхиальные свищи.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Центральный рак легкого. Клинические формы центрального рака легкого. Классификация по </w:t>
      </w:r>
      <w:r w:rsidRPr="00D058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TMN</w:t>
      </w:r>
      <w:r w:rsidRPr="00D058D9">
        <w:rPr>
          <w:rFonts w:ascii="Times New Roman" w:eastAsia="Calibri" w:hAnsi="Times New Roman" w:cs="Times New Roman"/>
          <w:sz w:val="24"/>
          <w:szCs w:val="24"/>
        </w:rPr>
        <w:t>. Основные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Медиастиниты. Этиология, патогенез. Клиника. Диагностика.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Закрытая тупая травма груди: множественные переломы ребер. Классификация. Клиника. Диагностика. Осложнения.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Травматические повреждения трахеи. Этиология и клиника. Диагностика. Принципы лечения.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Ахалазия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кардии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>. Классификация. Клиника. Диагностика. Дифференциальная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Грыжи диафрагмы </w:t>
      </w: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Ларрея-Морганьи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Бохдалека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>. Этиология.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Эмфизема грудной клетки. Клиника. Диагностика</w:t>
      </w:r>
      <w:proofErr w:type="gramStart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 xml:space="preserve">Пищевод </w:t>
      </w:r>
      <w:proofErr w:type="spellStart"/>
      <w:r w:rsidRPr="00D058D9">
        <w:rPr>
          <w:rFonts w:ascii="Times New Roman" w:eastAsia="Calibri" w:hAnsi="Times New Roman" w:cs="Times New Roman"/>
          <w:sz w:val="24"/>
          <w:szCs w:val="24"/>
        </w:rPr>
        <w:t>Баррета</w:t>
      </w:r>
      <w:proofErr w:type="spellEnd"/>
      <w:r w:rsidRPr="00D058D9">
        <w:rPr>
          <w:rFonts w:ascii="Times New Roman" w:eastAsia="Calibri" w:hAnsi="Times New Roman" w:cs="Times New Roman"/>
          <w:sz w:val="24"/>
          <w:szCs w:val="24"/>
        </w:rPr>
        <w:t>. Клиника. Диагностика.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Инородные тела и повреждения пищевода. Клиника. Методы диагностики. Лечение.</w:t>
      </w:r>
    </w:p>
    <w:p w:rsidR="00EC0185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Доброкачественные опухоли легкого. Классификация. Клиника. Диагностика. Лечение.</w:t>
      </w:r>
    </w:p>
    <w:p w:rsidR="0018062A" w:rsidRPr="00D058D9" w:rsidRDefault="00EC0185" w:rsidP="00D61401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8D9">
        <w:rPr>
          <w:rFonts w:ascii="Times New Roman" w:eastAsia="Calibri" w:hAnsi="Times New Roman" w:cs="Times New Roman"/>
          <w:sz w:val="24"/>
          <w:szCs w:val="24"/>
        </w:rPr>
        <w:t>Стеноз трахеи. Этиология, методы диагностики, лечебная тактика. Показания к эндоскопическому лечению.</w:t>
      </w:r>
    </w:p>
    <w:p w:rsidR="0018062A" w:rsidRPr="00D058D9" w:rsidRDefault="0018062A" w:rsidP="00EC01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sz w:val="24"/>
          <w:szCs w:val="24"/>
          <w:u w:val="single"/>
        </w:rPr>
        <w:t>Примеры тестовых заданий</w:t>
      </w:r>
    </w:p>
    <w:p w:rsidR="0018062A" w:rsidRPr="00D058D9" w:rsidRDefault="0018062A" w:rsidP="0018062A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4"/>
          <w:szCs w:val="24"/>
        </w:rPr>
      </w:pPr>
    </w:p>
    <w:p w:rsidR="0018062A" w:rsidRPr="00D058D9" w:rsidRDefault="0018062A" w:rsidP="0031599C">
      <w:pPr>
        <w:pStyle w:val="3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D058D9">
        <w:rPr>
          <w:rStyle w:val="21"/>
          <w:color w:val="auto"/>
          <w:sz w:val="24"/>
          <w:szCs w:val="24"/>
          <w:lang w:val="ru-RU" w:eastAsia="ru-RU" w:bidi="ru-RU"/>
        </w:rPr>
        <w:t>Инструкция: Выберите один правильный ответ.</w:t>
      </w:r>
    </w:p>
    <w:p w:rsidR="007E1E85" w:rsidRPr="00D058D9" w:rsidRDefault="007E1E85" w:rsidP="00D61401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такое агенезия легкого?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 легкого с главным бронхом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отсутствие только паренхимы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эмфизематозно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измененное легкое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легочная секвестрация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недоразвитие паренхимы легкого</w:t>
      </w:r>
    </w:p>
    <w:p w:rsidR="007E1E85" w:rsidRPr="00D058D9" w:rsidRDefault="007E1E85" w:rsidP="00D61401">
      <w:pPr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Какой метод применяется для диагностики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трахеобронхомегалии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бронхография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торакоскопия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бронхоскопия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ангиопульмонография</w:t>
      </w:r>
      <w:proofErr w:type="spellEnd"/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микроскопия мокроты</w:t>
      </w:r>
    </w:p>
    <w:p w:rsidR="007E1E85" w:rsidRPr="00D058D9" w:rsidRDefault="007E1E85" w:rsidP="00D61401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диагностики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трахеобронхомегалии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 применяется следующий метод исследования: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рентгенография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томография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бронхоскопия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бронхография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ангиопульмонография</w:t>
      </w:r>
      <w:proofErr w:type="spellEnd"/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1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Наружными границами воронкообразной деформации грудной клетки являются: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ключица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хрящевые отделы ребер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костные отделы ребер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среднеключичная линия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подмышечная линия</w:t>
      </w:r>
    </w:p>
    <w:p w:rsidR="007E1E85" w:rsidRPr="00D058D9" w:rsidRDefault="007E1E85" w:rsidP="00D61401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такое симптом «парадокса вдоха» при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стридорозное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апноэ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западение грудины и ребер при вдохе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смещение средостения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тахипноэ</w:t>
      </w:r>
      <w:proofErr w:type="spellEnd"/>
    </w:p>
    <w:p w:rsidR="007E1E85" w:rsidRPr="00D058D9" w:rsidRDefault="007E1E85" w:rsidP="00D61401">
      <w:pPr>
        <w:numPr>
          <w:ilvl w:val="0"/>
          <w:numId w:val="1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при воронкообразной деформации грудной клетки проводится оперативное лечение?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 год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 1-3 года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в 3-5 лет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 5-8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 12-15 лет</w:t>
      </w:r>
    </w:p>
    <w:p w:rsidR="007E1E85" w:rsidRPr="00D058D9" w:rsidRDefault="007E1E85" w:rsidP="00D6140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Какого легочно-плеврального осложнения нет при острой гнойной деструктивной пневмонии?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пневмоторакс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бронхит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пиоторакс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выпотной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плеврит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пиопневмоторакс</w:t>
      </w:r>
      <w:proofErr w:type="spellEnd"/>
    </w:p>
    <w:p w:rsidR="007E1E85" w:rsidRPr="00D058D9" w:rsidRDefault="007E1E85" w:rsidP="00D61401">
      <w:pPr>
        <w:numPr>
          <w:ilvl w:val="0"/>
          <w:numId w:val="1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Что относится к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внутрилегочной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форме острой гнойной деструктивной пневмонии?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пневмоторакс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выпотной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плеврит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пиоторакс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пиопневмоторакс</w:t>
      </w:r>
      <w:proofErr w:type="spellEnd"/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буллы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1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Клиническая картина бронхоэктатической болезни зависит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стороны поражения дыхательной системы</w:t>
      </w:r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выраженности, распространенности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бронхоэктазов</w:t>
      </w:r>
      <w:proofErr w:type="spellEnd"/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врожденных пороков желудочно-кишечного тракта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наследственности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состояния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7E1E85" w:rsidRPr="00D058D9" w:rsidRDefault="007E1E85" w:rsidP="00D61401">
      <w:pPr>
        <w:numPr>
          <w:ilvl w:val="0"/>
          <w:numId w:val="1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Торакотомия при травме грудной клетки не показана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ранении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опасных зонах для сердца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повреждении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диафрагмы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нарастающем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гемотораксе</w:t>
      </w:r>
      <w:proofErr w:type="gramEnd"/>
    </w:p>
    <w:p w:rsidR="007E1E85" w:rsidRPr="00D058D9" w:rsidRDefault="007E1E85" w:rsidP="003159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травматической пневмонии</w:t>
      </w:r>
      <w:r w:rsidR="0031599C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99C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повреждении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средостении</w:t>
      </w:r>
    </w:p>
    <w:p w:rsidR="007E1E85" w:rsidRPr="00D058D9" w:rsidRDefault="007E1E85" w:rsidP="00D61401">
      <w:pPr>
        <w:numPr>
          <w:ilvl w:val="0"/>
          <w:numId w:val="1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у детей чаще встречаются травмы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период новорожденности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грудной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преддошкольный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дошкольный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школьный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2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В каком возрасте чаще встречаются химические ожоги пищевода у детей?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1-3 года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4-6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7-10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11-12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13-15 лет</w:t>
      </w:r>
    </w:p>
    <w:p w:rsidR="007E1E85" w:rsidRPr="00D058D9" w:rsidRDefault="007E1E85" w:rsidP="00D61401">
      <w:pPr>
        <w:numPr>
          <w:ilvl w:val="0"/>
          <w:numId w:val="2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Лечебная тактика при врожденных кистах легких предусматривает: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наблюдение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дренирование кисты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пункцию кисты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радикальное удаление кисты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введение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склерозирующих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</w:t>
      </w:r>
    </w:p>
    <w:p w:rsidR="007E1E85" w:rsidRPr="00D058D9" w:rsidRDefault="007E1E85" w:rsidP="00D61401">
      <w:pPr>
        <w:numPr>
          <w:ilvl w:val="0"/>
          <w:numId w:val="2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Какие методы лечения используются при легочной секвестрации: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консервативные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оперативное после длительного консервативного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наблюдение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оперативное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мере диагностики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санаторно-курортное лечение</w:t>
      </w:r>
    </w:p>
    <w:p w:rsidR="007E1E85" w:rsidRPr="00D058D9" w:rsidRDefault="007E1E85" w:rsidP="00D61401">
      <w:pPr>
        <w:numPr>
          <w:ilvl w:val="0"/>
          <w:numId w:val="2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 патогенетическим факторам формирования деформаций грудной клетки не относится: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хондродисплазия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реберных хрящей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родовая травма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укорочение грудино-диафрагмальной связки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избыточный рост реберных хрящей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хондродисплазия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грудины</w:t>
      </w:r>
    </w:p>
    <w:p w:rsidR="007E1E85" w:rsidRPr="00D058D9" w:rsidRDefault="007E1E85" w:rsidP="00D61401">
      <w:pPr>
        <w:numPr>
          <w:ilvl w:val="0"/>
          <w:numId w:val="2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воронкообразная деформация грудной клетки принимает типичный вид?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период новорожденности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 школьном возрасте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в ясельном возрасте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 дошкольном возрасте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 подростковом возрасте</w:t>
      </w:r>
    </w:p>
    <w:p w:rsidR="007E1E85" w:rsidRPr="00D058D9" w:rsidRDefault="007E1E85" w:rsidP="00D61401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Наиболее эффективный метод фиксации грудины и ребер при операции по поводу воронкообразной деформации грудной клетки: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наложение швов из синтетического материала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костные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трансплантанты</w:t>
      </w:r>
      <w:proofErr w:type="spellEnd"/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титановая пластина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наложение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кетгутовых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швов на грудино-реберный комплекс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наружные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тракционные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швы</w:t>
      </w:r>
    </w:p>
    <w:p w:rsidR="007E1E85" w:rsidRPr="00D058D9" w:rsidRDefault="007E1E85" w:rsidP="00D61401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 остром абсцессе легкого, дренирующемся в бронхиальное дерево, проводится: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наложение пневмоторакса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чрескожная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пункция абсцесса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чрезбронхиальная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катетеризация абсцесса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радикальная операция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дренирование плевральной полости</w:t>
      </w:r>
    </w:p>
    <w:p w:rsidR="007E1E85" w:rsidRPr="00D058D9" w:rsidRDefault="007E1E85" w:rsidP="00D61401">
      <w:pPr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дети чаще болеют острой гнойной деструктивной пневмонией?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3-5 лет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1-3 года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10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до 15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5-7 лет</w:t>
      </w:r>
    </w:p>
    <w:p w:rsidR="007E1E85" w:rsidRPr="00D058D9" w:rsidRDefault="007E1E85" w:rsidP="00D61401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Укажите, какой фактор не влияет на возникновение бронхоэктатической болезни: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дизонтогенетический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опухоли средостения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воздушно-капельные инфекции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инородные тела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туберкулез легких</w:t>
      </w:r>
    </w:p>
    <w:p w:rsidR="007E1E85" w:rsidRPr="00D058D9" w:rsidRDefault="007E1E85" w:rsidP="00D61401">
      <w:pPr>
        <w:numPr>
          <w:ilvl w:val="0"/>
          <w:numId w:val="2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Достоверным признаком проникающего ранения грудной клетки является: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затруднение дыхания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кровохаркание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рана грудной клетки с выделением воздуха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подкожная эмфизема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гемопневмоторакс</w:t>
      </w:r>
      <w:proofErr w:type="spellEnd"/>
    </w:p>
    <w:p w:rsidR="007E1E85" w:rsidRPr="00D058D9" w:rsidRDefault="007E1E85" w:rsidP="00D61401">
      <w:pPr>
        <w:numPr>
          <w:ilvl w:val="0"/>
          <w:numId w:val="3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чем обычно дифференцируют травматический гемоторакс?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абсцесс легкого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выпотной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плеврит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опухоль средостения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врожденный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поликистоз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врожденная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лобарная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эмфизема</w:t>
      </w:r>
    </w:p>
    <w:p w:rsidR="007E1E85" w:rsidRPr="00D058D9" w:rsidRDefault="007E1E85" w:rsidP="00D61401">
      <w:pPr>
        <w:numPr>
          <w:ilvl w:val="0"/>
          <w:numId w:val="3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Когда следует проводить первую эзофагоскопию при свежих химических ожогах пищевода?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5-6 день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через 2 недели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через 3 недели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через месяц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через 1 год</w:t>
      </w:r>
    </w:p>
    <w:p w:rsidR="007E1E85" w:rsidRPr="00D058D9" w:rsidRDefault="007E1E85" w:rsidP="00D61401">
      <w:pPr>
        <w:numPr>
          <w:ilvl w:val="0"/>
          <w:numId w:val="3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синдрома (триады)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Картангенера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 характерно: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декстракардия</w:t>
      </w:r>
      <w:proofErr w:type="spellEnd"/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стеноз трахеи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полисинусит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бронхоэктазы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правильно все</w:t>
      </w:r>
    </w:p>
    <w:p w:rsidR="007E1E85" w:rsidRPr="00D058D9" w:rsidRDefault="007E1E85" w:rsidP="00D61401">
      <w:pPr>
        <w:numPr>
          <w:ilvl w:val="0"/>
          <w:numId w:val="3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Назовите наиболее грозное осложнение при оперативном лечении легочной секвестрации: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пневмоторакс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медиастинит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кровотечение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плеврит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пиоторакс</w:t>
      </w:r>
      <w:proofErr w:type="spellEnd"/>
    </w:p>
    <w:p w:rsidR="007E1E85" w:rsidRPr="00D058D9" w:rsidRDefault="007E1E85" w:rsidP="00D61401">
      <w:pPr>
        <w:numPr>
          <w:ilvl w:val="0"/>
          <w:numId w:val="3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Чем характеризуется симметричная воронкообразная деформация грудной клетки?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углубление располагается в центре грудной клетки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деформация половин грудной клетки выражена неодинаково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значительное вдавление всей передней поверхности грудной клетки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выступание грудины кпереди</w:t>
      </w:r>
    </w:p>
    <w:p w:rsidR="007E1E85" w:rsidRPr="00D058D9" w:rsidRDefault="007E1E85" w:rsidP="00D61401">
      <w:pPr>
        <w:numPr>
          <w:ilvl w:val="0"/>
          <w:numId w:val="3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Какие методы исследования помогают уточнить стадию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физикальные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анализ крови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функция внешнего дыхания, ЭКГ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рентгенография грудной клетки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КТ</w:t>
      </w:r>
    </w:p>
    <w:p w:rsidR="007E1E85" w:rsidRPr="00D058D9" w:rsidRDefault="007E1E85" w:rsidP="00D61401">
      <w:pPr>
        <w:numPr>
          <w:ilvl w:val="0"/>
          <w:numId w:val="3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После радикальной операции при воронкообразной деформации грудной клетки могут возникнуть все осложнения,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кроме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кровотечения из зоны операции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пневмоторакса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пневмонии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смещения фиксирующей пластины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коронарной недостаточности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3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Объем удаляемого экссудата при первой плевральной пункции?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1/4 объема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1/3 объема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1/2 объема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2/3 объема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весь объем</w:t>
      </w:r>
    </w:p>
    <w:p w:rsidR="007E1E85" w:rsidRPr="00D058D9" w:rsidRDefault="007E1E85" w:rsidP="00D61401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является главным в основе патогенеза острой гнойной деструктивной пневмонии?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наследственность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неблагоприятное течение беременности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алиментарный фактор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вредные привычки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свойства возбудителя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3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Укажите классификацию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бронхоэктазов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генезу: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приобретенные, врожденные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цилиндрические, мешотчатые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односторонние, двусторонние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дизонтогенетические,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диффузные, локальные</w:t>
      </w:r>
    </w:p>
    <w:p w:rsidR="007E1E85" w:rsidRPr="00D058D9" w:rsidRDefault="007E1E85" w:rsidP="00D61401">
      <w:pPr>
        <w:numPr>
          <w:ilvl w:val="0"/>
          <w:numId w:val="4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не является противопоказанием к оперативному лечению бронхоэктатической болезни?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период обострения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врожденный вывих бедра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наличие гнойных очагов инфекции в других органах и тканях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поражение более 13 сегментов легких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выраженное снижение показателей внешнего дыхания</w:t>
      </w:r>
    </w:p>
    <w:p w:rsidR="007E1E85" w:rsidRPr="00D058D9" w:rsidRDefault="007E1E85" w:rsidP="00D61401">
      <w:pPr>
        <w:numPr>
          <w:ilvl w:val="0"/>
          <w:numId w:val="4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 подозрении на травматическую диафрагмальную грыжу не показан метод исследования: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обзорная рентгенография грудной клетки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плевральная пункция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контрастное исследование с барием через рот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пневмоперитонеум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УЗИ</w:t>
      </w:r>
    </w:p>
    <w:p w:rsidR="007E1E85" w:rsidRPr="00D058D9" w:rsidRDefault="007E1E85" w:rsidP="00D61401">
      <w:pPr>
        <w:numPr>
          <w:ilvl w:val="0"/>
          <w:numId w:val="4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не характерно для перелома грудины?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припухлость в области грудины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локальная боль при дыхании и пальпации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патологическая подвижность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акцент 2-го тона на аорте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крепитация в области грудины</w:t>
      </w:r>
    </w:p>
    <w:p w:rsidR="007E1E85" w:rsidRPr="00D058D9" w:rsidRDefault="007E1E85" w:rsidP="00D61401">
      <w:pPr>
        <w:numPr>
          <w:ilvl w:val="0"/>
          <w:numId w:val="4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6-ой день после химического ожога пищевода при эзофагоскопии определили гиперемию, отек, наложения фибрина. Выберите правильную лечебную тактику: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продолжать симптоматическое лечение в стационаре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выписать под наблюдение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бужирование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пищевода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гастростомия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эзофагостомия</w:t>
      </w:r>
      <w:proofErr w:type="spellEnd"/>
    </w:p>
    <w:p w:rsidR="007E1E85" w:rsidRPr="00D058D9" w:rsidRDefault="007E1E85" w:rsidP="00D61401">
      <w:pPr>
        <w:numPr>
          <w:ilvl w:val="0"/>
          <w:numId w:val="4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асимметричной формы воронкообразной деформации грудной клетки не характерно: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неравномерное западение грудины с той или иной стороны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неравномерное развитие половин грудной клетки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значительное вдавление передней поверхности грудной клетки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разная ширина межреберных промежутков половин грудной клетки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развитие сколиоза</w:t>
      </w:r>
    </w:p>
    <w:p w:rsidR="007E1E85" w:rsidRPr="00D058D9" w:rsidRDefault="007E1E85" w:rsidP="00D61401">
      <w:pPr>
        <w:numPr>
          <w:ilvl w:val="0"/>
          <w:numId w:val="4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характерно для аплазии легкого?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 легкого с главным бронхом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эмфиземотазно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измененная доля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бронхоэктазы</w:t>
      </w:r>
      <w:proofErr w:type="spellEnd"/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отсутствие паренхимы легкого при наличии зачатка главного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бронха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недоразвитие паренхимы легкого</w:t>
      </w:r>
    </w:p>
    <w:p w:rsidR="007E1E85" w:rsidRPr="00D058D9" w:rsidRDefault="007E1E85" w:rsidP="00D61401">
      <w:pPr>
        <w:numPr>
          <w:ilvl w:val="0"/>
          <w:numId w:val="4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Трахеобронхомегалия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это: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врожденное расширение трахеи и бронхов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хронический деформирующий бронхит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Хаммана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Рича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кистозная форма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бронхоэктазов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Картагенера</w:t>
      </w:r>
      <w:proofErr w:type="spellEnd"/>
    </w:p>
    <w:p w:rsidR="007E1E85" w:rsidRPr="00D058D9" w:rsidRDefault="007E1E85" w:rsidP="00D61401">
      <w:pPr>
        <w:numPr>
          <w:ilvl w:val="0"/>
          <w:numId w:val="4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Назовите наиболее тяжелую форму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асимметричная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плосковороночная</w:t>
      </w:r>
      <w:proofErr w:type="spellEnd"/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симметричная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рахитическая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бочкообразная</w:t>
      </w:r>
    </w:p>
    <w:p w:rsidR="007E1E85" w:rsidRPr="00D058D9" w:rsidRDefault="007E1E85" w:rsidP="00D61401">
      <w:pPr>
        <w:numPr>
          <w:ilvl w:val="0"/>
          <w:numId w:val="4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Какие изменения в организме не характерны при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отставание в физическом развитии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склонность к повторным воспалениям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бронхолегочного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грудной кифоз, сколиоз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нарушение функции сердечной деятельности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грыжа пищеводного отверстия диафрагмы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4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Острый гнойно-фибринозный плеврит предполагает: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радикальную операцию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многократные плевральные пункции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дренирование плевральной полости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консервативное лечение без плевральной пункции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наложение пневмоторакса</w:t>
      </w:r>
    </w:p>
    <w:p w:rsidR="007E1E85" w:rsidRPr="00D058D9" w:rsidRDefault="007E1E85" w:rsidP="00D61401">
      <w:pPr>
        <w:numPr>
          <w:ilvl w:val="0"/>
          <w:numId w:val="5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Перечислите синдромы, которые не встречаются у детей при острой гнойной деструктивной пневмонии: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дыхательная недостаточность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нейротоксический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синдром внутригрудного напряжения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абдоминальный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геморрагический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5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Назовите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бронхоэктазы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форме:</w:t>
      </w:r>
    </w:p>
    <w:p w:rsidR="007E1E85" w:rsidRPr="00D058D9" w:rsidRDefault="007E1E85" w:rsidP="008C4B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мешотчатые,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, цилиндрические</w:t>
      </w:r>
      <w:r w:rsidR="008C4BFE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FE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приобретенные, врожденные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дизонтогенетические, цилиндрические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односторонние, двухсторонние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дизонтогенетические,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</w:p>
    <w:p w:rsidR="007E1E85" w:rsidRPr="00D058D9" w:rsidRDefault="007E1E85" w:rsidP="00D61401">
      <w:pPr>
        <w:numPr>
          <w:ilvl w:val="0"/>
          <w:numId w:val="5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чем заключается радикальное хирургическое лечение бронхоэктатической болезни?</w:t>
      </w:r>
    </w:p>
    <w:p w:rsidR="00355ACD" w:rsidRPr="007E1E85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удаление сегмента или доли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окклюзия бронха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дренирование плевральной полости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наложение пневмоторакса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чрезбронхиальная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катетеризация</w:t>
      </w:r>
    </w:p>
    <w:p w:rsidR="007E1E85" w:rsidRPr="00D058D9" w:rsidRDefault="007E1E85" w:rsidP="00D61401">
      <w:pPr>
        <w:numPr>
          <w:ilvl w:val="0"/>
          <w:numId w:val="5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торакоабдоминальном ранении и стабильной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гемодинамике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какая операция выполняется в первую очередь?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лапаротомия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торакотомия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одновременно и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торакотомия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лапаротомия (двумя бригадами)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торакотомия с последующей лапаротомией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лапароскопия</w:t>
      </w:r>
    </w:p>
    <w:p w:rsidR="007E1E85" w:rsidRPr="00D058D9" w:rsidRDefault="00355ACD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Правильный ответ: </w:t>
      </w:r>
    </w:p>
    <w:p w:rsidR="007E1E85" w:rsidRPr="00D058D9" w:rsidRDefault="007E1E85" w:rsidP="00D61401">
      <w:pPr>
        <w:numPr>
          <w:ilvl w:val="0"/>
          <w:numId w:val="5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 ребенка с химическим ожогом пищевода через 3 недели при эзофагоскопии видны грануляции, наложения фибрина. Что необходимо сделать?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гастростомию</w:t>
      </w:r>
      <w:proofErr w:type="spellEnd"/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бужирование</w:t>
      </w:r>
      <w:proofErr w:type="spellEnd"/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физиолечение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продолжить консервативное лечение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наблюдение в стационаре</w:t>
      </w:r>
    </w:p>
    <w:p w:rsidR="007E1E85" w:rsidRPr="00D058D9" w:rsidRDefault="007E1E85" w:rsidP="00D61401">
      <w:pPr>
        <w:numPr>
          <w:ilvl w:val="0"/>
          <w:numId w:val="5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Какой фактор является ведущим в формировании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экологический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неблагоприятное течение беременности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наследственный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вредные привычки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травма</w:t>
      </w:r>
    </w:p>
    <w:p w:rsidR="007E1E85" w:rsidRPr="00D058D9" w:rsidRDefault="007E1E85" w:rsidP="00D61401">
      <w:pPr>
        <w:numPr>
          <w:ilvl w:val="0"/>
          <w:numId w:val="5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Диагностика синдрома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Картагенера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 предусматривает: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рентгенографию грудной клетки и придаточных полостей носа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бронхоскопию, бронхографию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ЭКГ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фиброэзофагоскопию</w:t>
      </w:r>
      <w:proofErr w:type="spellEnd"/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риноскопию</w:t>
      </w:r>
    </w:p>
    <w:p w:rsidR="007E1E85" w:rsidRPr="00D058D9" w:rsidRDefault="007E1E85" w:rsidP="00D61401">
      <w:pPr>
        <w:numPr>
          <w:ilvl w:val="0"/>
          <w:numId w:val="5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Какие нарушения эмбриогенеза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бронхо-легочного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аппарата по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Мональди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относится к 1 степени?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 первичной бронхиальной почки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недоразвитие главного бронха, отсутствие паренхимы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стенозы трахеи, бронхов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врожденные кисты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легочная секвестрация</w:t>
      </w:r>
    </w:p>
    <w:p w:rsidR="007E1E85" w:rsidRPr="00D058D9" w:rsidRDefault="007E1E85" w:rsidP="00D61401">
      <w:pPr>
        <w:numPr>
          <w:ilvl w:val="0"/>
          <w:numId w:val="5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 часто обнаруживаются врожденные деформации грудной клетки у детей?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1%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0,3%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0,04%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15%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2%</w:t>
      </w:r>
    </w:p>
    <w:p w:rsidR="007E1E85" w:rsidRPr="00D058D9" w:rsidRDefault="007E1E85" w:rsidP="00D61401">
      <w:pPr>
        <w:numPr>
          <w:ilvl w:val="0"/>
          <w:numId w:val="5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 прорыве абсцесса легкого в плевральную полость необходимо: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пункция плевральной полости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дренирование плевральной полости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только антибактериальная терапия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радикальная операция – торакотомия с резекцией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чрезбронхиальная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катетеризация абсцесса</w:t>
      </w:r>
    </w:p>
    <w:p w:rsidR="007E1E85" w:rsidRPr="00D058D9" w:rsidRDefault="007E1E85" w:rsidP="00D61401">
      <w:pPr>
        <w:numPr>
          <w:ilvl w:val="0"/>
          <w:numId w:val="6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не характерно для дренирующегося в бронх абсцесса легкого?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сильный кашель с обильной мокротой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влажные хрипы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гиперсаливация</w:t>
      </w:r>
      <w:proofErr w:type="spellEnd"/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ослабление дыхания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притупление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перкуторного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звука</w:t>
      </w:r>
    </w:p>
    <w:p w:rsidR="007E1E85" w:rsidRPr="00D058D9" w:rsidRDefault="007E1E85" w:rsidP="00D61401">
      <w:pPr>
        <w:numPr>
          <w:ilvl w:val="0"/>
          <w:numId w:val="6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 распространенности различают следующие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бронхоэктазы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односторонние, двусторонние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эмфизематозные,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ателектатические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мешотчатые,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цилиндрические, локальные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, двусторонние</w:t>
      </w:r>
    </w:p>
    <w:p w:rsidR="007E1E85" w:rsidRPr="00D058D9" w:rsidRDefault="007E1E85" w:rsidP="00D61401">
      <w:pPr>
        <w:numPr>
          <w:ilvl w:val="0"/>
          <w:numId w:val="6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не относится к осложнениям при хирургическом лечении бронхоэктатической болезни?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ателектаз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кровотечение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несостоятельность швов бронха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нагноение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некроз кожного лоскута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6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Чем не следует промывать желудок при химическом ожоге пищевода щелочами?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молоком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0,1% раствором соляной кислоты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4% раствором соды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6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Основной причиной врожденной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лобарной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эмфиземы являются: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аплазия, гипоплазия хряща долевого бронха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аспирация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мекония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аномальное отхождение легочных сосудов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опухоли средостения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дефицит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сурфактанта</w:t>
      </w:r>
      <w:proofErr w:type="spellEnd"/>
    </w:p>
    <w:p w:rsidR="007E1E85" w:rsidRPr="00D058D9" w:rsidRDefault="007E1E85" w:rsidP="00D61401">
      <w:pPr>
        <w:numPr>
          <w:ilvl w:val="0"/>
          <w:numId w:val="6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Какова ангиографическая картина при врожденной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лобарной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эмфиземе?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сосудистый рисунок доли не изменен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сосудистый рисунок доли резко усилен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сосудистый рисунок доли резко обеднен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аневризматические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легочной артерии или ее ветвей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все неверно</w:t>
      </w:r>
    </w:p>
    <w:p w:rsidR="007E1E85" w:rsidRPr="00D058D9" w:rsidRDefault="007E1E85" w:rsidP="00D61401">
      <w:pPr>
        <w:numPr>
          <w:ilvl w:val="0"/>
          <w:numId w:val="6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Наиболее тяжелая степень воронкообразной деформации грудной клетки по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Гижицкой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I ст.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II ст.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III ст.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IV ст.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V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</w:p>
    <w:p w:rsidR="007E1E85" w:rsidRPr="00D058D9" w:rsidRDefault="007E1E85" w:rsidP="00D61401">
      <w:pPr>
        <w:numPr>
          <w:ilvl w:val="0"/>
          <w:numId w:val="6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какой синдром входит воронкообразная деформация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Иценко-Кушинга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синдром Дауна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Марфана</w:t>
      </w:r>
      <w:proofErr w:type="spellEnd"/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Картагенера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Ледда</w:t>
      </w:r>
      <w:proofErr w:type="spellEnd"/>
    </w:p>
    <w:p w:rsidR="007E1E85" w:rsidRPr="00D058D9" w:rsidRDefault="007E1E85" w:rsidP="00D61401">
      <w:pPr>
        <w:numPr>
          <w:ilvl w:val="0"/>
          <w:numId w:val="6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Где обычно выявляются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бронхогенные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кисты?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область периферических бронхов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 диафрагмой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переднее средостение, область крупных бронхов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заднее средостение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грудная стенка</w:t>
      </w:r>
    </w:p>
    <w:p w:rsidR="007E1E85" w:rsidRPr="00D058D9" w:rsidRDefault="007E1E85" w:rsidP="00D61401">
      <w:pPr>
        <w:numPr>
          <w:ilvl w:val="0"/>
          <w:numId w:val="6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какой срок развиваются плевральные осложнения при острой гнойной деструктивной пневмонии у маленьких детей?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первый день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через 1-1,5 месяца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через 3 месяца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 1-ой – 2-ой неделе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одновременно с развитием острой гнойной деструкции легких</w:t>
      </w:r>
    </w:p>
    <w:p w:rsidR="007E1E85" w:rsidRPr="00D058D9" w:rsidRDefault="007E1E85" w:rsidP="00D61401">
      <w:pPr>
        <w:numPr>
          <w:ilvl w:val="0"/>
          <w:numId w:val="7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Какие рентгенологические признаки не характерны для тотального выпотного плеврита?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интенсивное гомогенное затенение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гемиторакса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расширение межреберных промежутков на стороне поражения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смещение средостения в противоположную сторону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расширение тени средостения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увеличение в объеме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гемиторакса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больной стороне</w:t>
      </w:r>
    </w:p>
    <w:p w:rsidR="007E1E85" w:rsidRPr="00D058D9" w:rsidRDefault="007E1E85" w:rsidP="00D61401">
      <w:pPr>
        <w:numPr>
          <w:ilvl w:val="0"/>
          <w:numId w:val="7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какое время суток больше всего больной с бронхоэктатической болезнью выделяет гнойную мокроту?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ночью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днем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утром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вечером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не зависит от времени суток</w:t>
      </w:r>
    </w:p>
    <w:p w:rsidR="007E1E85" w:rsidRPr="00D058D9" w:rsidRDefault="007E1E85" w:rsidP="00D61401">
      <w:pPr>
        <w:numPr>
          <w:ilvl w:val="0"/>
          <w:numId w:val="7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Какие этиологические факторы не влияют на формирование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бронхоэктазов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врожденные пороки развития и аномалии бронхиального дерева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рецидивирующие неспецифические воспалительные заболевания легких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детские инфекционные заболевания, туберкулез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инородные тела трахеобронхиального дерева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пороки развития костно-суставной системы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7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Место дренирования плевральной полости после торакотомии по поводу травмы легкого: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 2-м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среднеключичной линии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10-м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лопаточной линии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через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торакотомный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</w:t>
      </w:r>
    </w:p>
    <w:p w:rsidR="007E1E85" w:rsidRPr="00D058D9" w:rsidRDefault="007E1E85" w:rsidP="00355A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в 5-6-м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средне-подмышечной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линии</w:t>
      </w:r>
      <w:r w:rsidR="00355ACD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CD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 2-м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задне-подмышечной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линии</w:t>
      </w:r>
    </w:p>
    <w:p w:rsidR="007E1E85" w:rsidRPr="00D058D9" w:rsidRDefault="007E1E85" w:rsidP="00D61401">
      <w:pPr>
        <w:numPr>
          <w:ilvl w:val="0"/>
          <w:numId w:val="7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Чем не следует промывать желудок при химическом ожоге пищевода кислотами?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молоком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4%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р-ром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соды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0,1%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р-ром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соляной кислоты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2%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р-ром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соды</w:t>
      </w:r>
    </w:p>
    <w:p w:rsidR="007E1E85" w:rsidRPr="00D058D9" w:rsidRDefault="007E1E85" w:rsidP="00D61401">
      <w:pPr>
        <w:numPr>
          <w:ilvl w:val="0"/>
          <w:numId w:val="7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Ведущим методом исследования при легочной секвестрации является: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обзорная рентгенография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бронхоскопия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бронхография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томография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ангиография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7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Врожденную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лобарную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эмфизему дифференцируют со всеми заболеваниями,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кроме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пневмоторакса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напряженной кисты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обструктивной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эмфиземы на почве инородного тела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агенезии легкого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компенсаторной эмфиземы легкого при наличии ателектаза или гипоплазии на противоположной стороне</w:t>
      </w:r>
    </w:p>
    <w:p w:rsidR="007E1E85" w:rsidRPr="00D058D9" w:rsidRDefault="007E1E85" w:rsidP="00D61401">
      <w:pPr>
        <w:numPr>
          <w:ilvl w:val="0"/>
          <w:numId w:val="7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Чем определяется степень воронкообразной деформации грудной клетки?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функциональными расстройствами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рентгенологическими данными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клиническими данными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клинико-рентгенологическими данными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данными ЭКГ</w:t>
      </w:r>
    </w:p>
    <w:p w:rsidR="007E1E85" w:rsidRPr="00D058D9" w:rsidRDefault="007E1E85" w:rsidP="00D61401">
      <w:pPr>
        <w:numPr>
          <w:ilvl w:val="0"/>
          <w:numId w:val="7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синдрома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Марфана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 характерно: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арахнодактилия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воронкообразная грудь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слабое развитие связочно-мышечного аппарата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крипторхизм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аневризма аорты</w:t>
      </w:r>
    </w:p>
    <w:p w:rsidR="007E1E85" w:rsidRPr="00D058D9" w:rsidRDefault="007E1E85" w:rsidP="00D61401">
      <w:pPr>
        <w:numPr>
          <w:ilvl w:val="0"/>
          <w:numId w:val="7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осмотре больного с бронхоэктатической болезнью наблюдается все,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кроме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бледность кожи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цианотичный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оттенок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одышка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петехиальная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сыпь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деформация пальцев («барабанные палочки», «часовые стекла»)</w:t>
      </w:r>
    </w:p>
    <w:p w:rsidR="007E1E85" w:rsidRPr="00D058D9" w:rsidRDefault="007E1E85" w:rsidP="00D61401">
      <w:pPr>
        <w:numPr>
          <w:ilvl w:val="0"/>
          <w:numId w:val="8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 признакам напряженного пневмоторакса при закрытой травме грудной клетки не относится: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увеличение объема соответствующей половины грудной клетки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перкуторный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коробочный звук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аускультативно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дыхания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смещение средостения в противоположную сторону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сужение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межреберий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стороне поражения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8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Длительность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бужирования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пищевода при ожогах III степени?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 месяц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3 месяца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6 месяцев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1 год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2 года и более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8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Что характеризует индекс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Гижицкой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отношение наибольшего поперечного размера грудной клетки к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наименьшему</w:t>
      </w:r>
      <w:proofErr w:type="gramEnd"/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отношение наименьшего поперечного размера грудной клетки к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наибольшему</w:t>
      </w:r>
      <w:proofErr w:type="gramEnd"/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отношение длины грудной клетки к ее ширине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отношение высоты грудной клетки к ее ширине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отношение верхней апертуры грудной клетки </w:t>
      </w:r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нижней</w:t>
      </w:r>
    </w:p>
    <w:p w:rsidR="007E1E85" w:rsidRPr="00D058D9" w:rsidRDefault="007E1E85" w:rsidP="00D61401">
      <w:pPr>
        <w:numPr>
          <w:ilvl w:val="0"/>
          <w:numId w:val="8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I степени воронкообразной деформации грудной клетки характерен индекс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Гижицкой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1,0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1,0-0,8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0,7-0,6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0,5-0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0-(-0,5)</w:t>
      </w:r>
    </w:p>
    <w:p w:rsidR="007E1E85" w:rsidRPr="00D058D9" w:rsidRDefault="007E1E85" w:rsidP="00D61401">
      <w:pPr>
        <w:numPr>
          <w:ilvl w:val="0"/>
          <w:numId w:val="8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степени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воронкообразной деформации грудной клетки характерен индекс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Гижицкой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1,0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1,0-0,8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0,7-0,6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0,5-0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0-(-0,5)</w:t>
      </w:r>
    </w:p>
    <w:p w:rsidR="007E1E85" w:rsidRPr="00D058D9" w:rsidRDefault="007E1E85" w:rsidP="00D61401">
      <w:pPr>
        <w:numPr>
          <w:ilvl w:val="0"/>
          <w:numId w:val="8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III степени воронкообразной деформации грудной клетки характерен индекс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Гижицкой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1,0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1,0-0,8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0,7-0,6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0,5-0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0-(-0,5)</w:t>
      </w:r>
    </w:p>
    <w:p w:rsidR="007E1E85" w:rsidRPr="00D058D9" w:rsidRDefault="007E1E85" w:rsidP="00D61401">
      <w:pPr>
        <w:numPr>
          <w:ilvl w:val="0"/>
          <w:numId w:val="8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чаще диагностируются врожденные пороки развития легких?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5 лет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10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20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свыше 20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 любом возрасте</w:t>
      </w:r>
    </w:p>
    <w:p w:rsidR="007E1E85" w:rsidRPr="00D058D9" w:rsidRDefault="007E1E85" w:rsidP="00D61401">
      <w:pPr>
        <w:numPr>
          <w:ilvl w:val="0"/>
          <w:numId w:val="8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врожденных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бронхоэктазах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наблюдаются следующие формы: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цилиндрические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мешотчатые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кистовидные</w:t>
      </w:r>
      <w:proofErr w:type="spellEnd"/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правильно все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все неверно</w:t>
      </w:r>
    </w:p>
    <w:p w:rsidR="007E1E85" w:rsidRPr="00D058D9" w:rsidRDefault="007E1E85" w:rsidP="00D61401">
      <w:pPr>
        <w:numPr>
          <w:ilvl w:val="0"/>
          <w:numId w:val="8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Оперативное лечение воронкообразной деформации грудной клетки не показано: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 врожденной деформации грудной клетки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-IIIстепени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прогрессировании деформации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появлении изменений со стороны легких и сердца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косметическим показаниям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детям младше 2-х лет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8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 методам исследования бронхоэктатической болезни не относится: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рентгенография грудной клетки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УЗИ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бронхоскопия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бронхография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исследование функции внешнего дыхания</w:t>
      </w:r>
    </w:p>
    <w:p w:rsidR="007E1E85" w:rsidRPr="00D058D9" w:rsidRDefault="007E1E85" w:rsidP="00D61401">
      <w:pPr>
        <w:numPr>
          <w:ilvl w:val="0"/>
          <w:numId w:val="9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перелома ребер не характерно: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локальная боль, усиливающаяся при глубоком дыхании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поверхностное дыхание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припухлость, кровоподтек, кровоизлияние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вынужденное положение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глубокая экскурсия грудной клетки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9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 химическом ожоге пищевода II степени ребенка не госпитализировали. Каковы последствия?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выздоровление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умеренное сужение пищевода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выраженное сужение пищевода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язва ДПК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медиастинит</w:t>
      </w:r>
    </w:p>
    <w:p w:rsidR="007E1E85" w:rsidRPr="00D058D9" w:rsidRDefault="007E1E85" w:rsidP="00D61401">
      <w:pPr>
        <w:numPr>
          <w:ilvl w:val="0"/>
          <w:numId w:val="9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Наиболее эффективный метод лечения врожденных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бронхоэктазов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proofErr w:type="gram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курортно-санаторное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консервативное лечение в стационаре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дренирование плевральной полости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резекция пораженных участков легкого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гормонотерапия</w:t>
      </w:r>
    </w:p>
    <w:p w:rsidR="007E1E85" w:rsidRPr="00D058D9" w:rsidRDefault="007E1E85" w:rsidP="00D61401">
      <w:pPr>
        <w:numPr>
          <w:ilvl w:val="0"/>
          <w:numId w:val="9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каких случаях ребенку необходимо проводить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бронхологическое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исследование?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часто повторяющихся бронхитах с мокротой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врожденных пороках и аномалиях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бронхолегочного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подозрении на инородные тела трахеобронхиального дерева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все неверно</w:t>
      </w:r>
    </w:p>
    <w:p w:rsidR="007E1E85" w:rsidRPr="00D058D9" w:rsidRDefault="007E1E85" w:rsidP="00D61401">
      <w:pPr>
        <w:numPr>
          <w:ilvl w:val="0"/>
          <w:numId w:val="9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относится к легочно-плевральной форме острой гнойной деструкции легких?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абсцесс легкого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пневмоторакс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буллы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врожденные кисты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мелкоочаговая множественная деструкция</w:t>
      </w:r>
    </w:p>
    <w:p w:rsidR="007E1E85" w:rsidRPr="00D058D9" w:rsidRDefault="007E1E85" w:rsidP="00D61401">
      <w:pPr>
        <w:numPr>
          <w:ilvl w:val="0"/>
          <w:numId w:val="9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Изменения на ЭКГ при бронхоэктатической болезни обусловлены: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повышением давления в аорте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повышением давления в легочной артерии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увеличением воздушности легких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пороком сердца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синдром «верхней полой вены»</w:t>
      </w:r>
    </w:p>
    <w:p w:rsidR="007E1E85" w:rsidRPr="00D058D9" w:rsidRDefault="007E1E85" w:rsidP="00D61401">
      <w:pPr>
        <w:numPr>
          <w:ilvl w:val="0"/>
          <w:numId w:val="9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Объем первой помощи при травме грудной клетки не включает: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профилактику аспирации и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регургитации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проведение искусственной вентиляции легких при травматической асфиксии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обильное питье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наложение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окклюзионной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повязки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транспортную иммобилизацию</w:t>
      </w:r>
    </w:p>
    <w:p w:rsidR="007E1E85" w:rsidRPr="00D058D9" w:rsidRDefault="007E1E85" w:rsidP="00D61401">
      <w:pPr>
        <w:numPr>
          <w:ilvl w:val="0"/>
          <w:numId w:val="9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не является ранним (первичным) симптомом химического ожога пищевода?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 во рту, глотке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рвота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гиперемия, отек слизистой рта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следы ожога губ, кожи лица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гипотрофия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9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Для детей с выраженной воронкообразной деформацией грудной клетки не характерно: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функции внешнего дыхания и гемодинамики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повышение центрального венозного давления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тахикардия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одышка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кашель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99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Тактика ведения больных с агенезией легкого не предусматривает: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наблюдение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профилактику пневмонии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предупреждение травм грудной клетки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оперативное лечение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выбор профессии</w:t>
      </w:r>
    </w:p>
    <w:p w:rsidR="007E1E85" w:rsidRPr="00D058D9" w:rsidRDefault="007E1E85" w:rsidP="00D61401">
      <w:pPr>
        <w:numPr>
          <w:ilvl w:val="0"/>
          <w:numId w:val="100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Какое осложнение не развивается после операции удаления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бронхогенной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кисты средостения?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медиастинит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плеврит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кровотечение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ателектаз легкого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синдром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Меллори-Вейса</w:t>
      </w:r>
      <w:proofErr w:type="spellEnd"/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D61401">
      <w:pPr>
        <w:numPr>
          <w:ilvl w:val="0"/>
          <w:numId w:val="10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Какой путь проникновения инфекции при острой гнойной деструкции легких является наиболее частым?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гематогенный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аэробронхиальный</w:t>
      </w:r>
      <w:proofErr w:type="spellEnd"/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алиментарный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контактный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лимфогенный</w:t>
      </w:r>
      <w:proofErr w:type="spellEnd"/>
    </w:p>
    <w:p w:rsidR="007E1E85" w:rsidRPr="00D058D9" w:rsidRDefault="007E1E85" w:rsidP="00D61401">
      <w:pPr>
        <w:numPr>
          <w:ilvl w:val="0"/>
          <w:numId w:val="10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каком возрасте чаще всего диагностируют бронхоэктатическую болезнь?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в грудном возрасте</w:t>
      </w:r>
    </w:p>
    <w:p w:rsidR="007E1E85" w:rsidRPr="00D058D9" w:rsidRDefault="007E1E85" w:rsidP="00585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лет</w:t>
      </w:r>
      <w:r w:rsidR="00585006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006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15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старше 15 лет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в любом возрасте одинаково</w:t>
      </w:r>
    </w:p>
    <w:p w:rsidR="007E1E85" w:rsidRPr="00D058D9" w:rsidRDefault="007E1E85" w:rsidP="00D61401">
      <w:pPr>
        <w:numPr>
          <w:ilvl w:val="0"/>
          <w:numId w:val="10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Что является радикальным в лечении закрытой травмы грудной клетки с повреждением бронха?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пункция плевральной полости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дренирование по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Бюлау</w:t>
      </w:r>
      <w:proofErr w:type="spellEnd"/>
    </w:p>
    <w:p w:rsidR="007E1E85" w:rsidRPr="00D058D9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срочная торакотомия,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ушивание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бронха</w:t>
      </w:r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бронхоскопия,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обтурация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бронха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медикаментозная терапия, наблюдение</w:t>
      </w:r>
    </w:p>
    <w:p w:rsidR="007E1E85" w:rsidRPr="00D058D9" w:rsidRDefault="007E1E85" w:rsidP="00D61401">
      <w:pPr>
        <w:numPr>
          <w:ilvl w:val="0"/>
          <w:numId w:val="104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Какой тип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килевидной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грудной клетки включает в себя пирамидальную форму?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костальный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манубриокостальный</w:t>
      </w:r>
      <w:proofErr w:type="spellEnd"/>
    </w:p>
    <w:p w:rsidR="007E1E85" w:rsidRPr="00D058D9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корпорокостальный</w:t>
      </w:r>
      <w:proofErr w:type="spellEnd"/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гипоплазия ребер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правильно все</w:t>
      </w:r>
    </w:p>
    <w:p w:rsidR="007E1E85" w:rsidRPr="00D058D9" w:rsidRDefault="007E1E85" w:rsidP="00D61401">
      <w:pPr>
        <w:numPr>
          <w:ilvl w:val="0"/>
          <w:numId w:val="10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Какой тип деформации грудной клетки не относится к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килевидной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манубриокостальный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корпорокостальный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костальный</w:t>
      </w:r>
      <w:proofErr w:type="spellEnd"/>
    </w:p>
    <w:p w:rsidR="007E1E85" w:rsidRPr="00D058D9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гипоплазия ребер</w:t>
      </w:r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правильно все</w:t>
      </w:r>
    </w:p>
    <w:p w:rsidR="007E1E85" w:rsidRPr="00D058D9" w:rsidRDefault="007E1E85" w:rsidP="00D61401">
      <w:pPr>
        <w:numPr>
          <w:ilvl w:val="0"/>
          <w:numId w:val="10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Через 3 недели после химического ожога пищевода при эзофагоскопии выявлены язвы, грануляции, отек, сужение просвета. Какова степень ожога?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ожог I степени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ожог II степени</w:t>
      </w:r>
    </w:p>
    <w:p w:rsidR="007E1E85" w:rsidRPr="00D058D9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ожог III степени</w:t>
      </w:r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ожог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spellEnd"/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ожог </w:t>
      </w:r>
      <w:proofErr w:type="spellStart"/>
      <w:proofErr w:type="gram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spellEnd"/>
    </w:p>
    <w:p w:rsidR="007E1E85" w:rsidRPr="00D058D9" w:rsidRDefault="007E1E85" w:rsidP="00D61401">
      <w:pPr>
        <w:numPr>
          <w:ilvl w:val="0"/>
          <w:numId w:val="107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Больные с </w:t>
      </w:r>
      <w:proofErr w:type="spell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килевидной</w:t>
      </w:r>
      <w:proofErr w:type="spell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деформацией грудной клетки чаще предъявляют жалобы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боли за грудиной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перебои ритма сердца</w:t>
      </w:r>
    </w:p>
    <w:p w:rsidR="007E1E85" w:rsidRPr="00D058D9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деформацию грудной клетки</w:t>
      </w:r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одышку при физической нагрузке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снижение аппетита</w:t>
      </w:r>
    </w:p>
    <w:p w:rsidR="007E1E85" w:rsidRPr="00D058D9" w:rsidRDefault="007E1E85" w:rsidP="00D61401">
      <w:pPr>
        <w:numPr>
          <w:ilvl w:val="0"/>
          <w:numId w:val="10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Острую гнойную деструкцию легких необходимо дифференцировать со всеми заболеваниями, </w:t>
      </w:r>
      <w:proofErr w:type="gramStart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кроме</w:t>
      </w:r>
      <w:proofErr w:type="gramEnd"/>
      <w:r w:rsidRPr="00D058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ателектаза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б) агенезии легкого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врожденной </w:t>
      </w: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лобарной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эмфиземы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аплазии легкого</w:t>
      </w:r>
    </w:p>
    <w:p w:rsidR="00031409" w:rsidRPr="007E1E85" w:rsidRDefault="007E1E85" w:rsidP="000314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>) бронхита</w:t>
      </w:r>
      <w:r w:rsidR="00031409" w:rsidRPr="00D0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09" w:rsidRPr="00D058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+</w:t>
      </w:r>
    </w:p>
    <w:p w:rsidR="007E1E85" w:rsidRPr="00D058D9" w:rsidRDefault="007E1E85" w:rsidP="007E1E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62A" w:rsidRPr="00D058D9" w:rsidRDefault="0018062A" w:rsidP="007E1E85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245A99" w:rsidRPr="00D058D9" w:rsidRDefault="00245A99" w:rsidP="007E1E85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245A99" w:rsidRPr="00D058D9" w:rsidRDefault="00245A99" w:rsidP="007E1E8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A99" w:rsidRPr="00D058D9" w:rsidRDefault="00245A99" w:rsidP="00245A99">
      <w:pPr>
        <w:pStyle w:val="a5"/>
        <w:spacing w:after="1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</w:rPr>
        <w:t>Торакальная хирургия</w:t>
      </w:r>
    </w:p>
    <w:p w:rsidR="00245A99" w:rsidRPr="00D058D9" w:rsidRDefault="00245A99" w:rsidP="00245A99">
      <w:pPr>
        <w:pStyle w:val="a5"/>
        <w:spacing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u w:val="single"/>
        </w:rPr>
        <w:t>Задача № 1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Больной, 32 лет, обратился к врачу с жалобами на «тупые» боли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эпигастральной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области и за грудиной, обычно возникающие после еды, а также при работе нагнувшись. На высоте болевого приступа иногда возни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кает рвота, чувство нехватки воздуха. Симптомы заболевания появились 1/2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года назад, имеют тенденцию к прогрессированию.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осмотре: Кожные покровы бледно-розовые, обычной влажности.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легких везикулярное дыхание,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значительно ослаблено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нижних отделах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лев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го легкого. Там же нечетко выслушиваются кишечные шумы. ЧДД=18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 1 минуту. Пульс - 76 в 1 минуту, ритмичный. АД=130/80 мм</w:t>
      </w:r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ст. Тоны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сер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ца приглушены, ритмичные. На передней брюшной стенке рубец от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среди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лапаротомии, выполненной, со слов больного, год назад по по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воду прон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кающего в брюшную полость ножевого ранения. Живот не вздут,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мягкий, при пальпации безболезненный во всех отделах. Симптомов раздражения брюш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ны нет. Печень по краю реберной дуги. Селезенка не пальпируется. Стул регулярный, оформлен. Мочеиспускание свободное, бе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болезненное.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 каком заболевании можно думать?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Классификация данного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Вариабельность клинической картины в зависимости от различий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этиопатогенезе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 методы исследования подтвердят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5.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 могут развиться осложнения?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Методы лечения данного заболевания?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Травматическая диафрагмальная грыжа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Классификация диафрагмальных грыж (К.Д.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Тоскин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1990)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- Грыжи собственно диафрагмы: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а) врожденные: реберно-позвоночные,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грудинно-реберные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грыжи купола ди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фрагмы, аплазия диафрагмы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б) травматические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в) релаксация диафрагмы (невропатические грыжи)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- Грыжи естественных отверстий диафрагмы: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а) короткий пищевод (врожденный, приобретенный)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б) грыжи пищеводного отверстия диафрагмы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параэзофагеальные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грыжи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Для грыж собственно диафрагмы характерны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кардиореспираторные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(одышка, цианоз, тахикардия) и гастроинтестинальные симптомы (боли в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гастрии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рвота, задержка стула и газов)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Для грыж естественных отверстий диафрагмы характерны симптомы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рефлюкс-эзофагита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(чувство жжения за грудиной, изжога, усиливающиеся при работе нагнувшись)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Обзорная и контрастная рентгенография, ФГДС и УЗИ.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Ущемление.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Оперативное лечение – пластика диафрагмы собственными тканями или 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лопластическим материалом.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2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 больной 50 лет 6 месяцев назад появились жалобы на боли за груд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проекции нижней её трети, возникающие во время приема пищи и почти п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стоянное чувство жжения в пищеводе. Изредка наблюдались явления дисф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гии.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Объективно: шея правильной формы, безболезненная при пальпации. Гр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дина без особенностей.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Эпигастральная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область обычной формы, безболез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ненная. При эзофагоскопии было установлено выпячивание левой стенки пи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щевода на уровне </w:t>
      </w:r>
      <w:smartTag w:uri="urn:schemas-microsoft-com:office:smarttags" w:element="metricconverter">
        <w:smartTagPr>
          <w:attr w:name="ProductID" w:val="32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32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от резцов размерами 3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4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неизмененной слиз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стой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входом в него до </w:t>
      </w:r>
      <w:smartTag w:uri="urn:schemas-microsoft-com:office:smarttags" w:element="metricconverter">
        <w:smartTagPr>
          <w:attr w:name="ProductID" w:val="2 см"/>
        </w:smartTagPr>
        <w:r w:rsidRPr="00D058D9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2 см</w:t>
        </w:r>
      </w:smartTag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. Больная ранее не лечилась, впервые обратилась к вр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чу.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этой патологии.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механизмы возникновения данной патологии Вы знаете?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дополнительные методы исследования следует выполнить?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Какую тактику лечения следует избрать?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чем заключается курс консервативных мероприятий при данной па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тологии?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возможные осложнения данного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Что является показанием к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операции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виды оперативного леч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ния применяются при данной патологии?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Дивертикул пищевода. Дополнительные методы исследования: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рентгеноэзофагогастроск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ФГДС.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Лечение: При небольших размерах дивертикула - консервативное леч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Показание к хирургическому лечению - осложнения заболевания (перф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рация,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пенетрация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кровотечение, малигнизация, пищеводно-трахеальные св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щи).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лечение: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глоточно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пищеводных дивертикулах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-ш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ейный доступ,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эпибронхиальных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левосторо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ний торакальный. Объем операции: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дивертикулэктомия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дивертикулэктомия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пластикой пищевода лоскутом ди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фрагмы или плевры.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3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больной 25 лет среди полного здоровья появилась дисфагия, возникли боли за грудиной после проглатывания пищи, срыгивание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непереваренных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ков пищи.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Нища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лучше проходит после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запивания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её теплой водой, молок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чаем. При резком откидывании головы и наклоне туловища назад бол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ная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чувствовала, как пища «проваливалась» в желудок. Объективно: п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лость рта, шея, грудина,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эпигастральная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область без особенностей.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предварительный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дополнительные методы исследования необходимо выполнить?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Какова этиология и патогенез данного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какими заболеваниями следует проводить дифференциальную диа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ностику?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Опишите рентгенологическую семиотику заболевания.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стадии заболевания по Б.В.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Петровскому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различать?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виды лечения применяются при данном заболевании?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показания к оперативному лечению, варианты операций?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Ахалазия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Для данного заболевания характерна триада симптомов: дисфагия,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регу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гитация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боль.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Дифференциальный диагноз: рак пищевода и рак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дивертикул пищевода, эзофагит,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эзофагоспазм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стриктуры 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щевода. Методы исследования: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Рентгеноэзофагогастроскопия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эзофагокимография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ФГДС, фармакологические пробы.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Консервативную терапию применяют только в начальных стадиях заболевания, а также как дополнение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тации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Основной метод лечения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(противопоказан при портальной гипертензии).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Эндоск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пическакя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эзофагомиотомия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к оперативному лечению: Противопоказания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отсутствие эффекта от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кардиодилятации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разрывы  пищевода, стриктуры.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Консервативно: стол 1,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церукал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3-4 недели, седативные, витамины гру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пы В. Вагосимпатическая блокада (расслабление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 4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У мужчины 43 лет вскоре после переохлаждения повысилась темпе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 до 38,7</w:t>
      </w:r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°С</w:t>
      </w:r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появились боли в левой половине грудной клетки, усиливающиеся при дыхании, стал беспокоить кашель без выделения мокр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ты.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Вызванный на дом участковый терапевт назначил противовоспалительное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лечение, но улучшения в состоянии мужчины не наступало. На 8 день з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болевания стала отделяться гнойная зловонная мокрота в большом количест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ве. После этого температура нормализовалась, улучшилось самочувствие. Общее состояние удовлетворительное. Под левой лопаткой сзади определя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ется укорочение 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перкуто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ного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тона, ослабленное дыхание. Другой патологии не выявлено.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Классификация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Этиология и этапы развития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Дополнительные методы исследования для уточнения диагноза </w:t>
      </w:r>
      <w:proofErr w:type="spellStart"/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та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тики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лечения?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Лечение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Возможные осложнения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Реабилитационные мероприятия амбулаторного   периода.   Сана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торно-курортное лечение?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 данного больного клиника абсцесса легкого. Предпосылками для во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никновения заболевания являются инфекция, расстройство кровообращения, ат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лектаз легкого. Выделяют этапы до- и после дренирования абсцесса через бронх.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Дополнительные методы исследования: обзорная рентгенография гру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ной клетки, томография, УЗИ, КТ.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лечение показано при отсутствии адекватного дренирования через бронх, при диаметре абсцесса более </w:t>
      </w:r>
      <w:smartTag w:uri="urn:schemas-microsoft-com:office:smarttags" w:element="metricconverter">
        <w:smartTagPr>
          <w:attr w:name="ProductID" w:val="6 с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6 см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>, при наличии толстой капсулы. Операции: пневмотомия, резекция доли легкого. В последние годы более широко испол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зуется пункционный метод лечения под контролем УЗИ.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Возможные осложнения: развитие гангрены легкого, сепсиса, гнойного пле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рита, пневмоторакса, асфиксии.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 5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Больная 25 лет обратилась на прием с жалобами на раздражитель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ность, плаксивость, быструю утомляемость, головную боль, чувство спазма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 обла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 гортани.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Работает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учиться, мало отдыхает, спит до 6 часов в су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тки.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Об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ъ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ективно: Пониженного питания, глаза блестят, легкое дрожание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пальцев ки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тей. Шея обычная, щитовидная железа заметна только при гло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тании. При пальпации отчетливо определяются только боковые доли, последние равн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мерно мягкие,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аускультативно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над ними ничего не выслуши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вается. Пуль 100 в минуту, с единичными экстрасистолами. Артериал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давление 150/60. При аускультации сердца систолический шум. При пальпации живота без особе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ностей.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Этиология и патогенез данного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Какие дополнительные лабораторные и инструментальные мет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ды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исследования необходимо выполнить?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Какую клиническую классификацию следует применить для по</w:t>
      </w:r>
      <w:r w:rsidRPr="00D058D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становки диагноза?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Какие осложнения могут развиться у больной?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Какова должна быть лечебная тактика?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Показания к оперативному лечению при данной патологии?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Принципы оценки трудоспособности при данном заболевании?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Диагноз: Диффузный тиреотоксический зоб,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степени, легкая степень тяжести. Из дополнительных методов исследования необходимо выполнить: УЗИ щитовидной железы, определение уровня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тиреотропного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тиреоидных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гормонов; по показаниям (смешанные и узловые формы) - радиоизотопное ск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нирование,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тонкоигольная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биопсия, КТ, определение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тиреоглобулина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кальцитон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АТ к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тиреоглобулину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неэффективности консервативного лечения –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субтотальная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резекция щ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товидной железы.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Послеоперационные осложнения: тиреотоксический криз, кровотечение, повреждение возвратного нерва,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гипопаратир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трахеомаляция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После операции 6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без физических нагрузок и перегреваний, через 6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 МСЭК, если сохраняются симптомы +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диспасеризация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эндокринолога.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Задача № 6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Кормящую мать 28 лет, в течение двух недель беспокоят боли в левой м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лочной железе. Объективно: в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верхне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наружном квадранте левой молочной железы отчетливо пальпируется плотное образование размером 6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8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, ре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болезненное, кожа над ним багрово - синюшной окраски, однако, размягч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флюктуации нет. Общее состояние больной удовлетвори тельное, отм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чает слабость, повышенную потливость, температура по вечерам </w:t>
      </w:r>
      <w:proofErr w:type="gram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достигает 38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На протяжении последних 6 дней лечится</w:t>
      </w:r>
      <w:proofErr w:type="gram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амбулаторно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 хирурга. Пров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 курс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антибиотикотерапии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ампициллин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). Улучшения нет. Ввиду отсутствия эффе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стационар.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причины данного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Лабораторные и специальные методы диагностики в данном случае?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каким заболеванием следует проводить дифференциальную диагно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стику?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Какова лечебная тактика?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Можно ли продолжать грудное кормление ребенка?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средства могут применяться для прекращения лактации?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Назначьте антибактериальную терапию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Меры профилактики данного заболевания?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Диагноз: Острый лактационный мастит в стадии инфильтрата.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Лечебная тактика: госпитализация, интенсивная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антибиотикотерапия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ампициллин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ромаммарная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новокаиновая блокада, противовоспалительное лечение, активное сцеживание молока, сухое тепло, обезболивание: баралгин, анальгин.</w:t>
      </w:r>
      <w:proofErr w:type="gram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абсцедировании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- оперативное лечение: вскрытие мастита. С целью подавления лактации можно использовать препараты, подавляющие секрецию пролактина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бромокриптин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парлодел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5 мг 2 раза в день 5-7 дней).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u w:val="single"/>
        </w:rPr>
        <w:t>Задача 7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Больная 49 лет фельдшер скорой помощи на селе, замужем, имеет 2-х д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тей. Год назад обнаружила в левой молочной железе плотное образование, к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специалистам не обращалась до настоящего времени. Отмечает некоторое ув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личение опухоли в размерах, неприятных ощущений в молочной железе нет. Общее состояние хорошее, Молочные железы правильной формы, видимой 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формации нет. В правой железе картина диффузной мастопатии. В лево</w:t>
      </w:r>
      <w:proofErr w:type="gramStart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й-</w:t>
      </w:r>
      <w:proofErr w:type="gramEnd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границе наружных квадрантов пальпируется опухоль округлой формы около 4-х см в диаметре, без четких границ, безболезненная, подвижность ее ограничена, кожа над опухолью не изменена. В левой подмышечной области пальпир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ется одиночный лимфатический узел, подвижный, эластической консистенции, размерами 1,5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1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. На рентгенограммах молочных желез: двухсторо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нее,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ин-волютивные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изменения, на этом фоне в верхнем наружном квадранте левой молочной железы определяется уплотн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2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2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нечеткими лучистыми кон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урами. При цитологическом исследовании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пунктата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левой молочной железы обнаружены единичные разрушенные клетки с некоторыми признаками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пии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Ваш предварительный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план дальнейшего обследования?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Каким  методом следует  получить  морфологическую верификацию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диагноза?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Назовите факторы риска возникновения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Какие местные и общие критерии заболевания необходимо опреде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лить?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варианты лечебной тактики, дайте обоснования?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Задачи реабилитационного лечения?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Предварительный диагноз: опухоль молочной железы.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Для уточнения 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агноза могут быть использованы: маммография, пункционная биопсия, биопсия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лимфоузла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секторальная резекция с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цитобиопсией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подтверждении диагноза рака молочной железы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омбинированное лечение: радикальная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мастэктомия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химиотер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риска: наследственность,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раннее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менархе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поздняя менопауза, поз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ние роды, ФКМ.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Задача № 8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Мужчина 28 лет доставлен в приемное отделение ЦРБ через два часа по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сле травмы. Получил удар ножом в левую пол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вину груди.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Состояние тяжелое, сознание ясное. Покрыт холодным потом, к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жа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бледная, пульс 120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мин</w:t>
      </w:r>
      <w:proofErr w:type="gram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АД 80 и </w:t>
      </w:r>
      <w:smartTag w:uri="urn:schemas-microsoft-com:office:smarttags" w:element="metricconverter">
        <w:smartTagPr>
          <w:attr w:name="ProductID" w:val="40 мм"/>
        </w:smartTagPr>
        <w:r w:rsidRPr="00D058D9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40 мм</w:t>
        </w:r>
      </w:smartTag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ст. В 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четвертом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межреберье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средне ключичной линии слева рана 1,5 на </w:t>
      </w:r>
      <w:smartTag w:uri="urn:schemas-microsoft-com:office:smarttags" w:element="metricconverter">
        <w:smartTagPr>
          <w:attr w:name="ProductID" w:val="0,5 см"/>
        </w:smartTagPr>
        <w:r w:rsidRPr="00D058D9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0,5 см</w:t>
        </w:r>
      </w:smartTag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ровными краями, острыми углами, из раны выделяется во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дух и алая кровь. При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перкусиии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укорочение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звука с уровня средней подмышечной линии (больной лежит),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при аускультации дыхание слева резко ослаблен. Левая и правая граница сердца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расширены, верх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шечный толчок не определяется. На ЭКГ - зо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ишемии в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передне-боковых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отделах левого желудочка. На рентгеновском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снимке в прямой прое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ции сглажена талия сердца, тень сердца в форме трапе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ции. В плевральной полости равноме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затемнение над всем легочным по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лем.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Диагноз.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Тактика в районной больнице.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Выбор анестезии.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Принципы операции.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осложнения после операции, их профилактика.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Что такое переливание утильной крови, техника выполнения.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Проникающее ножевое ранение груди слева, ранение сердца, тампон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да сердца. (Гемоторакс слева???)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Срочное оперативное лечение.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Эндотрахеальный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наркоз.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4. Торакотомия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передне-боковая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5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межреберьи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рассечение продол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ное перикарда, наложение   капроновых швов на рану миокарда,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фенестрация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карда, зашивание перикарда редкими швами, осушение и дренирование пле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ральной полости, зашивание раны грудной стенки.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   Остановка сердца, повторная тампонада сердца, ателектаз полный или частичный, гемоторакс.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Это сбор крови, излившейся в плевральную полость, фильтрация ее 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рез 8 слоев марли и вливание в вену. Добавлять гепарин 500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(!) на </w:t>
      </w:r>
      <w:smartTag w:uri="urn:schemas-microsoft-com:office:smarttags" w:element="metricconverter">
        <w:smartTagPr>
          <w:attr w:name="ProductID" w:val="1 литр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1 литр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бранной крови.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</w:t>
      </w:r>
      <w:r w:rsidRPr="00D058D9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u w:val="single"/>
        </w:rPr>
        <w:t>адача № 9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Мужчина 42 лет доставлен в приемное отделение ЦРБ с жалобами на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тенсивные боли в груди справа, усиливающиеся при дыхании, одышку в по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кое и слабость. Был избит неизвестными, били ногами в область груди справа.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стояние средней степени тяжести. Кожа и слизистые бледные. Пульс 94 в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минуту, АД=100 и </w:t>
      </w:r>
      <w:smartTag w:uri="urn:schemas-microsoft-com:office:smarttags" w:element="metricconverter">
        <w:smartTagPr>
          <w:attr w:name="ProductID" w:val="70 мм"/>
        </w:smartTagPr>
        <w:r w:rsidRPr="00D058D9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70 мм</w:t>
        </w:r>
      </w:smartTag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ст. Число дыханий 24 в минуту. При пальпации оп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ределяется болезненность по ходу 4-5-6-7-8-9 ребер по передней и средней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подмышечной линиям. Здесь определяется западение грудной стенки при вд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хе. При перкуссии груди в положении лежа определяется притупление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перк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звука с уровня задней подмышечной линии, при аускультации дых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ослаблено над всей поверхностью правой половины груди, сзади дыхание не проводится.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Предварительный диагноз.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Дополнительные методы исследования.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Клинический диагноз.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Лечение данного пациента в условиях ЦРБ.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Показания и техника выполнения плевральной пункции.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6.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к торакотомии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гематораксе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Закрытая травма груди, двойные переломы 4-9 ребер справа с парадоксальными смещениями грудной стенки, гемоторакс справа, кровопот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ря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ок 1 степени тяжести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Рентгенограмма груди в прямой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проекции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стоя, ЭКГ, общий анализ крови, кровь на сахар, свертываемость.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 Закрытая травма груди, двойные переломы 4-9 ребер справа с парадо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сальными смещениями грудной стенки, гемоторакс средней величины, шок 1 степени тяжести.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Блокада мест переломов ребер, блокада межреберных нервов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паравертебральной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линии на уровне 3-10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межреберий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внутримышечное введ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ние 2 мл 1% раствора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промедола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пункция плевральной полости и эвакуация крови из нее,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инфузионная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терапия кровезамещающими растворами в об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еме 2, </w:t>
      </w:r>
      <w:smartTag w:uri="urn:schemas-microsoft-com:office:smarttags" w:element="metricconverter">
        <w:smartTagPr>
          <w:attr w:name="ProductID" w:val="5 литров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5 литров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 сутки.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Пункция плевральной полости показана при гемотораксе. Она выпо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няется под местной анестезией в 5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средней подмышечной 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6. Торакотомия не показана при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гематороксе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малом и средней велич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ны. При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большом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тотальном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гематороксе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сделать торакотомию, 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рать излившуюся кровь, найти источник кровотечения, остановить кровотечение, др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нировать плевральную полость, зашить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торакотомную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рану..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Задача № 10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У кормящей женщины 24 лет через 2 недели после родов появились колющие боли в левой молочной железе. Железа увеличилась в объеме. На сл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дующий день температура поднялась до 39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появились головная боль, чувст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 разбитости, пропал аппетит, кормление левой грудью стало болезне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ным.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ри обследовании обнаружено, что левая железа увеличена в объеме, имеется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мфангоит. При пальпации железа диффузно болезненна, плотноватая, но ни локальных инфильтратов, ни участков флюктуации не определяется. Пульс 92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минуту, ритмичный, артериальное давление 120/ </w:t>
      </w:r>
      <w:smartTag w:uri="urn:schemas-microsoft-com:office:smarttags" w:element="metricconverter">
        <w:smartTagPr>
          <w:attr w:name="ProductID" w:val="70 мм"/>
        </w:smartTagPr>
        <w:r w:rsidRPr="00D058D9">
          <w:rPr>
            <w:rFonts w:ascii="Times New Roman" w:hAnsi="Times New Roman" w:cs="Times New Roman"/>
            <w:color w:val="000000"/>
            <w:sz w:val="24"/>
            <w:szCs w:val="24"/>
          </w:rPr>
          <w:t>70 мм</w:t>
        </w:r>
      </w:smartTag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данного заболевания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Лабораторные и специальные методы диагностики в данном случае?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Возможна ли консервативная тактика?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 каким заболеванием следует дифференцировать?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Можно ли продолжать кормление ребенка?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Какие средства применяются для прекращения лактации?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Назначьте антибактериальную терапию выпиской рецептов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Каковы меры профилактики данного заболевания?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Острый лактационный мастит левой молочной железы в стадии инфильтр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1) - острый 3)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ретромаммарный</w:t>
      </w:r>
      <w:proofErr w:type="spell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хронический 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субареолярный</w:t>
      </w:r>
      <w:proofErr w:type="spell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премаммарный</w:t>
      </w:r>
      <w:proofErr w:type="spell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2) - серозная форма -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паренхиматозный</w:t>
      </w:r>
      <w:proofErr w:type="gram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- инфильтративная - интерстициальный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абсцедирующая</w:t>
      </w:r>
      <w:proofErr w:type="spell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ОАК, ОАМ, СРБ,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маммаграфия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УЗИ молочной железы, пункционная биопсия (цитология, посевы на стерил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ность),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Консервативная тактика возможна.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Маститоподобная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форма рака, туберкулез, актиномикоз.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Кормление грудью не прекращают.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Бромкрептин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парлоден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Амоксиклав</w:t>
      </w:r>
      <w:proofErr w:type="spellEnd"/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Цефазолин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1,0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9. Тщательный уход за молочной железой, сцеживание молока.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Задача 11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Больной 40 лет жалуется на боли и в нижней части правой половины грудной клетки, усиливающиеся при кашле, пер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мене положения тела. Кроме этого его беспокоит кашель с отделением небольшого количества мокроты, одышка. Да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ность заболевания около недели.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Объективно: Пуль 110 в минуту, температура 38,5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С. Правая половина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грудной клетки отстает при дыхании, межреберные промежутки справа расширены.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Перкуторно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прит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пление звука с верхней горизонталь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линией на уровне 5 ребра и тимпанич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ским звуком над этой линией. При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аускультации дыхательные шумы отсутствуют над областью притупления.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крови: лейкоцитоз со сдвигом лейкоцитарной формулы влево,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увеличение СОЭ. На рентгенограмме определяется з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темнение в нижних отделах справа до 5 ребра и просветление над ним.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Клиническая классификация этого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этого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каком обследовании нуждаются больные с этим заболеванием? Наз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вите характерные признаки данной патологии, которые выявляются при этом обсл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довании?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каком лечении нуждается данный больной? Каковы основные ц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этих лечебных мероприятий?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Правила выполнения специальной медицинской манипуляции, вы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няемой при лечении этого заболевания?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осложнения этого заболевания?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Ответ к задаче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Экссудативный правосторонний плеврит.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Невоспалительный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плеврит (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хилоторакс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). Воспалительный, серо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ный, фибринозно-гнойный.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Невоспалительные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плевриты – состояние, вызывающее асцит и затруднение венозного и лимфатического оттока из грудной клетки. Воспал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тельные – результат воспаления структур, прилегающих к плевральной поло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Физикальные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 – притупленный звук, отсутствие дых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Рентгенологические признаки – затемнение задней части диафрагмы в бок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вой проекции.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УЗИ – жидкость в плевральной полости.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Антибактериальная терапия. Плевральная пункция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ель – санация плевральной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полости.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6. Пункция плевральной полости выполняется по верхнему краю ребра в асептических условиях.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7. Эмпиема плевры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12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Пациент 43 лет находится на лечении по поводу правосторонней ниж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долевой пневмонии, осложненной абсцессом. 2 часа назад больной отме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тил внезапное ухудшение состояния - появились интенсивные боли в правой п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ловине груди, затруднение дыхания. Общее состояние тяжелое. Т -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39,2С. Цианоз кожи, слизистых оболочек. Частота дыханий 30 в 1 минуту,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дыхание поверхностное. Отмечается укорочение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перкуторного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звука и ослабление д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хания справа на уровне середины лопатки. Выше уровня уко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рочения </w:t>
      </w:r>
      <w:proofErr w:type="spellStart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перк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торного</w:t>
      </w:r>
      <w:proofErr w:type="spellEnd"/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звука выслушивается шум трения плевры.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Ваш предварительный д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агноз? Что может явиться причиной внезапного ухудшения состояния? Какие дополнительные методы исследования необхо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димо использовать? Какова та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тика лечения больного? </w:t>
      </w:r>
      <w:r w:rsidRPr="00D058D9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Несмотря на интенсивную терапию и ежедневные плевральные 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пункции, состояние пациента без положительной динамики, сохраняются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явления интоксикации, в общем анализе крови определяются анемия, ле</w:t>
      </w:r>
      <w:r w:rsidRPr="00D058D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й</w:t>
      </w:r>
      <w:r w:rsidRPr="00D058D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коцитоз со сдвигом лейкоцитарной формулы влево, СОЭ 49 мм/час. Из полос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ти плевры ежедневно эвакуируется 500-600 мл гнойного эксс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у</w:t>
      </w:r>
      <w:r w:rsidRPr="00D058D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дата.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1. Ваш окончательный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Принципы </w:t>
      </w:r>
      <w:proofErr w:type="spellStart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этиотропного</w:t>
      </w:r>
      <w:proofErr w:type="spellEnd"/>
      <w:r w:rsidRPr="00D058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патогенети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ческого лечения?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Какой метод местного лечения необходимо использовать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данной ситуации?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Пиопневмоторакс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Легочно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– плевральный свищ.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Прорыв гнойного содержимого из полости абсцесса в плевральную 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лость.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3. Рентгенологические. УЗИ. Плевральная пункция. Бронхоскопия. Тор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коскопия. Посев экссудата. Цитологическое исследование экссудата.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Антибактериальная терапия. Лечебная бронхоскопия. Торакопласт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Эмпиема плевры.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Легочно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– плевральный свищ. Лечение сепсиса.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</w:rPr>
        <w:t>Задача № 13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Мужчина 46 лет, поступил с жалобами на сильные боли постоянного хара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ра за грудиной с иррадиацией в межлопаточное пространство, усиливающиеся при глотании и форсированном дыхании, обильное слюноотделение, температуру тела до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40С, о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ноб, сопровождающийся </w:t>
      </w:r>
      <w:proofErr w:type="gramStart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проливным</w:t>
      </w:r>
      <w:proofErr w:type="gramEnd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потом.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Считает себя больным около 3-х суток, когда отметил появление умеренных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болей в области шеи слева, усиливающихся при н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клонах головы, повышение темпе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ратуры тела до 37,6 С. За медицинской помощью не обращался (злоупотреблял алкоголем). Накануне заб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левания ел рыбу. Около суток тому назад появились боли за грудиной, лихорадка, резкая слабость. 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Доставлен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бригадой «скорой мед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цинской по</w:t>
      </w: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мощи».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Объективно: Состояние тяжелое. Больн</w:t>
      </w:r>
      <w:r w:rsidR="00365E80"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ой вялый, </w:t>
      </w:r>
      <w:proofErr w:type="spellStart"/>
      <w:r w:rsidR="00365E80"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адинамичный</w:t>
      </w:r>
      <w:proofErr w:type="spellEnd"/>
      <w:r w:rsidR="00365E80"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, сниженного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питания. Обращ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ют на себя внимание заостренные черты лица, небольшая припух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лость шеи слева и наклон головы вправо. </w:t>
      </w:r>
      <w:proofErr w:type="spellStart"/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Пальпаторно</w:t>
      </w:r>
      <w:proofErr w:type="spellEnd"/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области шеи слева, а также в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яремной ямке и левой надключичной области определяется подкожная крепит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ция. Пульс около 120 в минуту, ритмичный, артериальное давление 90/60 мм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proofErr w:type="spell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. ст. Язык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влажный. В легких в нижних отделах в обеих сторон дыхание несколько снижено, хрипов нет. Частота дыхательных движений - 26 в минуту. Живот си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метричный, мягкий, не вздут, безболезненный. Перистальтика вялая, </w:t>
      </w:r>
      <w:proofErr w:type="spellStart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перитонеальные</w:t>
      </w:r>
      <w:proofErr w:type="spellEnd"/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симптомы 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 определяются. Поясничная область безболезненна, мочеиспускание свободное, о</w:t>
      </w:r>
      <w:r w:rsidRPr="00D058D9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нако мочи при катетеризации мочевого пузыря в течени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2-х часов получено не более 40 мл. </w:t>
      </w:r>
      <w:r w:rsidRPr="00D058D9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Дополнительные методы обследования: Анализ крови: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к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оличество лейкоц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и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тов 18 </w:t>
      </w:r>
      <w:proofErr w:type="spell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>х</w:t>
      </w:r>
      <w:proofErr w:type="spell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  <w:vertAlign w:val="superscript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10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/л,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выраженный сдвиг формулы влево.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ФГДС: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н</w:t>
      </w:r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а уровне </w:t>
      </w:r>
      <w:proofErr w:type="spellStart"/>
      <w:proofErr w:type="gramStart"/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Сб</w:t>
      </w:r>
      <w:proofErr w:type="spellEnd"/>
      <w:proofErr w:type="gramEnd"/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- С7 на задней стенке пищевода имеется участок гиперемии 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слизистой диаме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ром до 3 - </w:t>
      </w:r>
      <w:smartTag w:uri="urn:schemas-microsoft-com:office:smarttags" w:element="metricconverter">
        <w:smartTagPr>
          <w:attr w:name="ProductID" w:val="4 см"/>
        </w:smartTagPr>
        <w:r w:rsidRPr="00D058D9">
          <w:rPr>
            <w:rFonts w:ascii="Times New Roman" w:hAnsi="Times New Roman" w:cs="Times New Roman"/>
            <w:iCs/>
            <w:color w:val="000000"/>
            <w:spacing w:val="-4"/>
            <w:sz w:val="24"/>
            <w:szCs w:val="24"/>
          </w:rPr>
          <w:t>4 см</w:t>
        </w:r>
      </w:smartTag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с выбуханием в просвет, в центре которого нахо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дится инородное тело. При надавливании концом эндоскопа на инфильтрат около</w:t>
      </w:r>
      <w:r w:rsidRPr="00D058D9">
        <w:rPr>
          <w:rStyle w:val="apple-converted-space"/>
          <w:rFonts w:ascii="Times New Roman" w:hAnsi="Times New Roman" w:cs="Times New Roman"/>
          <w:iCs/>
          <w:color w:val="000000"/>
          <w:spacing w:val="-3"/>
          <w:sz w:val="24"/>
          <w:szCs w:val="24"/>
        </w:rPr>
        <w:t> 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инородного тела наблюд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а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ется вытекание гноя.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Обзорная рентгенография легких:</w:t>
      </w:r>
      <w:r w:rsidRPr="00D058D9">
        <w:rPr>
          <w:rStyle w:val="apple-converted-space"/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з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она затемнения в проекции заднего ср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е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досте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ния. Признаки эмфиземы средостения, расширение его тени, увеличение ра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с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стояния между позвоночником и пищеводом, небольшое количество жи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д</w:t>
      </w:r>
      <w:r w:rsidRPr="00D058D9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кости в левом плев</w:t>
      </w:r>
      <w:r w:rsidRPr="00D058D9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ральном синусе и перикарде.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Ваш предварительный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План дополнительного обследования 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больною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Роль и объем рентгенологического обследования, компьютерной том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гра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фии, ультразвуковых методов при диагностике данной патологии?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Этиология и патогенез нарушений, развивающихся при данном заболева</w:t>
      </w:r>
      <w:r w:rsidRPr="00D058D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058D9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Тактика лечения данного больного?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Методы оперативных вмешатель</w:t>
      </w:r>
      <w:proofErr w:type="gramStart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 пр</w:t>
      </w:r>
      <w:proofErr w:type="gramEnd"/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данной патологии?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7.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Принципы консервативной терапии?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2"/>
          <w:sz w:val="24"/>
          <w:szCs w:val="24"/>
        </w:rPr>
        <w:t>8.</w:t>
      </w: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Ваш прогноз в отношении исхода заболевания у данного больного?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У больного имеется перфорация пищевода инородным телом, осло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ненная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медиастенитом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2. Начинать обследование необходимо с обзорной рентгенографии, как переднезадней, так и боковой.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Фиброэзофагосокопию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выполнять с ос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бой осторожностью. План обследования может быть дополнен </w:t>
      </w:r>
      <w:proofErr w:type="spellStart"/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УЗ-исследованием</w:t>
      </w:r>
      <w:proofErr w:type="spellEnd"/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компьюте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ной томографией, ЯМР.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Важная роль в диагностике данной патологии принадлежит рентгенологическому и эндоскопическому обследованию, УЗИ, компьютерной томогр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фии.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Причиной данного заболевания явилось инородное тело пищевода, с перфорацией пищеводной стенки и развитием гнойного медиастинита и интоксикац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5. При лечении медиастинита используется активная хирургическая та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тика.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6. Хирургическое лечение заключается в осуществлении оптимального доступа, обнажении травмированного участка, удалении инородного тела,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уш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вании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дефекта стенки пищевода, дренировании средостения и плевральной 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лости (при необходимости), наложении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гастростомы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или проведения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трансн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зально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зонда в желудок. В послеоперационном периоде др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нажи используют для аспирации экссудата и введения лекарственных преп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ратов.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7. После операции проводится интенсивная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детоксикационная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антибактер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альная и иммуностимулирующая терапия.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8. Летальность при гнойном медиастините достигает 20–50% и более.</w:t>
      </w:r>
    </w:p>
    <w:p w:rsidR="00245A99" w:rsidRPr="00D058D9" w:rsidRDefault="00245A99" w:rsidP="00245A99">
      <w:pPr>
        <w:pStyle w:val="a5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  <w:u w:val="single"/>
        </w:rPr>
        <w:t>Задача №14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В приемное отделение машиной скорой помощи доставлен мужчина 52</w:t>
      </w:r>
      <w:r w:rsidRPr="00D058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 с жалобами на боль за грудиной, усиливающуюся при глотании и запрок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дывании головы назад, дисфагию, жажду, сухость во рту. Из анамнеза извес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он проглотил мясную кость, которая была с техническими трудностями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удалена при эзофагоскопии в амбулаторных условиях. Больной был отпущен домой, где состояние его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ухудшилось и он вызвал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скорую помощь. При осмо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ре состояние больного тяжелое, отмечается бледность кожно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покрова с </w:t>
      </w:r>
      <w:proofErr w:type="spellStart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нотическим</w:t>
      </w:r>
      <w:proofErr w:type="spellEnd"/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оттенком, одышка до 30 в минуту, холодный пот,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тахикардия до 120 ударов в минуту, повышение температуры тела до 38 градусов, определяется крепитация в области шеи и верхней половине груди.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Ваш диагноз?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Какое осложнение возникло у больного?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Какие методы диагностики могут быть использованы для уточн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r w:rsidRPr="00D058D9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диагноза?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Какова тактика лечения больного в стационаре?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Оцените тактику, предпринятую при лечении больного в амбулато</w:t>
      </w:r>
      <w:r w:rsidRPr="00D058D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058D9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условиях.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Виды оперативных доступов.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7. Медиастинит.</w:t>
      </w:r>
    </w:p>
    <w:p w:rsidR="00245A99" w:rsidRPr="00D058D9" w:rsidRDefault="00245A99" w:rsidP="00245A99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058D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ЭТАЛОНЫ ОТВЕТОВ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1. Перфорация шейного отдела пищевода инородным телом (рыбья кость). Глубокая флегмона шеи. Гнойный медиастинит.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2. Ультразвуковое исследование тканей шеи, средостения; рентгеногр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фия грудной клетки, эзофагоскопия, компьютерная томография, спиральная КТ, пункция плевры и средостения.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3. Шейная боковая и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трандиафрагмальная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дрениров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ние средостения,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гастростомия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мощная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детоксикация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>, массивная антибактер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альная терапия, лечение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полиорганных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иммунотерапия, исключ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ние питания через рот.</w:t>
      </w:r>
    </w:p>
    <w:p w:rsidR="00245A99" w:rsidRPr="00D058D9" w:rsidRDefault="00245A99" w:rsidP="00245A9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>4. При технических трудностях во время эзофагоскопии, подозрении на флегмону пищевода, перфорацию его инородным телом необходима госпитал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зация больного, динамическое наблюдение, при необходимости – дополнительное обследов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D058D9" w:rsidRPr="005C6722" w:rsidRDefault="00245A99" w:rsidP="005C672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5. Оперативные доступы к средостению: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надгрудинный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предплевральный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Разумовскому, </w:t>
      </w:r>
      <w:proofErr w:type="gram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шейная</w:t>
      </w:r>
      <w:proofErr w:type="gram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боковая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внеплевральная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задняя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Насилову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парастернальный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Маделунгу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, нижняя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трансабдоминальная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медиастинотомия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по Савиных,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торакотомный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чрезпле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ральный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доступ. Наиболее эффективный метод дренирования средостения – проточно-промывная система по Н.Н. </w:t>
      </w:r>
      <w:proofErr w:type="spellStart"/>
      <w:r w:rsidRPr="00D058D9">
        <w:rPr>
          <w:rFonts w:ascii="Times New Roman" w:hAnsi="Times New Roman" w:cs="Times New Roman"/>
          <w:color w:val="000000"/>
          <w:sz w:val="24"/>
          <w:szCs w:val="24"/>
        </w:rPr>
        <w:t>Каншину</w:t>
      </w:r>
      <w:proofErr w:type="spellEnd"/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 и М.М. Абак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58D9">
        <w:rPr>
          <w:rFonts w:ascii="Times New Roman" w:hAnsi="Times New Roman" w:cs="Times New Roman"/>
          <w:color w:val="000000"/>
          <w:sz w:val="24"/>
          <w:szCs w:val="24"/>
        </w:rPr>
        <w:t xml:space="preserve">мову. </w:t>
      </w:r>
    </w:p>
    <w:sectPr w:rsidR="00D058D9" w:rsidRPr="005C6722" w:rsidSect="0065308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01" w:rsidRDefault="00D61401" w:rsidP="0018062A">
      <w:pPr>
        <w:spacing w:after="0" w:line="240" w:lineRule="auto"/>
      </w:pPr>
      <w:r>
        <w:separator/>
      </w:r>
    </w:p>
  </w:endnote>
  <w:endnote w:type="continuationSeparator" w:id="0">
    <w:p w:rsidR="00D61401" w:rsidRDefault="00D61401" w:rsidP="001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365E80" w:rsidRDefault="00365E80">
        <w:pPr>
          <w:pStyle w:val="af1"/>
          <w:jc w:val="right"/>
        </w:pPr>
        <w:fldSimple w:instr=" PAGE   \* MERGEFORMAT ">
          <w:r w:rsidR="00121AAD">
            <w:rPr>
              <w:noProof/>
            </w:rPr>
            <w:t>1</w:t>
          </w:r>
        </w:fldSimple>
      </w:p>
    </w:sdtContent>
  </w:sdt>
  <w:p w:rsidR="00365E80" w:rsidRDefault="00365E8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01" w:rsidRDefault="00D61401" w:rsidP="0018062A">
      <w:pPr>
        <w:spacing w:after="0" w:line="240" w:lineRule="auto"/>
      </w:pPr>
      <w:r>
        <w:separator/>
      </w:r>
    </w:p>
  </w:footnote>
  <w:footnote w:type="continuationSeparator" w:id="0">
    <w:p w:rsidR="00D61401" w:rsidRDefault="00D61401" w:rsidP="001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FD6"/>
    <w:multiLevelType w:val="multilevel"/>
    <w:tmpl w:val="099640B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2B3F"/>
    <w:multiLevelType w:val="multilevel"/>
    <w:tmpl w:val="8CD65A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8E08FF"/>
    <w:multiLevelType w:val="multilevel"/>
    <w:tmpl w:val="B240B76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C30FA"/>
    <w:multiLevelType w:val="multilevel"/>
    <w:tmpl w:val="6DAE04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753C35"/>
    <w:multiLevelType w:val="multilevel"/>
    <w:tmpl w:val="F862792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6487E"/>
    <w:multiLevelType w:val="multilevel"/>
    <w:tmpl w:val="920C459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900EB"/>
    <w:multiLevelType w:val="multilevel"/>
    <w:tmpl w:val="C6FC55C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229EE"/>
    <w:multiLevelType w:val="multilevel"/>
    <w:tmpl w:val="8B1881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86AB9"/>
    <w:multiLevelType w:val="multilevel"/>
    <w:tmpl w:val="139235B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1335CC"/>
    <w:multiLevelType w:val="multilevel"/>
    <w:tmpl w:val="2D8E17A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445CC1"/>
    <w:multiLevelType w:val="multilevel"/>
    <w:tmpl w:val="21D2BF9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B774F"/>
    <w:multiLevelType w:val="multilevel"/>
    <w:tmpl w:val="A8B6D89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664578"/>
    <w:multiLevelType w:val="multilevel"/>
    <w:tmpl w:val="BD2AA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AC34D7"/>
    <w:multiLevelType w:val="hybridMultilevel"/>
    <w:tmpl w:val="A0BE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42F54"/>
    <w:multiLevelType w:val="multilevel"/>
    <w:tmpl w:val="BAB2E6A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C3565A"/>
    <w:multiLevelType w:val="multilevel"/>
    <w:tmpl w:val="1F6CCF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9139F0"/>
    <w:multiLevelType w:val="multilevel"/>
    <w:tmpl w:val="BE8E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ED6CC4"/>
    <w:multiLevelType w:val="multilevel"/>
    <w:tmpl w:val="BEAEC18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77075F"/>
    <w:multiLevelType w:val="multilevel"/>
    <w:tmpl w:val="E1C86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D63B20"/>
    <w:multiLevelType w:val="multilevel"/>
    <w:tmpl w:val="197E3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EA0797"/>
    <w:multiLevelType w:val="multilevel"/>
    <w:tmpl w:val="A32EB01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0B6D37"/>
    <w:multiLevelType w:val="multilevel"/>
    <w:tmpl w:val="4A9249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254F84"/>
    <w:multiLevelType w:val="multilevel"/>
    <w:tmpl w:val="8426364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905496"/>
    <w:multiLevelType w:val="multilevel"/>
    <w:tmpl w:val="6FB880D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B903B8"/>
    <w:multiLevelType w:val="multilevel"/>
    <w:tmpl w:val="925668A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63707F"/>
    <w:multiLevelType w:val="multilevel"/>
    <w:tmpl w:val="F57AEC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204277"/>
    <w:multiLevelType w:val="multilevel"/>
    <w:tmpl w:val="FF66B14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4C7555"/>
    <w:multiLevelType w:val="multilevel"/>
    <w:tmpl w:val="6D2E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BD6038"/>
    <w:multiLevelType w:val="multilevel"/>
    <w:tmpl w:val="0D26CB4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203220"/>
    <w:multiLevelType w:val="multilevel"/>
    <w:tmpl w:val="4554129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B683E"/>
    <w:multiLevelType w:val="multilevel"/>
    <w:tmpl w:val="AAE812A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0E1740"/>
    <w:multiLevelType w:val="multilevel"/>
    <w:tmpl w:val="553C58E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830AB0"/>
    <w:multiLevelType w:val="multilevel"/>
    <w:tmpl w:val="880CC9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9726EF"/>
    <w:multiLevelType w:val="multilevel"/>
    <w:tmpl w:val="D2824E5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BE5519"/>
    <w:multiLevelType w:val="multilevel"/>
    <w:tmpl w:val="E9BA462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2B69A1"/>
    <w:multiLevelType w:val="multilevel"/>
    <w:tmpl w:val="3B08FED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615E16"/>
    <w:multiLevelType w:val="multilevel"/>
    <w:tmpl w:val="9A68134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C55170"/>
    <w:multiLevelType w:val="multilevel"/>
    <w:tmpl w:val="05A8441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F62DEC"/>
    <w:multiLevelType w:val="multilevel"/>
    <w:tmpl w:val="CD222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171223"/>
    <w:multiLevelType w:val="multilevel"/>
    <w:tmpl w:val="09C669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402683"/>
    <w:multiLevelType w:val="multilevel"/>
    <w:tmpl w:val="4560ED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487793"/>
    <w:multiLevelType w:val="multilevel"/>
    <w:tmpl w:val="05D2C9A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1B17D6"/>
    <w:multiLevelType w:val="multilevel"/>
    <w:tmpl w:val="23EC948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677BE1"/>
    <w:multiLevelType w:val="multilevel"/>
    <w:tmpl w:val="8E34E0F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BC2863"/>
    <w:multiLevelType w:val="multilevel"/>
    <w:tmpl w:val="51D6D7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BC2CB8"/>
    <w:multiLevelType w:val="multilevel"/>
    <w:tmpl w:val="8C2884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A74E57"/>
    <w:multiLevelType w:val="multilevel"/>
    <w:tmpl w:val="69D0E8B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DF018AD"/>
    <w:multiLevelType w:val="multilevel"/>
    <w:tmpl w:val="A4DACBB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4065EB"/>
    <w:multiLevelType w:val="multilevel"/>
    <w:tmpl w:val="81C288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40731B"/>
    <w:multiLevelType w:val="multilevel"/>
    <w:tmpl w:val="55DC2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E86D1B"/>
    <w:multiLevelType w:val="multilevel"/>
    <w:tmpl w:val="DA2ED63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3005761"/>
    <w:multiLevelType w:val="multilevel"/>
    <w:tmpl w:val="CF406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56B1294"/>
    <w:multiLevelType w:val="multilevel"/>
    <w:tmpl w:val="F2A4490E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244F6D"/>
    <w:multiLevelType w:val="multilevel"/>
    <w:tmpl w:val="78D04B3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D05CFA"/>
    <w:multiLevelType w:val="multilevel"/>
    <w:tmpl w:val="59FEE0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8C358E3"/>
    <w:multiLevelType w:val="multilevel"/>
    <w:tmpl w:val="65B0A85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A6C0FA2"/>
    <w:multiLevelType w:val="multilevel"/>
    <w:tmpl w:val="CC103ED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A0178A"/>
    <w:multiLevelType w:val="multilevel"/>
    <w:tmpl w:val="8F2E78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ED3FD1"/>
    <w:multiLevelType w:val="multilevel"/>
    <w:tmpl w:val="D514F9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A54D8E"/>
    <w:multiLevelType w:val="hybridMultilevel"/>
    <w:tmpl w:val="3314D588"/>
    <w:lvl w:ilvl="0" w:tplc="58F4F9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0A411EB"/>
    <w:multiLevelType w:val="multilevel"/>
    <w:tmpl w:val="2CF2AA7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0E056C"/>
    <w:multiLevelType w:val="multilevel"/>
    <w:tmpl w:val="6BA280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D711F0"/>
    <w:multiLevelType w:val="multilevel"/>
    <w:tmpl w:val="A0044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4035BB9"/>
    <w:multiLevelType w:val="multilevel"/>
    <w:tmpl w:val="27984C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035DC1"/>
    <w:multiLevelType w:val="multilevel"/>
    <w:tmpl w:val="0A7216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86A5E0D"/>
    <w:multiLevelType w:val="multilevel"/>
    <w:tmpl w:val="DB8AC29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FC27B5"/>
    <w:multiLevelType w:val="multilevel"/>
    <w:tmpl w:val="1FC66C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174633"/>
    <w:multiLevelType w:val="multilevel"/>
    <w:tmpl w:val="9DEC00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CDD0842"/>
    <w:multiLevelType w:val="multilevel"/>
    <w:tmpl w:val="19ECD56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660B97"/>
    <w:multiLevelType w:val="multilevel"/>
    <w:tmpl w:val="B0563E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1C702BF"/>
    <w:multiLevelType w:val="multilevel"/>
    <w:tmpl w:val="F5A0A2D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EC3AC3"/>
    <w:multiLevelType w:val="multilevel"/>
    <w:tmpl w:val="F79260E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72C7862"/>
    <w:multiLevelType w:val="multilevel"/>
    <w:tmpl w:val="4D88B96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89C20EA"/>
    <w:multiLevelType w:val="multilevel"/>
    <w:tmpl w:val="EFB217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BF5B9F"/>
    <w:multiLevelType w:val="multilevel"/>
    <w:tmpl w:val="4878AD5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E770CC"/>
    <w:multiLevelType w:val="multilevel"/>
    <w:tmpl w:val="27C0449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CE29BB"/>
    <w:multiLevelType w:val="multilevel"/>
    <w:tmpl w:val="62A0F02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C7A6B30"/>
    <w:multiLevelType w:val="multilevel"/>
    <w:tmpl w:val="C66A4D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C8C36A2"/>
    <w:multiLevelType w:val="multilevel"/>
    <w:tmpl w:val="291EBA9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D0D03F9"/>
    <w:multiLevelType w:val="multilevel"/>
    <w:tmpl w:val="46907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DA24FFB"/>
    <w:multiLevelType w:val="multilevel"/>
    <w:tmpl w:val="0DC8024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BC2E10"/>
    <w:multiLevelType w:val="multilevel"/>
    <w:tmpl w:val="C42C6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0C6480"/>
    <w:multiLevelType w:val="multilevel"/>
    <w:tmpl w:val="87320BA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3383752"/>
    <w:multiLevelType w:val="multilevel"/>
    <w:tmpl w:val="E6A4AB8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4A54BC"/>
    <w:multiLevelType w:val="multilevel"/>
    <w:tmpl w:val="EF52C88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44C0C91"/>
    <w:multiLevelType w:val="multilevel"/>
    <w:tmpl w:val="990264D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765CD9"/>
    <w:multiLevelType w:val="multilevel"/>
    <w:tmpl w:val="6F3AA29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CD479E"/>
    <w:multiLevelType w:val="multilevel"/>
    <w:tmpl w:val="8EF6F5B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4E85AD8"/>
    <w:multiLevelType w:val="multilevel"/>
    <w:tmpl w:val="91CE0C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A43DBC"/>
    <w:multiLevelType w:val="multilevel"/>
    <w:tmpl w:val="14B23F3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7DA684E"/>
    <w:multiLevelType w:val="multilevel"/>
    <w:tmpl w:val="69FA076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B450755"/>
    <w:multiLevelType w:val="multilevel"/>
    <w:tmpl w:val="CBC4B5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DE2A5A"/>
    <w:multiLevelType w:val="multilevel"/>
    <w:tmpl w:val="05FC0E3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3D1CEE"/>
    <w:multiLevelType w:val="multilevel"/>
    <w:tmpl w:val="F46690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0CF154B"/>
    <w:multiLevelType w:val="hybridMultilevel"/>
    <w:tmpl w:val="0B5A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9072BB"/>
    <w:multiLevelType w:val="multilevel"/>
    <w:tmpl w:val="A3266E4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3D2DB4"/>
    <w:multiLevelType w:val="multilevel"/>
    <w:tmpl w:val="F7B6993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3A60011"/>
    <w:multiLevelType w:val="multilevel"/>
    <w:tmpl w:val="722A147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E55842"/>
    <w:multiLevelType w:val="multilevel"/>
    <w:tmpl w:val="3466B96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1105F2"/>
    <w:multiLevelType w:val="multilevel"/>
    <w:tmpl w:val="B0123D1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F95A7A"/>
    <w:multiLevelType w:val="multilevel"/>
    <w:tmpl w:val="71DEF0F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550529"/>
    <w:multiLevelType w:val="multilevel"/>
    <w:tmpl w:val="2D9ACB1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886634"/>
    <w:multiLevelType w:val="multilevel"/>
    <w:tmpl w:val="4E56BC3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BD44FA0"/>
    <w:multiLevelType w:val="multilevel"/>
    <w:tmpl w:val="DECCF08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7"/>
  </w:num>
  <w:num w:numId="3">
    <w:abstractNumId w:val="28"/>
  </w:num>
  <w:num w:numId="4">
    <w:abstractNumId w:val="48"/>
  </w:num>
  <w:num w:numId="5">
    <w:abstractNumId w:val="2"/>
  </w:num>
  <w:num w:numId="6">
    <w:abstractNumId w:val="14"/>
  </w:num>
  <w:num w:numId="7">
    <w:abstractNumId w:val="62"/>
  </w:num>
  <w:num w:numId="8">
    <w:abstractNumId w:val="97"/>
  </w:num>
  <w:num w:numId="9">
    <w:abstractNumId w:val="17"/>
  </w:num>
  <w:num w:numId="10">
    <w:abstractNumId w:val="39"/>
  </w:num>
  <w:num w:numId="11">
    <w:abstractNumId w:val="84"/>
  </w:num>
  <w:num w:numId="12">
    <w:abstractNumId w:val="53"/>
  </w:num>
  <w:num w:numId="13">
    <w:abstractNumId w:val="13"/>
  </w:num>
  <w:num w:numId="14">
    <w:abstractNumId w:val="19"/>
  </w:num>
  <w:num w:numId="15">
    <w:abstractNumId w:val="67"/>
  </w:num>
  <w:num w:numId="16">
    <w:abstractNumId w:val="59"/>
  </w:num>
  <w:num w:numId="17">
    <w:abstractNumId w:val="65"/>
  </w:num>
  <w:num w:numId="18">
    <w:abstractNumId w:val="82"/>
  </w:num>
  <w:num w:numId="19">
    <w:abstractNumId w:val="22"/>
  </w:num>
  <w:num w:numId="20">
    <w:abstractNumId w:val="16"/>
  </w:num>
  <w:num w:numId="21">
    <w:abstractNumId w:val="50"/>
  </w:num>
  <w:num w:numId="22">
    <w:abstractNumId w:val="56"/>
  </w:num>
  <w:num w:numId="23">
    <w:abstractNumId w:val="51"/>
  </w:num>
  <w:num w:numId="24">
    <w:abstractNumId w:val="69"/>
  </w:num>
  <w:num w:numId="25">
    <w:abstractNumId w:val="61"/>
  </w:num>
  <w:num w:numId="26">
    <w:abstractNumId w:val="20"/>
  </w:num>
  <w:num w:numId="27">
    <w:abstractNumId w:val="4"/>
  </w:num>
  <w:num w:numId="28">
    <w:abstractNumId w:val="66"/>
  </w:num>
  <w:num w:numId="29">
    <w:abstractNumId w:val="91"/>
  </w:num>
  <w:num w:numId="30">
    <w:abstractNumId w:val="80"/>
  </w:num>
  <w:num w:numId="31">
    <w:abstractNumId w:val="72"/>
  </w:num>
  <w:num w:numId="32">
    <w:abstractNumId w:val="70"/>
  </w:num>
  <w:num w:numId="33">
    <w:abstractNumId w:val="46"/>
  </w:num>
  <w:num w:numId="34">
    <w:abstractNumId w:val="64"/>
  </w:num>
  <w:num w:numId="35">
    <w:abstractNumId w:val="78"/>
  </w:num>
  <w:num w:numId="36">
    <w:abstractNumId w:val="95"/>
  </w:num>
  <w:num w:numId="37">
    <w:abstractNumId w:val="36"/>
  </w:num>
  <w:num w:numId="38">
    <w:abstractNumId w:val="45"/>
  </w:num>
  <w:num w:numId="39">
    <w:abstractNumId w:val="26"/>
  </w:num>
  <w:num w:numId="40">
    <w:abstractNumId w:val="33"/>
  </w:num>
  <w:num w:numId="41">
    <w:abstractNumId w:val="40"/>
  </w:num>
  <w:num w:numId="42">
    <w:abstractNumId w:val="85"/>
  </w:num>
  <w:num w:numId="43">
    <w:abstractNumId w:val="102"/>
  </w:num>
  <w:num w:numId="44">
    <w:abstractNumId w:val="34"/>
  </w:num>
  <w:num w:numId="45">
    <w:abstractNumId w:val="10"/>
  </w:num>
  <w:num w:numId="46">
    <w:abstractNumId w:val="9"/>
  </w:num>
  <w:num w:numId="47">
    <w:abstractNumId w:val="68"/>
  </w:num>
  <w:num w:numId="48">
    <w:abstractNumId w:val="1"/>
  </w:num>
  <w:num w:numId="49">
    <w:abstractNumId w:val="92"/>
  </w:num>
  <w:num w:numId="50">
    <w:abstractNumId w:val="63"/>
  </w:num>
  <w:num w:numId="51">
    <w:abstractNumId w:val="8"/>
  </w:num>
  <w:num w:numId="52">
    <w:abstractNumId w:val="52"/>
  </w:num>
  <w:num w:numId="53">
    <w:abstractNumId w:val="81"/>
  </w:num>
  <w:num w:numId="54">
    <w:abstractNumId w:val="32"/>
  </w:num>
  <w:num w:numId="55">
    <w:abstractNumId w:val="75"/>
  </w:num>
  <w:num w:numId="56">
    <w:abstractNumId w:val="21"/>
  </w:num>
  <w:num w:numId="57">
    <w:abstractNumId w:val="31"/>
  </w:num>
  <w:num w:numId="58">
    <w:abstractNumId w:val="88"/>
  </w:num>
  <w:num w:numId="59">
    <w:abstractNumId w:val="96"/>
  </w:num>
  <w:num w:numId="60">
    <w:abstractNumId w:val="24"/>
  </w:num>
  <w:num w:numId="61">
    <w:abstractNumId w:val="55"/>
  </w:num>
  <w:num w:numId="62">
    <w:abstractNumId w:val="99"/>
  </w:num>
  <w:num w:numId="63">
    <w:abstractNumId w:val="83"/>
  </w:num>
  <w:num w:numId="64">
    <w:abstractNumId w:val="76"/>
  </w:num>
  <w:num w:numId="65">
    <w:abstractNumId w:val="6"/>
  </w:num>
  <w:num w:numId="66">
    <w:abstractNumId w:val="37"/>
  </w:num>
  <w:num w:numId="67">
    <w:abstractNumId w:val="30"/>
  </w:num>
  <w:num w:numId="68">
    <w:abstractNumId w:val="77"/>
  </w:num>
  <w:num w:numId="69">
    <w:abstractNumId w:val="104"/>
  </w:num>
  <w:num w:numId="70">
    <w:abstractNumId w:val="11"/>
  </w:num>
  <w:num w:numId="71">
    <w:abstractNumId w:val="94"/>
  </w:num>
  <w:num w:numId="72">
    <w:abstractNumId w:val="41"/>
  </w:num>
  <w:num w:numId="73">
    <w:abstractNumId w:val="71"/>
  </w:num>
  <w:num w:numId="74">
    <w:abstractNumId w:val="3"/>
  </w:num>
  <w:num w:numId="75">
    <w:abstractNumId w:val="7"/>
  </w:num>
  <w:num w:numId="76">
    <w:abstractNumId w:val="5"/>
  </w:num>
  <w:num w:numId="77">
    <w:abstractNumId w:val="15"/>
  </w:num>
  <w:num w:numId="78">
    <w:abstractNumId w:val="54"/>
  </w:num>
  <w:num w:numId="79">
    <w:abstractNumId w:val="25"/>
  </w:num>
  <w:num w:numId="80">
    <w:abstractNumId w:val="74"/>
  </w:num>
  <w:num w:numId="81">
    <w:abstractNumId w:val="27"/>
  </w:num>
  <w:num w:numId="82">
    <w:abstractNumId w:val="0"/>
  </w:num>
  <w:num w:numId="83">
    <w:abstractNumId w:val="105"/>
  </w:num>
  <w:num w:numId="84">
    <w:abstractNumId w:val="43"/>
  </w:num>
  <w:num w:numId="85">
    <w:abstractNumId w:val="73"/>
  </w:num>
  <w:num w:numId="86">
    <w:abstractNumId w:val="86"/>
  </w:num>
  <w:num w:numId="87">
    <w:abstractNumId w:val="57"/>
  </w:num>
  <w:num w:numId="88">
    <w:abstractNumId w:val="18"/>
  </w:num>
  <w:num w:numId="89">
    <w:abstractNumId w:val="90"/>
  </w:num>
  <w:num w:numId="90">
    <w:abstractNumId w:val="29"/>
  </w:num>
  <w:num w:numId="91">
    <w:abstractNumId w:val="93"/>
  </w:num>
  <w:num w:numId="92">
    <w:abstractNumId w:val="23"/>
  </w:num>
  <w:num w:numId="93">
    <w:abstractNumId w:val="87"/>
  </w:num>
  <w:num w:numId="94">
    <w:abstractNumId w:val="106"/>
  </w:num>
  <w:num w:numId="95">
    <w:abstractNumId w:val="38"/>
  </w:num>
  <w:num w:numId="96">
    <w:abstractNumId w:val="12"/>
  </w:num>
  <w:num w:numId="97">
    <w:abstractNumId w:val="103"/>
  </w:num>
  <w:num w:numId="98">
    <w:abstractNumId w:val="47"/>
  </w:num>
  <w:num w:numId="99">
    <w:abstractNumId w:val="98"/>
  </w:num>
  <w:num w:numId="100">
    <w:abstractNumId w:val="42"/>
  </w:num>
  <w:num w:numId="101">
    <w:abstractNumId w:val="44"/>
  </w:num>
  <w:num w:numId="102">
    <w:abstractNumId w:val="79"/>
  </w:num>
  <w:num w:numId="103">
    <w:abstractNumId w:val="89"/>
  </w:num>
  <w:num w:numId="104">
    <w:abstractNumId w:val="100"/>
  </w:num>
  <w:num w:numId="105">
    <w:abstractNumId w:val="49"/>
  </w:num>
  <w:num w:numId="106">
    <w:abstractNumId w:val="35"/>
  </w:num>
  <w:num w:numId="107">
    <w:abstractNumId w:val="58"/>
  </w:num>
  <w:num w:numId="108">
    <w:abstractNumId w:val="101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2A"/>
    <w:rsid w:val="00031409"/>
    <w:rsid w:val="001139C6"/>
    <w:rsid w:val="00121AAD"/>
    <w:rsid w:val="0018062A"/>
    <w:rsid w:val="00245A99"/>
    <w:rsid w:val="002A0E00"/>
    <w:rsid w:val="0031599C"/>
    <w:rsid w:val="00355ACD"/>
    <w:rsid w:val="00365E80"/>
    <w:rsid w:val="003A360F"/>
    <w:rsid w:val="00585006"/>
    <w:rsid w:val="005C6722"/>
    <w:rsid w:val="00653089"/>
    <w:rsid w:val="007B3840"/>
    <w:rsid w:val="007E1E85"/>
    <w:rsid w:val="00832317"/>
    <w:rsid w:val="0085246C"/>
    <w:rsid w:val="008C4BFE"/>
    <w:rsid w:val="008F25F5"/>
    <w:rsid w:val="00960F41"/>
    <w:rsid w:val="009D3A3E"/>
    <w:rsid w:val="00AC5B8A"/>
    <w:rsid w:val="00D058D9"/>
    <w:rsid w:val="00D61401"/>
    <w:rsid w:val="00D975BC"/>
    <w:rsid w:val="00E61694"/>
    <w:rsid w:val="00EC0185"/>
    <w:rsid w:val="00F80684"/>
    <w:rsid w:val="00F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3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1806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18062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8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8062A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6">
    <w:name w:val="Основной текст_"/>
    <w:basedOn w:val="a0"/>
    <w:link w:val="30"/>
    <w:rsid w:val="001806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6"/>
    <w:rsid w:val="0018062A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18062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6"/>
    <w:rsid w:val="0018062A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18062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8062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8062A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18062A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18062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18062A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8062A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062A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a">
    <w:name w:val="Сноска_"/>
    <w:basedOn w:val="a0"/>
    <w:link w:val="ab"/>
    <w:rsid w:val="0018062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1806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6"/>
    <w:rsid w:val="001806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8062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18062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8062A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s1">
    <w:name w:val="s1"/>
    <w:basedOn w:val="a0"/>
    <w:rsid w:val="0018062A"/>
  </w:style>
  <w:style w:type="paragraph" w:styleId="ac">
    <w:name w:val="Balloon Text"/>
    <w:basedOn w:val="a"/>
    <w:link w:val="ad"/>
    <w:uiPriority w:val="99"/>
    <w:semiHidden/>
    <w:unhideWhenUsed/>
    <w:rsid w:val="0018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062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0">
    <w:name w:val="s_1"/>
    <w:basedOn w:val="a"/>
    <w:rsid w:val="00D9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85246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8524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32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">
    <w:name w:val="head"/>
    <w:basedOn w:val="a0"/>
    <w:rsid w:val="00832317"/>
  </w:style>
  <w:style w:type="character" w:customStyle="1" w:styleId="value">
    <w:name w:val="value"/>
    <w:basedOn w:val="a0"/>
    <w:rsid w:val="00832317"/>
  </w:style>
  <w:style w:type="character" w:styleId="ae">
    <w:name w:val="Strong"/>
    <w:basedOn w:val="a0"/>
    <w:qFormat/>
    <w:rsid w:val="00245A99"/>
    <w:rPr>
      <w:b/>
      <w:bCs/>
    </w:rPr>
  </w:style>
  <w:style w:type="character" w:customStyle="1" w:styleId="apple-converted-space">
    <w:name w:val="apple-converted-space"/>
    <w:basedOn w:val="a0"/>
    <w:rsid w:val="00245A99"/>
  </w:style>
  <w:style w:type="paragraph" w:styleId="af">
    <w:name w:val="header"/>
    <w:basedOn w:val="a"/>
    <w:link w:val="af0"/>
    <w:uiPriority w:val="99"/>
    <w:semiHidden/>
    <w:unhideWhenUsed/>
    <w:rsid w:val="003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65E8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6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5E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or.ru/index.php7modl=protocols3&amp;mod2=dbl" TargetMode="External"/><Relationship Id="rId13" Type="http://schemas.openxmlformats.org/officeDocument/2006/relationships/hyperlink" Target="http://www.vidal.ru" TargetMode="External"/><Relationship Id="rId18" Type="http://schemas.openxmlformats.org/officeDocument/2006/relationships/hyperlink" Target="http://antibiotic.ru/iacmac/" TargetMode="External"/><Relationship Id="rId26" Type="http://schemas.openxmlformats.org/officeDocument/2006/relationships/hyperlink" Target="http://www.pulmon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cpt.org/" TargetMode="External"/><Relationship Id="rId7" Type="http://schemas.openxmlformats.org/officeDocument/2006/relationships/hyperlink" Target="http://www.rspor.ru/index.php7mod" TargetMode="External"/><Relationship Id="rId12" Type="http://schemas.openxmlformats.org/officeDocument/2006/relationships/hyperlink" Target="http://www.rlsnet.ru" TargetMode="External"/><Relationship Id="rId17" Type="http://schemas.openxmlformats.org/officeDocument/2006/relationships/hyperlink" Target="http://www.formuIar.ru" TargetMode="External"/><Relationship Id="rId25" Type="http://schemas.openxmlformats.org/officeDocument/2006/relationships/hyperlink" Target="http://cardiow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vbmed.fbm.msu.ru/" TargetMode="External"/><Relationship Id="rId20" Type="http://schemas.openxmlformats.org/officeDocument/2006/relationships/hyperlink" Target="http://www.eacpt.o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ugreg.ru" TargetMode="External"/><Relationship Id="rId24" Type="http://schemas.openxmlformats.org/officeDocument/2006/relationships/hyperlink" Target="http://www.szgm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dm.org/index.php" TargetMode="External"/><Relationship Id="rId23" Type="http://schemas.openxmlformats.org/officeDocument/2006/relationships/hyperlink" Target="http://www.phartngkb.org/" TargetMode="External"/><Relationship Id="rId28" Type="http://schemas.openxmlformats.org/officeDocument/2006/relationships/hyperlink" Target="http://www.gnicpm.ru/" TargetMode="External"/><Relationship Id="rId10" Type="http://schemas.openxmlformats.org/officeDocument/2006/relationships/hyperlink" Target="http://www.regmed.ru" TargetMode="External"/><Relationship Id="rId19" Type="http://schemas.openxmlformats.org/officeDocument/2006/relationships/hyperlink" Target="http://pharmsuite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ls.rosminzdrav.ru/" TargetMode="External"/><Relationship Id="rId14" Type="http://schemas.openxmlformats.org/officeDocument/2006/relationships/hyperlink" Target="http://www.clinpharmrussia.ru" TargetMode="External"/><Relationship Id="rId22" Type="http://schemas.openxmlformats.org/officeDocument/2006/relationships/hyperlink" Target="http://www.fda.gov" TargetMode="External"/><Relationship Id="rId27" Type="http://schemas.openxmlformats.org/officeDocument/2006/relationships/hyperlink" Target="http://www.niigeront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38</Pages>
  <Words>12370</Words>
  <Characters>70512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2018-02-18T14:15:00Z</cp:lastPrinted>
  <dcterms:created xsi:type="dcterms:W3CDTF">2018-02-18T14:01:00Z</dcterms:created>
  <dcterms:modified xsi:type="dcterms:W3CDTF">2018-02-18T16:25:00Z</dcterms:modified>
</cp:coreProperties>
</file>