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18D" w:rsidRPr="009D702E" w:rsidRDefault="00F9018D" w:rsidP="00F9018D">
      <w:pPr>
        <w:pStyle w:val="Picturecaption0"/>
        <w:shd w:val="clear" w:color="auto" w:fill="auto"/>
        <w:rPr>
          <w:sz w:val="28"/>
          <w:szCs w:val="28"/>
        </w:rPr>
      </w:pPr>
      <w:r w:rsidRPr="009D702E">
        <w:rPr>
          <w:rFonts w:ascii="Times New Roman" w:eastAsia="Times New Roman" w:hAnsi="Times New Roman" w:cs="Times New Roman"/>
          <w:color w:val="000000"/>
          <w:sz w:val="28"/>
          <w:szCs w:val="28"/>
          <w:lang w:eastAsia="ru-RU" w:bidi="ru-RU"/>
        </w:rPr>
        <w:t>МИНИСТЕРСТВО ОБРАЗОВАНИЯ И НАУКИ РОССИЙСКОЙ ФЕДЕРАЦИИ</w:t>
      </w:r>
    </w:p>
    <w:p w:rsidR="00F9018D" w:rsidRPr="009D702E" w:rsidRDefault="00F9018D" w:rsidP="00F9018D">
      <w:pPr>
        <w:pStyle w:val="Picturecaption0"/>
        <w:shd w:val="clear" w:color="auto" w:fill="auto"/>
        <w:spacing w:after="0"/>
        <w:rPr>
          <w:rFonts w:ascii="Times New Roman" w:eastAsia="Times New Roman" w:hAnsi="Times New Roman" w:cs="Times New Roman"/>
          <w:color w:val="000000"/>
          <w:sz w:val="28"/>
          <w:szCs w:val="28"/>
          <w:lang w:eastAsia="ru-RU" w:bidi="ru-RU"/>
        </w:rPr>
      </w:pPr>
      <w:r w:rsidRPr="009D702E">
        <w:rPr>
          <w:rFonts w:ascii="Times New Roman" w:eastAsia="Times New Roman" w:hAnsi="Times New Roman" w:cs="Times New Roman"/>
          <w:color w:val="000000"/>
          <w:sz w:val="28"/>
          <w:szCs w:val="28"/>
          <w:lang w:eastAsia="ru-RU" w:bidi="ru-RU"/>
        </w:rPr>
        <w:t>ФГБОУ ВО «КАБАРДИНО-БАЛКАРСКИЙ ГОСУДАРСТВЕННЫЙ УНИВЕРСИТЕТ им.</w:t>
      </w:r>
      <w:r>
        <w:rPr>
          <w:rFonts w:ascii="Times New Roman" w:eastAsia="Times New Roman" w:hAnsi="Times New Roman" w:cs="Times New Roman"/>
          <w:color w:val="000000"/>
          <w:sz w:val="28"/>
          <w:szCs w:val="28"/>
          <w:lang w:eastAsia="ru-RU" w:bidi="ru-RU"/>
        </w:rPr>
        <w:t xml:space="preserve"> </w:t>
      </w:r>
      <w:r w:rsidRPr="009D702E">
        <w:rPr>
          <w:rFonts w:ascii="Times New Roman" w:eastAsia="Times New Roman" w:hAnsi="Times New Roman" w:cs="Times New Roman"/>
          <w:color w:val="000000"/>
          <w:sz w:val="28"/>
          <w:szCs w:val="28"/>
          <w:lang w:eastAsia="ru-RU" w:bidi="ru-RU"/>
        </w:rPr>
        <w:t>Х.М. БЕРБЕКОВА»</w:t>
      </w:r>
    </w:p>
    <w:p w:rsidR="00F9018D" w:rsidRPr="009D702E" w:rsidRDefault="00F9018D" w:rsidP="00F9018D">
      <w:pPr>
        <w:pStyle w:val="Picturecaption0"/>
        <w:shd w:val="clear" w:color="auto" w:fill="auto"/>
        <w:spacing w:after="0"/>
        <w:jc w:val="left"/>
        <w:rPr>
          <w:rFonts w:ascii="Times New Roman" w:eastAsia="Times New Roman" w:hAnsi="Times New Roman" w:cs="Times New Roman"/>
          <w:color w:val="000000"/>
          <w:sz w:val="28"/>
          <w:szCs w:val="28"/>
          <w:lang w:eastAsia="ru-RU" w:bidi="ru-RU"/>
        </w:rPr>
      </w:pPr>
    </w:p>
    <w:p w:rsidR="00F9018D" w:rsidRPr="009D702E" w:rsidRDefault="00F9018D" w:rsidP="00F9018D">
      <w:pPr>
        <w:pStyle w:val="Picturecaption0"/>
        <w:shd w:val="clear" w:color="auto" w:fill="auto"/>
        <w:spacing w:after="0"/>
        <w:jc w:val="left"/>
        <w:rPr>
          <w:rFonts w:ascii="Times New Roman" w:eastAsia="Times New Roman" w:hAnsi="Times New Roman" w:cs="Times New Roman"/>
          <w:color w:val="000000"/>
          <w:sz w:val="28"/>
          <w:szCs w:val="28"/>
          <w:lang w:eastAsia="ru-RU" w:bidi="ru-RU"/>
        </w:rPr>
      </w:pPr>
    </w:p>
    <w:p w:rsidR="00F9018D" w:rsidRPr="00003453" w:rsidRDefault="00F9018D" w:rsidP="00F9018D">
      <w:pPr>
        <w:pStyle w:val="Picturecaption0"/>
        <w:shd w:val="clear" w:color="auto" w:fill="auto"/>
        <w:spacing w:after="0" w:line="276" w:lineRule="auto"/>
        <w:ind w:left="4254" w:right="-286"/>
        <w:jc w:val="left"/>
        <w:rPr>
          <w:rFonts w:ascii="Times New Roman" w:eastAsia="Times New Roman" w:hAnsi="Times New Roman" w:cs="Times New Roman"/>
          <w:b/>
          <w:color w:val="000000"/>
          <w:sz w:val="28"/>
          <w:szCs w:val="28"/>
          <w:lang w:eastAsia="ru-RU" w:bidi="ru-RU"/>
        </w:rPr>
      </w:pPr>
      <w:r w:rsidRPr="00003453">
        <w:rPr>
          <w:rFonts w:ascii="Times New Roman" w:eastAsia="Times New Roman" w:hAnsi="Times New Roman" w:cs="Times New Roman"/>
          <w:b/>
          <w:color w:val="000000"/>
          <w:sz w:val="28"/>
          <w:szCs w:val="28"/>
          <w:lang w:eastAsia="ru-RU" w:bidi="ru-RU"/>
        </w:rPr>
        <w:t>УТВЕРЖДАЮ</w:t>
      </w:r>
    </w:p>
    <w:p w:rsidR="00F9018D" w:rsidRDefault="00F9018D" w:rsidP="00F9018D">
      <w:pPr>
        <w:pStyle w:val="Picturecaption0"/>
        <w:shd w:val="clear" w:color="auto" w:fill="auto"/>
        <w:spacing w:after="0" w:line="276" w:lineRule="auto"/>
        <w:ind w:left="4254" w:right="-286"/>
        <w:jc w:val="left"/>
        <w:rPr>
          <w:rFonts w:ascii="Times New Roman" w:eastAsia="Times New Roman" w:hAnsi="Times New Roman" w:cs="Times New Roman"/>
          <w:color w:val="000000"/>
          <w:sz w:val="28"/>
          <w:szCs w:val="28"/>
          <w:lang w:eastAsia="ru-RU" w:bidi="ru-RU"/>
        </w:rPr>
      </w:pPr>
      <w:r w:rsidRPr="009D702E">
        <w:rPr>
          <w:rFonts w:ascii="Times New Roman" w:eastAsia="Times New Roman" w:hAnsi="Times New Roman" w:cs="Times New Roman"/>
          <w:color w:val="000000"/>
          <w:sz w:val="28"/>
          <w:szCs w:val="28"/>
          <w:lang w:eastAsia="ru-RU" w:bidi="ru-RU"/>
        </w:rPr>
        <w:t>Проректор</w:t>
      </w:r>
      <w:r>
        <w:rPr>
          <w:rFonts w:ascii="Times New Roman" w:eastAsia="Times New Roman" w:hAnsi="Times New Roman" w:cs="Times New Roman"/>
          <w:color w:val="000000"/>
          <w:sz w:val="28"/>
          <w:szCs w:val="28"/>
          <w:lang w:eastAsia="ru-RU" w:bidi="ru-RU"/>
        </w:rPr>
        <w:t xml:space="preserve"> </w:t>
      </w:r>
      <w:r w:rsidRPr="009D702E">
        <w:rPr>
          <w:rFonts w:ascii="Times New Roman" w:eastAsia="Times New Roman" w:hAnsi="Times New Roman" w:cs="Times New Roman"/>
          <w:color w:val="000000"/>
          <w:sz w:val="28"/>
          <w:szCs w:val="28"/>
          <w:lang w:eastAsia="ru-RU" w:bidi="ru-RU"/>
        </w:rPr>
        <w:t>КБГУ</w:t>
      </w:r>
    </w:p>
    <w:p w:rsidR="00F9018D" w:rsidRPr="009D702E" w:rsidRDefault="00F9018D" w:rsidP="00F9018D">
      <w:pPr>
        <w:pStyle w:val="Picturecaption0"/>
        <w:shd w:val="clear" w:color="auto" w:fill="auto"/>
        <w:spacing w:after="0" w:line="276" w:lineRule="auto"/>
        <w:ind w:left="4254" w:right="-286"/>
        <w:jc w:val="left"/>
        <w:rPr>
          <w:rFonts w:ascii="Times New Roman" w:eastAsia="Times New Roman" w:hAnsi="Times New Roman" w:cs="Times New Roman"/>
          <w:color w:val="000000"/>
          <w:sz w:val="28"/>
          <w:szCs w:val="28"/>
          <w:lang w:eastAsia="ru-RU" w:bidi="ru-RU"/>
        </w:rPr>
      </w:pPr>
      <w:r w:rsidRPr="009D702E">
        <w:rPr>
          <w:rFonts w:ascii="Times New Roman" w:eastAsia="Times New Roman" w:hAnsi="Times New Roman" w:cs="Times New Roman"/>
          <w:color w:val="000000"/>
          <w:sz w:val="28"/>
          <w:szCs w:val="28"/>
          <w:lang w:eastAsia="ru-RU" w:bidi="ru-RU"/>
        </w:rPr>
        <w:t>___</w:t>
      </w:r>
      <w:r>
        <w:rPr>
          <w:rFonts w:ascii="Times New Roman" w:eastAsia="Times New Roman" w:hAnsi="Times New Roman" w:cs="Times New Roman"/>
          <w:color w:val="000000"/>
          <w:sz w:val="28"/>
          <w:szCs w:val="28"/>
          <w:lang w:eastAsia="ru-RU" w:bidi="ru-RU"/>
        </w:rPr>
        <w:t>_______</w:t>
      </w:r>
      <w:r w:rsidRPr="009D702E">
        <w:rPr>
          <w:rFonts w:ascii="Times New Roman" w:eastAsia="Times New Roman" w:hAnsi="Times New Roman" w:cs="Times New Roman"/>
          <w:color w:val="000000"/>
          <w:sz w:val="28"/>
          <w:szCs w:val="28"/>
          <w:lang w:eastAsia="ru-RU" w:bidi="ru-RU"/>
        </w:rPr>
        <w:t>_____</w:t>
      </w:r>
      <w:r>
        <w:rPr>
          <w:rFonts w:ascii="Times New Roman" w:eastAsia="Times New Roman" w:hAnsi="Times New Roman" w:cs="Times New Roman"/>
          <w:color w:val="000000"/>
          <w:sz w:val="28"/>
          <w:szCs w:val="28"/>
          <w:lang w:eastAsia="ru-RU" w:bidi="ru-RU"/>
        </w:rPr>
        <w:t>__</w:t>
      </w:r>
      <w:r w:rsidRPr="009D702E">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А.Г</w:t>
      </w:r>
      <w:r w:rsidRPr="009D702E">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Кажаров</w:t>
      </w:r>
      <w:proofErr w:type="spellEnd"/>
    </w:p>
    <w:p w:rsidR="00F9018D" w:rsidRPr="009D702E" w:rsidRDefault="00B05D86" w:rsidP="00F9018D">
      <w:pPr>
        <w:pStyle w:val="Picturecaption0"/>
        <w:shd w:val="clear" w:color="auto" w:fill="auto"/>
        <w:spacing w:after="0" w:line="276" w:lineRule="auto"/>
        <w:ind w:left="4254" w:right="-286"/>
        <w:jc w:val="left"/>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«_____» _______________ 201</w:t>
      </w:r>
      <w:r w:rsidRPr="00B05D86">
        <w:rPr>
          <w:rFonts w:ascii="Times New Roman" w:eastAsia="Times New Roman" w:hAnsi="Times New Roman" w:cs="Times New Roman"/>
          <w:color w:val="000000"/>
          <w:sz w:val="28"/>
          <w:szCs w:val="28"/>
          <w:lang w:eastAsia="ru-RU" w:bidi="ru-RU"/>
        </w:rPr>
        <w:t>9</w:t>
      </w:r>
      <w:r w:rsidR="00F9018D" w:rsidRPr="009D702E">
        <w:rPr>
          <w:rFonts w:ascii="Times New Roman" w:eastAsia="Times New Roman" w:hAnsi="Times New Roman" w:cs="Times New Roman"/>
          <w:color w:val="000000"/>
          <w:sz w:val="28"/>
          <w:szCs w:val="28"/>
          <w:lang w:eastAsia="ru-RU" w:bidi="ru-RU"/>
        </w:rPr>
        <w:t xml:space="preserve"> г.</w:t>
      </w:r>
    </w:p>
    <w:p w:rsidR="00F9018D" w:rsidRDefault="00F9018D" w:rsidP="00F95DBB">
      <w:pPr>
        <w:pStyle w:val="Default"/>
        <w:spacing w:before="120" w:after="120"/>
        <w:jc w:val="center"/>
        <w:rPr>
          <w:b/>
          <w:bCs/>
          <w:sz w:val="28"/>
          <w:szCs w:val="28"/>
        </w:rPr>
      </w:pPr>
    </w:p>
    <w:p w:rsidR="00F9018D" w:rsidRDefault="00F9018D" w:rsidP="00F95DBB">
      <w:pPr>
        <w:pStyle w:val="Default"/>
        <w:spacing w:before="120" w:after="120"/>
        <w:jc w:val="center"/>
        <w:rPr>
          <w:b/>
          <w:bCs/>
          <w:sz w:val="28"/>
          <w:szCs w:val="28"/>
        </w:rPr>
      </w:pPr>
    </w:p>
    <w:p w:rsidR="00A76640" w:rsidRPr="00F95DBB" w:rsidRDefault="00A76640" w:rsidP="00F95DBB">
      <w:pPr>
        <w:pStyle w:val="Default"/>
        <w:spacing w:before="120" w:after="120"/>
        <w:jc w:val="center"/>
        <w:rPr>
          <w:b/>
          <w:bCs/>
          <w:sz w:val="28"/>
          <w:szCs w:val="28"/>
        </w:rPr>
      </w:pPr>
      <w:r w:rsidRPr="00F95DBB">
        <w:rPr>
          <w:b/>
          <w:bCs/>
          <w:sz w:val="28"/>
          <w:szCs w:val="28"/>
        </w:rPr>
        <w:t xml:space="preserve">ПОЛОЖЕНИЕ О ОЛИМПИАДЕ СРЕДИ </w:t>
      </w:r>
      <w:proofErr w:type="gramStart"/>
      <w:r w:rsidRPr="00F95DBB">
        <w:rPr>
          <w:b/>
          <w:bCs/>
          <w:sz w:val="28"/>
          <w:szCs w:val="28"/>
        </w:rPr>
        <w:t>ШКОЛЬНИКОВ  И</w:t>
      </w:r>
      <w:proofErr w:type="gramEnd"/>
      <w:r w:rsidRPr="00F95DBB">
        <w:rPr>
          <w:b/>
          <w:bCs/>
          <w:sz w:val="28"/>
          <w:szCs w:val="28"/>
        </w:rPr>
        <w:t xml:space="preserve"> СТУДЕНТОВ ПО ИНФОРМАТИКЕ И ЗАЩИТЕ ИНФОРМАЦИИ «INFO</w:t>
      </w:r>
      <w:r w:rsidR="00E369DF" w:rsidRPr="00E369DF">
        <w:rPr>
          <w:b/>
          <w:bCs/>
          <w:sz w:val="28"/>
          <w:szCs w:val="28"/>
        </w:rPr>
        <w:t>-201</w:t>
      </w:r>
      <w:r w:rsidR="00B05D86">
        <w:rPr>
          <w:b/>
          <w:bCs/>
          <w:sz w:val="28"/>
          <w:szCs w:val="28"/>
        </w:rPr>
        <w:t>9</w:t>
      </w:r>
      <w:r w:rsidRPr="00F95DBB">
        <w:rPr>
          <w:b/>
          <w:bCs/>
          <w:sz w:val="28"/>
          <w:szCs w:val="28"/>
        </w:rPr>
        <w:t>»</w:t>
      </w:r>
    </w:p>
    <w:p w:rsidR="00A76640" w:rsidRPr="00F95DBB" w:rsidRDefault="00A76640" w:rsidP="00F95DBB">
      <w:pPr>
        <w:pStyle w:val="Default"/>
        <w:spacing w:before="120" w:after="120"/>
        <w:jc w:val="both"/>
        <w:rPr>
          <w:sz w:val="28"/>
          <w:szCs w:val="28"/>
        </w:rPr>
      </w:pPr>
    </w:p>
    <w:p w:rsidR="00A76640" w:rsidRPr="00F95DBB" w:rsidRDefault="00A76640" w:rsidP="00F95DBB">
      <w:pPr>
        <w:pStyle w:val="Default"/>
        <w:spacing w:before="120" w:after="120"/>
        <w:jc w:val="both"/>
        <w:rPr>
          <w:sz w:val="28"/>
          <w:szCs w:val="28"/>
        </w:rPr>
      </w:pPr>
      <w:r w:rsidRPr="00F95DBB">
        <w:rPr>
          <w:sz w:val="28"/>
          <w:szCs w:val="28"/>
        </w:rPr>
        <w:t xml:space="preserve"> </w:t>
      </w:r>
      <w:r w:rsidRPr="00F95DBB">
        <w:rPr>
          <w:b/>
          <w:bCs/>
          <w:sz w:val="28"/>
          <w:szCs w:val="28"/>
        </w:rPr>
        <w:t xml:space="preserve">1. Общие положения </w:t>
      </w:r>
    </w:p>
    <w:p w:rsidR="00A76640" w:rsidRPr="00F95DBB" w:rsidRDefault="00A76640" w:rsidP="00F95DBB">
      <w:pPr>
        <w:pStyle w:val="Default"/>
        <w:spacing w:before="120" w:after="120"/>
        <w:jc w:val="both"/>
        <w:rPr>
          <w:sz w:val="28"/>
          <w:szCs w:val="28"/>
        </w:rPr>
      </w:pPr>
      <w:r w:rsidRPr="00F95DBB">
        <w:rPr>
          <w:sz w:val="28"/>
          <w:szCs w:val="28"/>
        </w:rPr>
        <w:t>1.1. Настоящее олимпиаде среди школьников  и студентов по информатике и защите информации «INFO</w:t>
      </w:r>
      <w:r w:rsidR="00E369DF" w:rsidRPr="00E369DF">
        <w:rPr>
          <w:sz w:val="28"/>
          <w:szCs w:val="28"/>
        </w:rPr>
        <w:t>-</w:t>
      </w:r>
      <w:r w:rsidR="00B05D86">
        <w:rPr>
          <w:sz w:val="28"/>
          <w:szCs w:val="28"/>
        </w:rPr>
        <w:t>2019</w:t>
      </w:r>
      <w:r w:rsidRPr="00F95DBB">
        <w:rPr>
          <w:sz w:val="28"/>
          <w:szCs w:val="28"/>
        </w:rPr>
        <w:t xml:space="preserve">» (далее – Положение) разработано на основании Федерального закона от 29.12.2012 № 273-ФЗ «Об образовании в Российской Федерации» (далее – Закон № 273-ФЗ) и Порядка проведения олимпиад школьников, утвержденного приказом </w:t>
      </w:r>
      <w:proofErr w:type="spellStart"/>
      <w:r w:rsidRPr="00F95DBB">
        <w:rPr>
          <w:sz w:val="28"/>
          <w:szCs w:val="28"/>
        </w:rPr>
        <w:t>Минобрнауки</w:t>
      </w:r>
      <w:proofErr w:type="spellEnd"/>
      <w:r w:rsidRPr="00F95DBB">
        <w:rPr>
          <w:sz w:val="28"/>
          <w:szCs w:val="28"/>
        </w:rPr>
        <w:t xml:space="preserve"> России от 04.04.2014 № 267 (далее – Порядок проведения олимпиад школьников) и определяет порядок проведения олимпиады среди школьников  и студентов по информатике и защите информации «INFO</w:t>
      </w:r>
      <w:r w:rsidR="00E369DF" w:rsidRPr="00E369DF">
        <w:rPr>
          <w:sz w:val="28"/>
          <w:szCs w:val="28"/>
        </w:rPr>
        <w:t>-</w:t>
      </w:r>
      <w:r w:rsidR="00B05D86">
        <w:rPr>
          <w:sz w:val="28"/>
          <w:szCs w:val="28"/>
        </w:rPr>
        <w:t>2019</w:t>
      </w:r>
      <w:r w:rsidRPr="00F95DBB">
        <w:rPr>
          <w:sz w:val="28"/>
          <w:szCs w:val="28"/>
        </w:rPr>
        <w:t xml:space="preserve">»  (далее – Олимпиада), ее организационное и методическое обеспечение, порядок отбора победителей и призеров. </w:t>
      </w:r>
    </w:p>
    <w:p w:rsidR="00A76640" w:rsidRPr="00F95DBB" w:rsidRDefault="00A76640" w:rsidP="00F95DBB">
      <w:pPr>
        <w:pStyle w:val="Default"/>
        <w:spacing w:before="120" w:after="120"/>
        <w:jc w:val="both"/>
        <w:rPr>
          <w:sz w:val="28"/>
          <w:szCs w:val="28"/>
        </w:rPr>
      </w:pPr>
      <w:r w:rsidRPr="00F95DBB">
        <w:rPr>
          <w:sz w:val="28"/>
          <w:szCs w:val="28"/>
        </w:rPr>
        <w:t>1.2. Основными целями Олимпиады являются</w:t>
      </w:r>
      <w:bookmarkStart w:id="0" w:name="_GoBack"/>
      <w:r w:rsidRPr="00F95DBB">
        <w:rPr>
          <w:sz w:val="28"/>
          <w:szCs w:val="28"/>
        </w:rPr>
        <w:t>:</w:t>
      </w:r>
      <w:bookmarkEnd w:id="0"/>
      <w:r w:rsidRPr="00F95DBB">
        <w:rPr>
          <w:sz w:val="28"/>
          <w:szCs w:val="28"/>
        </w:rPr>
        <w:t xml:space="preserve"> развитие творческих способностей и интереса к научной деятельности у талантливой молодежи; популяризация научных знаний; создание условий для интеллектуального развития и поддержки одаренных школьников; оказание содействия молодежи в профессиональной ориентации и выборе образовательных траекторий. </w:t>
      </w:r>
    </w:p>
    <w:p w:rsidR="00A76640" w:rsidRPr="00F95DBB" w:rsidRDefault="00A76640" w:rsidP="00F95DBB">
      <w:pPr>
        <w:pStyle w:val="Default"/>
        <w:spacing w:before="120" w:after="120"/>
        <w:jc w:val="both"/>
        <w:rPr>
          <w:sz w:val="28"/>
          <w:szCs w:val="28"/>
        </w:rPr>
      </w:pPr>
      <w:r w:rsidRPr="00F95DBB">
        <w:rPr>
          <w:sz w:val="28"/>
          <w:szCs w:val="28"/>
        </w:rPr>
        <w:t xml:space="preserve">1.3. Олимпиада проводится по отдельным профилям, соответствующим одному или нескольким общеобразовательным предметам или одной или нескольким специальностям и направлениям подготовки высшего образования. Перечень профилей Олимпиады ежегодно утверждается председателем организационного комитета Олимпиады. </w:t>
      </w:r>
    </w:p>
    <w:p w:rsidR="00A76640" w:rsidRPr="00F95DBB" w:rsidRDefault="00A76640" w:rsidP="00F95DBB">
      <w:pPr>
        <w:pStyle w:val="Default"/>
        <w:spacing w:before="120" w:after="120"/>
        <w:jc w:val="both"/>
        <w:rPr>
          <w:sz w:val="28"/>
          <w:szCs w:val="28"/>
        </w:rPr>
      </w:pPr>
      <w:r w:rsidRPr="00F95DBB">
        <w:rPr>
          <w:sz w:val="28"/>
          <w:szCs w:val="28"/>
        </w:rPr>
        <w:t xml:space="preserve">1.4. Олимпиада проводится </w:t>
      </w:r>
      <w:r w:rsidR="00F95DBB">
        <w:rPr>
          <w:sz w:val="28"/>
          <w:szCs w:val="28"/>
        </w:rPr>
        <w:t>Инс</w:t>
      </w:r>
      <w:r w:rsidR="00E369DF">
        <w:rPr>
          <w:sz w:val="28"/>
          <w:szCs w:val="28"/>
        </w:rPr>
        <w:t>т</w:t>
      </w:r>
      <w:r w:rsidR="00F95DBB">
        <w:rPr>
          <w:sz w:val="28"/>
          <w:szCs w:val="28"/>
        </w:rPr>
        <w:t>итутом информатики, электроники и компьютерных технологии Кабардино-Балкарского государственного университета</w:t>
      </w:r>
      <w:r w:rsidRPr="00F95DBB">
        <w:rPr>
          <w:sz w:val="28"/>
          <w:szCs w:val="28"/>
        </w:rPr>
        <w:t xml:space="preserve"> им. Х.М. Бербекова (далее – </w:t>
      </w:r>
      <w:r w:rsidR="00F9018D">
        <w:rPr>
          <w:sz w:val="28"/>
          <w:szCs w:val="28"/>
        </w:rPr>
        <w:t>ИИЭР</w:t>
      </w:r>
      <w:r w:rsidR="00F95DBB">
        <w:rPr>
          <w:sz w:val="28"/>
          <w:szCs w:val="28"/>
        </w:rPr>
        <w:t xml:space="preserve"> </w:t>
      </w:r>
      <w:r w:rsidRPr="00F95DBB">
        <w:rPr>
          <w:sz w:val="28"/>
          <w:szCs w:val="28"/>
        </w:rPr>
        <w:t xml:space="preserve">КБГУ) совместно с другими организаторами, в качестве которых могут выступать федеральные органы государственной власти, осуществляющие государственное управление в сфере образования, органы государственной власти субъектов Российской Федерации, </w:t>
      </w:r>
      <w:r w:rsidRPr="00F95DBB">
        <w:rPr>
          <w:sz w:val="28"/>
          <w:szCs w:val="28"/>
        </w:rPr>
        <w:lastRenderedPageBreak/>
        <w:t xml:space="preserve">осуществляющие государственное управление в сфере образования, организации, осуществляющие образовательную деятельность по образовательным программам высшего образования (далее – </w:t>
      </w:r>
      <w:r w:rsidR="00E369DF" w:rsidRPr="00F95DBB">
        <w:rPr>
          <w:sz w:val="28"/>
          <w:szCs w:val="28"/>
        </w:rPr>
        <w:t>со организаторы</w:t>
      </w:r>
      <w:r w:rsidRPr="00F95DBB">
        <w:rPr>
          <w:sz w:val="28"/>
          <w:szCs w:val="28"/>
        </w:rPr>
        <w:t xml:space="preserve">). К организации и проведению Олимпиады также могут привлекаться научные организации, государственные корпорации, организации, осуществляющие образовательную деятельность, общественные организации, осуществляющие деятельность в сфере образования, средства массовой информации, а также учебно-методические объединения (далее – партнеры). Перечень </w:t>
      </w:r>
      <w:r w:rsidR="00E369DF" w:rsidRPr="00F95DBB">
        <w:rPr>
          <w:sz w:val="28"/>
          <w:szCs w:val="28"/>
        </w:rPr>
        <w:t>со организаторов</w:t>
      </w:r>
      <w:r w:rsidRPr="00F95DBB">
        <w:rPr>
          <w:sz w:val="28"/>
          <w:szCs w:val="28"/>
        </w:rPr>
        <w:t xml:space="preserve"> и партнеров по каждому профилю Олимпиады утверждается ежегодно председателем организационного комитета Олимпиады. </w:t>
      </w:r>
    </w:p>
    <w:p w:rsidR="00A76640" w:rsidRPr="00F95DBB" w:rsidRDefault="00A76640" w:rsidP="00F95DBB">
      <w:pPr>
        <w:pStyle w:val="Default"/>
        <w:spacing w:before="120" w:after="120"/>
        <w:jc w:val="both"/>
        <w:rPr>
          <w:sz w:val="28"/>
          <w:szCs w:val="28"/>
        </w:rPr>
      </w:pPr>
      <w:r w:rsidRPr="00F95DBB">
        <w:rPr>
          <w:sz w:val="28"/>
          <w:szCs w:val="28"/>
        </w:rPr>
        <w:t xml:space="preserve">1.5. Последовательность этапов проведения Олимпиады, условия и порядок участия школьников в олимпиадных состязаниях регулируются Регламентом Олимпиады (далее – Регламент), порядок подачи и рассмотрения апелляций по результатам выполненных заданий Олимпиады – Положением об апелляции Олимпиады, которые утверждаются председателем организационного комитета Олимпиады. </w:t>
      </w:r>
    </w:p>
    <w:p w:rsidR="00A76640" w:rsidRPr="00F95DBB" w:rsidRDefault="00A76640" w:rsidP="00F95DBB">
      <w:pPr>
        <w:pStyle w:val="Default"/>
        <w:spacing w:before="120" w:after="120"/>
        <w:jc w:val="both"/>
        <w:rPr>
          <w:sz w:val="28"/>
          <w:szCs w:val="28"/>
        </w:rPr>
      </w:pPr>
    </w:p>
    <w:p w:rsidR="00A76640" w:rsidRPr="00F95DBB" w:rsidRDefault="00A76640" w:rsidP="00F95DBB">
      <w:pPr>
        <w:pStyle w:val="Default"/>
        <w:spacing w:before="120" w:after="120"/>
        <w:jc w:val="both"/>
        <w:rPr>
          <w:sz w:val="28"/>
          <w:szCs w:val="28"/>
        </w:rPr>
      </w:pPr>
    </w:p>
    <w:p w:rsidR="00A76640" w:rsidRPr="00F95DBB" w:rsidRDefault="00A76640" w:rsidP="00F95DBB">
      <w:pPr>
        <w:pStyle w:val="Default"/>
        <w:spacing w:before="120" w:after="120"/>
        <w:jc w:val="both"/>
        <w:rPr>
          <w:sz w:val="28"/>
          <w:szCs w:val="28"/>
        </w:rPr>
      </w:pPr>
      <w:r w:rsidRPr="00F95DBB">
        <w:rPr>
          <w:b/>
          <w:bCs/>
          <w:sz w:val="28"/>
          <w:szCs w:val="28"/>
        </w:rPr>
        <w:t xml:space="preserve">2. Порядок организации и проведения Олимпиады </w:t>
      </w:r>
    </w:p>
    <w:p w:rsidR="00A76640" w:rsidRPr="00F95DBB" w:rsidRDefault="00A76640" w:rsidP="00F95DBB">
      <w:pPr>
        <w:pStyle w:val="Default"/>
        <w:spacing w:before="120" w:after="120"/>
        <w:jc w:val="both"/>
        <w:rPr>
          <w:sz w:val="28"/>
          <w:szCs w:val="28"/>
        </w:rPr>
      </w:pPr>
      <w:r w:rsidRPr="00F95DBB">
        <w:rPr>
          <w:sz w:val="28"/>
          <w:szCs w:val="28"/>
        </w:rPr>
        <w:t xml:space="preserve">2.1. Для организационно-методического обеспечения Олимпиады создаются организационный комитет (далее – Оргкомитет), методическая комиссия и жюри Олимпиады. Председателем Оргкомитета является директор </w:t>
      </w:r>
      <w:r w:rsidR="00F9018D">
        <w:rPr>
          <w:sz w:val="28"/>
          <w:szCs w:val="28"/>
        </w:rPr>
        <w:t>ИИЭР</w:t>
      </w:r>
      <w:r w:rsidRPr="00F95DBB">
        <w:rPr>
          <w:sz w:val="28"/>
          <w:szCs w:val="28"/>
        </w:rPr>
        <w:t xml:space="preserve"> КБГУ. </w:t>
      </w:r>
    </w:p>
    <w:p w:rsidR="00A76640" w:rsidRPr="00F95DBB" w:rsidRDefault="00A76640" w:rsidP="00F95DBB">
      <w:pPr>
        <w:pStyle w:val="Default"/>
        <w:spacing w:before="120" w:after="120"/>
        <w:jc w:val="both"/>
        <w:rPr>
          <w:sz w:val="28"/>
          <w:szCs w:val="28"/>
        </w:rPr>
      </w:pPr>
      <w:r w:rsidRPr="00F95DBB">
        <w:rPr>
          <w:sz w:val="28"/>
          <w:szCs w:val="28"/>
        </w:rPr>
        <w:t xml:space="preserve">2.2. Оргкомитет, методическая комиссия и жюри Олимпиады формируются из профессорско-преподавательского состава и иных категорий работников </w:t>
      </w:r>
      <w:r w:rsidR="00E369DF" w:rsidRPr="00F95DBB">
        <w:rPr>
          <w:sz w:val="28"/>
          <w:szCs w:val="28"/>
        </w:rPr>
        <w:t>со организаторов</w:t>
      </w:r>
      <w:r w:rsidRPr="00F95DBB">
        <w:rPr>
          <w:sz w:val="28"/>
          <w:szCs w:val="28"/>
        </w:rPr>
        <w:t xml:space="preserve"> Олимпиады. Составы Оргкомитета, методической комиссии и жюри утверждаются ежегодно председателем Оргкомитета Олимпиады. </w:t>
      </w:r>
    </w:p>
    <w:p w:rsidR="00A76640" w:rsidRPr="00F95DBB" w:rsidRDefault="00A76640" w:rsidP="00F95DBB">
      <w:pPr>
        <w:pStyle w:val="Default"/>
        <w:spacing w:before="120" w:after="120"/>
        <w:jc w:val="both"/>
        <w:rPr>
          <w:sz w:val="28"/>
          <w:szCs w:val="28"/>
        </w:rPr>
      </w:pPr>
      <w:r w:rsidRPr="00F95DBB">
        <w:rPr>
          <w:sz w:val="28"/>
          <w:szCs w:val="28"/>
        </w:rPr>
        <w:t xml:space="preserve">2.3. Оргкомитет Олимпиады: </w:t>
      </w:r>
    </w:p>
    <w:p w:rsidR="00A76640" w:rsidRPr="00F95DBB" w:rsidRDefault="00A76640" w:rsidP="00F95DBB">
      <w:pPr>
        <w:pStyle w:val="Default"/>
        <w:spacing w:before="120" w:after="120"/>
        <w:jc w:val="both"/>
        <w:rPr>
          <w:sz w:val="28"/>
          <w:szCs w:val="28"/>
        </w:rPr>
      </w:pPr>
      <w:r w:rsidRPr="00F95DBB">
        <w:rPr>
          <w:sz w:val="28"/>
          <w:szCs w:val="28"/>
        </w:rPr>
        <w:t xml:space="preserve">- устанавливает сроки проведения этапов Олимпиады; </w:t>
      </w:r>
    </w:p>
    <w:p w:rsidR="00A76640" w:rsidRPr="00F95DBB" w:rsidRDefault="00A76640" w:rsidP="00F95DBB">
      <w:pPr>
        <w:pStyle w:val="Default"/>
        <w:spacing w:before="120" w:after="120"/>
        <w:jc w:val="both"/>
        <w:rPr>
          <w:sz w:val="28"/>
          <w:szCs w:val="28"/>
        </w:rPr>
      </w:pPr>
      <w:r w:rsidRPr="00F95DBB">
        <w:rPr>
          <w:sz w:val="28"/>
          <w:szCs w:val="28"/>
        </w:rPr>
        <w:t xml:space="preserve">- устанавливает по согласованию с методической комиссией Олимпиады продолжительность проведения олимпиадных состязаний; </w:t>
      </w:r>
    </w:p>
    <w:p w:rsidR="00A76640" w:rsidRPr="00F95DBB" w:rsidRDefault="00A76640" w:rsidP="00F95DBB">
      <w:pPr>
        <w:pStyle w:val="Default"/>
        <w:spacing w:before="120" w:after="120"/>
        <w:jc w:val="both"/>
        <w:rPr>
          <w:sz w:val="28"/>
          <w:szCs w:val="28"/>
        </w:rPr>
      </w:pPr>
      <w:r w:rsidRPr="00F95DBB">
        <w:rPr>
          <w:sz w:val="28"/>
          <w:szCs w:val="28"/>
        </w:rPr>
        <w:t xml:space="preserve">- разрабатывает расписание проведения олимпиадных состязаний; </w:t>
      </w:r>
    </w:p>
    <w:p w:rsidR="00A76640" w:rsidRPr="00F95DBB" w:rsidRDefault="00A76640" w:rsidP="00F95DBB">
      <w:pPr>
        <w:pStyle w:val="Default"/>
        <w:spacing w:before="120" w:after="120"/>
        <w:jc w:val="both"/>
        <w:rPr>
          <w:sz w:val="28"/>
          <w:szCs w:val="28"/>
        </w:rPr>
      </w:pPr>
      <w:r w:rsidRPr="00F95DBB">
        <w:rPr>
          <w:sz w:val="28"/>
          <w:szCs w:val="28"/>
        </w:rPr>
        <w:t xml:space="preserve">- разрабатывает и утверждает правила участия в Олимпиаде; </w:t>
      </w:r>
    </w:p>
    <w:p w:rsidR="00A76640" w:rsidRPr="00F95DBB" w:rsidRDefault="00A76640" w:rsidP="00F95DBB">
      <w:pPr>
        <w:pStyle w:val="Default"/>
        <w:spacing w:before="120" w:after="120"/>
        <w:jc w:val="both"/>
        <w:rPr>
          <w:sz w:val="28"/>
          <w:szCs w:val="28"/>
        </w:rPr>
      </w:pPr>
      <w:r w:rsidRPr="00F95DBB">
        <w:rPr>
          <w:sz w:val="28"/>
          <w:szCs w:val="28"/>
        </w:rPr>
        <w:t xml:space="preserve">- совместно с методической комиссией Олимпиады устанавливает перечень средств связи, электронно-вычислительной техники, средств хранения и передачи информации, разрешенных для использования участниками во время олимпиадных состязаний, и утверждает его; </w:t>
      </w:r>
    </w:p>
    <w:p w:rsidR="00A76640" w:rsidRPr="00F95DBB" w:rsidRDefault="00A76640" w:rsidP="00F95DBB">
      <w:pPr>
        <w:autoSpaceDE w:val="0"/>
        <w:autoSpaceDN w:val="0"/>
        <w:adjustRightInd w:val="0"/>
        <w:spacing w:before="120" w:after="120" w:line="240" w:lineRule="auto"/>
        <w:jc w:val="both"/>
        <w:rPr>
          <w:rFonts w:ascii="Times New Roman" w:hAnsi="Times New Roman" w:cs="Times New Roman"/>
          <w:color w:val="000000"/>
          <w:sz w:val="28"/>
          <w:szCs w:val="28"/>
        </w:rPr>
      </w:pPr>
      <w:r w:rsidRPr="00F95DBB">
        <w:rPr>
          <w:rFonts w:ascii="Times New Roman" w:hAnsi="Times New Roman" w:cs="Times New Roman"/>
          <w:color w:val="000000"/>
          <w:sz w:val="28"/>
          <w:szCs w:val="28"/>
        </w:rPr>
        <w:t xml:space="preserve">- совместно с жюри Олимпиады устанавливает перечень профилей, для которых возможна проверка черновых записей участников, и утверждает его; </w:t>
      </w:r>
    </w:p>
    <w:p w:rsidR="00A76640" w:rsidRPr="00F95DBB" w:rsidRDefault="00A76640" w:rsidP="00F95DBB">
      <w:pPr>
        <w:autoSpaceDE w:val="0"/>
        <w:autoSpaceDN w:val="0"/>
        <w:adjustRightInd w:val="0"/>
        <w:spacing w:before="120" w:after="120" w:line="240" w:lineRule="auto"/>
        <w:jc w:val="both"/>
        <w:rPr>
          <w:rFonts w:ascii="Times New Roman" w:hAnsi="Times New Roman" w:cs="Times New Roman"/>
          <w:color w:val="000000"/>
          <w:sz w:val="28"/>
          <w:szCs w:val="28"/>
        </w:rPr>
      </w:pPr>
      <w:r w:rsidRPr="00F95DBB">
        <w:rPr>
          <w:rFonts w:ascii="Times New Roman" w:hAnsi="Times New Roman" w:cs="Times New Roman"/>
          <w:color w:val="000000"/>
          <w:sz w:val="28"/>
          <w:szCs w:val="28"/>
        </w:rPr>
        <w:lastRenderedPageBreak/>
        <w:t xml:space="preserve">- устанавливает место проведения очных состязаний Олимпиады; </w:t>
      </w:r>
    </w:p>
    <w:p w:rsidR="00A76640" w:rsidRPr="00F95DBB" w:rsidRDefault="00A76640" w:rsidP="00F95DBB">
      <w:pPr>
        <w:autoSpaceDE w:val="0"/>
        <w:autoSpaceDN w:val="0"/>
        <w:adjustRightInd w:val="0"/>
        <w:spacing w:before="120" w:after="120" w:line="240" w:lineRule="auto"/>
        <w:jc w:val="both"/>
        <w:rPr>
          <w:rFonts w:ascii="Times New Roman" w:hAnsi="Times New Roman" w:cs="Times New Roman"/>
          <w:color w:val="000000"/>
          <w:sz w:val="28"/>
          <w:szCs w:val="28"/>
        </w:rPr>
      </w:pPr>
      <w:r w:rsidRPr="00F95DBB">
        <w:rPr>
          <w:rFonts w:ascii="Times New Roman" w:hAnsi="Times New Roman" w:cs="Times New Roman"/>
          <w:color w:val="000000"/>
          <w:sz w:val="28"/>
          <w:szCs w:val="28"/>
        </w:rPr>
        <w:t xml:space="preserve">- обеспечивает непосредственное проведение Олимпиады; </w:t>
      </w:r>
    </w:p>
    <w:p w:rsidR="00A76640" w:rsidRPr="00F95DBB" w:rsidRDefault="00A76640" w:rsidP="00F95DBB">
      <w:pPr>
        <w:autoSpaceDE w:val="0"/>
        <w:autoSpaceDN w:val="0"/>
        <w:adjustRightInd w:val="0"/>
        <w:spacing w:before="120" w:after="120" w:line="240" w:lineRule="auto"/>
        <w:jc w:val="both"/>
        <w:rPr>
          <w:rFonts w:ascii="Times New Roman" w:hAnsi="Times New Roman" w:cs="Times New Roman"/>
          <w:color w:val="000000"/>
          <w:sz w:val="28"/>
          <w:szCs w:val="28"/>
        </w:rPr>
      </w:pPr>
      <w:r w:rsidRPr="00F95DBB">
        <w:rPr>
          <w:rFonts w:ascii="Times New Roman" w:hAnsi="Times New Roman" w:cs="Times New Roman"/>
          <w:color w:val="000000"/>
          <w:sz w:val="28"/>
          <w:szCs w:val="28"/>
        </w:rPr>
        <w:t xml:space="preserve">- аннулирует результаты участников в случае нарушения ими правил участия в Олимпиаде; </w:t>
      </w:r>
    </w:p>
    <w:p w:rsidR="00A76640" w:rsidRPr="00F95DBB" w:rsidRDefault="00A76640" w:rsidP="00F95DBB">
      <w:pPr>
        <w:autoSpaceDE w:val="0"/>
        <w:autoSpaceDN w:val="0"/>
        <w:adjustRightInd w:val="0"/>
        <w:spacing w:before="120" w:after="120" w:line="240" w:lineRule="auto"/>
        <w:jc w:val="both"/>
        <w:rPr>
          <w:rFonts w:ascii="Times New Roman" w:hAnsi="Times New Roman" w:cs="Times New Roman"/>
          <w:color w:val="000000"/>
          <w:sz w:val="28"/>
          <w:szCs w:val="28"/>
        </w:rPr>
      </w:pPr>
      <w:r w:rsidRPr="00F95DBB">
        <w:rPr>
          <w:rFonts w:ascii="Times New Roman" w:hAnsi="Times New Roman" w:cs="Times New Roman"/>
          <w:color w:val="000000"/>
          <w:sz w:val="28"/>
          <w:szCs w:val="28"/>
        </w:rPr>
        <w:t xml:space="preserve">- формирует рейтинговую таблицу участников олимпиады на основании суммы баллов, полученной участником за выполнение олимпиадных заданий (с учётом результатов апелляции) и публикует на странице Олимпиады на сайте (портале) </w:t>
      </w:r>
      <w:r w:rsidR="00F9018D">
        <w:rPr>
          <w:rFonts w:ascii="Times New Roman" w:hAnsi="Times New Roman" w:cs="Times New Roman"/>
          <w:color w:val="000000"/>
          <w:sz w:val="28"/>
          <w:szCs w:val="28"/>
        </w:rPr>
        <w:t>ИИЭР</w:t>
      </w:r>
      <w:r w:rsidRPr="00F95DBB">
        <w:rPr>
          <w:rFonts w:ascii="Times New Roman" w:hAnsi="Times New Roman" w:cs="Times New Roman"/>
          <w:color w:val="000000"/>
          <w:sz w:val="28"/>
          <w:szCs w:val="28"/>
        </w:rPr>
        <w:t xml:space="preserve"> КБГУ в информационно-телекоммуникационной сети Интернет (далее – сеть Интернет); </w:t>
      </w:r>
    </w:p>
    <w:p w:rsidR="00A76640" w:rsidRPr="00F95DBB" w:rsidRDefault="00A76640" w:rsidP="00F95DBB">
      <w:pPr>
        <w:autoSpaceDE w:val="0"/>
        <w:autoSpaceDN w:val="0"/>
        <w:adjustRightInd w:val="0"/>
        <w:spacing w:before="120" w:after="120" w:line="240" w:lineRule="auto"/>
        <w:jc w:val="both"/>
        <w:rPr>
          <w:rFonts w:ascii="Times New Roman" w:hAnsi="Times New Roman" w:cs="Times New Roman"/>
          <w:color w:val="000000"/>
          <w:sz w:val="28"/>
          <w:szCs w:val="28"/>
        </w:rPr>
      </w:pPr>
      <w:r w:rsidRPr="00F95DBB">
        <w:rPr>
          <w:rFonts w:ascii="Times New Roman" w:hAnsi="Times New Roman" w:cs="Times New Roman"/>
          <w:color w:val="000000"/>
          <w:sz w:val="28"/>
          <w:szCs w:val="28"/>
        </w:rPr>
        <w:t xml:space="preserve">- совместно с жюри Олимпиады утверждает список победителей и призеров Олимпиады; </w:t>
      </w:r>
    </w:p>
    <w:p w:rsidR="00A76640" w:rsidRPr="00F95DBB" w:rsidRDefault="00A76640" w:rsidP="00F95DBB">
      <w:pPr>
        <w:autoSpaceDE w:val="0"/>
        <w:autoSpaceDN w:val="0"/>
        <w:adjustRightInd w:val="0"/>
        <w:spacing w:before="120" w:after="120" w:line="240" w:lineRule="auto"/>
        <w:jc w:val="both"/>
        <w:rPr>
          <w:rFonts w:ascii="Times New Roman" w:hAnsi="Times New Roman" w:cs="Times New Roman"/>
          <w:color w:val="000000"/>
          <w:sz w:val="28"/>
          <w:szCs w:val="28"/>
        </w:rPr>
      </w:pPr>
      <w:r w:rsidRPr="00F95DBB">
        <w:rPr>
          <w:rFonts w:ascii="Times New Roman" w:hAnsi="Times New Roman" w:cs="Times New Roman"/>
          <w:color w:val="000000"/>
          <w:sz w:val="28"/>
          <w:szCs w:val="28"/>
        </w:rPr>
        <w:t xml:space="preserve">- публикует на странице Олимпиады на корпоративном портале </w:t>
      </w:r>
      <w:r w:rsidR="00F9018D">
        <w:rPr>
          <w:rFonts w:ascii="Times New Roman" w:hAnsi="Times New Roman" w:cs="Times New Roman"/>
          <w:color w:val="000000"/>
          <w:sz w:val="28"/>
          <w:szCs w:val="28"/>
        </w:rPr>
        <w:t>ИИЭР</w:t>
      </w:r>
      <w:r w:rsidRPr="00F95DBB">
        <w:rPr>
          <w:rFonts w:ascii="Times New Roman" w:hAnsi="Times New Roman" w:cs="Times New Roman"/>
          <w:color w:val="000000"/>
          <w:sz w:val="28"/>
          <w:szCs w:val="28"/>
        </w:rPr>
        <w:t xml:space="preserve"> КБГУ в сети Интернет олимпиадные работы победителей и призёров Олимпиады по всем профилям с указанием персональных данных участников Олимпиады; </w:t>
      </w:r>
    </w:p>
    <w:p w:rsidR="00A76640" w:rsidRPr="00F95DBB" w:rsidRDefault="00A76640" w:rsidP="00F95DBB">
      <w:pPr>
        <w:autoSpaceDE w:val="0"/>
        <w:autoSpaceDN w:val="0"/>
        <w:adjustRightInd w:val="0"/>
        <w:spacing w:before="120" w:after="120" w:line="240" w:lineRule="auto"/>
        <w:jc w:val="both"/>
        <w:rPr>
          <w:rFonts w:ascii="Times New Roman" w:hAnsi="Times New Roman" w:cs="Times New Roman"/>
          <w:color w:val="000000"/>
          <w:sz w:val="28"/>
          <w:szCs w:val="28"/>
        </w:rPr>
      </w:pPr>
      <w:r w:rsidRPr="00F95DBB">
        <w:rPr>
          <w:rFonts w:ascii="Times New Roman" w:hAnsi="Times New Roman" w:cs="Times New Roman"/>
          <w:color w:val="000000"/>
          <w:sz w:val="28"/>
          <w:szCs w:val="28"/>
        </w:rPr>
        <w:t xml:space="preserve">- готовит материалы для освещения организации и проведения Олимпиады в средствах массовой информации; </w:t>
      </w:r>
    </w:p>
    <w:p w:rsidR="00A76640" w:rsidRPr="00F95DBB" w:rsidRDefault="00A76640" w:rsidP="00F95DBB">
      <w:pPr>
        <w:autoSpaceDE w:val="0"/>
        <w:autoSpaceDN w:val="0"/>
        <w:adjustRightInd w:val="0"/>
        <w:spacing w:before="120" w:after="120" w:line="240" w:lineRule="auto"/>
        <w:jc w:val="both"/>
        <w:rPr>
          <w:rFonts w:ascii="Times New Roman" w:hAnsi="Times New Roman" w:cs="Times New Roman"/>
          <w:color w:val="000000"/>
          <w:sz w:val="28"/>
          <w:szCs w:val="28"/>
        </w:rPr>
      </w:pPr>
      <w:r w:rsidRPr="00F95DBB">
        <w:rPr>
          <w:rFonts w:ascii="Times New Roman" w:hAnsi="Times New Roman" w:cs="Times New Roman"/>
          <w:color w:val="000000"/>
          <w:sz w:val="28"/>
          <w:szCs w:val="28"/>
        </w:rPr>
        <w:t xml:space="preserve">- осуществляет иные функции в соответствии с настоящим Положением. </w:t>
      </w:r>
    </w:p>
    <w:p w:rsidR="00A76640" w:rsidRPr="00F95DBB" w:rsidRDefault="00A76640" w:rsidP="00F95DBB">
      <w:pPr>
        <w:autoSpaceDE w:val="0"/>
        <w:autoSpaceDN w:val="0"/>
        <w:adjustRightInd w:val="0"/>
        <w:spacing w:before="120" w:after="120" w:line="240" w:lineRule="auto"/>
        <w:jc w:val="both"/>
        <w:rPr>
          <w:rFonts w:ascii="Times New Roman" w:hAnsi="Times New Roman" w:cs="Times New Roman"/>
          <w:color w:val="000000"/>
          <w:sz w:val="28"/>
          <w:szCs w:val="28"/>
        </w:rPr>
      </w:pPr>
    </w:p>
    <w:p w:rsidR="00A76640" w:rsidRPr="00F95DBB" w:rsidRDefault="00A76640" w:rsidP="00F95DBB">
      <w:pPr>
        <w:autoSpaceDE w:val="0"/>
        <w:autoSpaceDN w:val="0"/>
        <w:adjustRightInd w:val="0"/>
        <w:spacing w:before="120" w:after="120" w:line="240" w:lineRule="auto"/>
        <w:jc w:val="both"/>
        <w:rPr>
          <w:rFonts w:ascii="Times New Roman" w:hAnsi="Times New Roman" w:cs="Times New Roman"/>
          <w:color w:val="000000"/>
          <w:sz w:val="28"/>
          <w:szCs w:val="28"/>
        </w:rPr>
      </w:pPr>
      <w:r w:rsidRPr="00F95DBB">
        <w:rPr>
          <w:rFonts w:ascii="Times New Roman" w:hAnsi="Times New Roman" w:cs="Times New Roman"/>
          <w:color w:val="000000"/>
          <w:sz w:val="28"/>
          <w:szCs w:val="28"/>
        </w:rPr>
        <w:t xml:space="preserve">2.4. Методическая комиссия Олимпиады: </w:t>
      </w:r>
    </w:p>
    <w:p w:rsidR="00A76640" w:rsidRPr="00F95DBB" w:rsidRDefault="00A76640" w:rsidP="00F95DBB">
      <w:pPr>
        <w:autoSpaceDE w:val="0"/>
        <w:autoSpaceDN w:val="0"/>
        <w:adjustRightInd w:val="0"/>
        <w:spacing w:before="120" w:after="120" w:line="240" w:lineRule="auto"/>
        <w:jc w:val="both"/>
        <w:rPr>
          <w:rFonts w:ascii="Times New Roman" w:hAnsi="Times New Roman" w:cs="Times New Roman"/>
          <w:color w:val="000000"/>
          <w:sz w:val="28"/>
          <w:szCs w:val="28"/>
        </w:rPr>
      </w:pPr>
      <w:r w:rsidRPr="00F95DBB">
        <w:rPr>
          <w:rFonts w:ascii="Times New Roman" w:hAnsi="Times New Roman" w:cs="Times New Roman"/>
          <w:color w:val="000000"/>
          <w:sz w:val="28"/>
          <w:szCs w:val="28"/>
        </w:rPr>
        <w:t xml:space="preserve">- разрабатывает олимпиадные задания для всех этапов Олимпиады, определяет и представляет на согласование Оргкомитету продолжительность выполнения участниками олимпиадных заданий; </w:t>
      </w:r>
    </w:p>
    <w:p w:rsidR="00A76640" w:rsidRPr="00F95DBB" w:rsidRDefault="00A76640" w:rsidP="00F95DBB">
      <w:pPr>
        <w:autoSpaceDE w:val="0"/>
        <w:autoSpaceDN w:val="0"/>
        <w:adjustRightInd w:val="0"/>
        <w:spacing w:before="120" w:after="120" w:line="240" w:lineRule="auto"/>
        <w:jc w:val="both"/>
        <w:rPr>
          <w:rFonts w:ascii="Times New Roman" w:hAnsi="Times New Roman" w:cs="Times New Roman"/>
          <w:color w:val="000000"/>
          <w:sz w:val="28"/>
          <w:szCs w:val="28"/>
        </w:rPr>
      </w:pPr>
      <w:r w:rsidRPr="00F95DBB">
        <w:rPr>
          <w:rFonts w:ascii="Times New Roman" w:hAnsi="Times New Roman" w:cs="Times New Roman"/>
          <w:color w:val="000000"/>
          <w:sz w:val="28"/>
          <w:szCs w:val="28"/>
        </w:rPr>
        <w:t xml:space="preserve">- совместно с Оргкомитетом устанавливает перечень средств связи, электронно-вычислительной техники, средств хранения и передачи информации, разрешенных для использования участниками во время олимпиадных состязаний; </w:t>
      </w:r>
    </w:p>
    <w:p w:rsidR="00A76640" w:rsidRPr="00F95DBB" w:rsidRDefault="00A76640" w:rsidP="00F95DBB">
      <w:pPr>
        <w:autoSpaceDE w:val="0"/>
        <w:autoSpaceDN w:val="0"/>
        <w:adjustRightInd w:val="0"/>
        <w:spacing w:before="120" w:after="120" w:line="240" w:lineRule="auto"/>
        <w:jc w:val="both"/>
        <w:rPr>
          <w:rFonts w:ascii="Times New Roman" w:hAnsi="Times New Roman" w:cs="Times New Roman"/>
          <w:color w:val="000000"/>
          <w:sz w:val="28"/>
          <w:szCs w:val="28"/>
        </w:rPr>
      </w:pPr>
      <w:r w:rsidRPr="00F95DBB">
        <w:rPr>
          <w:rFonts w:ascii="Times New Roman" w:hAnsi="Times New Roman" w:cs="Times New Roman"/>
          <w:color w:val="000000"/>
          <w:sz w:val="28"/>
          <w:szCs w:val="28"/>
        </w:rPr>
        <w:t xml:space="preserve">- разрабатывает критерии и методики оценки выполненных заданий всех этапов Олимпиады; </w:t>
      </w:r>
    </w:p>
    <w:p w:rsidR="00A76640" w:rsidRPr="00F95DBB" w:rsidRDefault="00A76640" w:rsidP="00F95DBB">
      <w:pPr>
        <w:autoSpaceDE w:val="0"/>
        <w:autoSpaceDN w:val="0"/>
        <w:adjustRightInd w:val="0"/>
        <w:spacing w:before="120" w:after="120" w:line="240" w:lineRule="auto"/>
        <w:jc w:val="both"/>
        <w:rPr>
          <w:rFonts w:ascii="Times New Roman" w:hAnsi="Times New Roman" w:cs="Times New Roman"/>
          <w:color w:val="000000"/>
          <w:sz w:val="28"/>
          <w:szCs w:val="28"/>
        </w:rPr>
      </w:pPr>
      <w:r w:rsidRPr="00F95DBB">
        <w:rPr>
          <w:rFonts w:ascii="Times New Roman" w:hAnsi="Times New Roman" w:cs="Times New Roman"/>
          <w:color w:val="000000"/>
          <w:sz w:val="28"/>
          <w:szCs w:val="28"/>
        </w:rPr>
        <w:t xml:space="preserve">- готовит решения олимпиадных заданий к публикации на странице Олимпиады на сайте </w:t>
      </w:r>
      <w:r w:rsidR="00F9018D">
        <w:rPr>
          <w:rFonts w:ascii="Times New Roman" w:hAnsi="Times New Roman" w:cs="Times New Roman"/>
          <w:color w:val="000000"/>
          <w:sz w:val="28"/>
          <w:szCs w:val="28"/>
        </w:rPr>
        <w:t>ИИЭР</w:t>
      </w:r>
      <w:r w:rsidR="0046498A" w:rsidRPr="00F95DBB">
        <w:rPr>
          <w:rFonts w:ascii="Times New Roman" w:hAnsi="Times New Roman" w:cs="Times New Roman"/>
          <w:color w:val="000000"/>
          <w:sz w:val="28"/>
          <w:szCs w:val="28"/>
        </w:rPr>
        <w:t xml:space="preserve"> КБГУ</w:t>
      </w:r>
      <w:r w:rsidRPr="00F95DBB">
        <w:rPr>
          <w:rFonts w:ascii="Times New Roman" w:hAnsi="Times New Roman" w:cs="Times New Roman"/>
          <w:color w:val="000000"/>
          <w:sz w:val="28"/>
          <w:szCs w:val="28"/>
        </w:rPr>
        <w:t xml:space="preserve">; </w:t>
      </w:r>
    </w:p>
    <w:p w:rsidR="0046498A" w:rsidRPr="00F95DBB" w:rsidRDefault="0046498A" w:rsidP="00F95DBB">
      <w:pPr>
        <w:autoSpaceDE w:val="0"/>
        <w:autoSpaceDN w:val="0"/>
        <w:adjustRightInd w:val="0"/>
        <w:spacing w:before="120" w:after="120" w:line="240" w:lineRule="auto"/>
        <w:jc w:val="both"/>
        <w:rPr>
          <w:rFonts w:ascii="Times New Roman" w:hAnsi="Times New Roman" w:cs="Times New Roman"/>
          <w:color w:val="000000"/>
          <w:sz w:val="28"/>
          <w:szCs w:val="28"/>
        </w:rPr>
      </w:pPr>
      <w:r w:rsidRPr="00F95DBB">
        <w:rPr>
          <w:rFonts w:ascii="Times New Roman" w:hAnsi="Times New Roman" w:cs="Times New Roman"/>
          <w:color w:val="000000"/>
          <w:sz w:val="28"/>
          <w:szCs w:val="28"/>
        </w:rPr>
        <w:t xml:space="preserve">- представляет в Оргкомитет предложения по совершенствованию Олимпиады; </w:t>
      </w:r>
    </w:p>
    <w:p w:rsidR="0046498A" w:rsidRPr="00F95DBB" w:rsidRDefault="0046498A" w:rsidP="00F95DBB">
      <w:pPr>
        <w:autoSpaceDE w:val="0"/>
        <w:autoSpaceDN w:val="0"/>
        <w:adjustRightInd w:val="0"/>
        <w:spacing w:before="120" w:after="120" w:line="240" w:lineRule="auto"/>
        <w:jc w:val="both"/>
        <w:rPr>
          <w:rFonts w:ascii="Times New Roman" w:hAnsi="Times New Roman" w:cs="Times New Roman"/>
          <w:color w:val="000000"/>
          <w:sz w:val="28"/>
          <w:szCs w:val="28"/>
        </w:rPr>
      </w:pPr>
      <w:r w:rsidRPr="00F95DBB">
        <w:rPr>
          <w:rFonts w:ascii="Times New Roman" w:hAnsi="Times New Roman" w:cs="Times New Roman"/>
          <w:color w:val="000000"/>
          <w:sz w:val="28"/>
          <w:szCs w:val="28"/>
        </w:rPr>
        <w:t xml:space="preserve">- осуществляет иные функции в соответствии с настоящим Положением. </w:t>
      </w:r>
    </w:p>
    <w:p w:rsidR="0046498A" w:rsidRPr="00F95DBB" w:rsidRDefault="0046498A" w:rsidP="00F95DBB">
      <w:pPr>
        <w:autoSpaceDE w:val="0"/>
        <w:autoSpaceDN w:val="0"/>
        <w:adjustRightInd w:val="0"/>
        <w:spacing w:before="120" w:after="120" w:line="240" w:lineRule="auto"/>
        <w:jc w:val="both"/>
        <w:rPr>
          <w:rFonts w:ascii="Times New Roman" w:hAnsi="Times New Roman" w:cs="Times New Roman"/>
          <w:color w:val="000000"/>
          <w:sz w:val="28"/>
          <w:szCs w:val="28"/>
        </w:rPr>
      </w:pPr>
      <w:r w:rsidRPr="00F95DBB">
        <w:rPr>
          <w:rFonts w:ascii="Times New Roman" w:hAnsi="Times New Roman" w:cs="Times New Roman"/>
          <w:color w:val="000000"/>
          <w:sz w:val="28"/>
          <w:szCs w:val="28"/>
        </w:rPr>
        <w:t xml:space="preserve">2.5. Жюри Олимпиады: </w:t>
      </w:r>
    </w:p>
    <w:p w:rsidR="0046498A" w:rsidRPr="00F95DBB" w:rsidRDefault="0046498A" w:rsidP="00F95DBB">
      <w:pPr>
        <w:autoSpaceDE w:val="0"/>
        <w:autoSpaceDN w:val="0"/>
        <w:adjustRightInd w:val="0"/>
        <w:spacing w:before="120" w:after="120" w:line="240" w:lineRule="auto"/>
        <w:jc w:val="both"/>
        <w:rPr>
          <w:rFonts w:ascii="Times New Roman" w:hAnsi="Times New Roman" w:cs="Times New Roman"/>
          <w:color w:val="000000"/>
          <w:sz w:val="28"/>
          <w:szCs w:val="28"/>
        </w:rPr>
      </w:pPr>
      <w:r w:rsidRPr="00F95DBB">
        <w:rPr>
          <w:rFonts w:ascii="Times New Roman" w:hAnsi="Times New Roman" w:cs="Times New Roman"/>
          <w:color w:val="000000"/>
          <w:sz w:val="28"/>
          <w:szCs w:val="28"/>
        </w:rPr>
        <w:t xml:space="preserve">- совместно с Оргкомитетом устанавливает перечень профилей, для которых возможна проверка черновых записей участников; </w:t>
      </w:r>
    </w:p>
    <w:p w:rsidR="0046498A" w:rsidRPr="00F95DBB" w:rsidRDefault="0046498A" w:rsidP="00F95DBB">
      <w:pPr>
        <w:autoSpaceDE w:val="0"/>
        <w:autoSpaceDN w:val="0"/>
        <w:adjustRightInd w:val="0"/>
        <w:spacing w:before="120" w:after="120" w:line="240" w:lineRule="auto"/>
        <w:jc w:val="both"/>
        <w:rPr>
          <w:rFonts w:ascii="Times New Roman" w:hAnsi="Times New Roman" w:cs="Times New Roman"/>
          <w:color w:val="000000"/>
          <w:sz w:val="28"/>
          <w:szCs w:val="28"/>
        </w:rPr>
      </w:pPr>
      <w:r w:rsidRPr="00F95DBB">
        <w:rPr>
          <w:rFonts w:ascii="Times New Roman" w:hAnsi="Times New Roman" w:cs="Times New Roman"/>
          <w:color w:val="000000"/>
          <w:sz w:val="28"/>
          <w:szCs w:val="28"/>
        </w:rPr>
        <w:t xml:space="preserve">- проверяет и оценивает результаты выполнения олимпиадных заданий; </w:t>
      </w:r>
    </w:p>
    <w:p w:rsidR="0046498A" w:rsidRPr="00F95DBB" w:rsidRDefault="0046498A" w:rsidP="00F95DBB">
      <w:pPr>
        <w:autoSpaceDE w:val="0"/>
        <w:autoSpaceDN w:val="0"/>
        <w:adjustRightInd w:val="0"/>
        <w:spacing w:before="120" w:after="120" w:line="240" w:lineRule="auto"/>
        <w:jc w:val="both"/>
        <w:rPr>
          <w:rFonts w:ascii="Times New Roman" w:hAnsi="Times New Roman" w:cs="Times New Roman"/>
          <w:color w:val="000000"/>
          <w:sz w:val="28"/>
          <w:szCs w:val="28"/>
        </w:rPr>
      </w:pPr>
      <w:r w:rsidRPr="00F95DBB">
        <w:rPr>
          <w:rFonts w:ascii="Times New Roman" w:hAnsi="Times New Roman" w:cs="Times New Roman"/>
          <w:color w:val="000000"/>
          <w:sz w:val="28"/>
          <w:szCs w:val="28"/>
        </w:rPr>
        <w:lastRenderedPageBreak/>
        <w:t xml:space="preserve">- аннулирует результаты участников в случае выявления при проверке и оценивании работ факта нарушения участниками правил участия в Олимпиаде; </w:t>
      </w:r>
    </w:p>
    <w:p w:rsidR="0046498A" w:rsidRPr="00F95DBB" w:rsidRDefault="0046498A" w:rsidP="00F95DBB">
      <w:pPr>
        <w:autoSpaceDE w:val="0"/>
        <w:autoSpaceDN w:val="0"/>
        <w:adjustRightInd w:val="0"/>
        <w:spacing w:before="120" w:after="120" w:line="240" w:lineRule="auto"/>
        <w:jc w:val="both"/>
        <w:rPr>
          <w:rFonts w:ascii="Times New Roman" w:hAnsi="Times New Roman" w:cs="Times New Roman"/>
          <w:color w:val="000000"/>
          <w:sz w:val="28"/>
          <w:szCs w:val="28"/>
        </w:rPr>
      </w:pPr>
      <w:r w:rsidRPr="00F95DBB">
        <w:rPr>
          <w:rFonts w:ascii="Times New Roman" w:hAnsi="Times New Roman" w:cs="Times New Roman"/>
          <w:color w:val="000000"/>
          <w:sz w:val="28"/>
          <w:szCs w:val="28"/>
        </w:rPr>
        <w:t xml:space="preserve">- предлагает Оргкомитету кандидатуры победителей и призеров Олимпиады; </w:t>
      </w:r>
    </w:p>
    <w:p w:rsidR="0046498A" w:rsidRPr="00F95DBB" w:rsidRDefault="0046498A" w:rsidP="00F95DBB">
      <w:pPr>
        <w:autoSpaceDE w:val="0"/>
        <w:autoSpaceDN w:val="0"/>
        <w:adjustRightInd w:val="0"/>
        <w:spacing w:before="120" w:after="120" w:line="240" w:lineRule="auto"/>
        <w:jc w:val="both"/>
        <w:rPr>
          <w:rFonts w:ascii="Times New Roman" w:hAnsi="Times New Roman" w:cs="Times New Roman"/>
          <w:color w:val="000000"/>
          <w:sz w:val="28"/>
          <w:szCs w:val="28"/>
        </w:rPr>
      </w:pPr>
      <w:r w:rsidRPr="00F95DBB">
        <w:rPr>
          <w:rFonts w:ascii="Times New Roman" w:hAnsi="Times New Roman" w:cs="Times New Roman"/>
          <w:color w:val="000000"/>
          <w:sz w:val="28"/>
          <w:szCs w:val="28"/>
        </w:rPr>
        <w:t xml:space="preserve">- представляет в Оргкомитет предложения по совершенствованию Олимпиады; </w:t>
      </w:r>
    </w:p>
    <w:p w:rsidR="0046498A" w:rsidRPr="00F95DBB" w:rsidRDefault="0046498A" w:rsidP="00F95DBB">
      <w:pPr>
        <w:autoSpaceDE w:val="0"/>
        <w:autoSpaceDN w:val="0"/>
        <w:adjustRightInd w:val="0"/>
        <w:spacing w:before="120" w:after="120" w:line="240" w:lineRule="auto"/>
        <w:jc w:val="both"/>
        <w:rPr>
          <w:rFonts w:ascii="Times New Roman" w:hAnsi="Times New Roman" w:cs="Times New Roman"/>
          <w:color w:val="000000"/>
          <w:sz w:val="28"/>
          <w:szCs w:val="28"/>
        </w:rPr>
      </w:pPr>
      <w:r w:rsidRPr="00F95DBB">
        <w:rPr>
          <w:rFonts w:ascii="Times New Roman" w:hAnsi="Times New Roman" w:cs="Times New Roman"/>
          <w:color w:val="000000"/>
          <w:sz w:val="28"/>
          <w:szCs w:val="28"/>
        </w:rPr>
        <w:t xml:space="preserve">- осуществляет иные функции в соответствии с настоящим Положением. </w:t>
      </w:r>
    </w:p>
    <w:p w:rsidR="0046498A" w:rsidRPr="00F95DBB" w:rsidRDefault="0046498A" w:rsidP="00F95DBB">
      <w:pPr>
        <w:autoSpaceDE w:val="0"/>
        <w:autoSpaceDN w:val="0"/>
        <w:adjustRightInd w:val="0"/>
        <w:spacing w:before="120" w:after="120" w:line="240" w:lineRule="auto"/>
        <w:jc w:val="both"/>
        <w:rPr>
          <w:rFonts w:ascii="Times New Roman" w:hAnsi="Times New Roman" w:cs="Times New Roman"/>
          <w:color w:val="000000"/>
          <w:sz w:val="28"/>
          <w:szCs w:val="28"/>
        </w:rPr>
      </w:pPr>
      <w:r w:rsidRPr="00F95DBB">
        <w:rPr>
          <w:rFonts w:ascii="Times New Roman" w:hAnsi="Times New Roman" w:cs="Times New Roman"/>
          <w:color w:val="000000"/>
          <w:sz w:val="28"/>
          <w:szCs w:val="28"/>
        </w:rPr>
        <w:t xml:space="preserve">Решение жюри Олимпиады об аннулировании результатов участников в случае выявления при проверке и оценивании работ факта нарушения участниками правил участия в Олимпиаде оформляется протоколом, который подписывается не менее чем тремя членами жюри Олимпиады и председателем жюри Олимпиады. </w:t>
      </w:r>
    </w:p>
    <w:p w:rsidR="0046498A" w:rsidRPr="00F95DBB" w:rsidRDefault="0046498A" w:rsidP="00F95DBB">
      <w:pPr>
        <w:autoSpaceDE w:val="0"/>
        <w:autoSpaceDN w:val="0"/>
        <w:adjustRightInd w:val="0"/>
        <w:spacing w:before="120" w:after="120" w:line="240" w:lineRule="auto"/>
        <w:jc w:val="both"/>
        <w:rPr>
          <w:rFonts w:ascii="Times New Roman" w:hAnsi="Times New Roman" w:cs="Times New Roman"/>
          <w:color w:val="000000"/>
          <w:sz w:val="28"/>
          <w:szCs w:val="28"/>
        </w:rPr>
      </w:pPr>
      <w:r w:rsidRPr="00F95DBB">
        <w:rPr>
          <w:rFonts w:ascii="Times New Roman" w:hAnsi="Times New Roman" w:cs="Times New Roman"/>
          <w:color w:val="000000"/>
          <w:sz w:val="28"/>
          <w:szCs w:val="28"/>
        </w:rPr>
        <w:t xml:space="preserve">2.6. Апелляционная комиссия формируется Оргкомитетом Олимпиады из числа членов Оргкомитета, жюри и методической комиссии Олимпиады по профилям, по которым проводится Олимпиада, и действует в соответствии с Регламентом и Положением об апелляции. </w:t>
      </w:r>
    </w:p>
    <w:p w:rsidR="0046498A" w:rsidRPr="00F95DBB" w:rsidRDefault="0046498A" w:rsidP="00F95DBB">
      <w:pPr>
        <w:autoSpaceDE w:val="0"/>
        <w:autoSpaceDN w:val="0"/>
        <w:adjustRightInd w:val="0"/>
        <w:spacing w:before="120" w:after="120" w:line="240" w:lineRule="auto"/>
        <w:jc w:val="both"/>
        <w:rPr>
          <w:rFonts w:ascii="Times New Roman" w:hAnsi="Times New Roman" w:cs="Times New Roman"/>
          <w:color w:val="000000"/>
          <w:sz w:val="28"/>
          <w:szCs w:val="28"/>
        </w:rPr>
      </w:pPr>
      <w:r w:rsidRPr="00F95DBB">
        <w:rPr>
          <w:rFonts w:ascii="Times New Roman" w:hAnsi="Times New Roman" w:cs="Times New Roman"/>
          <w:color w:val="000000"/>
          <w:sz w:val="28"/>
          <w:szCs w:val="28"/>
        </w:rPr>
        <w:t xml:space="preserve">2.7. Олимпиада проводится в один этап, который проводится в очной форме. </w:t>
      </w:r>
    </w:p>
    <w:p w:rsidR="0046498A" w:rsidRPr="00F95DBB" w:rsidRDefault="0046498A" w:rsidP="00F95DBB">
      <w:pPr>
        <w:pStyle w:val="Default"/>
        <w:spacing w:before="120" w:after="120"/>
        <w:jc w:val="both"/>
        <w:rPr>
          <w:sz w:val="28"/>
          <w:szCs w:val="28"/>
        </w:rPr>
      </w:pPr>
      <w:r w:rsidRPr="00F95DBB">
        <w:rPr>
          <w:sz w:val="28"/>
          <w:szCs w:val="28"/>
        </w:rPr>
        <w:t xml:space="preserve">2.8. Рабочим языком проведения Олимпиады является русский язык. </w:t>
      </w:r>
    </w:p>
    <w:p w:rsidR="0046498A" w:rsidRPr="00F95DBB" w:rsidRDefault="0046498A" w:rsidP="00F95DBB">
      <w:pPr>
        <w:pStyle w:val="Default"/>
        <w:spacing w:before="120" w:after="120"/>
        <w:jc w:val="both"/>
        <w:rPr>
          <w:sz w:val="28"/>
          <w:szCs w:val="28"/>
        </w:rPr>
      </w:pPr>
    </w:p>
    <w:p w:rsidR="0046498A" w:rsidRPr="00F95DBB" w:rsidRDefault="0046498A" w:rsidP="00F95DBB">
      <w:pPr>
        <w:pStyle w:val="Default"/>
        <w:spacing w:before="120" w:after="120"/>
        <w:jc w:val="both"/>
        <w:rPr>
          <w:sz w:val="28"/>
          <w:szCs w:val="28"/>
        </w:rPr>
      </w:pPr>
      <w:r w:rsidRPr="00F95DBB">
        <w:rPr>
          <w:b/>
          <w:bCs/>
          <w:sz w:val="28"/>
          <w:szCs w:val="28"/>
        </w:rPr>
        <w:t xml:space="preserve">3. Порядок участия в Олимпиаде и определения победителей и призеров </w:t>
      </w:r>
    </w:p>
    <w:p w:rsidR="0046498A" w:rsidRPr="00F95DBB" w:rsidRDefault="0046498A" w:rsidP="00F95DBB">
      <w:pPr>
        <w:pStyle w:val="Default"/>
        <w:spacing w:before="120" w:after="120"/>
        <w:jc w:val="both"/>
        <w:rPr>
          <w:sz w:val="28"/>
          <w:szCs w:val="28"/>
        </w:rPr>
      </w:pPr>
    </w:p>
    <w:p w:rsidR="0046498A" w:rsidRPr="00F95DBB" w:rsidRDefault="0046498A" w:rsidP="00F95DBB">
      <w:pPr>
        <w:pStyle w:val="Default"/>
        <w:spacing w:before="120" w:after="120"/>
        <w:jc w:val="both"/>
        <w:rPr>
          <w:sz w:val="28"/>
          <w:szCs w:val="28"/>
        </w:rPr>
      </w:pPr>
      <w:r w:rsidRPr="00F95DBB">
        <w:rPr>
          <w:sz w:val="28"/>
          <w:szCs w:val="28"/>
        </w:rPr>
        <w:t xml:space="preserve">3.1. В Олимпиаде на добровольной основе принимают индивидуальное участие обучающиеся по образовательным программам основного общего и среднего общего образования, в том числе лица, осваивающие образовательные программы основного общего и среднего общего образования в форме семейного образования или самообразования, а также лица, осваивающие указанные образовательные программы за рубежом. Также в Олимпиаде могут участвовать студенты 1-2 курсов бакалавриата очной или очно/заочной формы обучения независимо от направления подготовки. </w:t>
      </w:r>
    </w:p>
    <w:p w:rsidR="0046498A" w:rsidRPr="00F95DBB" w:rsidRDefault="0046498A" w:rsidP="00F95DBB">
      <w:pPr>
        <w:pStyle w:val="Default"/>
        <w:spacing w:before="120" w:after="120"/>
        <w:jc w:val="both"/>
        <w:rPr>
          <w:sz w:val="28"/>
          <w:szCs w:val="28"/>
        </w:rPr>
      </w:pPr>
      <w:r w:rsidRPr="00F95DBB">
        <w:rPr>
          <w:sz w:val="28"/>
          <w:szCs w:val="28"/>
        </w:rPr>
        <w:t xml:space="preserve">3.2. Участники Олимпиады в обязательном порядке должны пройти процедуру регистрации в соответствии с правилами, установленными в Регламенте. </w:t>
      </w:r>
    </w:p>
    <w:p w:rsidR="0046498A" w:rsidRPr="00F95DBB" w:rsidRDefault="0046498A" w:rsidP="00F95DBB">
      <w:pPr>
        <w:pStyle w:val="Default"/>
        <w:spacing w:before="120" w:after="120"/>
        <w:jc w:val="both"/>
        <w:rPr>
          <w:sz w:val="28"/>
          <w:szCs w:val="28"/>
        </w:rPr>
      </w:pPr>
      <w:r w:rsidRPr="00F95DBB">
        <w:rPr>
          <w:sz w:val="28"/>
          <w:szCs w:val="28"/>
        </w:rPr>
        <w:t xml:space="preserve">3.3. Участники Олимпиады обязаны при регистрации представить документ, подтверждающий статус обучающегося по программе среднего общего образования (справку из образовательной организации), а также согласие на обработку персональных данных участников и публикацию выполненных участниками олимпиадных работ с указанием их персональных данных. Порядок представления названных документов определяется пунктом 3.8. Регламента. </w:t>
      </w:r>
    </w:p>
    <w:p w:rsidR="0046498A" w:rsidRPr="00F95DBB" w:rsidRDefault="0046498A" w:rsidP="00F95DBB">
      <w:pPr>
        <w:pStyle w:val="Default"/>
        <w:spacing w:before="120" w:after="120"/>
        <w:jc w:val="both"/>
        <w:rPr>
          <w:sz w:val="28"/>
          <w:szCs w:val="28"/>
        </w:rPr>
      </w:pPr>
      <w:r w:rsidRPr="00F95DBB">
        <w:rPr>
          <w:sz w:val="28"/>
          <w:szCs w:val="28"/>
        </w:rPr>
        <w:t xml:space="preserve">3.3. Взимание платы за участие в Олимпиаде не допускается. </w:t>
      </w:r>
    </w:p>
    <w:p w:rsidR="0046498A" w:rsidRPr="00F95DBB" w:rsidRDefault="0046498A" w:rsidP="00F95DBB">
      <w:pPr>
        <w:pStyle w:val="Default"/>
        <w:spacing w:before="120" w:after="120"/>
        <w:jc w:val="both"/>
        <w:rPr>
          <w:sz w:val="28"/>
          <w:szCs w:val="28"/>
        </w:rPr>
      </w:pPr>
      <w:r w:rsidRPr="00F95DBB">
        <w:rPr>
          <w:sz w:val="28"/>
          <w:szCs w:val="28"/>
        </w:rPr>
        <w:lastRenderedPageBreak/>
        <w:t xml:space="preserve">3.4. Победители и призёры этапов олимпиады определяются путем оценивания зашифрованных (обезличенных) олимпиадных работ участников Олимпиады на основании рейтинговой таблицы участников олимпиады, сформированной на основании суммы баллов, полученной участником за выполнение олимпиадных заданий (с учётом результатов апелляции). </w:t>
      </w:r>
    </w:p>
    <w:p w:rsidR="0046498A" w:rsidRPr="00F95DBB" w:rsidRDefault="0046498A" w:rsidP="00F95DBB">
      <w:pPr>
        <w:pStyle w:val="Default"/>
        <w:spacing w:before="120" w:after="120"/>
        <w:jc w:val="both"/>
        <w:rPr>
          <w:sz w:val="28"/>
          <w:szCs w:val="28"/>
        </w:rPr>
      </w:pPr>
      <w:r w:rsidRPr="00F95DBB">
        <w:rPr>
          <w:sz w:val="28"/>
          <w:szCs w:val="28"/>
        </w:rPr>
        <w:t xml:space="preserve">3.5. Победители и призеры Олимпиады определяются из числа участников решивших максимальное количество заданий. </w:t>
      </w:r>
    </w:p>
    <w:p w:rsidR="0046498A" w:rsidRPr="00F95DBB" w:rsidRDefault="0046498A" w:rsidP="00F95DBB">
      <w:pPr>
        <w:pStyle w:val="Default"/>
        <w:spacing w:before="120" w:after="120"/>
        <w:jc w:val="both"/>
        <w:rPr>
          <w:sz w:val="28"/>
          <w:szCs w:val="28"/>
        </w:rPr>
      </w:pPr>
      <w:r w:rsidRPr="00F95DBB">
        <w:rPr>
          <w:sz w:val="28"/>
          <w:szCs w:val="28"/>
        </w:rPr>
        <w:t xml:space="preserve">Количество победителей Олимпиады не должно превышать 8 процентов от общего фактического числа участников Олимпиады. </w:t>
      </w:r>
    </w:p>
    <w:p w:rsidR="0046498A" w:rsidRPr="00F95DBB" w:rsidRDefault="0046498A" w:rsidP="00F95DBB">
      <w:pPr>
        <w:pStyle w:val="Default"/>
        <w:spacing w:before="120" w:after="120"/>
        <w:jc w:val="both"/>
        <w:rPr>
          <w:sz w:val="28"/>
          <w:szCs w:val="28"/>
        </w:rPr>
      </w:pPr>
      <w:r w:rsidRPr="00F95DBB">
        <w:rPr>
          <w:sz w:val="28"/>
          <w:szCs w:val="28"/>
        </w:rPr>
        <w:t xml:space="preserve">Общее количество победителей и призеров Олимпиады по каждому профилю не должно превышать 25 процентов от общего фактического числа участников Олимпиады. </w:t>
      </w:r>
    </w:p>
    <w:p w:rsidR="0046498A" w:rsidRPr="00F95DBB" w:rsidRDefault="0046498A" w:rsidP="00F95DBB">
      <w:pPr>
        <w:pStyle w:val="Default"/>
        <w:spacing w:before="120" w:after="120"/>
        <w:jc w:val="both"/>
        <w:rPr>
          <w:sz w:val="28"/>
          <w:szCs w:val="28"/>
        </w:rPr>
      </w:pPr>
      <w:r w:rsidRPr="00F95DBB">
        <w:rPr>
          <w:sz w:val="28"/>
          <w:szCs w:val="28"/>
        </w:rPr>
        <w:t xml:space="preserve">3.6. Победителям олимпиады вручаются дипломы победителей олимпиады (диплом I степени), призерам олимпиады – дипломы призеров олимпиады (дипломы II и III степени). </w:t>
      </w:r>
    </w:p>
    <w:p w:rsidR="00F95DBB" w:rsidRPr="00F95DBB" w:rsidRDefault="00F95DBB" w:rsidP="00F95DBB">
      <w:pPr>
        <w:pStyle w:val="Default"/>
        <w:spacing w:before="120" w:after="120"/>
        <w:jc w:val="both"/>
        <w:rPr>
          <w:sz w:val="28"/>
          <w:szCs w:val="28"/>
        </w:rPr>
      </w:pPr>
    </w:p>
    <w:p w:rsidR="00F95DBB" w:rsidRPr="00F95DBB" w:rsidRDefault="00F95DBB" w:rsidP="00F95DBB">
      <w:pPr>
        <w:pStyle w:val="Default"/>
        <w:spacing w:before="120" w:after="120"/>
        <w:jc w:val="both"/>
        <w:rPr>
          <w:sz w:val="28"/>
          <w:szCs w:val="28"/>
        </w:rPr>
      </w:pPr>
      <w:r w:rsidRPr="00F95DBB">
        <w:rPr>
          <w:sz w:val="28"/>
          <w:szCs w:val="28"/>
        </w:rPr>
        <w:t xml:space="preserve">3.7. Порядок участия, сроки и места проведения Олимпиады, информация о победителях и призерах доводятся до сведения участников путем её размещения на странице Олимпиады на сайте </w:t>
      </w:r>
      <w:r w:rsidR="00F9018D">
        <w:rPr>
          <w:sz w:val="28"/>
          <w:szCs w:val="28"/>
        </w:rPr>
        <w:t>ИИЭР</w:t>
      </w:r>
      <w:r w:rsidRPr="00F95DBB">
        <w:rPr>
          <w:sz w:val="28"/>
          <w:szCs w:val="28"/>
        </w:rPr>
        <w:t xml:space="preserve"> КБГУ. </w:t>
      </w:r>
    </w:p>
    <w:p w:rsidR="0046498A" w:rsidRPr="00F95DBB" w:rsidRDefault="0046498A" w:rsidP="00F95DBB">
      <w:pPr>
        <w:pStyle w:val="Default"/>
        <w:spacing w:before="120" w:after="120"/>
        <w:jc w:val="both"/>
        <w:rPr>
          <w:sz w:val="28"/>
          <w:szCs w:val="28"/>
        </w:rPr>
      </w:pPr>
    </w:p>
    <w:sectPr w:rsidR="0046498A" w:rsidRPr="00F95DBB" w:rsidSect="00A7664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640"/>
    <w:rsid w:val="0046498A"/>
    <w:rsid w:val="008B7E86"/>
    <w:rsid w:val="00A76640"/>
    <w:rsid w:val="00B05D86"/>
    <w:rsid w:val="00E369DF"/>
    <w:rsid w:val="00F9018D"/>
    <w:rsid w:val="00F95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7EA3ED-AB8A-41E4-8B85-EC705EA0C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E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7664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icturecaption">
    <w:name w:val="Picture caption_"/>
    <w:basedOn w:val="a0"/>
    <w:link w:val="Picturecaption0"/>
    <w:rsid w:val="00F9018D"/>
    <w:rPr>
      <w:shd w:val="clear" w:color="auto" w:fill="FFFFFF"/>
    </w:rPr>
  </w:style>
  <w:style w:type="paragraph" w:customStyle="1" w:styleId="Picturecaption0">
    <w:name w:val="Picture caption"/>
    <w:basedOn w:val="a"/>
    <w:link w:val="Picturecaption"/>
    <w:rsid w:val="00F9018D"/>
    <w:pPr>
      <w:widowControl w:val="0"/>
      <w:shd w:val="clear" w:color="auto" w:fill="FFFFFF"/>
      <w:spacing w:after="140" w:line="244" w:lineRule="exact"/>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1435</Words>
  <Characters>8182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cp:lastModifiedBy>
  <cp:revision>2</cp:revision>
  <dcterms:created xsi:type="dcterms:W3CDTF">2019-11-18T12:50:00Z</dcterms:created>
  <dcterms:modified xsi:type="dcterms:W3CDTF">2019-11-18T12:50:00Z</dcterms:modified>
</cp:coreProperties>
</file>