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53" w:rsidRDefault="002B1C90">
      <w:r w:rsidRPr="002B1C90">
        <w:t>https://fmza.ru/fund_assessment_means/</w:t>
      </w:r>
      <w:bookmarkStart w:id="0" w:name="_GoBack"/>
      <w:bookmarkEnd w:id="0"/>
    </w:p>
    <w:sectPr w:rsidR="005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90"/>
    <w:rsid w:val="002B1C90"/>
    <w:rsid w:val="005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diakov.net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2018-06-14T18:39:00Z</dcterms:created>
  <dcterms:modified xsi:type="dcterms:W3CDTF">2018-06-14T18:40:00Z</dcterms:modified>
</cp:coreProperties>
</file>