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CDE" w:rsidRPr="00F27CDE" w:rsidRDefault="00F27CDE" w:rsidP="00126D12">
      <w:pPr>
        <w:shd w:val="clear" w:color="auto" w:fill="FFFFFF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</w:pPr>
      <w:bookmarkStart w:id="0" w:name="_GoBack"/>
      <w:bookmarkEnd w:id="0"/>
      <w:r w:rsidRPr="00126D12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УНИИД информирует о к</w:t>
      </w:r>
      <w:r w:rsidRPr="00F27CD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онкурс</w:t>
      </w:r>
      <w:r w:rsidRPr="00126D12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е</w:t>
      </w:r>
      <w:r w:rsidRPr="00F27CDE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на издание лучших научных трудов</w:t>
      </w:r>
      <w:r w:rsidR="00126D12"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>!!!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принимаются до: 22.01.2019 23:59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конкурса: «д»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Условия конкурса </w:t>
      </w:r>
      <w:r w:rsidRPr="00F27C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F27C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утверждены решением бюро Совета РФФИ, протокол заседания № 8(205) от 02.07.2018)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Общая информация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конкурса – поддержка проектов, направленных на издание и распространение информации о результатах научных исследований.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Конкурсная комиссия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: бюро совета РФФИ.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Форма проведения конкурса: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подачи заявок в электронном виде в КИАС РФФИ.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Грантополучатель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физическое лицо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период приема заявок.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и время начала подачи заявок: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01.08.2018 15:00 (МСК)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и время окончания подачи заявок: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19.09.2018 23:59 (МСК)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Второй период приема заявок.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и время начала подачи заявок: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04.12.2018 15:00 (МСК)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Дата и время окончания подачи заявок: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22.01.2019 23:59 (МСК)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Максимальный размер гранта: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2 000 000 рублей.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Минимальный размер гранта: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200 000 рублей.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Издательство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указанное участником конкурса в заявке российское юридическое лицо, осуществляющее издательскую деятельность.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Требования к участникам конкурса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конкурсе могут участвовать граждане Российской Федерации, а также иностранные граждане, лица без гражданства, имеющие статус налогового резидента Российской Федерации, прошедшие идентификацию (оформившие Согласие на признание электронных документов, подписанных в КИАС РФФИ простой электронной подписью, равнозначными документам, составленным на бумажных носителях) по правилам РФФИ.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Участник конкурса должен являться автором, соавтором или редактором научного труда.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Участник конкурса вправе представлять на конкурс не более одной заявки.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Участник конкурса подтверждает, что: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ознакомлен и принимает Условия конкурса;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2.4.2. получил </w:t>
      </w:r>
      <w:hyperlink r:id="rId5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согласие автора (соавторов)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представление на конкурс научного труда, на опубликование в открытом доступе метаданных труда и размещение на сайте РФФИ текста научного труда в формате, исключающем возможность его скачивания;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получил </w:t>
      </w:r>
      <w:hyperlink r:id="rId6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согласие Издательства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выполнить работы по изготовлению оригинал-макета, изданию научного труда и обязательной рассылке в 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требованиями РФФИ, указанными в п. 6 настоящего Объявления.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по своему содержанию научный труд не совпадает с научными трудами, издававшимися ранее, независимо от источников их финансирования и не содержит сведений, содержащих государственную или коммерческую тайну;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2.4.5. согласен на хранение и обработку своих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2.4.6. согласен на опубликование РФФИ аннотации научного труда и отчета о реализации проекта и, в случае предоставления гранта, на опубликование в открытом доступе метаданных труда и размещение на сайте РФФИ текста научного труда в формате, исключающем возможность его скачивания.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Требования к проекту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 конкурс могут быть представлены проекты по изданию научных трудов по следующим научным направлениям: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(01) математика, механика;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(02) физика и астрономия;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(03) химия и науки о материалах;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(04) биология;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(05) науки о Земле;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(07) инфокоммуникационные технологии и вычислительные системы;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(08) фундаментальные основы инженерных наук;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(09) история, археология, этнология и антропология;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(10) экономика;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(11) философия, политология, социология, правоведение, социальная история науки и техники, науковедение;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(12) филология и искусствоведение;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(13) психология, фундаментальные проблемы образования, социальные проблемы здоровья и экологии человека;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(14) глобальные проблемы и международные отношения;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(15) фундаментальные основы медицинских наук;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(16) фундаментальные основы сельскохозяйственных наук.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конкурсе могут участвовать проекты по изданию научных трудов только на русском языке.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РФФИ не поддерживает издание учебной литературы, научных журналов, сборников трудов конференций, периодических изданий, трудов на иностранных языках, а также переиздание ранее опубликованных трудов (без изменений и дополнений).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Срок реализации проекта, представленного на конкурс в первый период и получившего поддержку Фонда, - до 15 декабря 2019 года.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проекта, представленного на конкурс во второй период и получившего поддержку Фонда, - до 15 мая 2020 года.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 подведения итогов конкурса проект не должен быть повторно подан на настоящий конкурс или на другие конкурсы.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3.6. Проект не может быть представлен на конкурс, если по своему содержанию он аналогичен проектам, ранее получившим финансовую поддержку, независимо от ее источника.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Порядок подачи заявки для участия в конкурсе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Заявка для участия в конкурсе подается участником конкурса путем заполнения электронных форм в </w:t>
      </w:r>
      <w:hyperlink r:id="rId7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КИАС РФФИ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соответствии с </w:t>
      </w:r>
      <w:hyperlink r:id="rId8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Инструкцией по оформлению заявки в КИАС РФФИ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Оформление заявок на участие научных проектов в конкурсе в КИАС РФФИ проходит в два периода.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Первый период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заявок: 01.08.2018 15:00 (МСК).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подачи заявок: 19.09.2018 23:59 (МСК).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Второй период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подачи заявок: 04.12.2018 15:00 (МСК).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подачи заявок: 22.01.2019 23:59 (МСК).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КИАС РФФИ вносятся все сведения, которые необходимы для заполнения форм заявки.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К заявке в КИАС РФФИ необходимо в обязательном порядке присоединить файлы в формате pdf, содержащие: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научный труд, полностью подготовленный к изготовлению оригинал-макета (включая иллюстрации, таблицы, схемы, графики и т.д.). Научный труд должен иметь титульную страницу, оглавление (с указанием номеров страниц) и сплошную нумерацию страниц. Объем научного труда – не менее 10 авторских листов (1 авторский лист - 40 000 знаков с пробелами). Объем научного труда указывается в авторских листах с учетом иллюстраций);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отсканированную копию </w:t>
      </w:r>
      <w:hyperlink r:id="rId9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согласия автора (соавторов) научного труда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отсканированную копию </w:t>
      </w:r>
      <w:hyperlink r:id="rId10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согласия Издательства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отсканированную копию доверенности на лицо, подписывающее согласие от имени Издательства, в случае, если согласие Издательства подписано не ее руководителем.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каждого файла не должен превышать 10 Мб.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размер всех присоединенных файлов не должен превышать 100 Мб.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Правила предоставления гранта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Конкурсный отбор осуществляется на основании экспертизы проектов с учетом следующих критериев: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актуальность предлагаемого издания;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степень новизны предлагаемого издания;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научная значимость результатов исследования, заявляемых к изданию;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востребованность издания научным сообществом;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5.1.5. обоснованность запрошенного финансирования;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5.1.6. степень готовности научного труда к публикации.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Информация о содержании проектов и результатах экспертизы является конфиденциальной и не подлежит разглашению участникам конкурса и третьим лицам. Участник конкурса получает в КИАС РФФИ доступ к заключительной части (рецензии) экспертного заключения после подведения итогов конкурса.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РФФИ не вступает в обсуждение результатов экспертизы.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Конкурсная комиссия по итогам рассмотрения заявок определяет победителей конкурса и утверждает размер гранта по каждому проекту.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5.5. РФФИ уведомляет участников конкурса о решении конкурсной комиссии в электронном виде в КИАС РФФИ и публикует на сайте РФФИ списки победителей по проектам, представленным на конкурс в первый период - 15 января 2019 года; по проектам, представленным на конкурс во второй период - 15 мая 2019 года.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Победителям конкурса предоставляется право заключить </w:t>
      </w:r>
      <w:hyperlink r:id="rId11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Договор о предоставлении гранта победителю конкурса и реализации научного проекта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Оформление Договора о предоставлении гранта победителю конкурса и реализации научного проекта осуществляется в КИАС</w:t>
      </w: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РФФИ в соответствии с </w:t>
      </w:r>
      <w:hyperlink r:id="rId12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Инструкцией по оформлению договора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Оформленный и подписанный в соответствии с Инструкцией Договор о предоставлении гранта победителю конкурса и реализации проекта должен быть предоставлен в распечатанном виде в РФФИ (получен РФФИ) для проектов, представленных на конкурс в первый период и получившим поддержку Фонда, в срок до 17-00 (МСК) 14 февраля 2019 года; для проектов, представленных на конкурс во второй период - до 17-00 (МСК) 17 июня 2019 года.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непредоставлении в РФФИ надлежащим образом оформленного Договора о предоставлении гранта победителю конкурса и реализации научного проекта в указанные сроки победители конкурса будут лишены права заключения Договора.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неполучения РФФИ Договора о предоставлении гранта победителю конкурса и реализации научного проекта несет победитель конкурса.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Оригинал-макет научного труда в электронном виде должен быть предоставлен в РФФИ для проектов, получивших поддержку Фонда по результатам конкурса первого периода - до 31 августа 2019 года; по результатам конкурса второго периода– до 02 декабря 2019 года.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неполучения РФФИ оригинал-макета в указанные сроки несет победитель конкурса.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РФФИ предоставляет грант только после заключения Договора о предоставлении гранта победителю конкурса и реализации научного проекта и получения оригинал-макета.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Сообщение в заявке недостоверных сведений о согласии автора (соавторов) лишает победителя конкурса права на заключение с РФФИ Договора о предоставлении гранта победителю конкурса и реализации научного проекта независимо от результатов конкурса.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Правила реализации проекта и использования гранта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Научный труд должен быть издан в соответствии с требованиями действующих нормативных документов, инструкций полиграфического производства, положениями об оценке полиграфического исполнения издательской продукции, отраслевыми нормами оформления оборота титульного листа, выходных данных и следующими требованиями РФФИ: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название изданного научного труда должно точно соответствовать названию, указанному при подаче проекта на конкурс;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3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логотип РФФИ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номер проекта и аннотации на русском и английском языках размещаются на обороте титульного листа;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научного труда – не менее 10 авторских листов (1 авторский лист - 40 000 знаков с пробелами);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-научный труд не должен содержать материалов рекламного характера, а также сведения, представляющие государственную или коммерческую тайну;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тираж 300 экземпляров.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 РФФИ должна быть предоставлена электронная форма научного труда в окончательной версии (в виде, в котором труд издан) для проектов, представленных на конкурс в первый период и получившим поддержку Фонда, в срок до 15 декабря 2019 года; для проектов, представленных на конкурс во второй период приема заявок и получившим поддержку Фонда, - до 15 мая 2020 года 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Все работы по изданию научного труда и обязательной рассылке 280 экземпляров должны быть выполнены по проектам, представленным на конкурс в первый период и получившим поддержку Фонда</w:t>
      </w:r>
      <w:r w:rsidRPr="00F27C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срок до 15 декабря 2019 года; по проектам, представленным на конкурс во второй период приема заявок и получившим поддержу Фонда - до 15 мая 2020 года 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Труды, поданные по научным направлениям (01)-(05), (07), (08), (15)-(16), должны быть разосланы в соответствии со </w:t>
      </w:r>
      <w:hyperlink r:id="rId14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Списком 1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Труды, поданные по научным направлениям (09)-(14), должны быть разосланы в соответствии со </w:t>
      </w:r>
      <w:hyperlink r:id="rId15" w:history="1">
        <w:r w:rsidRPr="00F27CDE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bdr w:val="none" w:sz="0" w:space="0" w:color="auto" w:frame="1"/>
            <w:lang w:eastAsia="ru-RU"/>
          </w:rPr>
          <w:t>Списком 2</w:t>
        </w:r>
      </w:hyperlink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За счет средств гранта допускается осуществление следующих расходов: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6.5.1. на подготовку и изготовление оригинал-макета (редактирование, верстку, корректуру, графические и художественные работы);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6.5.2. на тиражирование научного труда;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6.5.3. на предоставление транспортных услуг, связанных с курьерской доставкой изданных трудов;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6.5.4. по договорам купли – продажи (поставки) на приобретение расходных материалов, необходимых для изготовления оригинал-макета и издания научного труда;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6.5.5. на пересылку почтовых отправлений (включая расходы на упаковку почтового отправления, на приобретение почтовых марок и маркированных конвертов), на оплату пользования телефонной, факсимильной связью и услугами интернет - провайдеров, включая плату за предоставление доступа и использование линий связи, передачу данных по каналам связи, информационной сетью Интернет.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Расходование денежных средств по направлениям 6.5.1-6.5.5 допускается только на цели, связанные с реализацией проекта.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6.7. Работы по изготовлению оригинал-макета не могут быть переданы сторонней организации.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6.8. Выплата авторского гонорара за счет гранта не предусмотрена.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 Правила предоставления отчетности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7.1. Отчет 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проекта </w:t>
      </w:r>
      <w:r w:rsidRPr="00F27CD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должен </w:t>
      </w: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сформирован и подписан в КИАС РФФИ для проектов, получивших поддержку Фонда по результатам конкурса проектов, представленных на конкурс в первый период с 17 декабря 2019 года до 23 часов 59 минут (время московское) 20 января 2020 года; для проектов, получивших поддержку Фонда по результатам конкурса проектов, представленных на конкурс во второй период, с 18 мая 2020 года до 23 часов 59 минут (время московское) 22 июня 2020 года.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Отчет подается путем заполнения соответствующих электронных форм в КИАС РФФИ, в срок, указанный в п. 7.1.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Для подачи отчета необходимо: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7.3.1. заполнить все имеющиеся поля в формах отчетов;</w:t>
      </w:r>
    </w:p>
    <w:p w:rsidR="00F27CDE" w:rsidRPr="00F27CDE" w:rsidRDefault="00F27CDE" w:rsidP="00F27CD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CDE">
        <w:rPr>
          <w:rFonts w:ascii="Times New Roman" w:eastAsia="Times New Roman" w:hAnsi="Times New Roman" w:cs="Times New Roman"/>
          <w:sz w:val="28"/>
          <w:szCs w:val="28"/>
          <w:lang w:eastAsia="ru-RU"/>
        </w:rPr>
        <w:t>7.3.2. подписать в КИАС РФФИ отчет и отправить его.</w:t>
      </w:r>
    </w:p>
    <w:p w:rsidR="000B381E" w:rsidRDefault="000B381E" w:rsidP="00F27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CDE" w:rsidRDefault="00F27CDE" w:rsidP="00F27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обращаться, </w:t>
      </w:r>
    </w:p>
    <w:p w:rsidR="00F27CDE" w:rsidRDefault="00F27CDE" w:rsidP="00F27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УНИИД отдел грантов</w:t>
      </w:r>
    </w:p>
    <w:p w:rsidR="00F27CDE" w:rsidRPr="00F27CDE" w:rsidRDefault="00F27CDE" w:rsidP="00F27C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Бизнес инкубатора, кабинет 104</w:t>
      </w:r>
    </w:p>
    <w:sectPr w:rsidR="00F27CDE" w:rsidRPr="00F27CDE" w:rsidSect="00E01F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CDE"/>
    <w:rsid w:val="000B381E"/>
    <w:rsid w:val="00126D12"/>
    <w:rsid w:val="001369DA"/>
    <w:rsid w:val="005543B1"/>
    <w:rsid w:val="00E01FAC"/>
    <w:rsid w:val="00F2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c">
    <w:name w:val="sfc"/>
    <w:basedOn w:val="a"/>
    <w:rsid w:val="00F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CDE"/>
    <w:rPr>
      <w:b/>
      <w:bCs/>
    </w:rPr>
  </w:style>
  <w:style w:type="character" w:styleId="a5">
    <w:name w:val="Emphasis"/>
    <w:basedOn w:val="a0"/>
    <w:uiPriority w:val="20"/>
    <w:qFormat/>
    <w:rsid w:val="00F27CDE"/>
    <w:rPr>
      <w:i/>
      <w:iCs/>
    </w:rPr>
  </w:style>
  <w:style w:type="character" w:styleId="a6">
    <w:name w:val="Hyperlink"/>
    <w:basedOn w:val="a0"/>
    <w:uiPriority w:val="99"/>
    <w:semiHidden/>
    <w:unhideWhenUsed/>
    <w:rsid w:val="00F27C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C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C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fc">
    <w:name w:val="sfc"/>
    <w:basedOn w:val="a"/>
    <w:rsid w:val="00F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2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CDE"/>
    <w:rPr>
      <w:b/>
      <w:bCs/>
    </w:rPr>
  </w:style>
  <w:style w:type="character" w:styleId="a5">
    <w:name w:val="Emphasis"/>
    <w:basedOn w:val="a0"/>
    <w:uiPriority w:val="20"/>
    <w:qFormat/>
    <w:rsid w:val="00F27CDE"/>
    <w:rPr>
      <w:i/>
      <w:iCs/>
    </w:rPr>
  </w:style>
  <w:style w:type="character" w:styleId="a6">
    <w:name w:val="Hyperlink"/>
    <w:basedOn w:val="a0"/>
    <w:uiPriority w:val="99"/>
    <w:semiHidden/>
    <w:unhideWhenUsed/>
    <w:rsid w:val="00F27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6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_(%D0%B8%D0%B7%D0%B4%D0%B0%D1%82%D0%B5%D0%BB%D1%8C%D1%81%D0%BA%D0%B8%D0%B5_%D0%BA%D0%BE%D0%BD%D0%BA%D1%83%D1%80%D1%81%D1%8B).pdf?objectId=2074904" TargetMode="External"/><Relationship Id="rId13" Type="http://schemas.openxmlformats.org/officeDocument/2006/relationships/hyperlink" Target="http://admin.rffi.molnet.ru/rffi/getimage/%D0%9B%D0%BE%D0%B3%D0%BE%D1%82%D0%B8%D0%BF_%D1%84%D0%BE%D0%BD%D0%B4%D0%B0.tif?objectId=20748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ias.rfbr.ru/" TargetMode="External"/><Relationship Id="rId12" Type="http://schemas.openxmlformats.org/officeDocument/2006/relationships/hyperlink" Target="http://admin.rffi.molnet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7490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min.rffi.molnet.ru/rffi/getimage/%D0%A1%D0%BE%D0%B3%D0%BB%D0%B0%D1%81%D0%B8%D0%B5_%D0%B8%D0%B7%D0%B4%D0%B0%D1%82%D0%B5%D0%BB%D1%8C%D1%81%D1%82%D0%B2%D0%B0,_%D0%BE%D1%81%D1%83%D1%89%D0%B5%D1%81%D1%82%D0%B2%D0%BB%D1%8F%D1%8E%D1%89%D0%B5%D0%B3%D0%BE_%D0%B8%D0%B7%D0%B4%D0%B0%D0%BD%D0%B8%D0%B5_%D0%BD%D0%B0%D1%83%D1%87%D0%BD%D0%BE%D0%B3%D0%BE_%D1%82%D1%80%D1%83%D0%B4%D0%B0.docx?objectId=2074933" TargetMode="External"/><Relationship Id="rId11" Type="http://schemas.openxmlformats.org/officeDocument/2006/relationships/hyperlink" Target="http://admin.rffi.molnet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.pdf?objectId=2060262" TargetMode="External"/><Relationship Id="rId5" Type="http://schemas.openxmlformats.org/officeDocument/2006/relationships/hyperlink" Target="http://admin.rffi.molnet.ru/rffi/getimage/%D0%A1%D0%BE%D0%B3%D0%BB%D0%B0%D1%81%D0%B8%D0%B5_%D0%B0%D0%B2%D1%82%D0%BE%D1%80%D0%B0_(%D1%81%D0%BE%D0%B0%D0%B2%D1%82%D0%BE%D1%80%D0%BE%D0%B2)_%D0%BD%D0%B0%D1%83%D1%87%D0%BD%D0%BE%D0%B3%D0%BE_%D1%82%D1%80%D1%83%D0%B4%D0%B0.docx?objectId=2074931" TargetMode="External"/><Relationship Id="rId15" Type="http://schemas.openxmlformats.org/officeDocument/2006/relationships/hyperlink" Target="http://admin.rffi.molnet.ru/rffi/getimage/%D0%A1%D0%BF%D0%B8%D1%81%D0%BE%D0%BA_2._%D0%A0%D0%B0%D1%81%D0%BF%D1%80%D0%B5%D0%B4%D0%B5%D0%BB%D0%B5%D0%BD%D0%B8%D0%B5_%D1%82%D0%B8%D1%80%D0%B0%D0%B6%D0%B0_%D0%BD%D0%B0%D1%83%D1%87%D0%BD%D1%8B%D1%85_%D1%82%D1%80%D1%83%D0%B4%D0%BE%D0%B2_%D0%BF%D0%BE_%D0%B3%D1%83%D0%BC%D0%B0%D0%BD%D0%B8%D1%82%D0%B0%D1%80%D0%BD%D1%8B%D0%BC_%D0%B8_%D0%BE%D0%B1%D1%89%D0%B5%D1%81%D1%82%D0%B2%D0%B5%D0%BD%D0%BD%D1%8B%D0%BC_%D0%BD%D0%B0%D1%83%D0%BA%D0%B0%D0%BC,_%D0%B8%D0%B7%D0%B4%D0%B0%D0%BD%D0%BD%D1%8B%D1%85_%D0%B2_2019_%D0%B3%D0%BE%D0%B4%D1%83_%D0%BF%D1%80%D0%B8_%D1%84%D0%B8%D0%BD%D0%B0%D0%BD%D1%81%D0%BE%D0%B2%D0%BE%D0%B9_%D0%BF%D0%BE%D0%B4%D0%B4%D0%B5%D1%80%D0%B6%D0%BA%D0%B5_%D0%A0%D0%A4%D0%A4%D0%98.pdf?objectId=2074937" TargetMode="External"/><Relationship Id="rId10" Type="http://schemas.openxmlformats.org/officeDocument/2006/relationships/hyperlink" Target="http://admin.rffi.molnet.ru/rffi/getimage/%D0%A1%D0%BE%D0%B3%D0%BB%D0%B0%D1%81%D0%B8%D0%B5_%D0%B8%D0%B7%D0%B4%D0%B0%D1%82%D0%B5%D0%BB%D1%8C%D1%81%D1%82%D0%B2%D0%B0,_%D0%BE%D1%81%D1%83%D1%89%D0%B5%D1%81%D1%82%D0%B2%D0%BB%D1%8F%D1%8E%D1%89%D0%B5%D0%B3%D0%BE_%D0%B8%D0%B7%D0%B4%D0%B0%D0%BD%D0%B8%D0%B5_%D0%BD%D0%B0%D1%83%D1%87%D0%BD%D0%BE%D0%B3%D0%BE_%D1%82%D1%80%D1%83%D0%B4%D0%B0.docx?objectId=20749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rffi.molnet.ru/rffi/getimage/%D0%A1%D0%BE%D0%B3%D0%BB%D0%B0%D1%81%D0%B8%D0%B5_%D0%B0%D0%B2%D1%82%D0%BE%D1%80%D0%B0_(%D1%81%D0%BE%D0%B0%D0%B2%D1%82%D0%BE%D1%80%D0%BE%D0%B2)_%D0%BD%D0%B0%D1%83%D1%87%D0%BD%D0%BE%D0%B3%D0%BE_%D1%82%D1%80%D1%83%D0%B4%D0%B0.docx?objectId=2074931" TargetMode="External"/><Relationship Id="rId14" Type="http://schemas.openxmlformats.org/officeDocument/2006/relationships/hyperlink" Target="http://admin.rffi.molnet.ru/rffi/getimage/%D0%A1%D0%BF%D0%B8%D1%81%D0%BE%D0%BA_1._%D0%A0%D0%B0%D1%81%D0%BF%D1%80%D0%B5%D0%B4%D0%B5%D0%BB%D0%B5%D0%BD%D0%B8%D0%B5_%D1%82%D0%B8%D1%80%D0%B0%D0%B6%D0%B0_%D0%BD%D0%B0%D1%83%D1%87%D0%BD%D1%8B%D1%85_%D1%82%D1%80%D1%83%D0%B4%D0%BE%D0%B2_%D0%BF%D0%BE_%D0%B5%D1%81%D1%82%D0%B5%D1%81%D1%82%D0%B2%D0%B5%D0%BD%D0%BD%D1%8B%D0%BC_%D0%B8_%D1%82%D0%B5%D1%85%D0%BD%D0%B8%D1%87%D0%B5%D1%81%D0%BA%D0%B8%D0%BC_%D0%BD%D0%B0%D1%83%D0%BA%D0%B0%D0%BC,_%D0%B8%D0%B7%D0%B4%D0%B0%D0%BD%D0%BD%D1%8B%D1%85_%D0%B2_2019_%D0%B3%D0%BE%D0%B4%D1%83_%D0%BF%D1%80%D0%B8_%D1%84%D0%B8%D0%BD%D0%B0%D0%BD%D1%81%D0%BE%D0%B2%D0%BE%D0%B9_%D0%BF%D0%BE%D0%B4%D0%B4%D0%B5%D1%80%D0%B6%D0%BA%D0%B5_%D0%A0%D0%A4%D0%A4%D0%98.pdf?objectId=20749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2656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Mihail</cp:lastModifiedBy>
  <cp:revision>2</cp:revision>
  <dcterms:created xsi:type="dcterms:W3CDTF">2018-08-23T12:17:00Z</dcterms:created>
  <dcterms:modified xsi:type="dcterms:W3CDTF">2018-08-23T12:17:00Z</dcterms:modified>
</cp:coreProperties>
</file>