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D4" w:rsidRDefault="00FA30D4" w:rsidP="00FA30D4">
      <w:pPr>
        <w:spacing w:after="0"/>
        <w:jc w:val="right"/>
        <w:rPr>
          <w:i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Приложение: </w:t>
      </w:r>
      <w:r>
        <w:rPr>
          <w:i/>
          <w:color w:val="000000"/>
          <w:sz w:val="21"/>
          <w:szCs w:val="21"/>
          <w:shd w:val="clear" w:color="auto" w:fill="FFFFFF"/>
        </w:rPr>
        <w:t>тематика и даты подготовки и проведения Конференции</w:t>
      </w:r>
    </w:p>
    <w:p w:rsidR="00FA30D4" w:rsidRDefault="00FA30D4" w:rsidP="00FA30D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Министерство науки и высшего образования Российской Федерации</w:t>
      </w:r>
    </w:p>
    <w:p w:rsidR="00FA30D4" w:rsidRDefault="00FA30D4" w:rsidP="00FA30D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Российский фонд фундаментальных исследований</w:t>
      </w:r>
    </w:p>
    <w:p w:rsidR="00FA30D4" w:rsidRDefault="00FA30D4" w:rsidP="00FA30D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Российская академия естественных наук</w:t>
      </w:r>
    </w:p>
    <w:p w:rsidR="00FA30D4" w:rsidRDefault="00FA30D4" w:rsidP="00FA30D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Национальный исследовательский технологический университет «МИСиС»</w:t>
      </w:r>
    </w:p>
    <w:p w:rsidR="00FA30D4" w:rsidRDefault="00FA30D4" w:rsidP="00FA30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30D4" w:rsidRDefault="00FA30D4" w:rsidP="00FA30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МЕЖДУНАРОДНАЯ НАУЧНО-ПРАКТИЧЕСКАЯ КОНФЕРЕНЦИЯ</w:t>
      </w:r>
    </w:p>
    <w:p w:rsidR="00FA30D4" w:rsidRDefault="00FA30D4" w:rsidP="00FA30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Физико-химическая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геотехнология - инновации и тенденции развития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A30D4" w:rsidRDefault="00FA30D4" w:rsidP="00FA30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4307"/>
      </w:tblGrid>
      <w:tr w:rsidR="00FA30D4" w:rsidTr="00FA30D4">
        <w:trPr>
          <w:trHeight w:val="8147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4" w:rsidRDefault="00FA30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 НАУЧНЫХ СЕССИЙ:</w:t>
            </w: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современное состояние и направления развития </w:t>
            </w:r>
            <w:proofErr w:type="gramStart"/>
            <w:r>
              <w:rPr>
                <w:sz w:val="20"/>
                <w:szCs w:val="20"/>
              </w:rPr>
              <w:t>физико-химической</w:t>
            </w:r>
            <w:proofErr w:type="gramEnd"/>
            <w:r>
              <w:rPr>
                <w:sz w:val="20"/>
                <w:szCs w:val="20"/>
              </w:rPr>
              <w:t xml:space="preserve"> геотехнологии (ФХГ); </w:t>
            </w: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искусственные месторождения и возможности их       создания;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опыт работы комплексов ФХГ при разработке месторождений полезных ископаемых;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минерально-сырьевая база и перспективные для освоения методами ФХГ месторождения;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исследования интенсификации процессов перехода полезного ископаемого в подвижное состояние на базе растворения, выщелачивания, газификации, плавления и других воздействий на рудный массив;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опыт использования новых буровых технологий и конструкций скважинного оборудования для добычи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полезных ископаемых методами ФХГ;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проблемы доставки, подъёма и переработки добытых продуктов;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скважинные и другие методы добычи полезных ископаемых со дна морей и океанов;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новые технологии освоения трудно извлекаемых месторождений нефти и газогидратов;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возможные пути расширения использования тепла Земли в народном хозяйстве страны;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проблемы расширения использования рудничной микробиологии;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добыча и переработка «жидкой» руды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экологическая безопасность в деятельности предприятий ФХГ;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экономическая оценка перспектив использования методов ФХГ;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новое в международно-правовом регулировании недропользования;</w:t>
            </w:r>
          </w:p>
          <w:p w:rsidR="00FA30D4" w:rsidRDefault="00FA30D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новое в подготовке будущих горных инженеров.</w:t>
            </w:r>
          </w:p>
          <w:p w:rsidR="00FA30D4" w:rsidRDefault="00FA30D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4" w:rsidRDefault="00FA30D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ВАЖНЫЕ ДАТЫ.</w:t>
            </w:r>
          </w:p>
          <w:p w:rsidR="00FA30D4" w:rsidRDefault="00FA30D4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Для докладчиков:</w:t>
            </w:r>
          </w:p>
          <w:p w:rsidR="00FA30D4" w:rsidRDefault="00FA30D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мая 201</w:t>
            </w:r>
            <w:r w:rsidRPr="00063F40">
              <w:rPr>
                <w:b/>
                <w:color w:val="FF0000"/>
                <w:sz w:val="20"/>
                <w:szCs w:val="20"/>
              </w:rPr>
              <w:t>9г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 начало приема заявок;</w:t>
            </w: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 сентября 2019г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окончание приема заявок на участие, названий докладов с краткой аннотацией;</w:t>
            </w: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 октября 2019г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– окончание приема тезисов докладов;</w:t>
            </w: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ноября 2019г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– оповещение авторов о включении в программу конференции; </w:t>
            </w: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декабря 2019г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публикация предварительной программы конференции.</w:t>
            </w: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</w:p>
          <w:p w:rsidR="00FA30D4" w:rsidRDefault="00FA30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участников конференции</w:t>
            </w:r>
          </w:p>
          <w:p w:rsidR="00FA30D4" w:rsidRDefault="00FA30D4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FA30D4" w:rsidRPr="00063F40" w:rsidRDefault="00FA30D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63F40">
              <w:rPr>
                <w:b/>
                <w:color w:val="FF0000"/>
                <w:sz w:val="20"/>
                <w:szCs w:val="20"/>
              </w:rPr>
              <w:t>16марта 2020г</w:t>
            </w:r>
            <w:r w:rsidRPr="00063F40">
              <w:rPr>
                <w:b/>
                <w:sz w:val="20"/>
                <w:szCs w:val="20"/>
              </w:rPr>
              <w:t>. – открытие и регистрация.</w:t>
            </w: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  <w:r w:rsidRPr="00063F40">
              <w:rPr>
                <w:b/>
                <w:color w:val="FF0000"/>
                <w:sz w:val="20"/>
                <w:szCs w:val="20"/>
              </w:rPr>
              <w:t>17-19марта 2020г</w:t>
            </w:r>
            <w:r w:rsidRPr="00063F40">
              <w:rPr>
                <w:b/>
                <w:sz w:val="20"/>
                <w:szCs w:val="20"/>
              </w:rPr>
              <w:t>. – открытие и работа конференции</w:t>
            </w:r>
            <w:r>
              <w:rPr>
                <w:sz w:val="20"/>
                <w:szCs w:val="20"/>
              </w:rPr>
              <w:t>.</w:t>
            </w: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</w:p>
          <w:p w:rsidR="00FA30D4" w:rsidRDefault="00FA30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участников выставки</w:t>
            </w:r>
          </w:p>
          <w:p w:rsidR="00FA30D4" w:rsidRDefault="00FA30D4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октября 2019г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подача заявок на участие в выставке.</w:t>
            </w: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</w:p>
          <w:p w:rsidR="00FA30D4" w:rsidRDefault="00FA30D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ноября 2019г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подача заявок на получение грантов на разработку новых технологий НИР и ОКР.</w:t>
            </w:r>
          </w:p>
        </w:tc>
      </w:tr>
      <w:tr w:rsidR="00FA30D4" w:rsidTr="00FA30D4">
        <w:trPr>
          <w:trHeight w:val="1077"/>
          <w:jc w:val="center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4" w:rsidRDefault="00FA30D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A30D4" w:rsidRDefault="00FA30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КРУГЛЫЕ СТОЛЫ:</w:t>
            </w:r>
          </w:p>
          <w:p w:rsidR="00FA30D4" w:rsidRDefault="00FA30D4">
            <w:pPr>
              <w:spacing w:after="0"/>
              <w:rPr>
                <w:sz w:val="20"/>
                <w:szCs w:val="20"/>
              </w:rPr>
            </w:pPr>
          </w:p>
          <w:p w:rsidR="00FA30D4" w:rsidRDefault="00FA30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 01,12.19 г.</w:t>
            </w:r>
            <w:r>
              <w:rPr>
                <w:sz w:val="20"/>
                <w:szCs w:val="20"/>
              </w:rPr>
              <w:t xml:space="preserve"> на основе поступивших докладов будут сформулированы круглые столы и назначены модераторы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4" w:rsidRDefault="00FA30D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A30D4" w:rsidRDefault="00FA30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ВАЖНАЯ ИНФОРМАЦИЯ</w:t>
            </w:r>
          </w:p>
          <w:p w:rsidR="00FA30D4" w:rsidRDefault="00FA30D4">
            <w:pPr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Даты проведения –</w:t>
            </w:r>
            <w:r>
              <w:rPr>
                <w:rFonts w:ascii="Times New Roman" w:hAnsi="Times New Roman"/>
                <w:b/>
                <w:color w:val="FF0000"/>
              </w:rPr>
              <w:t xml:space="preserve">17-19 марта 2020 </w:t>
            </w:r>
            <w:r>
              <w:rPr>
                <w:b/>
                <w:bCs/>
                <w:color w:val="FF0000"/>
                <w:sz w:val="20"/>
                <w:szCs w:val="20"/>
              </w:rPr>
              <w:t>г.</w:t>
            </w:r>
          </w:p>
          <w:p w:rsidR="00FA30D4" w:rsidRDefault="00FA30D4">
            <w:pPr>
              <w:spacing w:after="0"/>
              <w:rPr>
                <w:sz w:val="20"/>
                <w:szCs w:val="20"/>
              </w:rPr>
            </w:pPr>
          </w:p>
        </w:tc>
      </w:tr>
      <w:tr w:rsidR="00FA30D4" w:rsidTr="00FA30D4">
        <w:trPr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4" w:rsidRDefault="00FA30D4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4" w:rsidRDefault="00FA30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- НИТУ «МИСиС», Москва, Россия, Ленинский проспект, 6.</w:t>
            </w:r>
          </w:p>
        </w:tc>
      </w:tr>
      <w:tr w:rsidR="00FA30D4" w:rsidTr="00FA30D4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4" w:rsidRDefault="00FA30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4" w:rsidRDefault="00FA30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количество участников – 600 чел.</w:t>
            </w:r>
          </w:p>
        </w:tc>
      </w:tr>
      <w:tr w:rsidR="00FA30D4" w:rsidTr="00FA30D4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4" w:rsidRDefault="00FA30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4" w:rsidRDefault="00FA30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Контакты: эл. почта: </w:t>
            </w:r>
            <w:hyperlink r:id="rId5" w:history="1">
              <w:r>
                <w:rPr>
                  <w:rStyle w:val="a3"/>
                  <w:b/>
                  <w:sz w:val="20"/>
                  <w:szCs w:val="20"/>
                  <w:lang w:val="en-US"/>
                </w:rPr>
                <w:t>mogmsraen</w:t>
              </w:r>
              <w:r>
                <w:rPr>
                  <w:rStyle w:val="a3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/>
                <w:sz w:val="20"/>
                <w:szCs w:val="20"/>
              </w:rPr>
              <w:t>;</w:t>
            </w:r>
          </w:p>
          <w:p w:rsidR="00FA30D4" w:rsidRDefault="00FA30D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mgi@misis.ru</w:t>
            </w:r>
          </w:p>
        </w:tc>
      </w:tr>
      <w:bookmarkEnd w:id="0"/>
    </w:tbl>
    <w:p w:rsidR="00FA30D4" w:rsidRDefault="00FA30D4" w:rsidP="00FA3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39A" w:rsidRDefault="0078639A"/>
    <w:sectPr w:rsidR="0078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09"/>
    <w:rsid w:val="00063F40"/>
    <w:rsid w:val="0078639A"/>
    <w:rsid w:val="00C47009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0D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30D4"/>
    <w:pPr>
      <w:widowControl w:val="0"/>
      <w:shd w:val="clear" w:color="auto" w:fill="FFFFFF"/>
      <w:suppressAutoHyphens/>
      <w:spacing w:after="0" w:line="100" w:lineRule="atLeast"/>
      <w:ind w:left="720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0D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30D4"/>
    <w:pPr>
      <w:widowControl w:val="0"/>
      <w:shd w:val="clear" w:color="auto" w:fill="FFFFFF"/>
      <w:suppressAutoHyphens/>
      <w:spacing w:after="0" w:line="100" w:lineRule="atLeast"/>
      <w:ind w:left="720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msra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X502CA</dc:creator>
  <cp:keywords/>
  <dc:description/>
  <cp:lastModifiedBy>X502CA</cp:lastModifiedBy>
  <cp:revision>4</cp:revision>
  <dcterms:created xsi:type="dcterms:W3CDTF">2019-05-20T09:13:00Z</dcterms:created>
  <dcterms:modified xsi:type="dcterms:W3CDTF">2019-05-22T02:20:00Z</dcterms:modified>
</cp:coreProperties>
</file>