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B" w:rsidRDefault="007C41E2" w:rsidP="00CB1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1E2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CB14BB" w:rsidRDefault="007C41E2" w:rsidP="00CB1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1E2">
        <w:rPr>
          <w:rFonts w:ascii="Times New Roman" w:eastAsia="Calibri" w:hAnsi="Times New Roman" w:cs="Times New Roman"/>
          <w:b/>
          <w:sz w:val="24"/>
          <w:szCs w:val="24"/>
        </w:rPr>
        <w:t>научных и учебно-методических работ</w:t>
      </w:r>
      <w:r w:rsidR="00CB14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B14BB" w:rsidRDefault="00CB14BB" w:rsidP="00CB1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старшего преподавателя </w:t>
      </w:r>
      <w:r w:rsidR="007C41E2" w:rsidRPr="007C41E2">
        <w:rPr>
          <w:rFonts w:ascii="Times New Roman" w:eastAsia="Calibri" w:hAnsi="Times New Roman" w:cs="Times New Roman"/>
          <w:b/>
          <w:sz w:val="24"/>
          <w:szCs w:val="24"/>
        </w:rPr>
        <w:t>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афедры менеджмента и маркетинга </w:t>
      </w:r>
    </w:p>
    <w:p w:rsidR="00CB14BB" w:rsidRDefault="007C41E2" w:rsidP="00CB1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C41E2">
        <w:rPr>
          <w:rFonts w:ascii="Times New Roman" w:eastAsia="Calibri" w:hAnsi="Times New Roman" w:cs="Times New Roman"/>
          <w:b/>
          <w:sz w:val="24"/>
          <w:szCs w:val="24"/>
        </w:rPr>
        <w:t>Таовой</w:t>
      </w:r>
      <w:proofErr w:type="spellEnd"/>
      <w:r w:rsidRPr="007C41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1E2">
        <w:rPr>
          <w:rFonts w:ascii="Times New Roman" w:eastAsia="Calibri" w:hAnsi="Times New Roman" w:cs="Times New Roman"/>
          <w:b/>
          <w:sz w:val="24"/>
          <w:szCs w:val="24"/>
        </w:rPr>
        <w:t>Фариды</w:t>
      </w:r>
      <w:proofErr w:type="spellEnd"/>
      <w:r w:rsidRPr="007C41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41E2">
        <w:rPr>
          <w:rFonts w:ascii="Times New Roman" w:eastAsia="Calibri" w:hAnsi="Times New Roman" w:cs="Times New Roman"/>
          <w:b/>
          <w:sz w:val="24"/>
          <w:szCs w:val="24"/>
        </w:rPr>
        <w:t>Арсеновны</w:t>
      </w:r>
      <w:proofErr w:type="spellEnd"/>
      <w:r w:rsidR="00CB14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41E2" w:rsidRPr="007C41E2" w:rsidRDefault="007C41E2" w:rsidP="00CB1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C41E2">
        <w:rPr>
          <w:rFonts w:ascii="Times New Roman" w:eastAsia="Calibri" w:hAnsi="Times New Roman" w:cs="Times New Roman"/>
          <w:b/>
          <w:sz w:val="24"/>
          <w:szCs w:val="24"/>
        </w:rPr>
        <w:t>за 2018-2022 гг.</w:t>
      </w:r>
    </w:p>
    <w:tbl>
      <w:tblPr>
        <w:tblW w:w="10631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6"/>
        <w:gridCol w:w="1276"/>
        <w:gridCol w:w="2977"/>
        <w:gridCol w:w="992"/>
        <w:gridCol w:w="141"/>
        <w:gridCol w:w="1560"/>
      </w:tblGrid>
      <w:tr w:rsidR="007C41E2" w:rsidRPr="007C41E2" w:rsidTr="007C41E2">
        <w:tc>
          <w:tcPr>
            <w:tcW w:w="709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7C41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6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76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977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Объем (п.л.)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Соавторы</w:t>
            </w:r>
          </w:p>
        </w:tc>
      </w:tr>
      <w:tr w:rsidR="007C41E2" w:rsidRPr="007C41E2" w:rsidTr="007C41E2">
        <w:tc>
          <w:tcPr>
            <w:tcW w:w="709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C41E2" w:rsidRPr="007C41E2" w:rsidTr="007C41E2">
        <w:tc>
          <w:tcPr>
            <w:tcW w:w="10631" w:type="dxa"/>
            <w:gridSpan w:val="7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7C41E2" w:rsidRPr="007C41E2" w:rsidTr="007C41E2">
        <w:tc>
          <w:tcPr>
            <w:tcW w:w="709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FFFFFF"/>
          </w:tcPr>
          <w:p w:rsidR="007C41E2" w:rsidRPr="007C41E2" w:rsidRDefault="007C41E2" w:rsidP="007C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Приоритеты стратегического развития промышленных предприятий</w:t>
            </w:r>
            <w:r w:rsidRPr="007C41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.</w:t>
            </w:r>
          </w:p>
        </w:tc>
        <w:tc>
          <w:tcPr>
            <w:tcW w:w="1276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«Вестник академии знаний», № 35(6), 2019 года. Перечень ВАК 2019 (164) </w:t>
            </w:r>
          </w:p>
        </w:tc>
        <w:tc>
          <w:tcPr>
            <w:tcW w:w="992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0,3 п.л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Гайрбекова</w:t>
            </w:r>
            <w:proofErr w:type="spellEnd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7C41E2" w:rsidRPr="007C41E2" w:rsidTr="007C41E2">
        <w:tc>
          <w:tcPr>
            <w:tcW w:w="709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FFFFFF"/>
          </w:tcPr>
          <w:p w:rsidR="007C41E2" w:rsidRPr="007C41E2" w:rsidRDefault="007C41E2" w:rsidP="007C41E2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марочных стратегий ОАО «Халвичный завод «Нальчикский»</w:t>
            </w:r>
          </w:p>
        </w:tc>
        <w:tc>
          <w:tcPr>
            <w:tcW w:w="1276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Журнал «Экономика и предпринимательство» № 8 (109) 2019 года. Перечень ВАК 2019 (</w:t>
            </w:r>
            <w:proofErr w:type="gramStart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1854)</w:t>
            </w: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0,2 п.л.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Е.О. </w:t>
            </w:r>
            <w:proofErr w:type="spellStart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З.А </w:t>
            </w:r>
            <w:proofErr w:type="spellStart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Ф.Р. </w:t>
            </w:r>
            <w:proofErr w:type="spellStart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C41E2" w:rsidRPr="007C41E2" w:rsidTr="007C41E2">
        <w:tc>
          <w:tcPr>
            <w:tcW w:w="709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Аутсорсинг как инструмент достижения конкурентных преимуществ предприятий сферы услуг</w:t>
            </w:r>
          </w:p>
        </w:tc>
        <w:tc>
          <w:tcPr>
            <w:tcW w:w="1276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Журнал «Экономика и предпринимательство» № 8 (109) 2019 года. Перечень ВАК 2019 (1854)</w:t>
            </w:r>
          </w:p>
        </w:tc>
        <w:tc>
          <w:tcPr>
            <w:tcW w:w="992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0,3 п.л.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Марзан Стас, </w:t>
            </w:r>
            <w:proofErr w:type="spellStart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C41E2" w:rsidRPr="007C41E2" w:rsidTr="007C41E2">
        <w:tc>
          <w:tcPr>
            <w:tcW w:w="709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Система государственной поддержки малого предпринимательства КБР</w:t>
            </w:r>
          </w:p>
        </w:tc>
        <w:tc>
          <w:tcPr>
            <w:tcW w:w="1276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Журнал «Финансовый бизнес» № 4 2022 года, Перечень ВАК 2022 (2468)</w:t>
            </w:r>
          </w:p>
        </w:tc>
        <w:tc>
          <w:tcPr>
            <w:tcW w:w="992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0,3 п.л.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Т.А.</w:t>
            </w:r>
            <w:r w:rsidR="00CB1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Налчаджи</w:t>
            </w:r>
            <w:proofErr w:type="spellEnd"/>
          </w:p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Хандохова</w:t>
            </w:r>
            <w:proofErr w:type="spellEnd"/>
          </w:p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Ф.Р. </w:t>
            </w:r>
            <w:proofErr w:type="spellStart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Бисчекова</w:t>
            </w:r>
            <w:proofErr w:type="spellEnd"/>
          </w:p>
        </w:tc>
      </w:tr>
      <w:tr w:rsidR="007C41E2" w:rsidRPr="007C41E2" w:rsidTr="007C41E2">
        <w:tc>
          <w:tcPr>
            <w:tcW w:w="709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1E2" w:rsidRPr="007C41E2" w:rsidTr="007C41E2">
        <w:trPr>
          <w:trHeight w:val="415"/>
        </w:trPr>
        <w:tc>
          <w:tcPr>
            <w:tcW w:w="10631" w:type="dxa"/>
            <w:gridSpan w:val="7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 Учебно-методические работы</w:t>
            </w:r>
          </w:p>
        </w:tc>
      </w:tr>
      <w:tr w:rsidR="007C41E2" w:rsidRPr="007C41E2" w:rsidTr="007C41E2">
        <w:tc>
          <w:tcPr>
            <w:tcW w:w="709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7C41E2" w:rsidRPr="007C41E2" w:rsidRDefault="007C41E2" w:rsidP="007C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Методические указания по Выполнению и защите выпускной квалификационной работы</w:t>
            </w:r>
          </w:p>
        </w:tc>
        <w:tc>
          <w:tcPr>
            <w:tcW w:w="1276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41E2" w:rsidRPr="007C41E2" w:rsidRDefault="007C41E2" w:rsidP="007C41E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C41E2">
              <w:rPr>
                <w:rFonts w:ascii="Times New Roman" w:eastAsia="Calibri" w:hAnsi="Times New Roman" w:cs="Times New Roman"/>
              </w:rPr>
              <w:t>Нальчик: издательство КБГУ 2019</w:t>
            </w:r>
          </w:p>
        </w:tc>
        <w:tc>
          <w:tcPr>
            <w:tcW w:w="1133" w:type="dxa"/>
            <w:gridSpan w:val="2"/>
          </w:tcPr>
          <w:p w:rsidR="007C41E2" w:rsidRPr="007C41E2" w:rsidRDefault="007C41E2" w:rsidP="007C4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1E2">
              <w:rPr>
                <w:rFonts w:ascii="Times New Roman" w:eastAsia="Calibri" w:hAnsi="Times New Roman" w:cs="Times New Roman"/>
              </w:rPr>
              <w:t>2,56/0,5 п.л.</w:t>
            </w:r>
          </w:p>
        </w:tc>
        <w:tc>
          <w:tcPr>
            <w:tcW w:w="1560" w:type="dxa"/>
          </w:tcPr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1E2">
              <w:rPr>
                <w:rFonts w:ascii="Times New Roman" w:eastAsia="Calibri" w:hAnsi="Times New Roman" w:cs="Times New Roman"/>
              </w:rPr>
              <w:t xml:space="preserve">Р.М. </w:t>
            </w:r>
            <w:proofErr w:type="spellStart"/>
            <w:r w:rsidRPr="007C41E2">
              <w:rPr>
                <w:rFonts w:ascii="Times New Roman" w:eastAsia="Calibri" w:hAnsi="Times New Roman" w:cs="Times New Roman"/>
              </w:rPr>
              <w:t>Лигидов</w:t>
            </w:r>
            <w:proofErr w:type="spellEnd"/>
            <w:r w:rsidRPr="007C41E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1E2">
              <w:rPr>
                <w:rFonts w:ascii="Times New Roman" w:eastAsia="Calibri" w:hAnsi="Times New Roman" w:cs="Times New Roman"/>
              </w:rPr>
              <w:t xml:space="preserve">Т.А. </w:t>
            </w:r>
            <w:proofErr w:type="spellStart"/>
            <w:r w:rsidRPr="007C41E2">
              <w:rPr>
                <w:rFonts w:ascii="Times New Roman" w:eastAsia="Calibri" w:hAnsi="Times New Roman" w:cs="Times New Roman"/>
              </w:rPr>
              <w:t>Налчаджи</w:t>
            </w:r>
            <w:proofErr w:type="spellEnd"/>
            <w:r w:rsidRPr="007C41E2">
              <w:rPr>
                <w:rFonts w:ascii="Times New Roman" w:eastAsia="Calibri" w:hAnsi="Times New Roman" w:cs="Times New Roman"/>
              </w:rPr>
              <w:t xml:space="preserve">, А.Б. </w:t>
            </w:r>
            <w:proofErr w:type="spellStart"/>
            <w:r w:rsidRPr="007C41E2">
              <w:rPr>
                <w:rFonts w:ascii="Times New Roman" w:eastAsia="Calibri" w:hAnsi="Times New Roman" w:cs="Times New Roman"/>
              </w:rPr>
              <w:t>Нагоев</w:t>
            </w:r>
            <w:proofErr w:type="spellEnd"/>
            <w:r w:rsidRPr="007C41E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C41E2" w:rsidRPr="007C41E2" w:rsidRDefault="007C41E2" w:rsidP="007C4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1E2">
              <w:rPr>
                <w:rFonts w:ascii="Times New Roman" w:eastAsia="Calibri" w:hAnsi="Times New Roman" w:cs="Times New Roman"/>
              </w:rPr>
              <w:t xml:space="preserve">Р.А. </w:t>
            </w:r>
            <w:proofErr w:type="spellStart"/>
            <w:r w:rsidRPr="007C41E2">
              <w:rPr>
                <w:rFonts w:ascii="Times New Roman" w:eastAsia="Calibri" w:hAnsi="Times New Roman" w:cs="Times New Roman"/>
              </w:rPr>
              <w:t>Токмакова</w:t>
            </w:r>
            <w:proofErr w:type="spellEnd"/>
          </w:p>
        </w:tc>
      </w:tr>
      <w:tr w:rsidR="007C41E2" w:rsidRPr="007C41E2" w:rsidTr="007C41E2">
        <w:tc>
          <w:tcPr>
            <w:tcW w:w="709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кадровыми рисками: методические рекомендации по изучению курса</w:t>
            </w:r>
          </w:p>
        </w:tc>
        <w:tc>
          <w:tcPr>
            <w:tcW w:w="1276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Нальчик: издательство КБГУ 2020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C41E2" w:rsidRPr="007C41E2" w:rsidRDefault="007C41E2" w:rsidP="007C41E2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2,56/0,5 п.л.</w:t>
            </w:r>
          </w:p>
        </w:tc>
        <w:tc>
          <w:tcPr>
            <w:tcW w:w="1560" w:type="dxa"/>
            <w:shd w:val="clear" w:color="auto" w:fill="auto"/>
          </w:tcPr>
          <w:p w:rsidR="007C41E2" w:rsidRPr="007C41E2" w:rsidRDefault="007C41E2" w:rsidP="00CB14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Нагоев</w:t>
            </w:r>
            <w:proofErr w:type="spellEnd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7C41E2">
              <w:rPr>
                <w:rFonts w:ascii="Times New Roman" w:eastAsia="Calibri" w:hAnsi="Times New Roman" w:cs="Times New Roman"/>
                <w:sz w:val="24"/>
                <w:szCs w:val="24"/>
              </w:rPr>
              <w:t>Кардан</w:t>
            </w:r>
            <w:r w:rsidR="00CB14BB">
              <w:rPr>
                <w:rFonts w:ascii="Times New Roman" w:eastAsia="Calibri" w:hAnsi="Times New Roman" w:cs="Times New Roman"/>
                <w:sz w:val="24"/>
                <w:szCs w:val="24"/>
              </w:rPr>
              <w:t>ова</w:t>
            </w:r>
            <w:proofErr w:type="spellEnd"/>
            <w:r w:rsidR="00CB1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З.А. </w:t>
            </w:r>
            <w:proofErr w:type="spellStart"/>
            <w:r w:rsidR="00CB14BB">
              <w:rPr>
                <w:rFonts w:ascii="Times New Roman" w:eastAsia="Calibri" w:hAnsi="Times New Roman" w:cs="Times New Roman"/>
                <w:sz w:val="24"/>
                <w:szCs w:val="24"/>
              </w:rPr>
              <w:t>Хандохова</w:t>
            </w:r>
            <w:proofErr w:type="spellEnd"/>
          </w:p>
        </w:tc>
      </w:tr>
    </w:tbl>
    <w:p w:rsidR="007C41E2" w:rsidRPr="007C41E2" w:rsidRDefault="007C41E2" w:rsidP="007C41E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41E2" w:rsidRPr="007C41E2" w:rsidRDefault="007C41E2" w:rsidP="007C41E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41E2" w:rsidRPr="007C41E2" w:rsidRDefault="007C41E2" w:rsidP="007C41E2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C9" w:rsidRDefault="00CB14BB"/>
    <w:sectPr w:rsidR="0088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E2"/>
    <w:rsid w:val="00254957"/>
    <w:rsid w:val="007C41E2"/>
    <w:rsid w:val="00AB1B6A"/>
    <w:rsid w:val="00CB14BB"/>
    <w:rsid w:val="00C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FFA5-7920-48F5-92EF-EAB2DB98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user</cp:lastModifiedBy>
  <cp:revision>2</cp:revision>
  <dcterms:created xsi:type="dcterms:W3CDTF">2022-11-08T20:58:00Z</dcterms:created>
  <dcterms:modified xsi:type="dcterms:W3CDTF">2022-11-08T20:58:00Z</dcterms:modified>
</cp:coreProperties>
</file>