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5" w:rsidRPr="004129AE" w:rsidRDefault="009F03C5" w:rsidP="0041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AE">
        <w:rPr>
          <w:rFonts w:ascii="Times New Roman" w:hAnsi="Times New Roman" w:cs="Times New Roman"/>
          <w:b/>
          <w:sz w:val="28"/>
          <w:szCs w:val="28"/>
        </w:rPr>
        <w:t>Правила написания позиции страны</w:t>
      </w:r>
      <w:r w:rsidR="00D31EDE" w:rsidRPr="004129AE">
        <w:rPr>
          <w:rFonts w:ascii="Times New Roman" w:hAnsi="Times New Roman" w:cs="Times New Roman"/>
          <w:b/>
          <w:sz w:val="28"/>
          <w:szCs w:val="28"/>
        </w:rPr>
        <w:t>:</w:t>
      </w:r>
    </w:p>
    <w:p w:rsidR="004129AE" w:rsidRPr="004129AE" w:rsidRDefault="004129AE" w:rsidP="00412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D5" w:rsidRPr="004129AE" w:rsidRDefault="00E273D5" w:rsidP="0041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="00897C0A" w:rsidRPr="004129AE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4129AE">
        <w:rPr>
          <w:rFonts w:ascii="Times New Roman" w:hAnsi="Times New Roman" w:cs="Times New Roman"/>
          <w:sz w:val="24"/>
          <w:szCs w:val="24"/>
        </w:rPr>
        <w:t>пр</w:t>
      </w:r>
      <w:r w:rsidR="00897C0A" w:rsidRPr="004129AE">
        <w:rPr>
          <w:rFonts w:ascii="Times New Roman" w:hAnsi="Times New Roman" w:cs="Times New Roman"/>
          <w:sz w:val="24"/>
          <w:szCs w:val="24"/>
        </w:rPr>
        <w:t>едставляет собой краткий доклад,</w:t>
      </w:r>
      <w:r w:rsidRPr="004129AE">
        <w:rPr>
          <w:rFonts w:ascii="Times New Roman" w:hAnsi="Times New Roman" w:cs="Times New Roman"/>
          <w:sz w:val="24"/>
          <w:szCs w:val="24"/>
        </w:rPr>
        <w:t xml:space="preserve"> содержащий отношение правительства представляемой страны </w:t>
      </w:r>
      <w:r w:rsidR="00897C0A" w:rsidRPr="004129AE">
        <w:rPr>
          <w:rFonts w:ascii="Times New Roman" w:hAnsi="Times New Roman" w:cs="Times New Roman"/>
          <w:sz w:val="24"/>
          <w:szCs w:val="24"/>
        </w:rPr>
        <w:t xml:space="preserve">к теме, </w:t>
      </w:r>
      <w:r w:rsidRPr="004129AE">
        <w:rPr>
          <w:rFonts w:ascii="Times New Roman" w:hAnsi="Times New Roman" w:cs="Times New Roman"/>
          <w:sz w:val="24"/>
          <w:szCs w:val="24"/>
        </w:rPr>
        <w:t>обозначенной в повестке дня.</w:t>
      </w:r>
    </w:p>
    <w:p w:rsidR="009F03C5" w:rsidRPr="004129AE" w:rsidRDefault="00E273D5" w:rsidP="0041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b/>
          <w:sz w:val="24"/>
          <w:szCs w:val="24"/>
        </w:rPr>
        <w:t>Максимальная продолжительность выступления</w:t>
      </w:r>
      <w:r w:rsidRPr="004129AE">
        <w:rPr>
          <w:rFonts w:ascii="Times New Roman" w:hAnsi="Times New Roman" w:cs="Times New Roman"/>
          <w:sz w:val="24"/>
          <w:szCs w:val="24"/>
        </w:rPr>
        <w:t xml:space="preserve"> устанавливается в начале заседания и, как правило, </w:t>
      </w:r>
      <w:r w:rsidRPr="004129AE">
        <w:rPr>
          <w:rFonts w:ascii="Times New Roman" w:hAnsi="Times New Roman" w:cs="Times New Roman"/>
          <w:i/>
          <w:sz w:val="24"/>
          <w:szCs w:val="24"/>
        </w:rPr>
        <w:t xml:space="preserve">не превышает </w:t>
      </w:r>
      <w:r w:rsidR="008B6550">
        <w:rPr>
          <w:rFonts w:ascii="Times New Roman" w:hAnsi="Times New Roman" w:cs="Times New Roman"/>
          <w:i/>
          <w:sz w:val="24"/>
          <w:szCs w:val="24"/>
        </w:rPr>
        <w:t>две (2</w:t>
      </w:r>
      <w:r w:rsidRPr="004129AE">
        <w:rPr>
          <w:rFonts w:ascii="Times New Roman" w:hAnsi="Times New Roman" w:cs="Times New Roman"/>
          <w:i/>
          <w:sz w:val="24"/>
          <w:szCs w:val="24"/>
        </w:rPr>
        <w:t>) минуты</w:t>
      </w:r>
      <w:r w:rsidR="009F03C5" w:rsidRPr="004129AE">
        <w:rPr>
          <w:rFonts w:ascii="Times New Roman" w:hAnsi="Times New Roman" w:cs="Times New Roman"/>
          <w:sz w:val="24"/>
          <w:szCs w:val="24"/>
        </w:rPr>
        <w:t>.</w:t>
      </w:r>
    </w:p>
    <w:p w:rsidR="004129AE" w:rsidRDefault="009F03C5" w:rsidP="0041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Д</w:t>
      </w:r>
      <w:r w:rsidR="00E273D5" w:rsidRPr="004129AE">
        <w:rPr>
          <w:rFonts w:ascii="Times New Roman" w:hAnsi="Times New Roman" w:cs="Times New Roman"/>
          <w:sz w:val="24"/>
          <w:szCs w:val="24"/>
        </w:rPr>
        <w:t>оклад должен быть кратким, четким и информационно насыщенным</w:t>
      </w:r>
      <w:r w:rsidRPr="004129AE">
        <w:rPr>
          <w:rFonts w:ascii="Times New Roman" w:hAnsi="Times New Roman" w:cs="Times New Roman"/>
          <w:sz w:val="24"/>
          <w:szCs w:val="24"/>
        </w:rPr>
        <w:t>.</w:t>
      </w:r>
    </w:p>
    <w:p w:rsidR="00E273D5" w:rsidRPr="004129AE" w:rsidRDefault="009F03C5" w:rsidP="0041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E">
        <w:rPr>
          <w:rFonts w:ascii="Times New Roman" w:hAnsi="Times New Roman" w:cs="Times New Roman"/>
          <w:b/>
          <w:sz w:val="24"/>
          <w:szCs w:val="24"/>
        </w:rPr>
        <w:t>Доклад</w:t>
      </w:r>
      <w:r w:rsidR="00E273D5" w:rsidRPr="004129AE">
        <w:rPr>
          <w:rFonts w:ascii="Times New Roman" w:hAnsi="Times New Roman" w:cs="Times New Roman"/>
          <w:b/>
          <w:sz w:val="24"/>
          <w:szCs w:val="24"/>
        </w:rPr>
        <w:t xml:space="preserve"> должен выражать не Ваше личное мнение по вопросу, стоящему на повестке дня, а именно официальную позицию представляемой страны или организации.</w:t>
      </w:r>
    </w:p>
    <w:p w:rsidR="004129AE" w:rsidRPr="004129AE" w:rsidRDefault="004129AE" w:rsidP="004129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Pr="004129AE" w:rsidRDefault="00E273D5" w:rsidP="004129AE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F03C5" w:rsidRPr="004129AE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4129AE">
        <w:rPr>
          <w:rFonts w:ascii="Times New Roman" w:hAnsi="Times New Roman" w:cs="Times New Roman"/>
          <w:b/>
          <w:sz w:val="24"/>
          <w:szCs w:val="24"/>
        </w:rPr>
        <w:t xml:space="preserve"> к п</w:t>
      </w:r>
      <w:r w:rsidR="009F03C5" w:rsidRPr="004129AE">
        <w:rPr>
          <w:rFonts w:ascii="Times New Roman" w:hAnsi="Times New Roman" w:cs="Times New Roman"/>
          <w:b/>
          <w:sz w:val="24"/>
          <w:szCs w:val="24"/>
        </w:rPr>
        <w:t xml:space="preserve">убличному представлению позиции </w:t>
      </w:r>
      <w:r w:rsidR="00897C0A" w:rsidRPr="004129AE">
        <w:rPr>
          <w:rFonts w:ascii="Times New Roman" w:hAnsi="Times New Roman" w:cs="Times New Roman"/>
          <w:b/>
          <w:sz w:val="24"/>
          <w:szCs w:val="24"/>
        </w:rPr>
        <w:t>и успешной работы</w:t>
      </w:r>
      <w:r w:rsidRPr="004129AE">
        <w:rPr>
          <w:rFonts w:ascii="Times New Roman" w:hAnsi="Times New Roman" w:cs="Times New Roman"/>
          <w:b/>
          <w:sz w:val="24"/>
          <w:szCs w:val="24"/>
        </w:rPr>
        <w:t xml:space="preserve"> в ходе заседаний комитета, мы рекомендуем</w:t>
      </w:r>
      <w:r w:rsidR="009F03C5" w:rsidRPr="004129AE">
        <w:rPr>
          <w:rFonts w:ascii="Times New Roman" w:hAnsi="Times New Roman" w:cs="Times New Roman"/>
          <w:b/>
          <w:sz w:val="24"/>
          <w:szCs w:val="24"/>
        </w:rPr>
        <w:t xml:space="preserve"> изучить некоторые пункты</w:t>
      </w:r>
      <w:r w:rsidRPr="004129AE">
        <w:rPr>
          <w:rFonts w:ascii="Times New Roman" w:hAnsi="Times New Roman" w:cs="Times New Roman"/>
          <w:b/>
          <w:sz w:val="24"/>
          <w:szCs w:val="24"/>
        </w:rPr>
        <w:t>:</w:t>
      </w:r>
    </w:p>
    <w:p w:rsidR="009F03C5" w:rsidRPr="004129AE" w:rsidRDefault="00E273D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Краткая история и география стран</w:t>
      </w:r>
      <w:r w:rsidR="009F03C5" w:rsidRPr="004129AE">
        <w:rPr>
          <w:rFonts w:ascii="Times New Roman" w:hAnsi="Times New Roman" w:cs="Times New Roman"/>
          <w:sz w:val="24"/>
          <w:szCs w:val="24"/>
        </w:rPr>
        <w:t>ы;</w:t>
      </w:r>
    </w:p>
    <w:p w:rsidR="009F03C5" w:rsidRPr="004129AE" w:rsidRDefault="00E273D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Сведения о правовой системе страны (форма правления, форма территориально-государственного устройства, политический режим, конституционные основы политики государства и т.д.);</w:t>
      </w:r>
    </w:p>
    <w:p w:rsidR="009F03C5" w:rsidRPr="004129AE" w:rsidRDefault="00E273D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Экономическое и внутриполитическое положение представляемого государства (ВВП, уровень доходов населения, занятость населения, ведущие отрасли, налоги, глава государства, политические партии, силовые структуры и т.д.);</w:t>
      </w:r>
    </w:p>
    <w:p w:rsidR="009F03C5" w:rsidRPr="004129AE" w:rsidRDefault="00E273D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Войны, трагические события и угрозы безопасности государства, которые определяют особенности политики и государственной идеологии;</w:t>
      </w:r>
    </w:p>
    <w:p w:rsidR="009F03C5" w:rsidRPr="004129AE" w:rsidRDefault="00E273D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Культурные особенности и религиозный вопрос в стране (число </w:t>
      </w:r>
      <w:proofErr w:type="gramStart"/>
      <w:r w:rsidRPr="004129AE">
        <w:rPr>
          <w:rFonts w:ascii="Times New Roman" w:hAnsi="Times New Roman" w:cs="Times New Roman"/>
          <w:sz w:val="24"/>
          <w:szCs w:val="24"/>
        </w:rPr>
        <w:t>последователей</w:t>
      </w:r>
      <w:proofErr w:type="gramEnd"/>
      <w:r w:rsidRPr="004129AE">
        <w:rPr>
          <w:rFonts w:ascii="Times New Roman" w:hAnsi="Times New Roman" w:cs="Times New Roman"/>
          <w:sz w:val="24"/>
          <w:szCs w:val="24"/>
        </w:rPr>
        <w:t xml:space="preserve"> какой религии преобладает в стране, каковы отношения церковных иерархов с представителями власти и какова их роль во внутренней и внешней политике государства)</w:t>
      </w:r>
      <w:r w:rsidR="00D56D7C" w:rsidRPr="004129AE">
        <w:rPr>
          <w:rFonts w:ascii="Times New Roman" w:hAnsi="Times New Roman" w:cs="Times New Roman"/>
          <w:sz w:val="24"/>
          <w:szCs w:val="24"/>
        </w:rPr>
        <w:t>;</w:t>
      </w:r>
    </w:p>
    <w:p w:rsidR="009F03C5" w:rsidRPr="004129AE" w:rsidRDefault="009F03C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273D5" w:rsidRPr="004129AE">
        <w:rPr>
          <w:rFonts w:ascii="Times New Roman" w:hAnsi="Times New Roman" w:cs="Times New Roman"/>
          <w:sz w:val="24"/>
          <w:szCs w:val="24"/>
        </w:rPr>
        <w:t>общее внешнеполитическое положение представляемого государства, в том числе основные приоритеты его внешней и внутренней политики, включая подписанные этой страной международные договоры и ее реальные внешнеполитические шаги;</w:t>
      </w:r>
    </w:p>
    <w:p w:rsidR="009F03C5" w:rsidRPr="004129AE" w:rsidRDefault="009F03C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Знать об </w:t>
      </w:r>
      <w:r w:rsidR="00E273D5" w:rsidRPr="004129AE">
        <w:rPr>
          <w:rFonts w:ascii="Times New Roman" w:hAnsi="Times New Roman" w:cs="Times New Roman"/>
          <w:sz w:val="24"/>
          <w:szCs w:val="24"/>
        </w:rPr>
        <w:t>участи</w:t>
      </w:r>
      <w:r w:rsidRPr="004129AE">
        <w:rPr>
          <w:rFonts w:ascii="Times New Roman" w:hAnsi="Times New Roman" w:cs="Times New Roman"/>
          <w:sz w:val="24"/>
          <w:szCs w:val="24"/>
        </w:rPr>
        <w:t>и</w:t>
      </w:r>
      <w:r w:rsidR="00E273D5" w:rsidRPr="004129AE">
        <w:rPr>
          <w:rFonts w:ascii="Times New Roman" w:hAnsi="Times New Roman" w:cs="Times New Roman"/>
          <w:sz w:val="24"/>
          <w:szCs w:val="24"/>
        </w:rPr>
        <w:t xml:space="preserve"> представляемой страны в международных организациях и военно-политических блоках; сведения о союзниках и противниках страны;</w:t>
      </w:r>
    </w:p>
    <w:p w:rsidR="009F03C5" w:rsidRPr="004129AE" w:rsidRDefault="009F03C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273D5" w:rsidRPr="004129AE">
        <w:rPr>
          <w:rFonts w:ascii="Times New Roman" w:hAnsi="Times New Roman" w:cs="Times New Roman"/>
          <w:sz w:val="24"/>
          <w:szCs w:val="24"/>
        </w:rPr>
        <w:t>выступления официальных лиц представляемого государства по рассматриваемому вопросу</w:t>
      </w:r>
      <w:r w:rsidR="00D56D7C" w:rsidRPr="004129AE">
        <w:rPr>
          <w:rFonts w:ascii="Times New Roman" w:hAnsi="Times New Roman" w:cs="Times New Roman"/>
          <w:sz w:val="24"/>
          <w:szCs w:val="24"/>
        </w:rPr>
        <w:t>;</w:t>
      </w:r>
    </w:p>
    <w:p w:rsidR="009F03C5" w:rsidRPr="004129AE" w:rsidRDefault="009F03C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>Знать р</w:t>
      </w:r>
      <w:r w:rsidR="00E273D5" w:rsidRPr="004129AE">
        <w:rPr>
          <w:rFonts w:ascii="Times New Roman" w:hAnsi="Times New Roman" w:cs="Times New Roman"/>
          <w:sz w:val="24"/>
          <w:szCs w:val="24"/>
        </w:rPr>
        <w:t>езолюции, принятые Организацией Объединенных Наций;</w:t>
      </w:r>
    </w:p>
    <w:p w:rsidR="00E273D5" w:rsidRDefault="009F03C5" w:rsidP="00412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 </w:t>
      </w:r>
      <w:r w:rsidR="00E273D5" w:rsidRPr="004129AE">
        <w:rPr>
          <w:rFonts w:ascii="Times New Roman" w:hAnsi="Times New Roman" w:cs="Times New Roman"/>
          <w:sz w:val="24"/>
          <w:szCs w:val="24"/>
        </w:rPr>
        <w:t>Решения, принятые региональными организациями или военно-политическими блоками (ЕС, АСЕАН, ЛАГ, НАТО и др.)</w:t>
      </w:r>
    </w:p>
    <w:p w:rsidR="004129AE" w:rsidRPr="004129AE" w:rsidRDefault="004129AE" w:rsidP="004129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412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E">
        <w:rPr>
          <w:rFonts w:ascii="Times New Roman" w:hAnsi="Times New Roman" w:cs="Times New Roman"/>
          <w:b/>
          <w:sz w:val="24"/>
          <w:szCs w:val="24"/>
        </w:rPr>
        <w:t>3. Сформулировать для себя ожидаемый, выгодный для представляемой страны результат, к которому нужно стремиться в ходе заседаний. Для этого нужно заранее продумать ответы на следующие вопросы:</w:t>
      </w:r>
    </w:p>
    <w:p w:rsidR="004129AE" w:rsidRPr="004129AE" w:rsidRDefault="004129AE" w:rsidP="00412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D5" w:rsidRPr="004129AE" w:rsidRDefault="009F03C5" w:rsidP="0041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1. </w:t>
      </w:r>
      <w:r w:rsidR="00E273D5" w:rsidRPr="004129AE">
        <w:rPr>
          <w:rFonts w:ascii="Times New Roman" w:hAnsi="Times New Roman" w:cs="Times New Roman"/>
          <w:sz w:val="24"/>
          <w:szCs w:val="24"/>
        </w:rPr>
        <w:t xml:space="preserve">Какие решения будут выгодны для </w:t>
      </w:r>
      <w:r w:rsidR="00897C0A" w:rsidRPr="004129AE">
        <w:rPr>
          <w:rFonts w:ascii="Times New Roman" w:hAnsi="Times New Roman" w:cs="Times New Roman"/>
          <w:sz w:val="24"/>
          <w:szCs w:val="24"/>
        </w:rPr>
        <w:t xml:space="preserve">представляемой </w:t>
      </w:r>
      <w:r w:rsidR="00E273D5" w:rsidRPr="004129AE">
        <w:rPr>
          <w:rFonts w:ascii="Times New Roman" w:hAnsi="Times New Roman" w:cs="Times New Roman"/>
          <w:sz w:val="24"/>
          <w:szCs w:val="24"/>
        </w:rPr>
        <w:t>страны?</w:t>
      </w:r>
    </w:p>
    <w:p w:rsidR="00E273D5" w:rsidRPr="004129AE" w:rsidRDefault="009F03C5" w:rsidP="0041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2. </w:t>
      </w:r>
      <w:r w:rsidR="00E273D5" w:rsidRPr="004129AE">
        <w:rPr>
          <w:rFonts w:ascii="Times New Roman" w:hAnsi="Times New Roman" w:cs="Times New Roman"/>
          <w:sz w:val="24"/>
          <w:szCs w:val="24"/>
        </w:rPr>
        <w:t xml:space="preserve">Какое решение </w:t>
      </w:r>
      <w:r w:rsidR="00897C0A" w:rsidRPr="004129AE">
        <w:rPr>
          <w:rFonts w:ascii="Times New Roman" w:hAnsi="Times New Roman" w:cs="Times New Roman"/>
          <w:sz w:val="24"/>
          <w:szCs w:val="24"/>
        </w:rPr>
        <w:t>страна готова предложить по</w:t>
      </w:r>
      <w:r w:rsidR="00E273D5" w:rsidRPr="004129AE">
        <w:rPr>
          <w:rFonts w:ascii="Times New Roman" w:hAnsi="Times New Roman" w:cs="Times New Roman"/>
          <w:sz w:val="24"/>
          <w:szCs w:val="24"/>
        </w:rPr>
        <w:t xml:space="preserve"> данной проблеме?</w:t>
      </w:r>
    </w:p>
    <w:p w:rsidR="009D6267" w:rsidRPr="004129AE" w:rsidRDefault="009F03C5" w:rsidP="0041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AE">
        <w:rPr>
          <w:rFonts w:ascii="Times New Roman" w:hAnsi="Times New Roman" w:cs="Times New Roman"/>
          <w:sz w:val="24"/>
          <w:szCs w:val="24"/>
        </w:rPr>
        <w:t xml:space="preserve">3. </w:t>
      </w:r>
      <w:r w:rsidR="00E273D5" w:rsidRPr="004129AE">
        <w:rPr>
          <w:rFonts w:ascii="Times New Roman" w:hAnsi="Times New Roman" w:cs="Times New Roman"/>
          <w:sz w:val="24"/>
          <w:szCs w:val="24"/>
        </w:rPr>
        <w:t>Какие решения категорически неприемлемы для данной страны?</w:t>
      </w:r>
    </w:p>
    <w:sectPr w:rsidR="009D6267" w:rsidRPr="004129AE" w:rsidSect="004129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FD0"/>
    <w:multiLevelType w:val="hybridMultilevel"/>
    <w:tmpl w:val="4CF8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D41"/>
    <w:multiLevelType w:val="hybridMultilevel"/>
    <w:tmpl w:val="AEF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D5"/>
    <w:rsid w:val="00072146"/>
    <w:rsid w:val="000D7183"/>
    <w:rsid w:val="004129AE"/>
    <w:rsid w:val="00720309"/>
    <w:rsid w:val="00897C0A"/>
    <w:rsid w:val="008B6550"/>
    <w:rsid w:val="009E28DD"/>
    <w:rsid w:val="009F03C5"/>
    <w:rsid w:val="00D31EDE"/>
    <w:rsid w:val="00D56D7C"/>
    <w:rsid w:val="00D9523F"/>
    <w:rsid w:val="00E273D5"/>
    <w:rsid w:val="00EA0C5F"/>
    <w:rsid w:val="00F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8</cp:revision>
  <dcterms:created xsi:type="dcterms:W3CDTF">2019-02-26T15:07:00Z</dcterms:created>
  <dcterms:modified xsi:type="dcterms:W3CDTF">2019-12-18T06:20:00Z</dcterms:modified>
</cp:coreProperties>
</file>