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432" w:rsidRDefault="0037072A">
      <w:pPr>
        <w:spacing w:after="0" w:line="259" w:lineRule="auto"/>
        <w:ind w:left="370" w:right="0" w:firstLine="0"/>
        <w:jc w:val="left"/>
      </w:pPr>
      <w:r>
        <w:rPr>
          <w:b/>
        </w:rPr>
        <w:t xml:space="preserve">ПРАВИЛА ПРОВЕДЕНИЯ ВИДЕОКОНФЕРЕНЦИИ В СИСТЕМЕ </w:t>
      </w:r>
    </w:p>
    <w:p w:rsidR="00430432" w:rsidRDefault="0037072A">
      <w:pPr>
        <w:pStyle w:val="1"/>
        <w:ind w:left="10" w:right="259"/>
      </w:pPr>
      <w:r>
        <w:t>ZOOM</w:t>
      </w:r>
      <w:r>
        <w:rPr>
          <w:b w:val="0"/>
        </w:rPr>
        <w:t xml:space="preserve"> </w:t>
      </w:r>
    </w:p>
    <w:p w:rsidR="00E75961" w:rsidRPr="00E75961" w:rsidRDefault="0037072A" w:rsidP="00C211AD">
      <w:pPr>
        <w:spacing w:line="312" w:lineRule="auto"/>
        <w:ind w:left="0" w:right="241" w:firstLine="709"/>
      </w:pPr>
      <w:r>
        <w:t xml:space="preserve">Минимальный набор оборудования для подключения к </w:t>
      </w:r>
      <w:proofErr w:type="spellStart"/>
      <w:r>
        <w:t>вебконференции</w:t>
      </w:r>
      <w:proofErr w:type="spellEnd"/>
      <w:r>
        <w:t xml:space="preserve"> составляет компьютер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 установленной операционной системой </w:t>
      </w:r>
      <w:proofErr w:type="spellStart"/>
      <w:r>
        <w:t>Windows</w:t>
      </w:r>
      <w:proofErr w:type="spellEnd"/>
      <w:r>
        <w:t xml:space="preserve"> 7</w:t>
      </w:r>
      <w:r w:rsidR="000079E5" w:rsidRPr="00823605">
        <w:t xml:space="preserve">, </w:t>
      </w:r>
      <w:r w:rsidR="000079E5">
        <w:t xml:space="preserve">или </w:t>
      </w:r>
      <w:proofErr w:type="gramStart"/>
      <w:r>
        <w:t>8</w:t>
      </w:r>
      <w:r w:rsidR="000079E5">
        <w:t>,  или</w:t>
      </w:r>
      <w:proofErr w:type="gramEnd"/>
      <w:r w:rsidR="000079E5">
        <w:t xml:space="preserve"> </w:t>
      </w:r>
      <w:r>
        <w:t xml:space="preserve">10 или современными </w:t>
      </w:r>
      <w:proofErr w:type="spellStart"/>
      <w:r>
        <w:t>Unix-ами</w:t>
      </w:r>
      <w:proofErr w:type="spellEnd"/>
      <w:r>
        <w:t xml:space="preserve"> (</w:t>
      </w:r>
      <w:proofErr w:type="spellStart"/>
      <w:r>
        <w:t>MacOS</w:t>
      </w:r>
      <w:proofErr w:type="spellEnd"/>
      <w:r>
        <w:t xml:space="preserve"> и т.п.) или мобильный клиент на базе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Pro</w:t>
      </w:r>
      <w:proofErr w:type="spellEnd"/>
      <w:r>
        <w:t xml:space="preserve"> 2, </w:t>
      </w:r>
      <w:proofErr w:type="spellStart"/>
      <w:r>
        <w:t>iOS</w:t>
      </w:r>
      <w:proofErr w:type="spellEnd"/>
      <w:r>
        <w:t xml:space="preserve">, </w:t>
      </w:r>
      <w:proofErr w:type="spellStart"/>
      <w:r>
        <w:t>Android</w:t>
      </w:r>
      <w:proofErr w:type="spellEnd"/>
      <w:r>
        <w:t xml:space="preserve"> и </w:t>
      </w:r>
      <w:proofErr w:type="spellStart"/>
      <w:r>
        <w:t>Blackberry</w:t>
      </w:r>
      <w:proofErr w:type="spellEnd"/>
      <w:r>
        <w:t xml:space="preserve">. Компьютер должен </w:t>
      </w:r>
      <w:proofErr w:type="gramStart"/>
      <w:r>
        <w:t>быть  оборудован</w:t>
      </w:r>
      <w:proofErr w:type="gramEnd"/>
      <w:r>
        <w:t xml:space="preserve"> динамиками и микрофоном или гарнитурой с микрофоном. Наличие веб-камеры не обязательно</w:t>
      </w:r>
      <w:r w:rsidR="002D66E6">
        <w:t>,</w:t>
      </w:r>
      <w:r w:rsidR="002D66E6" w:rsidRPr="002D66E6">
        <w:t xml:space="preserve"> </w:t>
      </w:r>
      <w:r w:rsidR="00E75961" w:rsidRPr="00E75961">
        <w:t>но если она есть, то ее можно задействовать - тогда участники семинара будут вас видеть, когда Вы читаете доклад или задаете вопрос.</w:t>
      </w:r>
    </w:p>
    <w:p w:rsidR="002D66E6" w:rsidRPr="00823605" w:rsidRDefault="00C273BD" w:rsidP="002D66E6">
      <w:pPr>
        <w:spacing w:line="312" w:lineRule="auto"/>
        <w:ind w:left="0" w:right="241" w:firstLine="709"/>
      </w:pPr>
      <w:r>
        <w:t xml:space="preserve">Подключиться к конференции можно по </w:t>
      </w:r>
      <w:r w:rsidR="00566368">
        <w:t>ссылке вида</w:t>
      </w:r>
      <w:r w:rsidR="00566368" w:rsidRPr="00566368">
        <w:t xml:space="preserve"> </w:t>
      </w:r>
      <w:hyperlink r:id="rId6" w:history="1">
        <w:r w:rsidR="002D66E6" w:rsidRPr="00891B46">
          <w:rPr>
            <w:rStyle w:val="a3"/>
          </w:rPr>
          <w:t>https://zoom.us/j/*******?pwd=********</w:t>
        </w:r>
      </w:hyperlink>
    </w:p>
    <w:p w:rsidR="002D66E6" w:rsidRPr="002D66E6" w:rsidRDefault="002D66E6" w:rsidP="002D66E6">
      <w:pPr>
        <w:spacing w:after="0" w:line="312" w:lineRule="auto"/>
        <w:ind w:right="0"/>
        <w:jc w:val="left"/>
        <w:rPr>
          <w:rFonts w:eastAsiaTheme="minorHAnsi"/>
          <w:color w:val="auto"/>
          <w:szCs w:val="28"/>
          <w:lang w:eastAsia="en-US"/>
        </w:rPr>
      </w:pPr>
      <w:r w:rsidRPr="008813E3">
        <w:rPr>
          <w:rFonts w:eastAsiaTheme="minorHAnsi"/>
          <w:color w:val="auto"/>
          <w:szCs w:val="28"/>
          <w:lang w:eastAsia="en-US"/>
        </w:rPr>
        <w:t>Идентификатор конференции</w:t>
      </w:r>
      <w:r>
        <w:rPr>
          <w:rFonts w:eastAsiaTheme="minorHAnsi"/>
          <w:color w:val="auto"/>
          <w:szCs w:val="28"/>
          <w:lang w:eastAsia="en-US"/>
        </w:rPr>
        <w:t>:</w:t>
      </w:r>
    </w:p>
    <w:p w:rsidR="002D66E6" w:rsidRPr="002D66E6" w:rsidRDefault="002D66E6" w:rsidP="002D66E6">
      <w:pPr>
        <w:spacing w:line="312" w:lineRule="auto"/>
        <w:ind w:right="241"/>
      </w:pPr>
      <w:r w:rsidRPr="008813E3">
        <w:rPr>
          <w:rFonts w:eastAsiaTheme="minorHAnsi"/>
          <w:color w:val="auto"/>
          <w:szCs w:val="28"/>
          <w:lang w:eastAsia="en-US"/>
        </w:rPr>
        <w:t>Код доступа</w:t>
      </w:r>
      <w:r>
        <w:rPr>
          <w:rFonts w:eastAsiaTheme="minorHAnsi"/>
          <w:color w:val="auto"/>
          <w:szCs w:val="28"/>
          <w:lang w:eastAsia="en-US"/>
        </w:rPr>
        <w:t>:</w:t>
      </w:r>
    </w:p>
    <w:p w:rsidR="00C273BD" w:rsidRPr="002D66E6" w:rsidRDefault="00C273BD" w:rsidP="002D66E6">
      <w:pPr>
        <w:spacing w:line="312" w:lineRule="auto"/>
        <w:ind w:left="0" w:right="241" w:firstLine="709"/>
      </w:pPr>
      <w:r>
        <w:rPr>
          <w:szCs w:val="28"/>
        </w:rPr>
        <w:t>В</w:t>
      </w:r>
      <w:r w:rsidRPr="00C273BD">
        <w:rPr>
          <w:szCs w:val="28"/>
        </w:rPr>
        <w:t xml:space="preserve">ход выполняется автоматически после </w:t>
      </w:r>
      <w:r>
        <w:rPr>
          <w:szCs w:val="28"/>
        </w:rPr>
        <w:t xml:space="preserve">перехода по ссылке </w:t>
      </w:r>
      <w:r w:rsidRPr="00C273BD">
        <w:rPr>
          <w:szCs w:val="28"/>
        </w:rPr>
        <w:t xml:space="preserve">(в некоторых случаях система выдает промежуточную страницу со ссылкой, на которую надо нажать). В зависимости от наличия видеокамеры система может выдать запрос на подключение с видео или без него. </w:t>
      </w:r>
    </w:p>
    <w:p w:rsidR="00C273BD" w:rsidRPr="00C273BD" w:rsidRDefault="002D66E6" w:rsidP="002E4A64">
      <w:pPr>
        <w:spacing w:after="104" w:line="259" w:lineRule="auto"/>
        <w:ind w:left="-1" w:right="0" w:firstLine="0"/>
        <w:jc w:val="center"/>
      </w:pPr>
      <w:bookmarkStart w:id="0" w:name="_GoBack"/>
      <w:r>
        <w:rPr>
          <w:noProof/>
          <w:sz w:val="24"/>
        </w:rPr>
        <w:drawing>
          <wp:inline distT="0" distB="0" distL="0" distR="0">
            <wp:extent cx="3943350" cy="35147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30432" w:rsidRPr="00C273BD" w:rsidRDefault="0037072A" w:rsidP="00C211AD">
      <w:pPr>
        <w:spacing w:after="0" w:line="312" w:lineRule="auto"/>
        <w:ind w:left="0" w:right="0" w:firstLine="709"/>
        <w:rPr>
          <w:szCs w:val="28"/>
        </w:rPr>
      </w:pPr>
      <w:r w:rsidRPr="00C273BD">
        <w:rPr>
          <w:szCs w:val="28"/>
        </w:rPr>
        <w:lastRenderedPageBreak/>
        <w:t xml:space="preserve">Затем, при ожидании входа на конференцию можно проверить звук компьютера </w:t>
      </w:r>
    </w:p>
    <w:p w:rsidR="00430432" w:rsidRDefault="002D66E6">
      <w:pPr>
        <w:spacing w:after="106" w:line="259" w:lineRule="auto"/>
        <w:ind w:left="-1" w:right="187" w:firstLine="0"/>
        <w:jc w:val="right"/>
      </w:pPr>
      <w:r>
        <w:rPr>
          <w:noProof/>
        </w:rPr>
        <w:drawing>
          <wp:inline distT="0" distB="0" distL="0" distR="0">
            <wp:extent cx="5915025" cy="42672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72A">
        <w:rPr>
          <w:sz w:val="24"/>
        </w:rPr>
        <w:t xml:space="preserve"> </w:t>
      </w:r>
    </w:p>
    <w:p w:rsidR="00430432" w:rsidRPr="00C273BD" w:rsidRDefault="0037072A">
      <w:pPr>
        <w:spacing w:after="110" w:line="259" w:lineRule="auto"/>
        <w:ind w:left="-5" w:right="240"/>
        <w:rPr>
          <w:szCs w:val="28"/>
        </w:rPr>
      </w:pPr>
      <w:r w:rsidRPr="00C273BD">
        <w:rPr>
          <w:szCs w:val="28"/>
        </w:rPr>
        <w:t xml:space="preserve">А также звук можно проверить, когда вход в конференцию уже разрешен: </w:t>
      </w:r>
    </w:p>
    <w:p w:rsidR="00430432" w:rsidRDefault="0037072A">
      <w:pPr>
        <w:spacing w:after="148" w:line="259" w:lineRule="auto"/>
        <w:ind w:left="0" w:right="1006" w:firstLine="0"/>
        <w:jc w:val="right"/>
      </w:pPr>
      <w:r>
        <w:rPr>
          <w:noProof/>
        </w:rPr>
        <w:drawing>
          <wp:inline distT="0" distB="0" distL="0" distR="0">
            <wp:extent cx="4912996" cy="3124200"/>
            <wp:effectExtent l="0" t="0" r="0" b="0"/>
            <wp:docPr id="279" name="Picture 2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9" name="Picture 27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12996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30432" w:rsidRDefault="00C04FE7" w:rsidP="00C211AD">
      <w:pPr>
        <w:spacing w:after="0" w:line="312" w:lineRule="auto"/>
        <w:ind w:left="0" w:right="0" w:firstLine="709"/>
      </w:pPr>
      <w:r>
        <w:t>Настоятельно рекомендуется эту</w:t>
      </w:r>
      <w:r w:rsidR="0037072A">
        <w:t xml:space="preserve"> проверку сделать, чтобы правильно выбрать устройство для воспроизведения звука и разъем для микрофона. </w:t>
      </w:r>
    </w:p>
    <w:p w:rsidR="00430432" w:rsidRDefault="0037072A">
      <w:pPr>
        <w:spacing w:after="114" w:line="259" w:lineRule="auto"/>
        <w:ind w:left="0" w:right="187" w:firstLine="0"/>
        <w:jc w:val="center"/>
      </w:pPr>
      <w:r>
        <w:rPr>
          <w:b/>
        </w:rPr>
        <w:t xml:space="preserve"> </w:t>
      </w:r>
    </w:p>
    <w:p w:rsidR="00430432" w:rsidRDefault="0037072A">
      <w:pPr>
        <w:spacing w:after="0" w:line="259" w:lineRule="auto"/>
        <w:ind w:left="0" w:right="187" w:firstLine="0"/>
        <w:jc w:val="center"/>
      </w:pPr>
      <w:r>
        <w:rPr>
          <w:b/>
        </w:rPr>
        <w:lastRenderedPageBreak/>
        <w:t xml:space="preserve"> </w:t>
      </w:r>
    </w:p>
    <w:p w:rsidR="00430432" w:rsidRDefault="0037072A">
      <w:pPr>
        <w:pStyle w:val="1"/>
        <w:ind w:left="10" w:right="254"/>
      </w:pPr>
      <w:r>
        <w:t xml:space="preserve">РАБОТА В КОНФЕРЕНЦИИ </w:t>
      </w:r>
    </w:p>
    <w:p w:rsidR="00430432" w:rsidRDefault="0037072A" w:rsidP="00C211AD">
      <w:pPr>
        <w:spacing w:after="0" w:line="312" w:lineRule="auto"/>
        <w:ind w:left="0" w:right="0" w:firstLine="709"/>
      </w:pPr>
      <w:r>
        <w:t>Сразу после входа в конференцию Вы получаете статус ее участника. На экране отображаются видео участников и/или презентация активного выступающего. Управление осуществляется в нижней строке – если вы ее не видите, то опустите указатель мыши в нижнюю часть экрана.</w:t>
      </w:r>
      <w:r>
        <w:rPr>
          <w:rFonts w:ascii="Calibri" w:eastAsia="Calibri" w:hAnsi="Calibri" w:cs="Calibri"/>
          <w:sz w:val="22"/>
        </w:rPr>
        <w:t xml:space="preserve"> </w:t>
      </w:r>
    </w:p>
    <w:p w:rsidR="00430432" w:rsidRDefault="0037072A">
      <w:pPr>
        <w:spacing w:after="90" w:line="259" w:lineRule="auto"/>
        <w:ind w:left="0" w:right="278" w:firstLine="0"/>
        <w:jc w:val="right"/>
      </w:pPr>
      <w:r>
        <w:rPr>
          <w:sz w:val="24"/>
        </w:rPr>
        <w:t xml:space="preserve"> </w:t>
      </w:r>
    </w:p>
    <w:p w:rsidR="004965FA" w:rsidRDefault="00BD3D5F">
      <w:pPr>
        <w:ind w:left="-5" w:right="241"/>
      </w:pPr>
      <w:r>
        <w:rPr>
          <w:noProof/>
        </w:rPr>
        <w:drawing>
          <wp:inline distT="0" distB="0" distL="0" distR="0" wp14:anchorId="6847BF5B" wp14:editId="2384FBC6">
            <wp:extent cx="6104255" cy="3303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езымянный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4255" cy="330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0432" w:rsidRDefault="0037072A" w:rsidP="00C211AD">
      <w:pPr>
        <w:spacing w:after="0" w:line="312" w:lineRule="auto"/>
        <w:ind w:left="0" w:right="0" w:firstLine="709"/>
      </w:pPr>
      <w:r>
        <w:t xml:space="preserve">Состояние микрофона и веб-камеры обозначено в левой нижней части экрана. В нормальном состоянии ваш микрофон выключен (перечеркнут), чтобы в канал не проходили посторонние звуки. Включите его только тогда, когда вам надо что-то сказать. Камера может быть включена все время, но если у вас медленный канал связи, то ее следует выключить. </w:t>
      </w:r>
    </w:p>
    <w:p w:rsidR="00430432" w:rsidRDefault="0037072A" w:rsidP="00C211AD">
      <w:pPr>
        <w:spacing w:after="0" w:line="312" w:lineRule="auto"/>
        <w:ind w:left="0" w:right="0" w:firstLine="709"/>
      </w:pPr>
      <w:r>
        <w:t>Обратите внимание на кнопку чата посередине – здесь мы можете задавать вопросы ведущему конференции и докладчику, не перебивая остальных участников.</w:t>
      </w:r>
      <w:r>
        <w:rPr>
          <w:b/>
        </w:rPr>
        <w:t xml:space="preserve"> </w:t>
      </w:r>
    </w:p>
    <w:p w:rsidR="00430432" w:rsidRDefault="0037072A">
      <w:pPr>
        <w:pStyle w:val="1"/>
        <w:ind w:left="10" w:right="259"/>
      </w:pPr>
      <w:r>
        <w:t xml:space="preserve">ЧТЕНИЕ ДОКЛАДА </w:t>
      </w:r>
    </w:p>
    <w:p w:rsidR="00F8714B" w:rsidRDefault="00F8714B" w:rsidP="00C211AD">
      <w:pPr>
        <w:spacing w:after="0" w:line="312" w:lineRule="auto"/>
        <w:ind w:left="0" w:right="0" w:firstLine="709"/>
      </w:pPr>
      <w:r>
        <w:t xml:space="preserve">Зарегистрированные участники конференции получают </w:t>
      </w:r>
      <w:r w:rsidR="0092395A">
        <w:t>права</w:t>
      </w:r>
      <w:r>
        <w:t xml:space="preserve"> выступающего на время своего доклада в соответствии с расписанием. </w:t>
      </w:r>
    </w:p>
    <w:p w:rsidR="002D66E6" w:rsidRDefault="00F8714B" w:rsidP="00C211AD">
      <w:pPr>
        <w:spacing w:after="0" w:line="312" w:lineRule="auto"/>
        <w:ind w:left="0" w:right="0" w:firstLine="709"/>
      </w:pPr>
      <w:r>
        <w:t>После предоставления Вам слова включите микрофон</w:t>
      </w:r>
      <w:r w:rsidR="000079E5">
        <w:t xml:space="preserve"> и</w:t>
      </w:r>
      <w:r w:rsidR="0037072A">
        <w:t xml:space="preserve"> наж</w:t>
      </w:r>
      <w:r>
        <w:t>мите</w:t>
      </w:r>
      <w:r w:rsidR="0037072A">
        <w:t xml:space="preserve"> зелен</w:t>
      </w:r>
      <w:r>
        <w:t>ую</w:t>
      </w:r>
      <w:r w:rsidR="0037072A">
        <w:t xml:space="preserve"> кнопк</w:t>
      </w:r>
      <w:r>
        <w:t>у</w:t>
      </w:r>
      <w:r w:rsidR="0037072A">
        <w:t xml:space="preserve"> демонстрации экрана, </w:t>
      </w:r>
    </w:p>
    <w:p w:rsidR="00430432" w:rsidRDefault="002D66E6" w:rsidP="00C211AD">
      <w:pPr>
        <w:spacing w:after="0" w:line="312" w:lineRule="auto"/>
        <w:ind w:left="0" w:right="0" w:firstLine="709"/>
      </w:pPr>
      <w:r>
        <w:rPr>
          <w:noProof/>
        </w:rPr>
        <w:lastRenderedPageBreak/>
        <w:drawing>
          <wp:inline distT="0" distB="0" distL="0" distR="0">
            <wp:extent cx="5867400" cy="3295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750" b="4683"/>
                    <a:stretch/>
                  </pic:blipFill>
                  <pic:spPr bwMode="auto">
                    <a:xfrm>
                      <a:off x="0" y="0"/>
                      <a:ext cx="586740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7072A">
        <w:t xml:space="preserve">после чего </w:t>
      </w:r>
      <w:r w:rsidR="000079E5">
        <w:t>Вам необходимо</w:t>
      </w:r>
      <w:r w:rsidR="0037072A">
        <w:t xml:space="preserve"> перевести свой компьютер в режим демонстрации </w:t>
      </w:r>
      <w:proofErr w:type="gramStart"/>
      <w:r w:rsidR="0037072A">
        <w:t>экрана ,</w:t>
      </w:r>
      <w:proofErr w:type="gramEnd"/>
      <w:r w:rsidR="0037072A">
        <w:t xml:space="preserve"> </w:t>
      </w:r>
      <w:r w:rsidR="000079E5">
        <w:t xml:space="preserve">т.е. </w:t>
      </w:r>
      <w:r w:rsidR="0037072A">
        <w:t>вывести на рабочий стол свою презентацию</w:t>
      </w:r>
      <w:r w:rsidR="000079E5">
        <w:t xml:space="preserve"> для того, чтобы остальные участники конференции могли ее видеть</w:t>
      </w:r>
      <w:r w:rsidR="0037072A">
        <w:t xml:space="preserve">, и начать доклад. </w:t>
      </w:r>
    </w:p>
    <w:p w:rsidR="002D66E6" w:rsidRPr="008813E3" w:rsidRDefault="002D66E6" w:rsidP="002D66E6">
      <w:pPr>
        <w:spacing w:after="0" w:line="312" w:lineRule="auto"/>
        <w:ind w:left="0" w:right="115" w:firstLine="709"/>
      </w:pPr>
    </w:p>
    <w:p w:rsidR="00430432" w:rsidRDefault="002D66E6">
      <w:pPr>
        <w:spacing w:after="50" w:line="259" w:lineRule="auto"/>
        <w:ind w:left="-1" w:right="182" w:firstLine="0"/>
        <w:jc w:val="right"/>
      </w:pPr>
      <w:r>
        <w:rPr>
          <w:noProof/>
        </w:rPr>
        <w:drawing>
          <wp:inline distT="0" distB="0" distL="0" distR="0">
            <wp:extent cx="6096000" cy="28194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72A">
        <w:t xml:space="preserve"> </w:t>
      </w:r>
    </w:p>
    <w:p w:rsidR="00430432" w:rsidRDefault="0037072A" w:rsidP="00C211AD">
      <w:pPr>
        <w:spacing w:after="0" w:line="312" w:lineRule="auto"/>
        <w:ind w:left="0" w:right="0" w:firstLine="737"/>
      </w:pPr>
      <w:r>
        <w:t xml:space="preserve"> </w:t>
      </w:r>
      <w:r w:rsidR="000079E5">
        <w:t>В случае нажатия кнопки «Совместное использование» в</w:t>
      </w:r>
      <w:r w:rsidR="00F8714B">
        <w:t>се участники могут задавать вопросы после доклада и выступать при его обсуждении в соответствии с регламентом.</w:t>
      </w:r>
    </w:p>
    <w:p w:rsidR="00430432" w:rsidRDefault="0037072A" w:rsidP="00C211AD">
      <w:pPr>
        <w:spacing w:after="0" w:line="312" w:lineRule="auto"/>
        <w:ind w:left="0" w:right="0" w:firstLine="737"/>
        <w:rPr>
          <w:sz w:val="24"/>
        </w:rPr>
      </w:pPr>
      <w:r>
        <w:t xml:space="preserve">После доклада, ответов на вопросы и обсуждения </w:t>
      </w:r>
      <w:r w:rsidRPr="007E6112">
        <w:rPr>
          <w:b/>
          <w:u w:val="single"/>
        </w:rPr>
        <w:t>завершите демонстрацию экрана</w:t>
      </w:r>
      <w:r w:rsidRPr="007E6112">
        <w:rPr>
          <w:u w:val="single"/>
        </w:rPr>
        <w:t xml:space="preserve"> (панель управления демонстрацией находится в верхней части экрана)</w:t>
      </w:r>
      <w:r>
        <w:t xml:space="preserve"> и </w:t>
      </w:r>
      <w:r w:rsidRPr="007E6112">
        <w:rPr>
          <w:b/>
        </w:rPr>
        <w:t>отключите микрофон</w:t>
      </w:r>
      <w:r>
        <w:t xml:space="preserve">. Если </w:t>
      </w:r>
      <w:r w:rsidR="000079E5">
        <w:t xml:space="preserve">Вы </w:t>
      </w:r>
      <w:r>
        <w:t xml:space="preserve">не </w:t>
      </w:r>
      <w:r w:rsidR="000079E5">
        <w:t xml:space="preserve">планируете </w:t>
      </w:r>
      <w:r>
        <w:t xml:space="preserve">принимать </w:t>
      </w:r>
      <w:r>
        <w:lastRenderedPageBreak/>
        <w:t>участие в дальнейшем ходе конференции, то Вы можете отключиться от нее по красной кнопке в правой нижней части экрана.</w:t>
      </w:r>
      <w:r>
        <w:rPr>
          <w:sz w:val="24"/>
        </w:rPr>
        <w:t xml:space="preserve"> </w:t>
      </w:r>
    </w:p>
    <w:p w:rsidR="0037072A" w:rsidRDefault="0037072A" w:rsidP="0037072A">
      <w:pPr>
        <w:ind w:left="-5" w:right="241"/>
      </w:pPr>
    </w:p>
    <w:p w:rsidR="0037072A" w:rsidRPr="008813E3" w:rsidRDefault="008813E3" w:rsidP="008813E3">
      <w:pPr>
        <w:ind w:left="-5" w:right="241"/>
        <w:jc w:val="center"/>
        <w:rPr>
          <w:b/>
        </w:rPr>
      </w:pPr>
      <w:r w:rsidRPr="008813E3">
        <w:rPr>
          <w:b/>
        </w:rPr>
        <w:t>О ТЕХНИЧЕСКОЙ РЕПЕТИЦИИ</w:t>
      </w:r>
    </w:p>
    <w:p w:rsidR="008813E3" w:rsidRDefault="008813E3">
      <w:pPr>
        <w:ind w:left="-5" w:right="241"/>
      </w:pPr>
    </w:p>
    <w:p w:rsidR="009B0895" w:rsidRDefault="00C8739A" w:rsidP="00C211AD">
      <w:pPr>
        <w:spacing w:after="0" w:line="312" w:lineRule="auto"/>
        <w:ind w:left="0" w:right="0" w:firstLine="709"/>
      </w:pPr>
      <w:r w:rsidRPr="0037072A">
        <w:t>7</w:t>
      </w:r>
      <w:r w:rsidR="000079E5">
        <w:t xml:space="preserve"> </w:t>
      </w:r>
      <w:proofErr w:type="gramStart"/>
      <w:r w:rsidR="000079E5">
        <w:t xml:space="preserve">и </w:t>
      </w:r>
      <w:r w:rsidRPr="0037072A">
        <w:t xml:space="preserve"> </w:t>
      </w:r>
      <w:r w:rsidR="00823605">
        <w:t>8</w:t>
      </w:r>
      <w:proofErr w:type="gramEnd"/>
      <w:r w:rsidR="00823605">
        <w:t xml:space="preserve"> </w:t>
      </w:r>
      <w:r>
        <w:t>декабря</w:t>
      </w:r>
      <w:r w:rsidR="0037072A">
        <w:t xml:space="preserve"> </w:t>
      </w:r>
      <w:r w:rsidR="00C211AD">
        <w:t xml:space="preserve">с 14-00 до 18-00 </w:t>
      </w:r>
      <w:r w:rsidR="0037072A">
        <w:t>будет возможность осуществить тестовое подключение для проверки своего оборудования, а также подготовленных к демонстрации материалов.</w:t>
      </w:r>
    </w:p>
    <w:p w:rsidR="008813E3" w:rsidRPr="008813E3" w:rsidRDefault="008813E3" w:rsidP="00C211AD">
      <w:pPr>
        <w:spacing w:after="0" w:line="312" w:lineRule="auto"/>
        <w:ind w:left="0" w:right="0" w:firstLine="709"/>
        <w:jc w:val="left"/>
        <w:rPr>
          <w:rFonts w:eastAsiaTheme="minorHAnsi"/>
          <w:color w:val="auto"/>
          <w:szCs w:val="28"/>
          <w:lang w:eastAsia="en-US"/>
        </w:rPr>
      </w:pPr>
      <w:r w:rsidRPr="008813E3">
        <w:rPr>
          <w:rFonts w:eastAsiaTheme="minorHAnsi"/>
          <w:color w:val="auto"/>
          <w:szCs w:val="28"/>
          <w:lang w:eastAsia="en-US"/>
        </w:rPr>
        <w:t>Данные для подключения:</w:t>
      </w:r>
    </w:p>
    <w:p w:rsidR="008813E3" w:rsidRPr="008813E3" w:rsidRDefault="008813E3" w:rsidP="00C211AD">
      <w:pPr>
        <w:spacing w:after="0" w:line="312" w:lineRule="auto"/>
        <w:ind w:left="0" w:right="0" w:firstLine="0"/>
        <w:jc w:val="left"/>
        <w:rPr>
          <w:rFonts w:eastAsiaTheme="minorHAnsi"/>
          <w:color w:val="auto"/>
          <w:szCs w:val="28"/>
          <w:lang w:eastAsia="en-US"/>
        </w:rPr>
      </w:pPr>
      <w:r w:rsidRPr="008813E3">
        <w:rPr>
          <w:rFonts w:eastAsiaTheme="minorHAnsi"/>
          <w:color w:val="auto"/>
          <w:szCs w:val="28"/>
          <w:lang w:val="en-US" w:eastAsia="en-US"/>
        </w:rPr>
        <w:t>https</w:t>
      </w:r>
      <w:r w:rsidRPr="008813E3">
        <w:rPr>
          <w:rFonts w:eastAsiaTheme="minorHAnsi"/>
          <w:color w:val="auto"/>
          <w:szCs w:val="28"/>
          <w:lang w:eastAsia="en-US"/>
        </w:rPr>
        <w:t>://</w:t>
      </w:r>
      <w:r w:rsidRPr="008813E3">
        <w:rPr>
          <w:rFonts w:eastAsiaTheme="minorHAnsi"/>
          <w:color w:val="auto"/>
          <w:szCs w:val="28"/>
          <w:lang w:val="en-US" w:eastAsia="en-US"/>
        </w:rPr>
        <w:t>zoom</w:t>
      </w:r>
      <w:r w:rsidRPr="008813E3">
        <w:rPr>
          <w:rFonts w:eastAsiaTheme="minorHAnsi"/>
          <w:color w:val="auto"/>
          <w:szCs w:val="28"/>
          <w:lang w:eastAsia="en-US"/>
        </w:rPr>
        <w:t>.</w:t>
      </w:r>
      <w:r w:rsidRPr="008813E3">
        <w:rPr>
          <w:rFonts w:eastAsiaTheme="minorHAnsi"/>
          <w:color w:val="auto"/>
          <w:szCs w:val="28"/>
          <w:lang w:val="en-US" w:eastAsia="en-US"/>
        </w:rPr>
        <w:t>us</w:t>
      </w:r>
      <w:r w:rsidRPr="008813E3">
        <w:rPr>
          <w:rFonts w:eastAsiaTheme="minorHAnsi"/>
          <w:color w:val="auto"/>
          <w:szCs w:val="28"/>
          <w:lang w:eastAsia="en-US"/>
        </w:rPr>
        <w:t>/</w:t>
      </w:r>
      <w:r w:rsidRPr="008813E3">
        <w:rPr>
          <w:rFonts w:eastAsiaTheme="minorHAnsi"/>
          <w:color w:val="auto"/>
          <w:szCs w:val="28"/>
          <w:lang w:val="en-US" w:eastAsia="en-US"/>
        </w:rPr>
        <w:t>j</w:t>
      </w:r>
      <w:r w:rsidRPr="008813E3">
        <w:rPr>
          <w:rFonts w:eastAsiaTheme="minorHAnsi"/>
          <w:color w:val="auto"/>
          <w:szCs w:val="28"/>
          <w:lang w:eastAsia="en-US"/>
        </w:rPr>
        <w:t>/91907640081?</w:t>
      </w:r>
      <w:proofErr w:type="spellStart"/>
      <w:r w:rsidRPr="008813E3">
        <w:rPr>
          <w:rFonts w:eastAsiaTheme="minorHAnsi"/>
          <w:color w:val="auto"/>
          <w:szCs w:val="28"/>
          <w:lang w:val="en-US" w:eastAsia="en-US"/>
        </w:rPr>
        <w:t>pwd</w:t>
      </w:r>
      <w:proofErr w:type="spellEnd"/>
      <w:r w:rsidRPr="008813E3">
        <w:rPr>
          <w:rFonts w:eastAsiaTheme="minorHAnsi"/>
          <w:color w:val="auto"/>
          <w:szCs w:val="28"/>
          <w:lang w:eastAsia="en-US"/>
        </w:rPr>
        <w:t>=</w:t>
      </w:r>
      <w:r w:rsidRPr="008813E3">
        <w:rPr>
          <w:rFonts w:eastAsiaTheme="minorHAnsi"/>
          <w:color w:val="auto"/>
          <w:szCs w:val="28"/>
          <w:lang w:val="en-US" w:eastAsia="en-US"/>
        </w:rPr>
        <w:t>Y</w:t>
      </w:r>
      <w:r w:rsidRPr="008813E3">
        <w:rPr>
          <w:rFonts w:eastAsiaTheme="minorHAnsi"/>
          <w:color w:val="auto"/>
          <w:szCs w:val="28"/>
          <w:lang w:eastAsia="en-US"/>
        </w:rPr>
        <w:t>0</w:t>
      </w:r>
      <w:r w:rsidRPr="008813E3">
        <w:rPr>
          <w:rFonts w:eastAsiaTheme="minorHAnsi"/>
          <w:color w:val="auto"/>
          <w:szCs w:val="28"/>
          <w:lang w:val="en-US" w:eastAsia="en-US"/>
        </w:rPr>
        <w:t>ZBVW</w:t>
      </w:r>
      <w:r w:rsidRPr="008813E3">
        <w:rPr>
          <w:rFonts w:eastAsiaTheme="minorHAnsi"/>
          <w:color w:val="auto"/>
          <w:szCs w:val="28"/>
          <w:lang w:eastAsia="en-US"/>
        </w:rPr>
        <w:t>1</w:t>
      </w:r>
      <w:proofErr w:type="spellStart"/>
      <w:r w:rsidRPr="008813E3">
        <w:rPr>
          <w:rFonts w:eastAsiaTheme="minorHAnsi"/>
          <w:color w:val="auto"/>
          <w:szCs w:val="28"/>
          <w:lang w:val="en-US" w:eastAsia="en-US"/>
        </w:rPr>
        <w:t>aR</w:t>
      </w:r>
      <w:proofErr w:type="spellEnd"/>
      <w:r w:rsidRPr="008813E3">
        <w:rPr>
          <w:rFonts w:eastAsiaTheme="minorHAnsi"/>
          <w:color w:val="auto"/>
          <w:szCs w:val="28"/>
          <w:lang w:eastAsia="en-US"/>
        </w:rPr>
        <w:t>3</w:t>
      </w:r>
      <w:proofErr w:type="spellStart"/>
      <w:r w:rsidRPr="008813E3">
        <w:rPr>
          <w:rFonts w:eastAsiaTheme="minorHAnsi"/>
          <w:color w:val="auto"/>
          <w:szCs w:val="28"/>
          <w:lang w:val="en-US" w:eastAsia="en-US"/>
        </w:rPr>
        <w:t>RWVlFEVFBFcXJpaTV</w:t>
      </w:r>
      <w:proofErr w:type="spellEnd"/>
      <w:r w:rsidRPr="008813E3">
        <w:rPr>
          <w:rFonts w:eastAsiaTheme="minorHAnsi"/>
          <w:color w:val="auto"/>
          <w:szCs w:val="28"/>
          <w:lang w:eastAsia="en-US"/>
        </w:rPr>
        <w:t>3</w:t>
      </w:r>
      <w:proofErr w:type="spellStart"/>
      <w:r w:rsidRPr="008813E3">
        <w:rPr>
          <w:rFonts w:eastAsiaTheme="minorHAnsi"/>
          <w:color w:val="auto"/>
          <w:szCs w:val="28"/>
          <w:lang w:val="en-US" w:eastAsia="en-US"/>
        </w:rPr>
        <w:t>dz</w:t>
      </w:r>
      <w:proofErr w:type="spellEnd"/>
      <w:r w:rsidRPr="008813E3">
        <w:rPr>
          <w:rFonts w:eastAsiaTheme="minorHAnsi"/>
          <w:color w:val="auto"/>
          <w:szCs w:val="28"/>
          <w:lang w:eastAsia="en-US"/>
        </w:rPr>
        <w:t>09</w:t>
      </w:r>
    </w:p>
    <w:p w:rsidR="008813E3" w:rsidRPr="008813E3" w:rsidRDefault="008813E3" w:rsidP="00C211AD">
      <w:pPr>
        <w:spacing w:after="0" w:line="312" w:lineRule="auto"/>
        <w:ind w:right="0"/>
        <w:jc w:val="left"/>
        <w:rPr>
          <w:rFonts w:eastAsiaTheme="minorHAnsi"/>
          <w:color w:val="auto"/>
          <w:szCs w:val="28"/>
          <w:lang w:eastAsia="en-US"/>
        </w:rPr>
      </w:pPr>
      <w:r w:rsidRPr="008813E3">
        <w:rPr>
          <w:rFonts w:eastAsiaTheme="minorHAnsi"/>
          <w:color w:val="auto"/>
          <w:szCs w:val="28"/>
          <w:lang w:eastAsia="en-US"/>
        </w:rPr>
        <w:t>Идентификатор конференции: 919 0764 0081</w:t>
      </w:r>
    </w:p>
    <w:p w:rsidR="0037072A" w:rsidRDefault="008813E3" w:rsidP="00C211AD">
      <w:pPr>
        <w:spacing w:after="0" w:line="312" w:lineRule="auto"/>
        <w:ind w:right="0"/>
        <w:jc w:val="left"/>
      </w:pPr>
      <w:r w:rsidRPr="008813E3">
        <w:rPr>
          <w:rFonts w:eastAsiaTheme="minorHAnsi"/>
          <w:color w:val="auto"/>
          <w:szCs w:val="28"/>
          <w:lang w:eastAsia="en-US"/>
        </w:rPr>
        <w:t>Код доступа: 653342</w:t>
      </w:r>
    </w:p>
    <w:sectPr w:rsidR="0037072A">
      <w:pgSz w:w="11906" w:h="16838"/>
      <w:pgMar w:top="1134" w:right="591" w:bottom="125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83023"/>
    <w:multiLevelType w:val="hybridMultilevel"/>
    <w:tmpl w:val="E49816AC"/>
    <w:lvl w:ilvl="0" w:tplc="3426EB3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387B5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DAD7D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8AB63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2ECCD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172075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392554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A1C4CE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C6554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432"/>
    <w:rsid w:val="000079E5"/>
    <w:rsid w:val="000D4D36"/>
    <w:rsid w:val="001B22F7"/>
    <w:rsid w:val="002D66E6"/>
    <w:rsid w:val="002E4A64"/>
    <w:rsid w:val="0037072A"/>
    <w:rsid w:val="00430432"/>
    <w:rsid w:val="004965FA"/>
    <w:rsid w:val="00566368"/>
    <w:rsid w:val="007E6112"/>
    <w:rsid w:val="00823605"/>
    <w:rsid w:val="008813E3"/>
    <w:rsid w:val="0092395A"/>
    <w:rsid w:val="009B0895"/>
    <w:rsid w:val="00AA097F"/>
    <w:rsid w:val="00BC7F4A"/>
    <w:rsid w:val="00BD3D5F"/>
    <w:rsid w:val="00C04FE7"/>
    <w:rsid w:val="00C211AD"/>
    <w:rsid w:val="00C273BD"/>
    <w:rsid w:val="00C8739A"/>
    <w:rsid w:val="00E171BA"/>
    <w:rsid w:val="00E75961"/>
    <w:rsid w:val="00F8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4A98D-4568-42FF-9ED2-C57AF9307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4" w:line="296" w:lineRule="auto"/>
      <w:ind w:left="10" w:right="25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67"/>
      <w:ind w:left="38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styleId="a3">
    <w:name w:val="Hyperlink"/>
    <w:basedOn w:val="a0"/>
    <w:uiPriority w:val="99"/>
    <w:unhideWhenUsed/>
    <w:rsid w:val="002D66E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D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6E6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*******?pwd=********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949ECB-F337-415E-97DC-7F24A87E4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PRESSA_KBSU</cp:lastModifiedBy>
  <cp:revision>4</cp:revision>
  <dcterms:created xsi:type="dcterms:W3CDTF">2020-12-03T16:25:00Z</dcterms:created>
  <dcterms:modified xsi:type="dcterms:W3CDTF">2020-12-04T13:16:00Z</dcterms:modified>
</cp:coreProperties>
</file>