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FD" w:rsidRPr="00A82D8C" w:rsidRDefault="000D28FD" w:rsidP="00A82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D8C">
        <w:rPr>
          <w:rFonts w:ascii="Times New Roman" w:hAnsi="Times New Roman" w:cs="Times New Roman"/>
          <w:b/>
          <w:bCs/>
          <w:sz w:val="28"/>
          <w:szCs w:val="28"/>
        </w:rPr>
        <w:t>Секция «Акушерство и гинекология»</w:t>
      </w:r>
    </w:p>
    <w:p w:rsidR="000D28FD" w:rsidRPr="00A82D8C" w:rsidRDefault="000D28FD" w:rsidP="00A82D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48"/>
        <w:gridCol w:w="1436"/>
        <w:gridCol w:w="3523"/>
        <w:gridCol w:w="2410"/>
        <w:gridCol w:w="1134"/>
        <w:gridCol w:w="1307"/>
      </w:tblGrid>
      <w:tr w:rsidR="00A82D8C" w:rsidRPr="00A82D8C" w:rsidTr="00A82D8C">
        <w:tc>
          <w:tcPr>
            <w:tcW w:w="467" w:type="dxa"/>
          </w:tcPr>
          <w:p w:rsidR="000D28FD" w:rsidRPr="00A82D8C" w:rsidRDefault="000D28FD" w:rsidP="00A82D8C">
            <w:pPr>
              <w:ind w:firstLine="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48" w:type="dxa"/>
          </w:tcPr>
          <w:p w:rsidR="000D28FD" w:rsidRPr="00A82D8C" w:rsidRDefault="000D28FD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436" w:type="dxa"/>
          </w:tcPr>
          <w:p w:rsidR="000D28FD" w:rsidRPr="00A82D8C" w:rsidRDefault="000D28FD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3523" w:type="dxa"/>
          </w:tcPr>
          <w:p w:rsidR="000D28FD" w:rsidRPr="00A82D8C" w:rsidRDefault="000D28FD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статьи</w:t>
            </w:r>
          </w:p>
        </w:tc>
        <w:tc>
          <w:tcPr>
            <w:tcW w:w="2410" w:type="dxa"/>
          </w:tcPr>
          <w:p w:rsidR="000D28FD" w:rsidRPr="00A82D8C" w:rsidRDefault="000D28FD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заведение, город</w:t>
            </w:r>
          </w:p>
        </w:tc>
        <w:tc>
          <w:tcPr>
            <w:tcW w:w="1134" w:type="dxa"/>
          </w:tcPr>
          <w:p w:rsidR="000D28FD" w:rsidRPr="00A82D8C" w:rsidRDefault="000D28FD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участия</w:t>
            </w:r>
          </w:p>
        </w:tc>
        <w:tc>
          <w:tcPr>
            <w:tcW w:w="1307" w:type="dxa"/>
          </w:tcPr>
          <w:p w:rsidR="000D28FD" w:rsidRPr="00A82D8C" w:rsidRDefault="00375F48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r w:rsidR="000D28FD" w:rsidRPr="00A8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:rsidR="000D28FD" w:rsidRPr="00A82D8C" w:rsidRDefault="00375F48" w:rsidP="00A8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отклонена</w:t>
            </w:r>
          </w:p>
        </w:tc>
      </w:tr>
      <w:tr w:rsidR="00A82D8C" w:rsidRPr="00A82D8C" w:rsidTr="00A82D8C">
        <w:tc>
          <w:tcPr>
            <w:tcW w:w="467" w:type="dxa"/>
          </w:tcPr>
          <w:p w:rsidR="000D28FD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Адунц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Немсадзе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Майлян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Э.А.</w:t>
            </w:r>
          </w:p>
        </w:tc>
        <w:tc>
          <w:tcPr>
            <w:tcW w:w="3523" w:type="dxa"/>
          </w:tcPr>
          <w:p w:rsidR="000D28FD" w:rsidRPr="00A82D8C" w:rsidRDefault="000D28FD" w:rsidP="00A82D8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82D8C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Распространенность постменопаузального остеопороза в Донецком регионе</w:t>
            </w:r>
          </w:p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ГОО ВПО «Донецкий Национальный Медицинский Университет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им.М.Горького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», г. Донецк</w:t>
            </w:r>
          </w:p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0D28FD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0D28FD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0D28FD" w:rsidRPr="00A82D8C" w:rsidRDefault="000D28FD" w:rsidP="00A82D8C">
            <w:pPr>
              <w:pStyle w:val="1"/>
              <w:spacing w:line="240" w:lineRule="auto"/>
              <w:rPr>
                <w:iCs/>
                <w:sz w:val="28"/>
                <w:szCs w:val="28"/>
              </w:rPr>
            </w:pPr>
            <w:r w:rsidRPr="00A82D8C">
              <w:rPr>
                <w:iCs/>
                <w:sz w:val="28"/>
                <w:szCs w:val="28"/>
              </w:rPr>
              <w:t xml:space="preserve">Былым Г.В., Чурилов А.А., </w:t>
            </w:r>
            <w:proofErr w:type="spellStart"/>
            <w:r w:rsidRPr="00A82D8C">
              <w:rPr>
                <w:iCs/>
                <w:sz w:val="28"/>
                <w:szCs w:val="28"/>
              </w:rPr>
              <w:t>Стрябкова</w:t>
            </w:r>
            <w:proofErr w:type="spellEnd"/>
            <w:r w:rsidRPr="00A82D8C">
              <w:rPr>
                <w:iCs/>
                <w:sz w:val="28"/>
                <w:szCs w:val="28"/>
              </w:rPr>
              <w:t xml:space="preserve"> А.В. </w:t>
            </w:r>
          </w:p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0D28FD" w:rsidRPr="00A82D8C" w:rsidRDefault="000D28FD" w:rsidP="00A82D8C">
            <w:pPr>
              <w:pStyle w:val="1"/>
              <w:spacing w:line="240" w:lineRule="auto"/>
              <w:rPr>
                <w:iCs/>
                <w:sz w:val="28"/>
                <w:szCs w:val="28"/>
              </w:rPr>
            </w:pPr>
            <w:r w:rsidRPr="00A82D8C">
              <w:rPr>
                <w:iCs/>
                <w:sz w:val="28"/>
                <w:szCs w:val="28"/>
              </w:rPr>
              <w:t>ЛЕЧЕНИЕ СИНДРОМА ПОЛИКИСТОЗНЫХ ЯИЧНИКОВ У ЖЕНЩИН С ИЗБЫТОЧНОЙ МАССОЙ ТЕЛА</w:t>
            </w:r>
          </w:p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8FD" w:rsidRPr="00A82D8C" w:rsidRDefault="000D28FD" w:rsidP="00A82D8C">
            <w:pPr>
              <w:pStyle w:val="1"/>
              <w:spacing w:line="240" w:lineRule="auto"/>
              <w:rPr>
                <w:iCs/>
                <w:sz w:val="28"/>
                <w:szCs w:val="28"/>
              </w:rPr>
            </w:pPr>
            <w:r w:rsidRPr="00A82D8C">
              <w:rPr>
                <w:iCs/>
                <w:sz w:val="28"/>
                <w:szCs w:val="28"/>
              </w:rPr>
              <w:t xml:space="preserve">ГОО ВПО «Донецкий национальный медицинский университет им. М. Горького», г. Донецк. </w:t>
            </w:r>
          </w:p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8FD" w:rsidRPr="00A82D8C" w:rsidRDefault="000D28FD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0D28FD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Данькина В.В., Данькина И.А., Данькин К.В., Чистяков А.А.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ЭФФЕКТИВНОСТЬ КОМПЛЕКСНОЙ ТЕРАПИИ ПРИ ЛЕЧЕНИИ НАРУЖНОГО ГЕМОРРОЯ В ПОСЛЕРОДОВОМ ПЕРИОДЕ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ГОО ВПО «Донецкий национальный медицинский университет им. М. Горького», г. Донецк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82D8C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Данькина В.В., Данькина И.А., Данькин К.В., Чистяков А.А.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ОЦЕНКА РИСКА МАТЕРИНСКОЙ И ПЕРИНАТАЛЬНОЙ ПАТОЛОГИИ У ПАЦИЕНТОК, СТРАДАЮЩИХ НИКОТИНОВОЙ ЗАВИСИМОСТЬЮ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ГОО ВПО «Донецкий национальный медицинский университет им. М. Горького», г. Донецк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82D8C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5579EA" w:rsidRDefault="0066649F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Даудова А.А</w:t>
            </w:r>
            <w:proofErr w:type="gramStart"/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Колгаева</w:t>
            </w:r>
            <w:proofErr w:type="spellEnd"/>
            <w:proofErr w:type="gramEnd"/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М.М.</w:t>
            </w:r>
          </w:p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БЕРЕМЕННОСТИ ПРИ МИОМЕ МАТКИ</w:t>
            </w:r>
          </w:p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«Северо-Осетинская государственная медицинская академия»</w:t>
            </w:r>
          </w:p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Владикавказ</w:t>
            </w:r>
          </w:p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Заочная</w:t>
            </w:r>
          </w:p>
        </w:tc>
        <w:tc>
          <w:tcPr>
            <w:tcW w:w="1307" w:type="dxa"/>
          </w:tcPr>
          <w:p w:rsidR="00A82D8C" w:rsidRPr="00A82D8C" w:rsidRDefault="00375F48" w:rsidP="00A82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Отклонена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Коробова М. И.,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Цибульник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к.мед.н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Мацынин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523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ТЕЧЕНИЕ I ТРИМЕСТРА БЕРЕМЕННОСТИ У ЖЕНЩИН С ЙОДНЫМ ДЕФИЦИТОМ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A82D8C" w:rsidRDefault="00A82D8C" w:rsidP="00A82D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ГОО ВПО «Донецкий национальный медицинский университет им. М. Горького», г. Донецк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82D8C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Пшукова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Е.М.,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Гамаева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Ф.Б.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ПАТОМОРФОЛОГИЯ ВНУТРИУТРОБНЫХ ИНФЕКЦИЙ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» г. Нальчик </w:t>
            </w:r>
          </w:p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82D8C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8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Карданова</w:t>
            </w:r>
            <w:proofErr w:type="spellEnd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М.А., </w:t>
            </w:r>
            <w:proofErr w:type="spellStart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Дзахмышева</w:t>
            </w:r>
            <w:proofErr w:type="spellEnd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А., </w:t>
            </w:r>
            <w:proofErr w:type="spellStart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Чанаева</w:t>
            </w:r>
            <w:proofErr w:type="spellEnd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Ю.</w:t>
            </w:r>
          </w:p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к.м.н. </w:t>
            </w:r>
            <w:proofErr w:type="spellStart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Тлостанова</w:t>
            </w:r>
            <w:proofErr w:type="spellEnd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</w:tc>
        <w:tc>
          <w:tcPr>
            <w:tcW w:w="3523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ЦЕРВИКАЛЬНОЙ ИНТРАЭПИТЕЛИАЛЬНОЙ НЕОПЛАЗИИ В РЕГИОНАЛЬНОЙ ПРОГРАММЕ СКРИНИНГА РАКА ШЕЙКИ МАТКИ.</w:t>
            </w:r>
          </w:p>
          <w:p w:rsidR="00A82D8C" w:rsidRPr="00A82D8C" w:rsidRDefault="00A82D8C" w:rsidP="00A82D8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«Кабардино-Балкарский государственный университет им. Х.М. </w:t>
            </w:r>
            <w:proofErr w:type="spellStart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Бербекова</w:t>
            </w:r>
            <w:proofErr w:type="spellEnd"/>
            <w:r w:rsidRPr="00A82D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г. Нальчик</w:t>
            </w:r>
          </w:p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82D8C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A82D8C" w:rsidRDefault="0066649F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A82D8C" w:rsidRPr="00A82D8C" w:rsidRDefault="00A82D8C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Ф.Б, </w:t>
            </w: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Уртенова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Лепшокова</w:t>
            </w:r>
            <w:proofErr w:type="spellEnd"/>
            <w:r w:rsidRPr="00A82D8C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523" w:type="dxa"/>
          </w:tcPr>
          <w:p w:rsidR="00A82D8C" w:rsidRPr="00A82D8C" w:rsidRDefault="00A82D8C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СОВРЕМЕННЫЕ АСПЕКТЫ ДИАГНОСТИКИ ГАЙМОРИТА У БЕРЕМЕННЫХ</w:t>
            </w:r>
          </w:p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A82D8C" w:rsidRDefault="00A82D8C" w:rsidP="00A82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 город Черкесск</w:t>
            </w:r>
          </w:p>
          <w:p w:rsidR="00A82D8C" w:rsidRPr="00A82D8C" w:rsidRDefault="00A82D8C" w:rsidP="00A8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A82D8C" w:rsidRDefault="00A82D8C" w:rsidP="00A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D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07" w:type="dxa"/>
          </w:tcPr>
          <w:p w:rsidR="00A82D8C" w:rsidRPr="005579EA" w:rsidRDefault="00375F48" w:rsidP="00A82D8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Принята</w:t>
            </w:r>
          </w:p>
        </w:tc>
      </w:tr>
      <w:tr w:rsidR="00A82D8C" w:rsidRPr="00A82D8C" w:rsidTr="00A82D8C">
        <w:tc>
          <w:tcPr>
            <w:tcW w:w="467" w:type="dxa"/>
          </w:tcPr>
          <w:p w:rsidR="00A82D8C" w:rsidRPr="005579EA" w:rsidRDefault="0066649F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48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Колгаева</w:t>
            </w:r>
            <w:proofErr w:type="spellEnd"/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М.М., Даудова А.А.</w:t>
            </w:r>
          </w:p>
          <w:p w:rsidR="00A82D8C" w:rsidRPr="005579EA" w:rsidRDefault="00A82D8C" w:rsidP="00A82D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МЕТОДЫ ЛЕЧЕНИЯ ДИСПЛАЗИИ МОЛОЧНОЙ</w:t>
            </w:r>
          </w:p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ЖЕЛЕЗЫ</w:t>
            </w:r>
          </w:p>
          <w:p w:rsidR="00A82D8C" w:rsidRPr="005579EA" w:rsidRDefault="00A82D8C" w:rsidP="00A82D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«Северо-Осетинская государственная </w:t>
            </w: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медицинская академия»</w:t>
            </w:r>
          </w:p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Владикавказ</w:t>
            </w:r>
          </w:p>
          <w:p w:rsidR="00A82D8C" w:rsidRPr="005579EA" w:rsidRDefault="00A82D8C" w:rsidP="00A82D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D8C" w:rsidRPr="005579EA" w:rsidRDefault="00A82D8C" w:rsidP="00A82D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Заочная</w:t>
            </w:r>
          </w:p>
        </w:tc>
        <w:tc>
          <w:tcPr>
            <w:tcW w:w="1307" w:type="dxa"/>
          </w:tcPr>
          <w:p w:rsidR="00A82D8C" w:rsidRPr="00A82D8C" w:rsidRDefault="00375F48" w:rsidP="00A82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Отклонена</w:t>
            </w:r>
            <w:bookmarkStart w:id="0" w:name="_GoBack"/>
            <w:bookmarkEnd w:id="0"/>
          </w:p>
        </w:tc>
      </w:tr>
    </w:tbl>
    <w:p w:rsidR="000D28FD" w:rsidRPr="00A82D8C" w:rsidRDefault="000D28FD" w:rsidP="00A82D8C">
      <w:pPr>
        <w:rPr>
          <w:rFonts w:ascii="Times New Roman" w:hAnsi="Times New Roman" w:cs="Times New Roman"/>
          <w:sz w:val="28"/>
          <w:szCs w:val="28"/>
        </w:rPr>
      </w:pPr>
    </w:p>
    <w:sectPr w:rsidR="000D28FD" w:rsidRPr="00A8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D"/>
    <w:rsid w:val="000D28FD"/>
    <w:rsid w:val="00200775"/>
    <w:rsid w:val="00375F48"/>
    <w:rsid w:val="005579EA"/>
    <w:rsid w:val="0066649F"/>
    <w:rsid w:val="0097010C"/>
    <w:rsid w:val="00A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70703-78C2-0A45-90E4-63F7531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28FD"/>
    <w:pPr>
      <w:keepNext/>
      <w:spacing w:line="480" w:lineRule="auto"/>
      <w:jc w:val="both"/>
      <w:outlineLvl w:val="0"/>
    </w:pPr>
    <w:rPr>
      <w:rFonts w:ascii="Times New Roman" w:eastAsia="Calibri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28FD"/>
    <w:rPr>
      <w:rFonts w:ascii="Times New Roman" w:eastAsia="Calibri" w:hAnsi="Times New Roman" w:cs="Times New Roman"/>
      <w:szCs w:val="20"/>
      <w:lang w:eastAsia="ru-RU"/>
    </w:rPr>
  </w:style>
  <w:style w:type="paragraph" w:styleId="a4">
    <w:name w:val="No Spacing"/>
    <w:uiPriority w:val="1"/>
    <w:qFormat/>
    <w:rsid w:val="000D28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Zaira</cp:lastModifiedBy>
  <cp:revision>3</cp:revision>
  <dcterms:created xsi:type="dcterms:W3CDTF">2020-11-23T17:14:00Z</dcterms:created>
  <dcterms:modified xsi:type="dcterms:W3CDTF">2020-11-25T11:44:00Z</dcterms:modified>
</cp:coreProperties>
</file>