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73" w:rsidRPr="00510569" w:rsidRDefault="009D0C73" w:rsidP="005105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569">
        <w:rPr>
          <w:rFonts w:ascii="Times New Roman" w:hAnsi="Times New Roman" w:cs="Times New Roman"/>
          <w:b/>
          <w:bCs/>
          <w:sz w:val="28"/>
          <w:szCs w:val="28"/>
        </w:rPr>
        <w:t>Секция «Терапия»</w:t>
      </w:r>
    </w:p>
    <w:p w:rsidR="009D0C73" w:rsidRPr="00510569" w:rsidRDefault="009D0C73" w:rsidP="005105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0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1440"/>
        <w:gridCol w:w="2814"/>
        <w:gridCol w:w="2129"/>
        <w:gridCol w:w="850"/>
        <w:gridCol w:w="850"/>
      </w:tblGrid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12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Город, ВУЗ</w:t>
            </w: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850" w:type="dxa"/>
          </w:tcPr>
          <w:p w:rsidR="00573F1F" w:rsidRPr="00573F1F" w:rsidRDefault="00D771E7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r w:rsidR="00573F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Отклонена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Анаева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Ф.М.,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Анаева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Р.М.,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Шогенова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к.м.н., доцент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Анаева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814" w:type="dxa"/>
          </w:tcPr>
          <w:p w:rsidR="00573F1F" w:rsidRPr="00510569" w:rsidRDefault="00573F1F" w:rsidP="00510569">
            <w:pPr>
              <w:pStyle w:val="1"/>
              <w:ind w:firstLine="0"/>
              <w:jc w:val="left"/>
              <w:textAlignment w:val="top"/>
              <w:rPr>
                <w:b w:val="0"/>
                <w:i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510569">
              <w:rPr>
                <w:b w:val="0"/>
                <w:iCs/>
                <w:caps/>
                <w:color w:val="000000"/>
                <w:sz w:val="28"/>
                <w:szCs w:val="28"/>
                <w:bdr w:val="none" w:sz="0" w:space="0" w:color="auto" w:frame="1"/>
              </w:rPr>
              <w:t>ХРОНИЧЕСКИЕ НАРУШЕНИя МОЗГОВОГО КРОВООБРАЩЕНИЯ ПРИ АРТЕРИАЛЬНОЙ ГИПЕРТЕНЗИИ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Бербекова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», г. Нальчик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Бижева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Дана Валерьевна,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Анета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Мухамедовна,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Тхабисимова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Корнеевна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Д. м. н.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Анета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Мухамедовна, к. м. н.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Тхабисимова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Корнеевна</w:t>
            </w:r>
            <w:proofErr w:type="spellEnd"/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НАТРИЙУРЕТИЧЕСКИЕ ПЕПТИДЫ: НОВЫЕ ВОЗМОЖНОСТИ В РАННЕЙ ДИАГНОСТИКЕ КАРДИОРЕНАЛЬНОГО СИНДРОМА У БОЛЬНЫХ ХРОНИЧЕСКОЙ БОЛЕЗНЬЮ ПОЧЕК НА ФОНЕ ВРОЖДЁННЫХ ПОРОКОВ РАЗВИТИЯ ОРГАНОВ МОЧЕВОЙ СИСТЕМЫ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lang w:eastAsia="ar-SA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«Кабардино-Балкарский государственный университет им. Х. М.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Бербекова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» г. Нальчик.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Власенко Е.Н.,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Ю.Т., Демьяненко Ю.Ю.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Майлян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Э.А.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573F1F" w:rsidRPr="00510569" w:rsidRDefault="00573F1F" w:rsidP="005105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510569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Роль гормонов щитовидной железы в развитии остеопороза 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ГОО ВПО «Донецкий Национальный Медицинский Университет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им.М.Горького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», г. Донецк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Гольнева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А.П.,   </w:t>
            </w:r>
            <w:proofErr w:type="spellStart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>Сигитова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  <w:proofErr w:type="gramStart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>Коценко</w:t>
            </w:r>
            <w:proofErr w:type="spellEnd"/>
            <w:proofErr w:type="gramEnd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573F1F" w:rsidRPr="00510569" w:rsidRDefault="00573F1F" w:rsidP="00510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>д.мед.н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проф.  </w:t>
            </w:r>
            <w:proofErr w:type="spellStart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Статинова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ПРИМЕНЕНИЯ АНТАГОНИСТОВ NMDA-РЕЦЕПТОРОВ ДЛЯ КОРРЕКЦИИ КОГНИТИВНОГО ДЕФИЦИТА У ПАЦИЕНТОВ В ОСТРОМ И РАННЕМ ВОССТАНОВИТЕЛЬНОМ ПЕРИОДЕ МОЗГОВЫХ ИНСУЛЬТОВ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eastAsia="Times New Roman" w:hAnsi="Times New Roman" w:cs="Times New Roman"/>
                <w:sz w:val="28"/>
                <w:szCs w:val="28"/>
              </w:rPr>
              <w:t>ГОО ВПО «Донецкий Национальный Медицинский Университет имени М. Горького», г. Донецк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Асоскова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Зеулина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Е.Е., Красикова Н.С.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доктор медицинских наук, доцент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Кулигин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НАПРАВЛЕНИЯ ИНТЕНСИВНОГО ЛЕЧЕНИЯ СЕПТИЧЕСКОГО ШОКА У БОЛЬНЫХ С УРОНЕФРОЛОГИЧЕСКОЙ ПАТОЛОГИЕЙ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ФГБОУ ВО Саратовский ГМУ им. В.И. Разумовского Минздрава России г. Саратов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Букин И.А.,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Подрезова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Г.В., Панченко Е.И.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доктор медицинских наук, доцент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Кулигин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СЛУЧАЙ УСПЕШНОГО ЛЕЧЕНИЯ РОДИЛЬНИЦЫ С HELLP – СИНДРОМОМ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ФГБОУ ВО Саратовский ГМУ им. В.И. Разумовского Минздрава России г. Саратов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Красикова Н.С.,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Зеулина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Е.Е.,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Асоскова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доктор медицинских наук, доцент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Кулигин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14" w:type="dxa"/>
          </w:tcPr>
          <w:p w:rsidR="00573F1F" w:rsidRPr="00510569" w:rsidRDefault="00573F1F" w:rsidP="00510569">
            <w:pPr>
              <w:pStyle w:val="a5"/>
              <w:tabs>
                <w:tab w:val="left" w:pos="426"/>
              </w:tabs>
              <w:ind w:left="0" w:firstLine="0"/>
              <w:jc w:val="left"/>
              <w:rPr>
                <w:szCs w:val="28"/>
              </w:rPr>
            </w:pPr>
            <w:r w:rsidRPr="00510569">
              <w:rPr>
                <w:szCs w:val="28"/>
              </w:rPr>
              <w:t>КОРРЕКЦИЯ ГЕМОДИНАМИЧЕСКИХ НАРУШЕНИЙ У БОЛЬНЫХ ТЯЖЕЛОЙ ВНЕБОЛЬНИЧНОЙ ПНЕВМОНИЕЙ, ОСЛОЖНЕННОЙ СЕПТИЧЕСКИМ ШОКОМ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ФГБОУ ВО «Саратовский ГМУ им. В.И. Разумовского» Минздрава России</w:t>
            </w:r>
          </w:p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Коценко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Ю.И.,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Д. м. н.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Статинова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КЛИНИКО-НЕВРОЛОГИЧЕСКИЕ ОСОБЕННОСТИ ЦЕРЕБРАЛЬНОГО ИШЕМИЧЕСКОГО ИНСУЛЬТА ПРИ САХАРНОМ ДИАБЕТЕ 2 ТИПА</w:t>
            </w:r>
          </w:p>
          <w:p w:rsidR="00573F1F" w:rsidRPr="00510569" w:rsidRDefault="00573F1F" w:rsidP="00510569">
            <w:pPr>
              <w:pStyle w:val="a5"/>
              <w:tabs>
                <w:tab w:val="left" w:pos="426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ГОО ВПО «Донецкий национальный медицинский университет 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им. М. Горького»</w:t>
            </w:r>
          </w:p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Ляшенко Е.Г.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ДИНАМИКА ФУНКЦИОНАЛЬНЫХ ПОКАЗАТЕЛЕЙ У БОЛЬНЫХ ПЫЛЕВОЙ ХРОНИЧЕСКОЙ ОБСТРУКТИВНОЙ БОЛЕЗНЬЮ ЛЕГКИХ ПРИ 6-ТИ МЕСЯЧНОМ ИСПОЛЬЗОВАНИИ ТРЕХ РЕЖИМОВ ТЕРАПИИ</w:t>
            </w:r>
          </w:p>
          <w:p w:rsidR="00573F1F" w:rsidRPr="00510569" w:rsidRDefault="00573F1F" w:rsidP="00510569">
            <w:pPr>
              <w:pStyle w:val="a5"/>
              <w:tabs>
                <w:tab w:val="left" w:pos="426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ГОО ВПО «Донецкий национальный медицинский университет 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им. М. Горького»</w:t>
            </w:r>
          </w:p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  <w:r w:rsidR="00573F1F" w:rsidRPr="002C4DA7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 xml:space="preserve"> 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Макалова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Л.Д, </w:t>
            </w:r>
            <w:proofErr w:type="spellStart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Бисултанова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 Б., Мусаев М. Р.</w:t>
            </w: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Сайдуллаева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 Г.                                                                </w:t>
            </w:r>
          </w:p>
        </w:tc>
        <w:tc>
          <w:tcPr>
            <w:tcW w:w="2814" w:type="dxa"/>
          </w:tcPr>
          <w:p w:rsidR="00573F1F" w:rsidRPr="00510569" w:rsidRDefault="00573F1F" w:rsidP="00510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ОПИСАНИЕ КЛИНИЧЕСКОГО СЛУЧАЯ АНЦА-АССОЦИИРОВАННОГО ГРАНУЛЕМАТОЗА ВЕГЕНЕРА</w:t>
            </w:r>
          </w:p>
          <w:p w:rsidR="00573F1F" w:rsidRPr="00510569" w:rsidRDefault="00573F1F" w:rsidP="00510569">
            <w:pPr>
              <w:pStyle w:val="a5"/>
              <w:tabs>
                <w:tab w:val="left" w:pos="426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ФГБОУ ВО «Чеченский государственный университет» г. Грозный</w:t>
            </w:r>
          </w:p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Малухова</w:t>
            </w:r>
            <w:proofErr w:type="spellEnd"/>
            <w:r w:rsidRPr="0051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А.Н.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Кардангушева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814" w:type="dxa"/>
          </w:tcPr>
          <w:p w:rsidR="00573F1F" w:rsidRPr="00510569" w:rsidRDefault="00573F1F" w:rsidP="00535600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10569">
              <w:rPr>
                <w:color w:val="000000"/>
                <w:sz w:val="28"/>
                <w:szCs w:val="28"/>
              </w:rPr>
              <w:t xml:space="preserve">СТРУКТУРА ХРОНИЧЕСКИХ НЕИНФЕКЦИОННЫХ ЗАБОЛЕВАНИЙ У БОЛЬНЫХ НОВОЙ КОРОНАВИРУСНОЙ ИНФЕКЦИЕЙ (COVID-19) </w:t>
            </w:r>
          </w:p>
          <w:p w:rsidR="00573F1F" w:rsidRPr="00510569" w:rsidRDefault="00573F1F" w:rsidP="00510569">
            <w:pPr>
              <w:pStyle w:val="a5"/>
              <w:tabs>
                <w:tab w:val="left" w:pos="426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shd w:val="clear" w:color="auto" w:fill="FFFFFF"/>
              <w:tabs>
                <w:tab w:val="left" w:pos="426"/>
              </w:tabs>
              <w:ind w:firstLine="851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Бербекова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г. Нальчик</w:t>
            </w:r>
          </w:p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Мытницкая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Ю.С., Смирнова В.Р., Кравчук Э.С.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573F1F" w:rsidRPr="00510569" w:rsidRDefault="00573F1F" w:rsidP="005356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ОВРЕМЕННЫЙ ВЗГЛЯД НА ЛЕЧЕНИЕ ОЖИРЕНИЯ</w:t>
            </w:r>
          </w:p>
          <w:p w:rsidR="00573F1F" w:rsidRPr="00510569" w:rsidRDefault="00573F1F" w:rsidP="00510569">
            <w:pPr>
              <w:pStyle w:val="a5"/>
              <w:tabs>
                <w:tab w:val="left" w:pos="426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ФГБОУ ВО "ТВЕРСКОЙ ГОСУДАРСТВ</w:t>
            </w:r>
            <w:r w:rsidRPr="00510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ЕННЫЙ МЕДИЦИНСКИЙ УНИВЕРСИТЕТ" Минздрава РФ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</w:p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Реутова Н.О., Маркова О.И., Ступка Н.А.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д.м.н., профессор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Багрий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А.Э.</w:t>
            </w:r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ЧАСТОТА СЛУЧАЕВ ТРОМБОЭМБОЛИИ ЛЕГОЧНОЙ АРТЕРИИ НА ФОНЕ АНТИКОАГУЛЯНТНОЙ ТЕРАПИИ У ПАЦИЕНТОВ С </w:t>
            </w:r>
            <w:r w:rsidRPr="00510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COVID</w:t>
            </w:r>
            <w:r w:rsidRPr="00510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-19</w:t>
            </w:r>
          </w:p>
          <w:p w:rsidR="00573F1F" w:rsidRPr="00510569" w:rsidRDefault="00573F1F" w:rsidP="00510569">
            <w:pPr>
              <w:pStyle w:val="a5"/>
              <w:tabs>
                <w:tab w:val="left" w:pos="426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ГОО ВПО «Донецкий национальный университет им. М. Горького», г. Донецк, ДНР</w:t>
            </w:r>
          </w:p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Рябыш</w:t>
            </w:r>
            <w:proofErr w:type="spellEnd"/>
            <w:r w:rsidRPr="00510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О.Е, Рассказова М.А 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Хрипун И.А, Воробьев С.В</w:t>
            </w:r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ВОЗМОЖНОСТИ РАННЕЙ ДИАГНОСТИКИ НАРУШЕНИЙ ФУНКЦИЙ ЭНДОТЕЛИЯ У БОЛЬНЫХ САХАРНЫМ ДИАБЕТОМ 2 ТИПА</w:t>
            </w:r>
          </w:p>
        </w:tc>
        <w:tc>
          <w:tcPr>
            <w:tcW w:w="212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 «Ростовский государственный медицинский университет» МЗ РФ, г. Ростов-на-Дону</w:t>
            </w:r>
          </w:p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Сижажева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Кардангушева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ДИНАМИКА МАССЫ ТЕЛА И УГЛЕВОДНОГО ОБМЕНА ПОСЛЕ ЛАПАРОСКОПИЧЕСКОЙ ПРОДОЛЬНОЙ РЕЗЕКЦИИ ЖЕЛУДКА У ПАЦИЕНТОВ С МОРБИДНЫМ ОЖИРЕНИЕМ И САХАРНЫМ ДИАБЕТОМ 2 ТИПА</w:t>
            </w:r>
          </w:p>
          <w:p w:rsidR="00573F1F" w:rsidRPr="00510569" w:rsidRDefault="00573F1F" w:rsidP="00510569">
            <w:pPr>
              <w:pStyle w:val="a5"/>
              <w:tabs>
                <w:tab w:val="left" w:pos="426"/>
              </w:tabs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"Кабардино-Балкарский государственный университет им. Х.М.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Бербекова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73F1F" w:rsidRPr="00510569" w:rsidRDefault="00573F1F" w:rsidP="005105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Ашагре</w:t>
            </w:r>
            <w:proofErr w:type="spellEnd"/>
            <w:r w:rsidRPr="00510569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Сарон</w:t>
            </w:r>
            <w:proofErr w:type="spell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Мерша</w:t>
            </w:r>
            <w:proofErr w:type="spellEnd"/>
            <w:proofErr w:type="gramEnd"/>
            <w:r w:rsidRPr="00510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F1F" w:rsidRPr="00510569" w:rsidRDefault="00573F1F" w:rsidP="0051056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Борукаева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И.Х.</w:t>
            </w:r>
          </w:p>
        </w:tc>
        <w:tc>
          <w:tcPr>
            <w:tcW w:w="2814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</w:t>
            </w: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АТОФИЗИОЛОГИЧЕСКИЕ МЕХАНИЗМЫ ЭФФЕКТИВНОСТИ ИНТЕРВАЛЬНОЙ ГИПОКСИТЕРАП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И ЭНТЕРАЛЬНОЙ ОКСИГЕНОТЕРАПИИ В ЛЕЧЕНИИ ГИПЕРТОНИЧЕСКОЙ БОЛЕЗНИ</w:t>
            </w:r>
          </w:p>
          <w:p w:rsidR="00573F1F" w:rsidRPr="00510569" w:rsidRDefault="00573F1F" w:rsidP="0051056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Бербекова</w:t>
            </w:r>
            <w:proofErr w:type="spellEnd"/>
            <w:r w:rsidRPr="005105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г. Нальчик</w:t>
            </w:r>
          </w:p>
          <w:p w:rsidR="00573F1F" w:rsidRPr="00510569" w:rsidRDefault="00573F1F" w:rsidP="0051056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573F1F" w:rsidRPr="002C4DA7" w:rsidRDefault="00573F1F" w:rsidP="005105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Урусова К.А., </w:t>
            </w:r>
            <w:proofErr w:type="spellStart"/>
            <w:r w:rsidRPr="002C4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Алихажиева</w:t>
            </w:r>
            <w:proofErr w:type="spellEnd"/>
            <w:r w:rsidRPr="002C4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П.П.</w:t>
            </w:r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C4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Арамисова</w:t>
            </w:r>
            <w:proofErr w:type="spellEnd"/>
            <w:r w:rsidRPr="002C4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Р.М., </w:t>
            </w:r>
            <w:proofErr w:type="spellStart"/>
            <w:r w:rsidRPr="002C4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Камбачокова</w:t>
            </w:r>
            <w:proofErr w:type="spellEnd"/>
            <w:r w:rsidRPr="002C4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З.А.</w:t>
            </w:r>
          </w:p>
        </w:tc>
        <w:tc>
          <w:tcPr>
            <w:tcW w:w="2814" w:type="dxa"/>
          </w:tcPr>
          <w:p w:rsidR="00573F1F" w:rsidRPr="002C4DA7" w:rsidRDefault="00573F1F" w:rsidP="00510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ФАКТОРЫ РИСКА ИНСУЛЬТА МОЗГА СРЕДИ ЖИТЕЛЕЙ КАБАРДИНО-БАЛКАРСКОЙ РЕСПУБЛИКИ</w:t>
            </w:r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2C4DA7" w:rsidRDefault="00573F1F" w:rsidP="00510569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2C4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Бербекова</w:t>
            </w:r>
            <w:proofErr w:type="spellEnd"/>
            <w:r w:rsidRPr="002C4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Pr="002C4DA7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</w:rPr>
              <w:t xml:space="preserve"> г. Нальчик</w:t>
            </w:r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Отклонена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Максименко О.Л., </w:t>
            </w:r>
            <w:proofErr w:type="spellStart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Коценко</w:t>
            </w:r>
            <w:proofErr w:type="spellEnd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Ю.И., Сохина В.С.</w:t>
            </w:r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проф., д. мед. н., зав. каф. </w:t>
            </w:r>
            <w:proofErr w:type="spellStart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Статинова</w:t>
            </w:r>
            <w:proofErr w:type="spellEnd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  <w:tc>
          <w:tcPr>
            <w:tcW w:w="2814" w:type="dxa"/>
          </w:tcPr>
          <w:p w:rsidR="00573F1F" w:rsidRPr="002C4DA7" w:rsidRDefault="00573F1F" w:rsidP="00573F1F">
            <w:pPr>
              <w:pStyle w:val="1"/>
              <w:ind w:firstLine="0"/>
              <w:jc w:val="left"/>
              <w:textAlignment w:val="top"/>
              <w:rPr>
                <w:b w:val="0"/>
                <w:color w:val="000000" w:themeColor="text1"/>
                <w:sz w:val="28"/>
                <w:szCs w:val="28"/>
              </w:rPr>
            </w:pPr>
            <w:r w:rsidRPr="002C4DA7">
              <w:rPr>
                <w:b w:val="0"/>
                <w:color w:val="000000" w:themeColor="text1"/>
                <w:kern w:val="36"/>
                <w:sz w:val="28"/>
                <w:szCs w:val="28"/>
                <w:bdr w:val="none" w:sz="0" w:space="0" w:color="auto" w:frame="1"/>
              </w:rPr>
              <w:t>ЭФФЕКТИВНОСТЬ ФИЗИОТЕРАПИИ В ЛЕЧЕНИИ ПАЦИЕНТОВ С ДИСКОГЕННОЙ ПОЯСНИЧНО-КРЕСТЦОВОЙ РАДИКУЛОПАТИЕЙ</w:t>
            </w:r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ГОО ВПО «ДОННМУ им. М. Горького», ДНР, г. Донецк</w:t>
            </w:r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2C4DA7" w:rsidRDefault="002C4DA7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Отклонена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Федько В.Г., Сохина В.С., </w:t>
            </w:r>
            <w:proofErr w:type="spellStart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Миклашевская</w:t>
            </w:r>
            <w:proofErr w:type="spellEnd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Ю.В.</w:t>
            </w:r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проф., д. мед. н., зав. каф. </w:t>
            </w:r>
            <w:proofErr w:type="spellStart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Статинова</w:t>
            </w:r>
            <w:proofErr w:type="spellEnd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  <w:tc>
          <w:tcPr>
            <w:tcW w:w="2814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ТРУДНОСТИ ДИАГНОСТИКИ ЦЕРЕБРАЛЬНОГО ВАСКУЛИТА ПРИ БОЛЕЗНИ ШЕГРЕНА</w:t>
            </w:r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ГОО ВПО «ДОННМУ им. М. Горького», ДНР, г. Донецк</w:t>
            </w:r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2C4DA7" w:rsidRDefault="002C4DA7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Отклонена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iCs/>
                <w:sz w:val="28"/>
                <w:szCs w:val="28"/>
              </w:rPr>
              <w:t>Хаджилаева</w:t>
            </w:r>
            <w:proofErr w:type="spellEnd"/>
            <w:r w:rsidRPr="005105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Фатима </w:t>
            </w:r>
            <w:proofErr w:type="spellStart"/>
            <w:r w:rsidRPr="00510569">
              <w:rPr>
                <w:rFonts w:ascii="Times New Roman" w:hAnsi="Times New Roman" w:cs="Times New Roman"/>
                <w:iCs/>
                <w:sz w:val="28"/>
                <w:szCs w:val="28"/>
              </w:rPr>
              <w:t>Далхатовна</w:t>
            </w:r>
            <w:proofErr w:type="spellEnd"/>
          </w:p>
        </w:tc>
        <w:tc>
          <w:tcPr>
            <w:tcW w:w="144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569">
              <w:rPr>
                <w:rFonts w:ascii="Times New Roman" w:hAnsi="Times New Roman" w:cs="Times New Roman"/>
                <w:iCs/>
                <w:sz w:val="28"/>
                <w:szCs w:val="28"/>
              </w:rPr>
              <w:t>Боташев</w:t>
            </w:r>
            <w:proofErr w:type="spellEnd"/>
            <w:r w:rsidRPr="005105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Ренат </w:t>
            </w:r>
            <w:proofErr w:type="spellStart"/>
            <w:r w:rsidRPr="00510569">
              <w:rPr>
                <w:rFonts w:ascii="Times New Roman" w:hAnsi="Times New Roman" w:cs="Times New Roman"/>
                <w:iCs/>
                <w:sz w:val="28"/>
                <w:szCs w:val="28"/>
              </w:rPr>
              <w:t>Нюралиевич</w:t>
            </w:r>
            <w:proofErr w:type="spellEnd"/>
          </w:p>
        </w:tc>
        <w:tc>
          <w:tcPr>
            <w:tcW w:w="2814" w:type="dxa"/>
          </w:tcPr>
          <w:p w:rsidR="00573F1F" w:rsidRPr="00510569" w:rsidRDefault="00573F1F" w:rsidP="005105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0569">
              <w:rPr>
                <w:rFonts w:ascii="Times New Roman" w:hAnsi="Times New Roman"/>
                <w:sz w:val="28"/>
                <w:szCs w:val="28"/>
              </w:rPr>
              <w:t>ОСОБЕННОСТИ КЛИНИЧЕСКОГО ТЕЧЕНИЯ ИШЕМИЧЕСКОЙ БОЛЕЗНИ СЕРДЦА У</w:t>
            </w:r>
            <w:r w:rsidRPr="0051056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10569">
              <w:rPr>
                <w:rFonts w:ascii="Times New Roman" w:hAnsi="Times New Roman"/>
                <w:sz w:val="28"/>
                <w:szCs w:val="28"/>
              </w:rPr>
              <w:t xml:space="preserve">ПАЦИЕНТОВ РАЗЛИЧНЫХ </w:t>
            </w:r>
            <w:r w:rsidRPr="00510569">
              <w:rPr>
                <w:rFonts w:ascii="Times New Roman" w:hAnsi="Times New Roman"/>
                <w:sz w:val="28"/>
                <w:szCs w:val="28"/>
              </w:rPr>
              <w:lastRenderedPageBreak/>
              <w:t>ВОЗРАСТНЫХ ГРУПП</w:t>
            </w:r>
          </w:p>
          <w:p w:rsidR="00573F1F" w:rsidRPr="00510569" w:rsidRDefault="00573F1F" w:rsidP="0051056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Северо-Кавказская государственная академия</w:t>
            </w:r>
          </w:p>
          <w:p w:rsidR="00573F1F" w:rsidRPr="00510569" w:rsidRDefault="00573F1F" w:rsidP="0051056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573F1F" w:rsidRPr="00510569" w:rsidTr="00573F1F">
        <w:tc>
          <w:tcPr>
            <w:tcW w:w="851" w:type="dxa"/>
          </w:tcPr>
          <w:p w:rsidR="00573F1F" w:rsidRPr="00510569" w:rsidRDefault="00573F1F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Шевченко Д.Ф., Шевченко В.В., </w:t>
            </w:r>
            <w:proofErr w:type="spellStart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Бубликова</w:t>
            </w:r>
            <w:proofErr w:type="spellEnd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д.м.н., доцент </w:t>
            </w:r>
            <w:proofErr w:type="spellStart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Голубова</w:t>
            </w:r>
            <w:proofErr w:type="spellEnd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2814" w:type="dxa"/>
          </w:tcPr>
          <w:p w:rsidR="00573F1F" w:rsidRPr="002C4DA7" w:rsidRDefault="00573F1F" w:rsidP="0051056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2C4DA7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РОЛЬ СТАНДАРТНОЙ ФАРМАКОТЕРАПИИ ГАСТРОЭЗОФАГЕАЛЬНОЙ РЕФЛЮКСНОЙ БОЛЕЗНИ КАК ЧАСТИ ТЕРАПИИ ВТОРИЧНОЙ ХРОНИЧЕСКОЙ ИНСОМНИИ</w:t>
            </w:r>
          </w:p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ГОО ВПО «Донецкий национальный медицинский университет им. </w:t>
            </w:r>
            <w:proofErr w:type="spellStart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М.Горького</w:t>
            </w:r>
            <w:proofErr w:type="spellEnd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ДНР, </w:t>
            </w:r>
            <w:proofErr w:type="spellStart"/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г.Донецк</w:t>
            </w:r>
            <w:proofErr w:type="spellEnd"/>
          </w:p>
          <w:p w:rsidR="00573F1F" w:rsidRPr="002C4DA7" w:rsidRDefault="00573F1F" w:rsidP="00510569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573F1F" w:rsidRPr="002C4DA7" w:rsidRDefault="00573F1F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573F1F" w:rsidRPr="002C4DA7" w:rsidRDefault="00D771E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2C4DA7" w:rsidRPr="00510569" w:rsidTr="00573F1F">
        <w:tc>
          <w:tcPr>
            <w:tcW w:w="851" w:type="dxa"/>
          </w:tcPr>
          <w:p w:rsidR="002C4DA7" w:rsidRPr="00510569" w:rsidRDefault="00FE0808" w:rsidP="0051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2C4DA7" w:rsidRPr="008714F1" w:rsidRDefault="002C4DA7" w:rsidP="002C4D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4F1">
              <w:rPr>
                <w:rFonts w:ascii="Times New Roman" w:hAnsi="Times New Roman" w:cs="Times New Roman"/>
                <w:sz w:val="28"/>
                <w:szCs w:val="28"/>
              </w:rPr>
              <w:t>Алехина А.В.</w:t>
            </w:r>
          </w:p>
          <w:p w:rsidR="002C4DA7" w:rsidRPr="002C4DA7" w:rsidRDefault="002C4DA7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2C4DA7" w:rsidRPr="002C4DA7" w:rsidRDefault="002C4DA7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М.М., </w:t>
            </w:r>
            <w:r w:rsidRPr="00D56D72">
              <w:rPr>
                <w:rFonts w:ascii="Times New Roman" w:hAnsi="Times New Roman" w:cs="Times New Roman"/>
                <w:sz w:val="28"/>
                <w:szCs w:val="28"/>
              </w:rPr>
              <w:t>Чернов А.В.</w:t>
            </w:r>
          </w:p>
        </w:tc>
        <w:tc>
          <w:tcPr>
            <w:tcW w:w="2814" w:type="dxa"/>
          </w:tcPr>
          <w:p w:rsidR="002C4DA7" w:rsidRPr="005350BF" w:rsidRDefault="002C4DA7" w:rsidP="002C4D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 ОСОБЕННОСТЕЙ ПРИВЕРЖЕННОСТИ ЛЕЧЕНИЮ И ТЕЧЕНИЯ ЯЗВЕННОЙ БОЛЕЗНИ </w:t>
            </w:r>
          </w:p>
          <w:p w:rsidR="002C4DA7" w:rsidRPr="002C4DA7" w:rsidRDefault="002C4DA7" w:rsidP="0051056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129" w:type="dxa"/>
          </w:tcPr>
          <w:p w:rsidR="002C4DA7" w:rsidRPr="00B55FE9" w:rsidRDefault="002C4DA7" w:rsidP="002C4D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FE9">
              <w:rPr>
                <w:rFonts w:ascii="Times New Roman" w:hAnsi="Times New Roman" w:cs="Times New Roman"/>
                <w:sz w:val="28"/>
                <w:szCs w:val="28"/>
              </w:rPr>
              <w:t>ФГБОУ ВО «Воронежский государственный медицинский университет им. Н.Н. Бурденко Минздрава России», Воронеж</w:t>
            </w:r>
          </w:p>
          <w:p w:rsidR="002C4DA7" w:rsidRPr="002C4DA7" w:rsidRDefault="002C4DA7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C4DA7" w:rsidRPr="002C4DA7" w:rsidRDefault="002C4DA7" w:rsidP="00510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Заочная</w:t>
            </w:r>
          </w:p>
        </w:tc>
        <w:tc>
          <w:tcPr>
            <w:tcW w:w="850" w:type="dxa"/>
          </w:tcPr>
          <w:p w:rsidR="002C4DA7" w:rsidRPr="002C4DA7" w:rsidRDefault="002C4DA7" w:rsidP="00510569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</w:p>
        </w:tc>
      </w:tr>
      <w:tr w:rsidR="00FE0808" w:rsidRPr="00510569" w:rsidTr="00573F1F">
        <w:tc>
          <w:tcPr>
            <w:tcW w:w="851" w:type="dxa"/>
          </w:tcPr>
          <w:p w:rsidR="00FE0808" w:rsidRPr="00FE0808" w:rsidRDefault="00FE0808" w:rsidP="00FE080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9" w:type="dxa"/>
          </w:tcPr>
          <w:p w:rsidR="00FE0808" w:rsidRDefault="00FE0808" w:rsidP="00FE08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 Акопян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FE0808" w:rsidRDefault="00FE0808" w:rsidP="00FE0808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FE0808" w:rsidRDefault="00FE0808" w:rsidP="00FE08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635">
              <w:rPr>
                <w:rFonts w:ascii="Times New Roman" w:hAnsi="Times New Roman" w:cs="Times New Roman"/>
                <w:sz w:val="28"/>
                <w:szCs w:val="28"/>
              </w:rPr>
              <w:t>Чочаева</w:t>
            </w:r>
            <w:proofErr w:type="spellEnd"/>
            <w:r w:rsidRPr="007C763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763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808" w:rsidRDefault="00FE0808" w:rsidP="00FE0808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</w:tcPr>
          <w:p w:rsidR="00FE0808" w:rsidRPr="00E06E4A" w:rsidRDefault="00FE0808" w:rsidP="00FE080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E4A">
              <w:rPr>
                <w:rFonts w:ascii="Times New Roman" w:hAnsi="Times New Roman" w:cs="Times New Roman"/>
                <w:sz w:val="28"/>
                <w:szCs w:val="28"/>
              </w:rPr>
              <w:t>ОСОБЕННОСТИ ПИТАНИЯ СТУДЕНТОВ МЕДИЦИНСКОГО ФАКУЛЬТЕТА</w:t>
            </w:r>
          </w:p>
          <w:p w:rsidR="00FE0808" w:rsidRPr="00F55AB1" w:rsidRDefault="00FE0808" w:rsidP="00FE0808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FE0808" w:rsidRDefault="00FE0808" w:rsidP="00FE080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r w:rsidRPr="000214F6">
              <w:rPr>
                <w:rFonts w:ascii="Times New Roman" w:hAnsi="Times New Roman" w:cs="Times New Roman"/>
                <w:sz w:val="28"/>
                <w:szCs w:val="28"/>
              </w:rPr>
              <w:t xml:space="preserve">ВО «Кабардино-Балкарский государственный университет им. Х.М. </w:t>
            </w:r>
            <w:proofErr w:type="spellStart"/>
            <w:r w:rsidRPr="00021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Бербекова</w:t>
            </w:r>
            <w:proofErr w:type="spellEnd"/>
            <w:r w:rsidRPr="000214F6">
              <w:rPr>
                <w:rFonts w:ascii="Times New Roman" w:hAnsi="Times New Roman" w:cs="Times New Roman"/>
                <w:sz w:val="28"/>
                <w:szCs w:val="28"/>
              </w:rPr>
              <w:t>» г. Нальчик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808" w:rsidRPr="00F55AB1" w:rsidRDefault="00FE0808" w:rsidP="00FE0808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E0808" w:rsidRDefault="00FE0808" w:rsidP="00FE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850" w:type="dxa"/>
          </w:tcPr>
          <w:p w:rsidR="00FE0808" w:rsidRDefault="00FE0808" w:rsidP="00FE080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D771E7">
              <w:rPr>
                <w:rFonts w:ascii="Times New Roman" w:hAnsi="Times New Roman" w:cs="Times New Roman"/>
                <w:color w:val="70AD47" w:themeColor="accent6"/>
              </w:rPr>
              <w:t>принята</w:t>
            </w:r>
            <w:bookmarkEnd w:id="0"/>
          </w:p>
        </w:tc>
      </w:tr>
    </w:tbl>
    <w:p w:rsidR="009D0C73" w:rsidRPr="00510569" w:rsidRDefault="009D0C73" w:rsidP="00510569">
      <w:pPr>
        <w:rPr>
          <w:rFonts w:ascii="Times New Roman" w:hAnsi="Times New Roman" w:cs="Times New Roman"/>
          <w:sz w:val="28"/>
          <w:szCs w:val="28"/>
        </w:rPr>
      </w:pPr>
    </w:p>
    <w:p w:rsidR="009D0C73" w:rsidRPr="00510569" w:rsidRDefault="009D0C73" w:rsidP="00510569">
      <w:pPr>
        <w:rPr>
          <w:rFonts w:ascii="Times New Roman" w:hAnsi="Times New Roman" w:cs="Times New Roman"/>
          <w:sz w:val="28"/>
          <w:szCs w:val="28"/>
        </w:rPr>
      </w:pPr>
    </w:p>
    <w:sectPr w:rsidR="009D0C73" w:rsidRPr="0051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84983"/>
    <w:multiLevelType w:val="hybridMultilevel"/>
    <w:tmpl w:val="BCE6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3"/>
    <w:rsid w:val="000527C0"/>
    <w:rsid w:val="002C4DA7"/>
    <w:rsid w:val="00510569"/>
    <w:rsid w:val="00535600"/>
    <w:rsid w:val="00573F1F"/>
    <w:rsid w:val="005D2EC1"/>
    <w:rsid w:val="00635EF3"/>
    <w:rsid w:val="006C2088"/>
    <w:rsid w:val="007236A2"/>
    <w:rsid w:val="009D0C73"/>
    <w:rsid w:val="00D36DC8"/>
    <w:rsid w:val="00D771E7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05E1A-93D7-A243-8A13-53DA5D27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0C73"/>
    <w:pPr>
      <w:keepNext/>
      <w:ind w:firstLine="851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D0C7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4">
    <w:name w:val="Hyperlink"/>
    <w:rsid w:val="009D0C73"/>
    <w:rPr>
      <w:color w:val="0000FF"/>
      <w:u w:val="single"/>
    </w:rPr>
  </w:style>
  <w:style w:type="paragraph" w:styleId="a5">
    <w:name w:val="Body Text Indent"/>
    <w:basedOn w:val="a"/>
    <w:link w:val="a6"/>
    <w:rsid w:val="000527C0"/>
    <w:pPr>
      <w:suppressAutoHyphens/>
      <w:ind w:left="360" w:firstLine="708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527C0"/>
    <w:rPr>
      <w:rFonts w:ascii="Times New Roman" w:eastAsia="Times New Roman" w:hAnsi="Times New Roman" w:cs="Times New Roman"/>
      <w:sz w:val="28"/>
      <w:lang w:eastAsia="ar-SA"/>
    </w:rPr>
  </w:style>
  <w:style w:type="paragraph" w:styleId="a7">
    <w:name w:val="Normal (Web)"/>
    <w:basedOn w:val="a"/>
    <w:uiPriority w:val="99"/>
    <w:unhideWhenUsed/>
    <w:rsid w:val="000527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tlid-translation">
    <w:name w:val="tlid-translation"/>
    <w:basedOn w:val="a0"/>
    <w:rsid w:val="007236A2"/>
  </w:style>
  <w:style w:type="paragraph" w:styleId="a8">
    <w:name w:val="No Spacing"/>
    <w:uiPriority w:val="1"/>
    <w:qFormat/>
    <w:rsid w:val="005D2EC1"/>
    <w:rPr>
      <w:rFonts w:ascii="Calibri" w:eastAsia="Calibri" w:hAnsi="Calibri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FE0808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BD0FE7-5B3F-44D2-A842-458E1520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Zaira</cp:lastModifiedBy>
  <cp:revision>4</cp:revision>
  <dcterms:created xsi:type="dcterms:W3CDTF">2020-11-23T17:14:00Z</dcterms:created>
  <dcterms:modified xsi:type="dcterms:W3CDTF">2020-11-25T11:43:00Z</dcterms:modified>
</cp:coreProperties>
</file>