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5C" w:rsidRPr="003E4A8B" w:rsidRDefault="004B70B8" w:rsidP="003E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8B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3E4A8B">
        <w:rPr>
          <w:rFonts w:ascii="Times New Roman" w:hAnsi="Times New Roman" w:cs="Times New Roman"/>
          <w:b/>
          <w:sz w:val="24"/>
          <w:szCs w:val="24"/>
        </w:rPr>
        <w:br/>
        <w:t>«КАБАРДИНО-БАЛКАРСКИЙ ГОСУДАРСТВЕННЫЙ УНИВЕРСИТЕТ ИМ. Х.М. БЕРБЕКОВА»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C800CA" w:rsidRPr="003E4A8B" w:rsidRDefault="00C800CA" w:rsidP="003E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3F" w:rsidRPr="003E4A8B" w:rsidRDefault="00890A3F" w:rsidP="003E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8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67E5C" w:rsidRPr="003E4A8B" w:rsidRDefault="00890A3F" w:rsidP="003E4A8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8B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</w:t>
      </w:r>
      <w:proofErr w:type="gramStart"/>
      <w:r w:rsidRPr="003E4A8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E4A8B">
        <w:rPr>
          <w:rFonts w:ascii="Times New Roman" w:hAnsi="Times New Roman" w:cs="Times New Roman"/>
          <w:sz w:val="24"/>
          <w:szCs w:val="24"/>
        </w:rPr>
        <w:t>рограммы магистратуры</w:t>
      </w:r>
    </w:p>
    <w:p w:rsidR="00C67E5C" w:rsidRPr="003E4A8B" w:rsidRDefault="00C67E5C" w:rsidP="003E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8B">
        <w:rPr>
          <w:rFonts w:ascii="Times New Roman" w:hAnsi="Times New Roman" w:cs="Times New Roman"/>
          <w:b/>
          <w:sz w:val="24"/>
          <w:szCs w:val="24"/>
        </w:rPr>
        <w:t>11.04.04 Электроника и наноэлектроника</w:t>
      </w:r>
      <w:r w:rsidRPr="003E4A8B">
        <w:rPr>
          <w:rFonts w:ascii="Times New Roman" w:hAnsi="Times New Roman" w:cs="Times New Roman"/>
          <w:sz w:val="24"/>
          <w:szCs w:val="24"/>
        </w:rPr>
        <w:t xml:space="preserve"> (магистерская программа «</w:t>
      </w:r>
      <w:r w:rsidRPr="00943B61">
        <w:rPr>
          <w:rFonts w:ascii="Times New Roman" w:hAnsi="Times New Roman" w:cs="Times New Roman"/>
          <w:b/>
          <w:sz w:val="24"/>
          <w:szCs w:val="24"/>
        </w:rPr>
        <w:t xml:space="preserve">Современные информационные технологии и методы диагностики в </w:t>
      </w:r>
      <w:r w:rsidR="000109A7" w:rsidRPr="00943B61">
        <w:rPr>
          <w:rFonts w:ascii="Times New Roman" w:hAnsi="Times New Roman" w:cs="Times New Roman"/>
          <w:b/>
          <w:sz w:val="24"/>
          <w:szCs w:val="24"/>
        </w:rPr>
        <w:t>электронике</w:t>
      </w:r>
      <w:r w:rsidRPr="00943B61">
        <w:rPr>
          <w:rFonts w:ascii="Times New Roman" w:hAnsi="Times New Roman" w:cs="Times New Roman"/>
          <w:b/>
          <w:sz w:val="24"/>
          <w:szCs w:val="24"/>
        </w:rPr>
        <w:t xml:space="preserve"> и наноэлектронике</w:t>
      </w:r>
      <w:r w:rsidRPr="003E4A8B">
        <w:rPr>
          <w:rFonts w:ascii="Times New Roman" w:hAnsi="Times New Roman" w:cs="Times New Roman"/>
          <w:sz w:val="24"/>
          <w:szCs w:val="24"/>
        </w:rPr>
        <w:t>»)</w:t>
      </w:r>
    </w:p>
    <w:p w:rsidR="004B70B8" w:rsidRDefault="004B70B8" w:rsidP="004B7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  <w:r w:rsidR="00C86604" w:rsidRPr="00434F9F">
        <w:rPr>
          <w:rFonts w:ascii="Times New Roman" w:hAnsi="Times New Roman" w:cs="Times New Roman"/>
          <w:sz w:val="24"/>
          <w:szCs w:val="24"/>
        </w:rPr>
        <w:t>,</w:t>
      </w:r>
      <w:r w:rsidR="00434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год набора</w:t>
      </w:r>
    </w:p>
    <w:p w:rsidR="00C67E5C" w:rsidRPr="003E4A8B" w:rsidRDefault="00C67E5C" w:rsidP="003E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560"/>
        <w:gridCol w:w="2899"/>
        <w:gridCol w:w="3136"/>
        <w:gridCol w:w="3808"/>
        <w:gridCol w:w="4476"/>
      </w:tblGrid>
      <w:tr w:rsidR="00890A3F" w:rsidRPr="003E4A8B" w:rsidTr="003E4A8B">
        <w:tc>
          <w:tcPr>
            <w:tcW w:w="560" w:type="dxa"/>
          </w:tcPr>
          <w:p w:rsidR="00890A3F" w:rsidRPr="003E4A8B" w:rsidRDefault="00890A3F" w:rsidP="003E4A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9" w:type="dxa"/>
          </w:tcPr>
          <w:p w:rsidR="00890A3F" w:rsidRPr="003E4A8B" w:rsidRDefault="00890A3F" w:rsidP="003E4A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32" w:type="dxa"/>
          </w:tcPr>
          <w:p w:rsidR="00890A3F" w:rsidRPr="003E4A8B" w:rsidRDefault="00890A3F" w:rsidP="003E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967" w:type="dxa"/>
          </w:tcPr>
          <w:p w:rsidR="00890A3F" w:rsidRPr="003E4A8B" w:rsidRDefault="00890A3F" w:rsidP="003E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3E4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0125D" w:rsidRPr="003E4A8B" w:rsidRDefault="00890A3F" w:rsidP="003E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890A3F" w:rsidRPr="003E4A8B" w:rsidRDefault="00890A3F" w:rsidP="003E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90A3F" w:rsidRPr="003E4A8B" w:rsidTr="003E4A8B">
        <w:trPr>
          <w:trHeight w:val="164"/>
        </w:trPr>
        <w:tc>
          <w:tcPr>
            <w:tcW w:w="560" w:type="dxa"/>
          </w:tcPr>
          <w:p w:rsidR="00890A3F" w:rsidRPr="003E4A8B" w:rsidRDefault="003F3917" w:rsidP="003E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890A3F" w:rsidRPr="003E4A8B" w:rsidRDefault="003F3917" w:rsidP="003E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90A3F" w:rsidRPr="003E4A8B" w:rsidRDefault="003F3917" w:rsidP="003E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890A3F" w:rsidRPr="003E4A8B" w:rsidRDefault="003F3917" w:rsidP="003E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1" w:type="dxa"/>
          </w:tcPr>
          <w:p w:rsidR="00890A3F" w:rsidRPr="003E4A8B" w:rsidRDefault="003F3917" w:rsidP="003E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909B4" w:rsidRPr="00021954" w:rsidTr="00021954">
        <w:trPr>
          <w:trHeight w:val="900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 в сфере научных исследований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учебной мебели (преподавательские стол, стул; столы и стулья для обучающихся – 24 посадочных мест), доска меловая</w:t>
            </w:r>
          </w:p>
        </w:tc>
        <w:tc>
          <w:tcPr>
            <w:tcW w:w="4141" w:type="dxa"/>
          </w:tcPr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0F"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(Desktop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>EducationALNG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OLVS Academic Edition Enter-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>prise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(Open Value Subscription);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>Антивирусное</w:t>
            </w:r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Kaspersky Endpoint Security 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Russian Edition;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WinZip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- программ для сжатия и распаковки файлов;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– программа для чтения PDF файлов;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Far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Manager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- консольный файловый менеджер для операционных систем семейства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2010 -  текстовый редактор;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2010 – программа для создания таблиц;</w:t>
            </w:r>
          </w:p>
          <w:p w:rsidR="009909B4" w:rsidRPr="009552D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2010 – программа для создания презентаций</w:t>
            </w:r>
          </w:p>
        </w:tc>
      </w:tr>
      <w:tr w:rsidR="009909B4" w:rsidRPr="00FD4305" w:rsidTr="00021954">
        <w:trPr>
          <w:trHeight w:val="2100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Актуальные проблемы современной электроники и наноэлектроники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№132 </w:t>
            </w:r>
            <w:r>
              <w:rPr>
                <w:rFonts w:ascii="Times New Roman" w:hAnsi="Times New Roman"/>
                <w:sz w:val="24"/>
                <w:szCs w:val="24"/>
              </w:rPr>
              <w:t>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34 посадочных места), интерактивное оборудование (ноутбук, проектор, интерактивная доска)</w:t>
            </w:r>
          </w:p>
        </w:tc>
        <w:tc>
          <w:tcPr>
            <w:tcW w:w="4141" w:type="dxa"/>
          </w:tcPr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20F">
              <w:rPr>
                <w:rFonts w:ascii="Times New Roman" w:hAnsi="Times New Roman"/>
                <w:sz w:val="24"/>
                <w:szCs w:val="24"/>
              </w:rPr>
              <w:t>1.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ab/>
              <w:t xml:space="preserve">Операционная система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WINEDUperDVC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ALNG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UpgrdSAPk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MVL A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EES (Договор №13/ЭА-223 01.09.19)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20F">
              <w:rPr>
                <w:rFonts w:ascii="Times New Roman" w:hAnsi="Times New Roman"/>
                <w:sz w:val="24"/>
                <w:szCs w:val="24"/>
              </w:rPr>
              <w:t>2.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ab/>
              <w:t xml:space="preserve">Сервис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ProPlusEdu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ShrdSvr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ALNG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SubsVL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MVL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PerUsr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STUUseBnft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Student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EES (Договор №13/ЭА-223 01.09.19); 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20F">
              <w:rPr>
                <w:rFonts w:ascii="Times New Roman" w:hAnsi="Times New Roman"/>
                <w:sz w:val="24"/>
                <w:szCs w:val="24"/>
              </w:rPr>
              <w:t>3.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Kaspersky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для бизнеса - Стандартный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(Договор №13/ЭА-223 1.09.19);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Mathcad Education - University Edition Term (50 pack) - N2 RU (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№13/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>ЭА</w:t>
            </w:r>
            <w:r w:rsidRPr="0048120F">
              <w:rPr>
                <w:rFonts w:ascii="Times New Roman" w:hAnsi="Times New Roman"/>
                <w:sz w:val="24"/>
                <w:szCs w:val="24"/>
                <w:lang w:val="en-US"/>
              </w:rPr>
              <w:t>-223 01.09.19);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20F">
              <w:rPr>
                <w:rFonts w:ascii="Times New Roman" w:hAnsi="Times New Roman"/>
                <w:sz w:val="24"/>
                <w:szCs w:val="24"/>
              </w:rPr>
              <w:t>5.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ab/>
              <w:t>Архиватор 7zip (</w:t>
            </w:r>
            <w:proofErr w:type="gramStart"/>
            <w:r w:rsidRPr="0048120F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GNU GPL - https://sourceforge.net/projects/sevenzip/)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20F">
              <w:rPr>
                <w:rFonts w:ascii="Times New Roman" w:hAnsi="Times New Roman"/>
                <w:sz w:val="24"/>
                <w:szCs w:val="24"/>
              </w:rPr>
              <w:t>6.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ab/>
              <w:t xml:space="preserve">Программа для работы с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Sumatra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PDF (</w:t>
            </w:r>
            <w:proofErr w:type="gramStart"/>
            <w:r w:rsidRPr="0048120F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GNU GPL - https://www.sumatrapdfreader.org);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20F">
              <w:rPr>
                <w:rFonts w:ascii="Times New Roman" w:hAnsi="Times New Roman"/>
                <w:sz w:val="24"/>
                <w:szCs w:val="24"/>
              </w:rPr>
              <w:t>7.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ab/>
              <w:t xml:space="preserve">Интернет браузер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Mozilla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Firefox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8120F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MPL/GNU GPL - https://www.mozilla.org)</w:t>
            </w:r>
          </w:p>
          <w:p w:rsidR="009909B4" w:rsidRPr="0048120F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20F">
              <w:rPr>
                <w:rFonts w:ascii="Times New Roman" w:hAnsi="Times New Roman"/>
                <w:sz w:val="24"/>
                <w:szCs w:val="24"/>
              </w:rPr>
              <w:t>8.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ab/>
              <w:t xml:space="preserve">Система построение графиков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SciDAVis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(бесплатное </w:t>
            </w:r>
            <w:proofErr w:type="gramStart"/>
            <w:r w:rsidRPr="0048120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120F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распространяемое под лицензией GNU GPL - http://scidavis.sourceforge.net/);</w:t>
            </w:r>
          </w:p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20F">
              <w:rPr>
                <w:rFonts w:ascii="Times New Roman" w:hAnsi="Times New Roman"/>
                <w:sz w:val="24"/>
                <w:szCs w:val="24"/>
              </w:rPr>
              <w:t>9.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ab/>
              <w:t>Среда разработки виртуальных приборов</w:t>
            </w:r>
            <w:r w:rsidRPr="0048120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48120F">
              <w:rPr>
                <w:rFonts w:ascii="Times New Roman" w:hAnsi="Times New Roman"/>
                <w:sz w:val="24"/>
                <w:szCs w:val="24"/>
              </w:rPr>
              <w:t>MyOpenLab</w:t>
            </w:r>
            <w:proofErr w:type="spell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8120F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48120F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GNU GPL - https://myopenlab.org)</w:t>
            </w:r>
          </w:p>
        </w:tc>
      </w:tr>
      <w:tr w:rsidR="009909B4" w:rsidRPr="00FD4305" w:rsidTr="00021954">
        <w:trPr>
          <w:trHeight w:val="1550"/>
        </w:trPr>
        <w:tc>
          <w:tcPr>
            <w:tcW w:w="560" w:type="dxa"/>
            <w:vMerge w:val="restart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9" w:type="dxa"/>
            <w:vMerge w:val="restart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структуры и химического состояния материалов и элементов электроники и наноэлектроники методами дифракции быстрых и медленных электронов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</w:t>
            </w:r>
            <w:r>
              <w:rPr>
                <w:rFonts w:ascii="Times New Roman" w:hAnsi="Times New Roman"/>
                <w:sz w:val="24"/>
                <w:szCs w:val="24"/>
              </w:rPr>
              <w:t>422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24 посадочных места), интерактивное оборудование (ноутбук, проектор, настенный экран)</w:t>
            </w:r>
          </w:p>
        </w:tc>
        <w:tc>
          <w:tcPr>
            <w:tcW w:w="4141" w:type="dxa"/>
            <w:vMerge w:val="restart"/>
          </w:tcPr>
          <w:p w:rsidR="009909B4" w:rsidRPr="0054608E" w:rsidRDefault="009909B4" w:rsidP="003A20CC">
            <w:pPr>
              <w:tabs>
                <w:tab w:val="left" w:pos="42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>1.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ab/>
              <w:t xml:space="preserve">Операционная система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WINEDUperDVC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ALNG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UpgrdSAPk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MVL A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EES (Договор №13/ЭА-223 01.09.19)</w:t>
            </w:r>
          </w:p>
          <w:p w:rsidR="009909B4" w:rsidRPr="0054608E" w:rsidRDefault="009909B4" w:rsidP="003A20CC">
            <w:pPr>
              <w:tabs>
                <w:tab w:val="left" w:pos="42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>2.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ab/>
              <w:t xml:space="preserve">Сервис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ProPlusEdu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ShrdSvr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ALNG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SubsVL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MVL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PerUsr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STUUseBnft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Student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EES (Договор №13/ЭА-223 01.09.19); </w:t>
            </w:r>
          </w:p>
          <w:p w:rsidR="009909B4" w:rsidRPr="0054608E" w:rsidRDefault="009909B4" w:rsidP="003A20CC">
            <w:pPr>
              <w:tabs>
                <w:tab w:val="left" w:pos="42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>3.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Kaspersky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для бизнеса - Стандартный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(Договор №13/ЭА-223 1.09.19);</w:t>
            </w:r>
          </w:p>
          <w:p w:rsidR="009909B4" w:rsidRPr="0054608E" w:rsidRDefault="009909B4" w:rsidP="003A20CC">
            <w:pPr>
              <w:tabs>
                <w:tab w:val="left" w:pos="427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Mathcad Education - University Edition Term (50 pack) - N2 RU (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№13/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ЭА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-223 01.09.19);</w:t>
            </w:r>
          </w:p>
          <w:p w:rsidR="009909B4" w:rsidRPr="0054608E" w:rsidRDefault="009909B4" w:rsidP="003A20CC">
            <w:pPr>
              <w:tabs>
                <w:tab w:val="left" w:pos="42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>5.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ab/>
              <w:t>Архиватор 7zip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GNU GPL - https://sourceforge.net/projects/sevenzip/)</w:t>
            </w:r>
          </w:p>
          <w:p w:rsidR="009909B4" w:rsidRPr="0054608E" w:rsidRDefault="009909B4" w:rsidP="003A20CC">
            <w:pPr>
              <w:tabs>
                <w:tab w:val="left" w:pos="42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>6.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ab/>
              <w:t xml:space="preserve">Программа для работы с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Sumatra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PDF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GNU GPL - https://www.sumatrapdfreader.org);</w:t>
            </w:r>
          </w:p>
          <w:p w:rsidR="009909B4" w:rsidRPr="0054608E" w:rsidRDefault="009909B4" w:rsidP="003A20CC">
            <w:pPr>
              <w:tabs>
                <w:tab w:val="left" w:pos="42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>7.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ab/>
              <w:t xml:space="preserve">Интернет браузер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Mozilla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Firefox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MPL/GNU GPL - https://www.mozilla.org)</w:t>
            </w:r>
          </w:p>
          <w:p w:rsidR="009909B4" w:rsidRPr="0054608E" w:rsidRDefault="009909B4" w:rsidP="003A20CC">
            <w:pPr>
              <w:tabs>
                <w:tab w:val="left" w:pos="42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>8.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ab/>
              <w:t xml:space="preserve">Система построение графиков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SciDAVis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(бесплатное 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>, распространяемое под лицензией GNU GPL - http://scidavis.sourceforge.net/);</w:t>
            </w:r>
          </w:p>
          <w:p w:rsidR="009909B4" w:rsidRDefault="009909B4" w:rsidP="003A20CC">
            <w:pPr>
              <w:tabs>
                <w:tab w:val="left" w:pos="42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>9.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ab/>
              <w:t>Среда разработки виртуальных приборов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MyOpenLab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GNU GPL - https://myopenlab.org)</w:t>
            </w:r>
          </w:p>
        </w:tc>
      </w:tr>
      <w:tr w:rsidR="009909B4" w:rsidRPr="003E4A8B" w:rsidTr="00C86604">
        <w:trPr>
          <w:trHeight w:val="2400"/>
        </w:trPr>
        <w:tc>
          <w:tcPr>
            <w:tcW w:w="560" w:type="dxa"/>
            <w:vMerge/>
            <w:hideMark/>
          </w:tcPr>
          <w:p w:rsidR="009909B4" w:rsidRPr="00FD4305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:rsidR="009909B4" w:rsidRPr="00FD4305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Компьютерный класс №319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Компьютерный класс на 15 рабочих мест, оснащенный современными компьютерами, специализированными компьютерными столами, стульями. Имеется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программное лицензионное обеспечении. Компьютерная техника предоставляет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подключения к сети Интернет и доступ в электронную информационно-образовательную среду КБГУ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3E4A8B" w:rsidTr="00C86604">
        <w:trPr>
          <w:trHeight w:val="1691"/>
        </w:trPr>
        <w:tc>
          <w:tcPr>
            <w:tcW w:w="560" w:type="dxa"/>
            <w:vMerge/>
          </w:tcPr>
          <w:p w:rsidR="009909B4" w:rsidRPr="00922908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9909B4" w:rsidRPr="00922908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Учебно-научная лаборатория "Физика поверхности" №147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обучающихся – 10 посадочных мест). Комплект лабораторного оборудования: Спектрометр для комплексного анализа поверхности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-спектрометр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энергоанализатором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«Полусферический дефлектор»  на базе вакуумного роста УСУ-4; Сверхвысоковакуумная установка для комплексного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 поверхности методами ЭОС, СХПЭЭ, РУРМЭП и ДМЭ на базе вакуумного  роста УСУ-2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FD4305" w:rsidTr="003E4A8B">
        <w:trPr>
          <w:trHeight w:val="1120"/>
        </w:trPr>
        <w:tc>
          <w:tcPr>
            <w:tcW w:w="560" w:type="dxa"/>
            <w:vMerge w:val="restart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vMerge w:val="restart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Диагностика материалов и компонентов электроники и наноэлектроники методом фотоэлектронной спектроскопии (РФЭС,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УФЭС) и спектроскопии характеристических потерь энергии электронов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консультаций, текущего контроля и промежуточной аттестации №</w:t>
            </w:r>
            <w:r>
              <w:rPr>
                <w:rFonts w:ascii="Times New Roman" w:hAnsi="Times New Roman"/>
                <w:sz w:val="24"/>
                <w:szCs w:val="24"/>
              </w:rPr>
              <w:t>422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24 посадочных места), интерактивное оборудование (ноутбук, проектор, настенный экран)</w:t>
            </w:r>
          </w:p>
        </w:tc>
        <w:tc>
          <w:tcPr>
            <w:tcW w:w="4141" w:type="dxa"/>
            <w:vMerge w:val="restart"/>
          </w:tcPr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WINEDUperDVC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ALNG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UpgrdSAPk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MVL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Faculty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(Договор №13/ЭА-223 01.09.19)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Сервис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ProPlusEdu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ShrdSvr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ALNG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SubsVL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MVL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PerUsr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STUUseBnft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(Договор №13/ЭА-223 </w:t>
            </w:r>
            <w:r w:rsidRPr="0054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01.09.19); 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для бизнеса - Стандартный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(Договор №13/ЭА-223 1.09.19);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Mathcad Education - University Edition Term (50 pack) - N2 RU (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Договор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№13/ЭА-223 01.09.19);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Архиватор 7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sourceforge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>.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/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projects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sevenzip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>/)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Программа для работы с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Sumatra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://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sumatrapdfreader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>.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Интернет браузер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Mozilla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Firefox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MPL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/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://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mozilla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>.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Система построение графиков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SciDAVis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(бесплатное 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, распространяемое под лицензией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scidavis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sourceforge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>.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/);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Среда разработки виртуальных приборов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MyOpenLab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myopenlab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>.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09B4" w:rsidRPr="003E4A8B" w:rsidTr="00C86604">
        <w:trPr>
          <w:trHeight w:val="633"/>
        </w:trPr>
        <w:tc>
          <w:tcPr>
            <w:tcW w:w="560" w:type="dxa"/>
            <w:vMerge/>
            <w:hideMark/>
          </w:tcPr>
          <w:p w:rsidR="009909B4" w:rsidRPr="00FD4305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:rsidR="009909B4" w:rsidRPr="00FD4305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Компьютерный класс №319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Компьютерный класс на 15 рабочих мест, оснащенный современными компьютерами, специализированными компьютерными столами, стульями. Имеется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программное лицензионное обеспечении. Компьютерная техника предоставляет возможность подключения к сети Интернет и доступ в электронную информационно-образовательную среду КБГУ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3E4A8B" w:rsidTr="00C86604">
        <w:trPr>
          <w:trHeight w:val="633"/>
        </w:trPr>
        <w:tc>
          <w:tcPr>
            <w:tcW w:w="560" w:type="dxa"/>
            <w:vMerge/>
          </w:tcPr>
          <w:p w:rsidR="009909B4" w:rsidRPr="00FD4305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9909B4" w:rsidRPr="00FD4305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Учебно-научная лаборатория "Физика поверхности" №147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обучающихся – 10 посадочных мест). Комплект лабораторного оборудования: Спектрометр для комплексного анализа поверхности твердых тел;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-спектрометр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энергоанализатором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«Полусферический дефлектор»  на базе вакуумного роста УСУ-4;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Сверхвысоковакуумная установка для комплексного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поверхности методами ЭОС, СХПЭЭ, РУРМЭП и ДМЭ на базе вакуумного  роста УСУ-2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FD4305" w:rsidTr="00021954">
        <w:trPr>
          <w:trHeight w:val="2100"/>
        </w:trPr>
        <w:tc>
          <w:tcPr>
            <w:tcW w:w="560" w:type="dxa"/>
            <w:vMerge w:val="restart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9" w:type="dxa"/>
            <w:vMerge w:val="restart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спектроскопия в диагностике элементов, приборов и устройств микро- и наноэлектроники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422 (Условный номер №4; 360004, Кабардино-Балкарская Республика, г. Нальчик, ул. Чернышевского, д. 173) 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24 посадочных места), интерактивное оборудование (ноутбук, проектор, настенный экран)</w:t>
            </w:r>
          </w:p>
        </w:tc>
        <w:tc>
          <w:tcPr>
            <w:tcW w:w="4141" w:type="dxa"/>
            <w:vMerge w:val="restart"/>
          </w:tcPr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WINEDUperDVC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ALNG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UpgrdSAPk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MVL A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EES (Договор №13/ЭА-223 01.09.19)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2.Сервис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ProPlusEdu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ShrdSvr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ALNG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SubsVL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MVL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PerUsr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STUUseBnft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Student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EES (Договор №13/ЭА-223 01.09.19); 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3.Kaspersky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для бизнеса - Стандартный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(Договор №13/ЭА-223 1.09.19);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4.Mathcad Education - University Edition Term (50 pack) - N2 RU (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№13/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>ЭА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-223 01.09.19);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>5.Архиватор 7zip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GNU GPL - https://sourceforge.net/projects/sevenzip/)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6.Программа для работы с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Sumatra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PDF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GNU GPL - https://www.sumatrapdfreader.org);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7.Интернет браузер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Mozilla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Firefox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MPL/GNU GPL - https://www.mozilla.org)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8.Система построение графиков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SciDAVis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(бесплатное 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>, распространяемое под лицензией GNU GPL - http://scidavis.sourceforge.net/);</w:t>
            </w:r>
          </w:p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>9.Среда разработки виртуальных приборов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MyOpenLab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ПО, распространяемое под лицензией GNU GPL - https://myopenlab.org)</w:t>
            </w:r>
          </w:p>
        </w:tc>
      </w:tr>
      <w:tr w:rsidR="009909B4" w:rsidRPr="00922908" w:rsidTr="00C86604">
        <w:trPr>
          <w:trHeight w:val="561"/>
        </w:trPr>
        <w:tc>
          <w:tcPr>
            <w:tcW w:w="560" w:type="dxa"/>
            <w:vMerge/>
          </w:tcPr>
          <w:p w:rsidR="009909B4" w:rsidRPr="00FD4305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9909B4" w:rsidRPr="00FD4305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Компьютерный класс №319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Компьютерный класс на 15 рабочих мест, оснащенный современными компьютерами, специализированными компьютерными столами, стульями. Имеется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программное лицензионное обеспечении. Компьютерная техника предоставляет возможность подключения к сети Интернет и доступ в электронную информационно-образовательную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среду КБГУ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3E4A8B" w:rsidTr="00C86604">
        <w:trPr>
          <w:trHeight w:val="1833"/>
        </w:trPr>
        <w:tc>
          <w:tcPr>
            <w:tcW w:w="560" w:type="dxa"/>
            <w:vMerge/>
            <w:hideMark/>
          </w:tcPr>
          <w:p w:rsidR="009909B4" w:rsidRPr="00922908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:rsidR="009909B4" w:rsidRPr="00922908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Учебно-научная лаборатория "Физика поверхности" №147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обучающихся – 10 посадочных мест). Комплект лабораторного оборудования: Спектрометр для комплексного анализа поверхности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-спектрометр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энергоанализатором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«Полусферический дефлектор»  на базе вакуумного роста УСУ-4; Сверхвысоковакуумная установка для комплексного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 поверхности методами ЭОС, СХПЭЭ, РУРМЭП и ДМЭ на базе вакуумного  роста УСУ-2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021954" w:rsidTr="00021954">
        <w:trPr>
          <w:trHeight w:val="817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и методология науки и техники в области электроники и наноэлектроники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Чернышевского, д. 173)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24 посадочных места), интерактивное оборудование (ноутбук, проектор, интерактивная доска)</w:t>
            </w:r>
          </w:p>
        </w:tc>
        <w:tc>
          <w:tcPr>
            <w:tcW w:w="4141" w:type="dxa"/>
          </w:tcPr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Математические пакеты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Mathcad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Maple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. Операционная система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Fedora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). Программное обеспечение для интерактивной доски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для  проведения презентаций 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Pawer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Pointus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пакета прикладных программ 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MsOffiss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2003 и 2008.</w:t>
            </w:r>
          </w:p>
        </w:tc>
      </w:tr>
      <w:tr w:rsidR="009909B4" w:rsidRPr="00021954" w:rsidTr="00021954">
        <w:trPr>
          <w:trHeight w:val="876"/>
        </w:trPr>
        <w:tc>
          <w:tcPr>
            <w:tcW w:w="560" w:type="dxa"/>
            <w:vMerge w:val="restart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9" w:type="dxa"/>
            <w:vMerge w:val="restart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слоев и композиций методами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эллипсометрии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модуляционной оптической спектроскопии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учебной мебели (преподавательские стол, стул; столы и стулья для обучающихся – 24 посадочных мест), доска меловая</w:t>
            </w:r>
          </w:p>
        </w:tc>
        <w:tc>
          <w:tcPr>
            <w:tcW w:w="4141" w:type="dxa"/>
            <w:vMerge w:val="restart"/>
          </w:tcPr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Продукты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MICROCOFT (Desktop Education ALNG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OLVS Academic Edition Enterprise)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подписка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(Open Value Subscription) № V 2123829; 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Kaspersky Endpoint Security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Стандартный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Russian Edition №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лицензии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17E0-180427-050836-287-197; 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MathCAD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>- Архиватор 7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- Программа для работы с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- Программа для работы с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- Программа для работы с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Acrobat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- Пакет математического анализа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SMath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-Комплекс программ по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</w:rPr>
              <w:t>эллипсометри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Эллипс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 xml:space="preserve">-Система построение графиков </w:t>
            </w:r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Origin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(бесплатное 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09B4" w:rsidRPr="0054608E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08E">
              <w:rPr>
                <w:rFonts w:ascii="Times New Roman" w:hAnsi="Times New Roman"/>
                <w:sz w:val="24"/>
                <w:szCs w:val="24"/>
              </w:rPr>
              <w:t>-Среда разработки виртуальных приборов</w:t>
            </w:r>
            <w:r w:rsidRPr="0054608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54608E">
              <w:rPr>
                <w:rFonts w:ascii="Times New Roman" w:hAnsi="Times New Roman"/>
                <w:sz w:val="24"/>
                <w:szCs w:val="24"/>
                <w:lang w:val="en-US"/>
              </w:rPr>
              <w:t>MyOpenLab</w:t>
            </w:r>
            <w:proofErr w:type="spell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4608E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54608E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</w:tc>
      </w:tr>
      <w:tr w:rsidR="009909B4" w:rsidRPr="003E4A8B" w:rsidTr="00C86604">
        <w:trPr>
          <w:trHeight w:val="876"/>
        </w:trPr>
        <w:tc>
          <w:tcPr>
            <w:tcW w:w="560" w:type="dxa"/>
            <w:vMerge/>
          </w:tcPr>
          <w:p w:rsidR="009909B4" w:rsidRPr="0002195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9909B4" w:rsidRPr="0002195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9909B4" w:rsidRPr="003E4A8B" w:rsidRDefault="009909B4" w:rsidP="00C86604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Учебно-научная лаборатория "Физика полупроводников и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низкоразмерных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систем" №133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</w:tcPr>
          <w:p w:rsidR="009909B4" w:rsidRPr="003E4A8B" w:rsidRDefault="009909B4" w:rsidP="00C86604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Комплект учебной мебели (преподавательские стол, стул; столы и стулья для обучающихся – 10 посадочных мест). Комплект лабораторного оборудования: Установка для определения типа, концентрации и </w:t>
            </w:r>
            <w:proofErr w:type="spellStart"/>
            <w:proofErr w:type="gramStart"/>
            <w:r>
              <w:rPr>
                <w:rFonts w:ascii="Times New Roman" w:eastAsia="BatangChe" w:hAnsi="Times New Roman"/>
                <w:sz w:val="24"/>
                <w:szCs w:val="24"/>
              </w:rPr>
              <w:t>подвиж-ности</w:t>
            </w:r>
            <w:proofErr w:type="spellEnd"/>
            <w:proofErr w:type="gram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заряда в полупроводниках ФПК-08; Установка для определения ширины запрещенной зоны полупроводников. Термостат UTU-2; Установка для измерения диффузионной длины и времени жизни неравновесных носителей 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заряда в полупроводниках.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Микровольтметр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3-40;Установка для изучения ВАХ диода ФПК-05; Установка для изучения ВФХ диода  СМ5800;Установка для изучения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диэлектриче-ской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проницаемости и тангенса </w:t>
            </w:r>
            <w:proofErr w:type="gramStart"/>
            <w:r>
              <w:rPr>
                <w:rFonts w:ascii="Times New Roman" w:eastAsia="BatangChe" w:hAnsi="Times New Roman"/>
                <w:sz w:val="24"/>
                <w:szCs w:val="24"/>
              </w:rPr>
              <w:t>угла</w:t>
            </w:r>
            <w:proofErr w:type="gram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диэлектрических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по-терь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: измеритель добротности ВМ560, Измеритель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доброт-ности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Е4-7;Установка для измерения коэффициента 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погло-щения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полупроводников. Монохроматор УМ-2; Установка для измерения фотопроводимости полупроводников. Монохроматор УМ-2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021954" w:rsidTr="00021954">
        <w:trPr>
          <w:trHeight w:val="708"/>
        </w:trPr>
        <w:tc>
          <w:tcPr>
            <w:tcW w:w="560" w:type="dxa"/>
            <w:vMerge w:val="restart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9" w:type="dxa"/>
            <w:vMerge w:val="restart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Оптические методы исследования полупроводниковых материалов и наноструктур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учебной мебели (преподавательские стол, стул; столы и стулья для обучающихся – 24 посадочных мест), доска меловая</w:t>
            </w:r>
          </w:p>
        </w:tc>
        <w:tc>
          <w:tcPr>
            <w:tcW w:w="4141" w:type="dxa"/>
            <w:vMerge w:val="restart"/>
          </w:tcPr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Продукты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MICROCOFT (Desktop Education ALNG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OLVS Academic Edition Enterprise)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подписка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(Open Value Subscription) № V 2123829; 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Kaspersky Endpoint Security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Стандартный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Russian Edition №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лицензии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17E0-180427-050836-287-197; 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MathCAD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>- Архиватор 7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2724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 Программа для работы с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2724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 Программа для работы с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2724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Программа для работы с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Acrobat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2724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 Пакет математического анализа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SMath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2724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-Комплекс программ по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</w:rPr>
              <w:t>эллипсометри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Эллипс</w:t>
            </w:r>
            <w:proofErr w:type="gramStart"/>
            <w:r w:rsidRPr="00C27247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-Система построение графиков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Origin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(бесплатное </w:t>
            </w:r>
            <w:proofErr w:type="gramStart"/>
            <w:r w:rsidRPr="00C2724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272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>-Среда разработки виртуальных приборов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MyOpenLab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27247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</w:tc>
      </w:tr>
      <w:tr w:rsidR="009909B4" w:rsidRPr="003E4A8B" w:rsidTr="00C86604">
        <w:trPr>
          <w:trHeight w:val="708"/>
        </w:trPr>
        <w:tc>
          <w:tcPr>
            <w:tcW w:w="560" w:type="dxa"/>
            <w:vMerge/>
          </w:tcPr>
          <w:p w:rsidR="009909B4" w:rsidRPr="0002195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9909B4" w:rsidRPr="0002195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9909B4" w:rsidRPr="003E4A8B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Учебно-научная лаборатория "Физика полупроводников и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низкоразмерных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систем" №133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</w:tcPr>
          <w:p w:rsidR="009909B4" w:rsidRPr="003E4A8B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учебной мебели (преподавательские стол, стул; столы и стулья для обучающихся – 18 посадочных мест). Комплект лабораторного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установка вакуумного напыления «УВН-2»; установка маг-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нетронного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напыления на основе «УВЕ-2»; универсальный вакуумный  пост «ВУП-4»;установка фотонного отжига «Фотон-2»;электрическая резистивная печь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газо-вый СО2 – лазер «ИЛГН-704»;интерферометр «МИИ-4»; измеритель поверхностного сопротивления «ИУС-2»; мост постоянного тока «Р-333»;мост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реохордный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«Р-38»;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-метры «ВИТ-2» - 3 шт.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021954" w:rsidTr="00021954">
        <w:trPr>
          <w:trHeight w:val="2100"/>
        </w:trPr>
        <w:tc>
          <w:tcPr>
            <w:tcW w:w="560" w:type="dxa"/>
            <w:vMerge w:val="restart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9" w:type="dxa"/>
            <w:vMerge w:val="restart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силовая микроскопия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24 посадочных места), интерактивное оборудование (ноутбук, проектор, интерактивная доска)</w:t>
            </w:r>
          </w:p>
        </w:tc>
        <w:tc>
          <w:tcPr>
            <w:tcW w:w="4141" w:type="dxa"/>
            <w:vMerge w:val="restart"/>
          </w:tcPr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MTD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Nanoeducator</w:t>
            </w:r>
            <w:proofErr w:type="spellEnd"/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Специализированный пакет для обработки и визуализации результатов измерений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</w:rPr>
              <w:t>ScanViewer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проведения измерений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</w:rPr>
              <w:t>Nanoeducator</w:t>
            </w:r>
            <w:proofErr w:type="spellEnd"/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обработки и визуализации результатов измерений SMM2000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</w:rPr>
              <w:t>Program</w:t>
            </w:r>
            <w:proofErr w:type="spellEnd"/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проведения измерений SMM2000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</w:rPr>
              <w:t>Scanning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</w:rPr>
              <w:t>Programs</w:t>
            </w:r>
            <w:proofErr w:type="spellEnd"/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-Пакет прикладных программ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-Свободно распространяемые пакеты программ: архиватор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</w:rPr>
              <w:t>WinRAR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, программа для работы с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-документами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</w:rPr>
              <w:t>AdobeReader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09B4" w:rsidRPr="003E4A8B" w:rsidTr="00C86604">
        <w:trPr>
          <w:trHeight w:val="2700"/>
        </w:trPr>
        <w:tc>
          <w:tcPr>
            <w:tcW w:w="560" w:type="dxa"/>
            <w:vMerge/>
            <w:hideMark/>
          </w:tcPr>
          <w:p w:rsidR="009909B4" w:rsidRPr="0002195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:rsidR="009909B4" w:rsidRPr="0002195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Учебно-научная лаборатория "Зондовая микроскопия" №212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23 посадочных места). Комплект лабораторного оборудования: Сканирующий зондовый микроскоп СММ 2000 компании «ПРОТОН» МИЭ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еленоград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 Профилометр модели 130 компании «ПРОТОН» МИЭТ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г.Зеленоград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; АРМ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Nanoeducator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Сканирующий зондовый микроскоп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Nanoeducator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 компа-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«НТ-МДТ»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г.Зеленоград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; Сканирующий зондовый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мик-роскоп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Nanoeducator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II компании «НТ-МДТ»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г.Зеленоград</w:t>
            </w:r>
            <w:proofErr w:type="spellEnd"/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021954" w:rsidTr="00021954">
        <w:trPr>
          <w:trHeight w:val="1018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Инфраструктура, стратегия и приоритеты научных исследований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консультаций, текущего контроля и промежуточной аттестации №418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24 посадочных места), интерактивное оборудование (ноутбук, проектор, интерактивная доска)</w:t>
            </w:r>
          </w:p>
        </w:tc>
        <w:tc>
          <w:tcPr>
            <w:tcW w:w="4141" w:type="dxa"/>
          </w:tcPr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обработки и визуализации результатов измерений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Scan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Viewer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Nanoeducator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Analysis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Program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Scanning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Programs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-Пакет прикладных программ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, архиватор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WinRAR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, программа </w:t>
            </w:r>
            <w:r w:rsidRPr="00C27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работы с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-документами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09B4" w:rsidRPr="00021954" w:rsidTr="00021954">
        <w:trPr>
          <w:trHeight w:val="420"/>
        </w:trPr>
        <w:tc>
          <w:tcPr>
            <w:tcW w:w="560" w:type="dxa"/>
            <w:vMerge w:val="restart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vMerge w:val="restart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Углеродные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наноструктуры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(получение, диагностика, свойства, применения)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24 посадочных места), интерактивное оборудование (ноутбук, проектор, интерактивная доска)</w:t>
            </w:r>
          </w:p>
        </w:tc>
        <w:tc>
          <w:tcPr>
            <w:tcW w:w="4141" w:type="dxa"/>
            <w:vMerge w:val="restart"/>
          </w:tcPr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обработки и визуализации результатов измерений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ScanViewer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проведения измерений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Nanoeducator</w:t>
            </w:r>
            <w:proofErr w:type="spellEnd"/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обработки и визуализации результатов измерений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Analysis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Program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проведения измерений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Scanning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Programs</w:t>
            </w:r>
          </w:p>
          <w:p w:rsidR="009909B4" w:rsidRPr="001E2B0D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B0D">
              <w:rPr>
                <w:rFonts w:ascii="Times New Roman" w:hAnsi="Times New Roman"/>
                <w:sz w:val="24"/>
                <w:szCs w:val="24"/>
              </w:rPr>
              <w:t xml:space="preserve">-Пакет прикладных программ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</w:p>
          <w:p w:rsidR="009909B4" w:rsidRPr="00C27247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-Свободно распространяемые пакеты программ: архиватор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WinRAR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, программа для работы с </w:t>
            </w:r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27247">
              <w:rPr>
                <w:rFonts w:ascii="Times New Roman" w:hAnsi="Times New Roman"/>
                <w:sz w:val="24"/>
                <w:szCs w:val="24"/>
              </w:rPr>
              <w:t xml:space="preserve">-документами </w:t>
            </w:r>
            <w:proofErr w:type="spellStart"/>
            <w:r w:rsidRPr="00C27247">
              <w:rPr>
                <w:rFonts w:ascii="Times New Roman" w:hAnsi="Times New Roman"/>
                <w:sz w:val="24"/>
                <w:szCs w:val="24"/>
                <w:lang w:val="en-US"/>
              </w:rPr>
              <w:t>AdobeReader</w:t>
            </w:r>
            <w:proofErr w:type="spellEnd"/>
            <w:r w:rsidRPr="00C272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09B4" w:rsidRPr="003E4A8B" w:rsidTr="00C86604">
        <w:trPr>
          <w:trHeight w:val="1566"/>
        </w:trPr>
        <w:tc>
          <w:tcPr>
            <w:tcW w:w="560" w:type="dxa"/>
            <w:vMerge/>
            <w:hideMark/>
          </w:tcPr>
          <w:p w:rsidR="009909B4" w:rsidRPr="0002195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:rsidR="009909B4" w:rsidRPr="0002195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hideMark/>
          </w:tcPr>
          <w:p w:rsidR="009909B4" w:rsidRPr="00C31CD0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лаборатория №115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Pr="00C31CD0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Учебно-лабораторный комплекс «Химия», стенды, наборы   реактивов, Электрохимический комплекс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Autolab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PGSTAT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-2273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потенциостат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 50-1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021954" w:rsidTr="003E4A8B">
        <w:trPr>
          <w:trHeight w:val="2700"/>
        </w:trPr>
        <w:tc>
          <w:tcPr>
            <w:tcW w:w="560" w:type="dxa"/>
            <w:vMerge w:val="restart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vMerge w:val="restart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электронной компонентной базы</w:t>
            </w:r>
          </w:p>
        </w:tc>
        <w:tc>
          <w:tcPr>
            <w:tcW w:w="3232" w:type="dxa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№422 (Условный номер №4; 360004, Кабардино-Балкарская Республика, г. Нальчик, ул. Чернышевского, д. 173) </w:t>
            </w:r>
          </w:p>
        </w:tc>
        <w:tc>
          <w:tcPr>
            <w:tcW w:w="3967" w:type="dxa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учебной мебели (преподавательские стол, стул; столы и стулья для обучающихся – 24 посадочных мест), доска меловая</w:t>
            </w:r>
          </w:p>
        </w:tc>
        <w:tc>
          <w:tcPr>
            <w:tcW w:w="4141" w:type="dxa"/>
            <w:vMerge w:val="restart"/>
          </w:tcPr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MicrosoftExell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MathCad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., САПР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Elektronics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Workbench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.,  САПР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-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2001., САПР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PSpic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9909B4" w:rsidRPr="003E4A8B" w:rsidTr="00C86604">
        <w:trPr>
          <w:trHeight w:val="3538"/>
        </w:trPr>
        <w:tc>
          <w:tcPr>
            <w:tcW w:w="560" w:type="dxa"/>
            <w:vMerge/>
          </w:tcPr>
          <w:p w:rsidR="009909B4" w:rsidRPr="0002195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9909B4" w:rsidRPr="0002195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9909B4" w:rsidRPr="003E4A8B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 №420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</w:tcPr>
          <w:p w:rsidR="009909B4" w:rsidRPr="003E4A8B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на 15 рабочих мест, оснащенный современными компьютерами, специализированными компьютерными столами, стульями. Имеется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программное лицензионное обеспечении. Компьютерная техника предоставляет возможность подключения к сети Интернет и доступ в электронную информационно-образовательную среду КБГУ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9B4" w:rsidRPr="00021954" w:rsidTr="003E4A8B">
        <w:trPr>
          <w:trHeight w:val="2700"/>
        </w:trPr>
        <w:tc>
          <w:tcPr>
            <w:tcW w:w="560" w:type="dxa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Системная инженерия</w:t>
            </w:r>
          </w:p>
        </w:tc>
        <w:tc>
          <w:tcPr>
            <w:tcW w:w="3232" w:type="dxa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№422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учебной мебели (преподавательские стол, стул; столы и стулья для обучающихся – 24 посадочных мест), доска меловая</w:t>
            </w:r>
          </w:p>
        </w:tc>
        <w:tc>
          <w:tcPr>
            <w:tcW w:w="4141" w:type="dxa"/>
          </w:tcPr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ireland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operations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limited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 пакетом прав для учащихся на обеспечение доступа к сервису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ProPlusEdu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ShrdSvr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ALNG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SubsVL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MVL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PerUsr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STUUseBnft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«Лаборатория Касперского» Права на программное обеспечение на программное обеспечение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бизнеса – Стандартный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 №13/ЭА-223 01.09.19</w:t>
            </w:r>
          </w:p>
        </w:tc>
      </w:tr>
      <w:tr w:rsidR="009909B4" w:rsidRPr="003E4A8B" w:rsidTr="003E4A8B">
        <w:trPr>
          <w:trHeight w:val="1160"/>
        </w:trPr>
        <w:tc>
          <w:tcPr>
            <w:tcW w:w="560" w:type="dxa"/>
            <w:vMerge w:val="restart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9" w:type="dxa"/>
            <w:vMerge w:val="restart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математического моделирования в электронике и наноэлектронике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 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24 посадочных места), интерактивное оборудование (ноутбук, проектор, интерактивная доска)</w:t>
            </w:r>
          </w:p>
        </w:tc>
        <w:tc>
          <w:tcPr>
            <w:tcW w:w="4141" w:type="dxa"/>
            <w:vMerge w:val="restart"/>
          </w:tcPr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>•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ab/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лицензия: 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</w:t>
            </w:r>
            <w:r w:rsidRPr="00C61D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12.10.2007, сертификат от 14.03.2007; </w:t>
            </w:r>
            <w:proofErr w:type="gramEnd"/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>•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ab/>
              <w:t>архиватор 7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Acrobat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лицензия: предоставляется бесплатно на условиях по адресу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://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.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.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>/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legal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/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terms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.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09B4" w:rsidRPr="001E2B0D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B0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ab/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Mozilla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Firefox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 xml:space="preserve"> лицензия: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>/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LGPL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>/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MPL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 xml:space="preserve"> лицензия:</w:t>
            </w:r>
          </w:p>
        </w:tc>
      </w:tr>
      <w:tr w:rsidR="009909B4" w:rsidRPr="003E4A8B" w:rsidTr="00C86604">
        <w:trPr>
          <w:trHeight w:val="2400"/>
        </w:trPr>
        <w:tc>
          <w:tcPr>
            <w:tcW w:w="560" w:type="dxa"/>
            <w:vMerge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Компьютерный класс №324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Компьютерный класс на 15 рабочих мест, оснащенный современными компьютерами, специализированными компьютерными столами, стульями. Имеется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программное лицензионное обеспечении. Компьютерная техника предоставляет возможность подключения к сети Интернет и доступ в электронную информационно-образовательную среду КБГУ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3E4A8B" w:rsidTr="00021954">
        <w:trPr>
          <w:trHeight w:val="845"/>
        </w:trPr>
        <w:tc>
          <w:tcPr>
            <w:tcW w:w="560" w:type="dxa"/>
            <w:vMerge w:val="restart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79" w:type="dxa"/>
            <w:vMerge w:val="restart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Сканирующая туннельная микроскопия и зондовая литография элементов и устройств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наноэлектронки</w:t>
            </w:r>
            <w:proofErr w:type="spellEnd"/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учебной мебели (преподавательские стол, стул; столы и стулья для обучающихся – 24 посадочных мест), доска меловая</w:t>
            </w:r>
          </w:p>
        </w:tc>
        <w:tc>
          <w:tcPr>
            <w:tcW w:w="4141" w:type="dxa"/>
            <w:vMerge w:val="restart"/>
          </w:tcPr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MTD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Nanoeducator</w:t>
            </w:r>
            <w:proofErr w:type="spellEnd"/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обработки и визуализации результатов измерений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ScanViewer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проведения измерений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Nanoeducator</w:t>
            </w:r>
            <w:proofErr w:type="spellEnd"/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обработки и визуализации результатов измерений SMM2000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Program</w:t>
            </w:r>
            <w:proofErr w:type="spellEnd"/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проведения измерений SMM2000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Scanning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Programs</w:t>
            </w:r>
            <w:proofErr w:type="spellEnd"/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управления микроскопом SMM2000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Scan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Специализированный пакет для моделирования и численных расчетов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Labview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Maple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-Пакет прикладных программ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lastRenderedPageBreak/>
              <w:t>Office</w:t>
            </w:r>
            <w:proofErr w:type="spellEnd"/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-Свободно распространяемые пакеты программ: архиватор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WinRAR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, программа для работы с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-документами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AdobeReader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09B4" w:rsidRPr="003E4A8B" w:rsidTr="00C86604">
        <w:trPr>
          <w:trHeight w:val="1128"/>
        </w:trPr>
        <w:tc>
          <w:tcPr>
            <w:tcW w:w="560" w:type="dxa"/>
            <w:vMerge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Учебно-научная лаборатория "Зондовая микроскопия" №212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23 посадочных места). Комплект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лабораторного оборудования: Сканирующий зондовый микроскоп СММ 2000 компании «ПРОТОН» МИЭ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еленоград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 Профилометр модели 130 компании «ПРОТОН» МИЭТ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г.Зеленоград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; АРМ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Nanoeducator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Сканирующий зондовый микроскоп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Nanoeducator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 компа-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«НТ-МДТ»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г.Зеленоград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; Сканирующий зондовый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мик-роскоп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Nanoeducator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II компании «НТ-МДТ»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г.Зеленоград</w:t>
            </w:r>
            <w:proofErr w:type="spellEnd"/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3E4A8B" w:rsidTr="00C86604">
        <w:trPr>
          <w:trHeight w:val="1128"/>
        </w:trPr>
        <w:tc>
          <w:tcPr>
            <w:tcW w:w="560" w:type="dxa"/>
            <w:vMerge w:val="restart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79" w:type="dxa"/>
            <w:vMerge w:val="restart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процессов измерений параметров и модификация свойств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нанометариалов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наноструктур</w:t>
            </w:r>
          </w:p>
        </w:tc>
        <w:tc>
          <w:tcPr>
            <w:tcW w:w="3232" w:type="dxa"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 </w:t>
            </w:r>
          </w:p>
        </w:tc>
        <w:tc>
          <w:tcPr>
            <w:tcW w:w="3967" w:type="dxa"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24 посадочных места), интерактивное оборудование (ноутбук, проектор, интерактивная доска)</w:t>
            </w:r>
          </w:p>
        </w:tc>
        <w:tc>
          <w:tcPr>
            <w:tcW w:w="4141" w:type="dxa"/>
            <w:vMerge w:val="restart"/>
          </w:tcPr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Продукты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MICROCOFT (Desktop Education ALNG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OLVS Academic Edition Enterprise)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подписка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(Open Value Subscription) № V 2123829.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Kaspersky Endpoint Security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Стандартный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Russian Edition №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лицензии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17E0-180427-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>050836-287-197.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>Архиватор 7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ПО).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Программа для работы с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(бес-платное 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Пакет математического анализа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SMath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ПО).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Система построение графиков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SciDAVis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(бесплатное 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Среда разработки виртуальных приборов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MyOpenLab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ПО).</w:t>
            </w:r>
          </w:p>
        </w:tc>
      </w:tr>
      <w:tr w:rsidR="009909B4" w:rsidRPr="003E4A8B" w:rsidTr="00C86604">
        <w:trPr>
          <w:trHeight w:val="1128"/>
        </w:trPr>
        <w:tc>
          <w:tcPr>
            <w:tcW w:w="560" w:type="dxa"/>
            <w:vMerge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Компьютерный класс №324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Нальчик, ул. Чернышевского, д. 173)</w:t>
            </w:r>
          </w:p>
        </w:tc>
        <w:tc>
          <w:tcPr>
            <w:tcW w:w="3967" w:type="dxa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Компьютерный класс на 15 рабочих мест, оснащенный современными компьютерами, специализированными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компьютерными столами, стульями. Имеется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программное лицензионное обеспечении. Компьютерная техника предоставляет возможность подключения к сети Интернет и доступ в электронную информационно-образовательную среду КБГУ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3E4A8B" w:rsidTr="009D5CBD">
        <w:trPr>
          <w:trHeight w:val="132"/>
        </w:trPr>
        <w:tc>
          <w:tcPr>
            <w:tcW w:w="560" w:type="dxa"/>
            <w:vMerge w:val="restart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79" w:type="dxa"/>
            <w:vMerge w:val="restart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 производством изделий электроники и наноэлектроники</w:t>
            </w:r>
          </w:p>
        </w:tc>
        <w:tc>
          <w:tcPr>
            <w:tcW w:w="3232" w:type="dxa"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 </w:t>
            </w:r>
          </w:p>
        </w:tc>
        <w:tc>
          <w:tcPr>
            <w:tcW w:w="3967" w:type="dxa"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24 посадочных места), интерактивное оборудование (ноутбук, проектор, интерактивная доска)</w:t>
            </w:r>
          </w:p>
        </w:tc>
        <w:tc>
          <w:tcPr>
            <w:tcW w:w="4141" w:type="dxa"/>
            <w:vMerge w:val="restart"/>
          </w:tcPr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>•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ab/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лицензия: 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до-говор № 1/01-12 от 01.12.2014, договор №0331100002314000061-0003152-01 от 25.11.2014, договор №0331100002314000077-0003152-01 от 29.12.2014, договор №0331100002314000038-0003152-01 от 10.09.2014, сертификат от 20.04.2009,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серти-фикат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от 18.06.2008, сертификат от 12.10.2007, сертификат от 14.03.2007; </w:t>
            </w:r>
            <w:proofErr w:type="gramEnd"/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>•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ab/>
              <w:t>архиватор 7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Acrobat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 лицензия: предоставляется бесплатно на </w:t>
            </w:r>
            <w:proofErr w:type="spellStart"/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услови-ях</w:t>
            </w:r>
            <w:proofErr w:type="spellEnd"/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 адресу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://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.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.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>/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legal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/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terms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>.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09B4" w:rsidRPr="001E2B0D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B0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ab/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Mozilla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Firefox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 xml:space="preserve"> лицензия: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>/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LGPL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>/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MPL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1E2B0D">
              <w:rPr>
                <w:rFonts w:ascii="Times New Roman" w:hAnsi="Times New Roman"/>
                <w:sz w:val="24"/>
                <w:szCs w:val="24"/>
              </w:rPr>
              <w:t xml:space="preserve"> лицензия: предоставляется бесплатно</w:t>
            </w:r>
          </w:p>
        </w:tc>
      </w:tr>
      <w:tr w:rsidR="009909B4" w:rsidRPr="003E4A8B" w:rsidTr="00C86604">
        <w:trPr>
          <w:trHeight w:val="1128"/>
        </w:trPr>
        <w:tc>
          <w:tcPr>
            <w:tcW w:w="560" w:type="dxa"/>
            <w:vMerge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Компьютерный класс №324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Компьютерный класс на 15 рабочих мест, оснащенный современными компьютерами, специализированными компьютерными столами, стульями. Имеется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программное лицензионное обеспечении. Компьютерная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техника предоставляет возможность подключения к сети Интернет и доступ в электронную информационно-образовательную среду КБГУ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3E4A8B" w:rsidTr="00C86604">
        <w:trPr>
          <w:trHeight w:val="1128"/>
        </w:trPr>
        <w:tc>
          <w:tcPr>
            <w:tcW w:w="560" w:type="dxa"/>
            <w:vMerge w:val="restart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79" w:type="dxa"/>
            <w:vMerge w:val="restart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наноразмерных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слоев и композиций методами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эллипсометрии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модуляционной оптической спектроскопии</w:t>
            </w:r>
          </w:p>
        </w:tc>
        <w:tc>
          <w:tcPr>
            <w:tcW w:w="3232" w:type="dxa"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учебной мебели (преподавательские стол, стул; столы и стулья для обучающихся – 24 посадочных мест), доска меловая</w:t>
            </w:r>
          </w:p>
        </w:tc>
        <w:tc>
          <w:tcPr>
            <w:tcW w:w="4141" w:type="dxa"/>
            <w:vMerge w:val="restart"/>
          </w:tcPr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Продукты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MICROCOFT (Desktop Education ALNG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OLVS Academic Edition Enterprise)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подписка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(Open Value Subscription) № V 2123829; 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Kaspersky Endpoint Security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Стандартный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Russian Edition №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лицензии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17E0-180427-050836-287-197; 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MathCAD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>- Архиватор 7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Программа для работы с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Программа для работы с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Программа для работы с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Acrobat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Пакет математического анализа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SMath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-Комплекс программ по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</w:rPr>
              <w:t>эллипсометри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Эллипс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-Система построение графиков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Origin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(бесплатное 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>-Среда разработки виртуальных приборов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MyOpenLab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</w:tc>
      </w:tr>
      <w:tr w:rsidR="009909B4" w:rsidRPr="003E4A8B" w:rsidTr="00C86604">
        <w:trPr>
          <w:trHeight w:val="1128"/>
        </w:trPr>
        <w:tc>
          <w:tcPr>
            <w:tcW w:w="560" w:type="dxa"/>
            <w:vMerge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9909B4" w:rsidRPr="003E4A8B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Учебно-научная лаборатория "Физика полупроводников и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низкоразмерных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систем" №133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</w:tcPr>
          <w:p w:rsidR="009909B4" w:rsidRPr="003E4A8B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учебной мебели (преподавательские стол, стул; столы и стулья для обучающихся – 18 посадочных мест). Комплект лабораторного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установка вакуумного напыления «УВН-2»; установка маг-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нетронного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напыления на основе «УВЕ-2»; универсальный вакуумный  пост «ВУП-4»;установка фотонного отжига «Фотон-2»;электрическая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резистивная печь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газо-вый СО2 – лазер «ИЛГН-704»;интерферометр «МИИ-4»; измеритель поверхностного сопротивления «ИУС-2»; мост постоянного тока «Р-333»;мост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реохордный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«Р-38»;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-метры «ВИТ-2» - 3 шт.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3E4A8B" w:rsidTr="00C86604">
        <w:trPr>
          <w:trHeight w:val="1128"/>
        </w:trPr>
        <w:tc>
          <w:tcPr>
            <w:tcW w:w="560" w:type="dxa"/>
            <w:vMerge w:val="restart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9" w:type="dxa"/>
            <w:vMerge w:val="restart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Сверхпроводимость и электронные устройства электроники и наноэлектроники на сверхпроводниках</w:t>
            </w:r>
          </w:p>
        </w:tc>
        <w:tc>
          <w:tcPr>
            <w:tcW w:w="3232" w:type="dxa"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учебной мебели (преподавательские стол, стул; столы и стулья для обучающихся – 24 посадочных мест), доска меловая</w:t>
            </w:r>
          </w:p>
        </w:tc>
        <w:tc>
          <w:tcPr>
            <w:tcW w:w="4141" w:type="dxa"/>
            <w:vMerge w:val="restart"/>
          </w:tcPr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Продукты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MICROCOFT (Desktop Education ALNG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OLVS Academic Edition Enterprise)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подписка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(Open Value Subscription) № V 2123829; 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Kaspersky Endpoint Security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Стандартный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Russian Edition №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лицензии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17E0-180427-050836-287-197; 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MathCAD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>- Архиватор 7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Программа для работы с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Программа для работы с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Программа для работы с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публикациями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Acrobat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Пакет математического анализа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SMath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ПО)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 xml:space="preserve">- Система построение графиков </w:t>
            </w:r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Origin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(бесплатное 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09B4" w:rsidRPr="00C61DD2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DD2">
              <w:rPr>
                <w:rFonts w:ascii="Times New Roman" w:hAnsi="Times New Roman"/>
                <w:sz w:val="24"/>
                <w:szCs w:val="24"/>
              </w:rPr>
              <w:t>- Среда разработки виртуальных приборов</w:t>
            </w:r>
            <w:r w:rsidRPr="00C61DD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C61DD2">
              <w:rPr>
                <w:rFonts w:ascii="Times New Roman" w:hAnsi="Times New Roman"/>
                <w:sz w:val="24"/>
                <w:szCs w:val="24"/>
                <w:lang w:val="en-US"/>
              </w:rPr>
              <w:t>MyOpenLab</w:t>
            </w:r>
            <w:proofErr w:type="spell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61DD2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Pr="00C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DD2">
              <w:rPr>
                <w:rFonts w:ascii="Times New Roman" w:hAnsi="Times New Roman"/>
                <w:sz w:val="24"/>
                <w:szCs w:val="24"/>
              </w:rPr>
              <w:lastRenderedPageBreak/>
              <w:t>ПО)</w:t>
            </w:r>
          </w:p>
        </w:tc>
      </w:tr>
      <w:tr w:rsidR="009909B4" w:rsidRPr="003E4A8B" w:rsidTr="00C86604">
        <w:trPr>
          <w:trHeight w:val="1128"/>
        </w:trPr>
        <w:tc>
          <w:tcPr>
            <w:tcW w:w="560" w:type="dxa"/>
            <w:vMerge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9909B4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9909B4" w:rsidRPr="003E4A8B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Учебно-научная лаборатория "Физика полупроводников и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низкоразмерных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систем" №133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(Условный номер №4;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</w:tcPr>
          <w:p w:rsidR="009909B4" w:rsidRPr="003E4A8B" w:rsidRDefault="009909B4" w:rsidP="00C8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учебной мебели (преподавательские стол, стул; столы и стулья для обучающихся – 18 посадочных мест). Комплект лабораторного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установка вакуумного напыления «УВН-2»; установка маг-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нетронного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напыления на основе «УВЕ-2»; универсальный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вакуумный  пост «ВУП-4»;установка фотонного отжига «Фотон-2»;электрическая резистивная печь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газо-вый СО2 – лазер «ИЛГН-704»;интерферометр «МИИ-4»; измеритель поверхностного сопротивления «ИУС-2»; мост постоянного тока «Р-333»;мост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реохордный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«Р-38»;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-метры «ВИТ-2» - 3 шт.</w:t>
            </w:r>
          </w:p>
        </w:tc>
        <w:tc>
          <w:tcPr>
            <w:tcW w:w="4141" w:type="dxa"/>
            <w:vMerge/>
            <w:vAlign w:val="center"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B4" w:rsidRPr="00021954" w:rsidTr="00021954">
        <w:trPr>
          <w:trHeight w:val="1696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Специальные помещения для самостоятельной работы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32" w:type="dxa"/>
            <w:hideMark/>
          </w:tcPr>
          <w:p w:rsidR="009909B4" w:rsidRDefault="009909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Помещения для самостоятельной работы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(электронные читальные залы Библиотеки КБГУ) 324 ауд. </w:t>
            </w:r>
            <w:r w:rsidRPr="00E86FB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(Условный номер №</w:t>
            </w:r>
            <w:r w:rsidRPr="00E86F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360004, Кабардино-Балкарская Республика, г. Нальчик, ул. Чернышевского, д. 173)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Помещения для самостоятельной работы обучающихся оснащены комплектом учебной мебели, компьютерной и оргтехникой c возможностью подключения к сети «Интернет» и обеспечением доступа в электронную информационно-образовательную среду и электронный каталог Библиотеки КБГУ.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Предоставлены индивидуальные логин-пароли для пользования электронно-библиотечными системами КБГУ.</w:t>
            </w:r>
            <w:proofErr w:type="gramEnd"/>
          </w:p>
        </w:tc>
        <w:tc>
          <w:tcPr>
            <w:tcW w:w="4141" w:type="dxa"/>
          </w:tcPr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ireland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operations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limited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 пакетом прав для учащихся на обеспечение доступа к сервису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ProPlusEdu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ShrdSvr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ALNG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SubsVL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MVL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PerUsr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STUUseBnft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«Лаборатория Касперского» Права на программное обеспечение на программное обеспечение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бизнеса – Стандартный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 №13/ЭА-223 01.09.19</w:t>
            </w:r>
          </w:p>
        </w:tc>
      </w:tr>
      <w:tr w:rsidR="009909B4" w:rsidRPr="00021954" w:rsidTr="00021954">
        <w:trPr>
          <w:trHeight w:val="420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помещения для хранения и профилактического обслуживания учебного оборудования</w:t>
            </w:r>
          </w:p>
        </w:tc>
        <w:tc>
          <w:tcPr>
            <w:tcW w:w="3232" w:type="dxa"/>
            <w:hideMark/>
          </w:tcPr>
          <w:p w:rsidR="009909B4" w:rsidRDefault="009909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Помещения для хранения и профилактического обслуживания учебного оборудования 17, 233 ауд. </w:t>
            </w:r>
            <w:r w:rsidRPr="00E86FB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(Условный номер №4; 360004, Кабардино-Балкарская Республика, г. Нальчик,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Чернышевского, д. 175)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Помещения для хранения и профилактического обслуживания учебного оборудования оснащены специализированным оборудованием, техническими инструментами, стеллажами, мебелью и документацией, необходимые для их хранения,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обслуживания и ремонта.</w:t>
            </w:r>
          </w:p>
        </w:tc>
        <w:tc>
          <w:tcPr>
            <w:tcW w:w="4141" w:type="dxa"/>
          </w:tcPr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ireland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operations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limited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 пакетом прав для учащихся на обеспечение доступа к сервису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ProPlusEdu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ShrdSvr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ALNG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SubsVL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MVL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PerUsr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STUUseBnft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«Лаборатория Касперского» Права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программное обеспечение на программное обеспечение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бизнеса – Стандартный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 №13/ЭА-223 01.09.19</w:t>
            </w:r>
          </w:p>
        </w:tc>
      </w:tr>
      <w:tr w:rsidR="009909B4" w:rsidRPr="00021954" w:rsidTr="00021954">
        <w:trPr>
          <w:trHeight w:val="3600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КБГУ</w:t>
            </w:r>
          </w:p>
        </w:tc>
        <w:tc>
          <w:tcPr>
            <w:tcW w:w="3232" w:type="dxa"/>
            <w:hideMark/>
          </w:tcPr>
          <w:p w:rsidR="009909B4" w:rsidRDefault="009909B4" w:rsidP="00E86FB1">
            <w:pPr>
              <w:contextualSpacing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библиотечные аудитории и кабинеты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(Условный номер №4; 360004, Кабардино-Балкарская Республика, г. Нальчик, ул. Чернышевского, д. 175)</w:t>
            </w:r>
          </w:p>
          <w:p w:rsidR="009909B4" w:rsidRDefault="009909B4" w:rsidP="00C866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hideMark/>
          </w:tcPr>
          <w:p w:rsidR="009909B4" w:rsidRDefault="009909B4" w:rsidP="00C866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909B4" w:rsidRDefault="009909B4" w:rsidP="00C866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фонд КБГУ укомплектован печатными изданиями из расчёта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 Электронно-библиотечные системы и электронная информационно-образовательная среда КБГУ обеспечивает одновременный доступ не менее 50%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9909B4" w:rsidRDefault="009909B4" w:rsidP="00C866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Читальные залы</w:t>
            </w:r>
          </w:p>
          <w:p w:rsidR="009909B4" w:rsidRDefault="009909B4" w:rsidP="00C866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посадочных мест с выходом в сеть Интернет и обеспечением доступа в электронную информационно-образовательную среду КБГУ</w:t>
            </w:r>
          </w:p>
        </w:tc>
        <w:tc>
          <w:tcPr>
            <w:tcW w:w="4141" w:type="dxa"/>
          </w:tcPr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ireland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operations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limited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 пакетом прав для учащихся на обеспечение доступа к сервису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ProPlusEdu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ShrdSvr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ALNG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SubsVL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MVL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PerUsr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STUUseBnft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«Лаборатория Касперского» Права на программное обеспечение на программное обеспечение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бизнеса – Стандартный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 №13/ЭА-223 01.09.19</w:t>
            </w:r>
          </w:p>
        </w:tc>
      </w:tr>
      <w:tr w:rsidR="009909B4" w:rsidRPr="003E4A8B" w:rsidTr="00021954">
        <w:trPr>
          <w:trHeight w:val="1500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3232" w:type="dxa"/>
            <w:hideMark/>
          </w:tcPr>
          <w:p w:rsidR="009909B4" w:rsidRPr="00E86FB1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Компьютерные классы, учебно-научные  и научно-исследовательские лаборатории кафедры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ФОМиНЭ</w:t>
            </w:r>
            <w:proofErr w:type="spellEnd"/>
            <w:r w:rsidRPr="00E86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(Условный номер №4; 360004, Кабардино-Балкарская Республика, г. Нальчик, ул. Чернышевского, д. 175)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1" w:type="dxa"/>
          </w:tcPr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Продукты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подписка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(Open Value Subscription);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Антивирусное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программное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Kaspersky Endpoint Security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Стандартный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Russian Edition;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9CA">
              <w:rPr>
                <w:rFonts w:ascii="Times New Roman" w:hAnsi="Times New Roman"/>
                <w:sz w:val="24"/>
                <w:szCs w:val="24"/>
              </w:rPr>
              <w:t>свободно распространяемые программы: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MarthCAD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- математическое программное обеспечение, которое позволяет выполнять, анализировать важнейшие инженерные расчеты и обмениваться ими;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WinZip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- программ для сжатия и распаковки файлов;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– программа для чтения 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файлов</w:t>
            </w:r>
          </w:p>
        </w:tc>
      </w:tr>
      <w:tr w:rsidR="009909B4" w:rsidRPr="00021954" w:rsidTr="00021954">
        <w:trPr>
          <w:trHeight w:val="2100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сдача государственного экзамена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№134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(Условный номер №14; 360004, Кабардино-Балкарская Республика, г. Нальчик, ул. Чернышевского, д. 175)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34 посадочных места), интерактивное оборудование (ноутбук, проектор, интерактивная доска)</w:t>
            </w:r>
          </w:p>
        </w:tc>
        <w:tc>
          <w:tcPr>
            <w:tcW w:w="4141" w:type="dxa"/>
          </w:tcPr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ireland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operations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limited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 пакетом прав для учащихся на обеспечение доступа к сервису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ProPlusEdu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ShrdSvr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ALNG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SubsVL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MVL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PerUsr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STUUseBnft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«Лаборатория Касперского» Права на программное обеспечение на программное обеспечение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бизнеса – Стандартный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 №13/ЭА-223 01.09.19</w:t>
            </w:r>
          </w:p>
        </w:tc>
      </w:tr>
      <w:tr w:rsidR="009909B4" w:rsidRPr="00021954" w:rsidTr="00021954">
        <w:trPr>
          <w:trHeight w:val="2100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№134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(Условный номер №14; 360004, Кабардино-Балкарская Республика, г. Нальчик, ул. Чернышевского, д. 175)</w:t>
            </w:r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 (преподавательские стол, стул; столы и стулья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34 посадочных места), интерактивное оборудование (ноутбук, проектор, интерактивная доска)</w:t>
            </w:r>
          </w:p>
        </w:tc>
        <w:tc>
          <w:tcPr>
            <w:tcW w:w="4141" w:type="dxa"/>
          </w:tcPr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ireland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operations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limited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 пакетом прав для учащихся на обеспечение доступа к сервису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ProPlusEdu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ShrdSvr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ALNG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SubsVL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MVL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PerUsr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STUUseBnft</w:t>
            </w:r>
            <w:proofErr w:type="spellEnd"/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EES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«Лаборатория Касперского» Права на программное обеспечение на программное обеспечение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бизнеса – Стандартный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E8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 №13/ЭА-223 01.09.19</w:t>
            </w:r>
          </w:p>
        </w:tc>
      </w:tr>
      <w:tr w:rsidR="009909B4" w:rsidRPr="003E4A8B" w:rsidTr="00021954">
        <w:trPr>
          <w:trHeight w:val="845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навыков 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ОЛАО «Телемеханика», ОАО «НЗПП», Институт прикладной математики и автоматизации КБНЦ РАН, ФГБУ «Высокогорный геофизический институт», ООО «Ай-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-Ви  групп», КБГУ, 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Гидрометаллург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ООО  НПП «Сигма», ООО «Сигма С.К.», ООО «Огнезащита», компьютерные классы, учебно-научные  и научно-исследовательские лаборатории кафедры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ФОМиНЭ</w:t>
            </w:r>
            <w:proofErr w:type="spellEnd"/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1" w:type="dxa"/>
          </w:tcPr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CA"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(Open Value Subscription);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CA">
              <w:rPr>
                <w:rFonts w:ascii="Times New Roman" w:hAnsi="Times New Roman"/>
                <w:sz w:val="24"/>
                <w:szCs w:val="24"/>
              </w:rPr>
              <w:t>Антивирусное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Kaspersky Endpoint Security </w:t>
            </w:r>
            <w:proofErr w:type="gramStart"/>
            <w:r w:rsidRPr="00A619CA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proofErr w:type="gram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Russian Edition;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9CA">
              <w:rPr>
                <w:rFonts w:ascii="Times New Roman" w:hAnsi="Times New Roman"/>
                <w:sz w:val="24"/>
                <w:szCs w:val="24"/>
              </w:rPr>
              <w:t>свободно распространяемые программы: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MarthCAD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- математическое программное обеспечение, которое позволяет выполнять, анализировать важнейшие инженерные расчеты и обмениваться ими;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WinZip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- программ для сжатия и распаковки файлов;</w:t>
            </w:r>
          </w:p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– программа для чтения PDF файлов</w:t>
            </w:r>
          </w:p>
        </w:tc>
      </w:tr>
      <w:tr w:rsidR="009909B4" w:rsidRPr="003E4A8B" w:rsidTr="00021954">
        <w:trPr>
          <w:trHeight w:val="2100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ОЛАО «Телемеханика», ОАО «НЗПП», Институт прикладной математики и автоматизации КБНЦ РАН, ФГБУ «Высокогорный геофизический институт», ООО «Ай-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-Ви  групп», КБГУ, 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Гидрометаллург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ООО  НПП «Сигма», ООО «Сигма С.К.», ООО «Огнезащита», компьютерные классы, учебно-научные  и научно-исследовательские лаборатории кафедры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ФОМиНЭ</w:t>
            </w:r>
            <w:proofErr w:type="spellEnd"/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1" w:type="dxa"/>
          </w:tcPr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CA"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(Open Value Subscription);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9CA">
              <w:rPr>
                <w:rFonts w:ascii="Times New Roman" w:hAnsi="Times New Roman"/>
                <w:sz w:val="24"/>
                <w:szCs w:val="24"/>
              </w:rPr>
              <w:t>Антивирусное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Kaspersky Endpoint Security </w:t>
            </w:r>
            <w:proofErr w:type="gramStart"/>
            <w:r w:rsidRPr="00A619CA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proofErr w:type="gram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Russian Edition;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9CA">
              <w:rPr>
                <w:rFonts w:ascii="Times New Roman" w:hAnsi="Times New Roman"/>
                <w:sz w:val="24"/>
                <w:szCs w:val="24"/>
              </w:rPr>
              <w:t>свободно распространяемые программы: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MarthCAD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- математическое программное обеспечение, которое позволяет выполнять, анализировать важнейшие инженерные расчеты и обмениваться ими;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WinZip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- программ для сжатия и распаковки файлов;</w:t>
            </w:r>
          </w:p>
          <w:p w:rsidR="009909B4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– программа для чтения PDF файлов</w:t>
            </w:r>
          </w:p>
        </w:tc>
      </w:tr>
      <w:tr w:rsidR="009909B4" w:rsidRPr="003E4A8B" w:rsidTr="00021954">
        <w:trPr>
          <w:trHeight w:val="1500"/>
        </w:trPr>
        <w:tc>
          <w:tcPr>
            <w:tcW w:w="560" w:type="dxa"/>
            <w:hideMark/>
          </w:tcPr>
          <w:p w:rsidR="009909B4" w:rsidRPr="003E4A8B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9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3232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ОЛАО «Телемеханика», ОАО «НЗПП», Институт прикладной математики и автоматизации КБНЦ РАН, ФГБУ «Высокогорный геофизический институт», ООО «Ай-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-Ви  групп», КБГУ, 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Гидрометаллург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ООО  НПП «Сигма», ООО «Сигма С.К.», ООО «Огнезащита», компьютерные классы, учебно-научные  и научно-исследовательские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лаборатории кафедры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ФОМиНЭ</w:t>
            </w:r>
            <w:proofErr w:type="spellEnd"/>
          </w:p>
        </w:tc>
        <w:tc>
          <w:tcPr>
            <w:tcW w:w="3967" w:type="dxa"/>
            <w:hideMark/>
          </w:tcPr>
          <w:p w:rsidR="009909B4" w:rsidRDefault="009909B4" w:rsidP="00C866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41" w:type="dxa"/>
          </w:tcPr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Продукты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подписка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(Open Value Subscription);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Антивирусное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программное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Kaspersky Endpoint Security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Стандартный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Russian Edition;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9CA">
              <w:rPr>
                <w:rFonts w:ascii="Times New Roman" w:hAnsi="Times New Roman"/>
                <w:sz w:val="24"/>
                <w:szCs w:val="24"/>
              </w:rPr>
              <w:t>свободно распространяемые программы: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MarthCAD</w:t>
            </w:r>
            <w:proofErr w:type="spellEnd"/>
            <w:r w:rsidRPr="00A6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License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- математическое программное обеспечение, которое позволяет выполнять, анализировать важнейшие инженерные расчеты и обмениваться ими;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WinZip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- программ для сжатия и распаковки файлов;</w:t>
            </w:r>
          </w:p>
          <w:p w:rsidR="009909B4" w:rsidRPr="00A619CA" w:rsidRDefault="009909B4" w:rsidP="003A20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Reader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– программа </w:t>
            </w:r>
            <w:r w:rsidRPr="00A61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чтения </w:t>
            </w:r>
            <w:r w:rsidRPr="00A619C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A619CA">
              <w:rPr>
                <w:rFonts w:ascii="Times New Roman" w:hAnsi="Times New Roman"/>
                <w:sz w:val="24"/>
                <w:szCs w:val="24"/>
              </w:rPr>
              <w:t xml:space="preserve"> файлов</w:t>
            </w:r>
          </w:p>
        </w:tc>
      </w:tr>
    </w:tbl>
    <w:p w:rsidR="00890A3F" w:rsidRPr="003E4A8B" w:rsidRDefault="00890A3F" w:rsidP="003E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8B">
        <w:rPr>
          <w:rFonts w:ascii="Times New Roman" w:hAnsi="Times New Roman" w:cs="Times New Roman"/>
          <w:sz w:val="24"/>
          <w:szCs w:val="24"/>
        </w:rPr>
        <w:lastRenderedPageBreak/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C6560C" w:rsidRPr="003E4A8B" w:rsidRDefault="00C6560C" w:rsidP="003E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505"/>
        <w:gridCol w:w="3827"/>
      </w:tblGrid>
      <w:tr w:rsidR="00021954" w:rsidRPr="00A71819" w:rsidTr="00C86604">
        <w:trPr>
          <w:trHeight w:val="435"/>
        </w:trPr>
        <w:tc>
          <w:tcPr>
            <w:tcW w:w="14884" w:type="dxa"/>
            <w:gridSpan w:val="3"/>
            <w:vAlign w:val="center"/>
          </w:tcPr>
          <w:p w:rsidR="00021954" w:rsidRPr="00A71819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1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A71819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A718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1954" w:rsidRPr="00A71819" w:rsidTr="00C86604">
        <w:trPr>
          <w:trHeight w:val="435"/>
        </w:trPr>
        <w:tc>
          <w:tcPr>
            <w:tcW w:w="2552" w:type="dxa"/>
            <w:vAlign w:val="center"/>
          </w:tcPr>
          <w:p w:rsidR="00021954" w:rsidRPr="00A71819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1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505" w:type="dxa"/>
            <w:vAlign w:val="center"/>
          </w:tcPr>
          <w:p w:rsidR="00021954" w:rsidRPr="00A71819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827" w:type="dxa"/>
            <w:vAlign w:val="center"/>
          </w:tcPr>
          <w:p w:rsidR="00021954" w:rsidRPr="00A71819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19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021954" w:rsidRPr="00A71819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ФГБУ «Российская государственная библиотека» (РГБ) Договор №095/04/0104 от 04.07.18г. Срок действия: до полного исполнения Сторонами своих обязательств.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04.07.18г. - 04.07.19г.</w:t>
            </w:r>
          </w:p>
        </w:tc>
      </w:tr>
      <w:tr w:rsidR="00021954" w:rsidRPr="00A71819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Компания 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Thomson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Reuters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Сублицензионный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договор №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WoS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/558 от 02.04.2018г. по 31.12.2018г.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02.04.2018г. - 31.12.2018г</w:t>
            </w:r>
          </w:p>
        </w:tc>
      </w:tr>
      <w:tr w:rsidR="00021954" w:rsidRPr="00A71819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Издательство «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Elsevier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Наука и технологии» </w:t>
            </w:r>
            <w:proofErr w:type="gram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Договор № б</w:t>
            </w:r>
            <w:proofErr w:type="gram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/н от 16.02.18г. по 31.01.2019г.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16.02.18г. - 31.01.2019г.</w:t>
            </w:r>
          </w:p>
        </w:tc>
      </w:tr>
      <w:tr w:rsidR="00021954" w:rsidRPr="00A71819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ООО «НЭБ» Договор № SIO-741/2018 от 05.03.2018г. по 31.03.2019г.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05.03.2018г. - 31.03.2019г.</w:t>
            </w:r>
          </w:p>
        </w:tc>
      </w:tr>
      <w:tr w:rsidR="00021954" w:rsidRPr="00A71819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ООО «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Политехресурс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 (г. Москва) Договор №122СЛ/09-2018 от 17.09.2018г. по 30.09.2019г.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17.09.2018г. - 30.09.2019г.</w:t>
            </w:r>
          </w:p>
        </w:tc>
      </w:tr>
      <w:tr w:rsidR="00021954" w:rsidRPr="00A71819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ООО «Ай Пи Эр Медиа» (г. Саратов) Лицензионный договор №3514/18 от 20.03.2018г. по 31.03.2019г.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20.03.2018г. - 31.03.2019г</w:t>
            </w:r>
          </w:p>
        </w:tc>
      </w:tr>
      <w:tr w:rsidR="00021954" w:rsidRPr="003E4A8B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ФГБУ «Российская государственная библиотека» Договор №101/НЭБ/1666 от 30.08.2016г. Пролонгированный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30.08.2016г - 30.08.2019г</w:t>
            </w:r>
          </w:p>
        </w:tc>
      </w:tr>
      <w:tr w:rsidR="00021954" w:rsidRPr="003E4A8B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ФГБУ «Российская государственная библиотека» (РГБ) Договор №095/04/0011 от 05.02.2019 г. Срок действия: до полного исполнения </w:t>
            </w: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Сторонами своих обязательств.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05.02.2019 - 30.08.20120</w:t>
            </w:r>
          </w:p>
        </w:tc>
      </w:tr>
      <w:tr w:rsidR="00021954" w:rsidRPr="003E4A8B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Компания 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Thomson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Reuters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Сублицензионный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договор № 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WoS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/592 от 05.09.2019 г. по 31.12.2019г. действие Договора 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распростр-ся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 правоотношения, возникшие с «01» января 2019 г. (см. п.8.2.)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01.01.2019 - 01.01.2020</w:t>
            </w:r>
          </w:p>
        </w:tc>
      </w:tr>
      <w:tr w:rsidR="00021954" w:rsidRPr="003E4A8B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Издательство «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Elsevier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Наука и технологии» Контракт №7Е/223 от 01.02.2019 г. по 31.12.2019г.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01.02.2019 г. - 31.12.2019г</w:t>
            </w:r>
          </w:p>
        </w:tc>
      </w:tr>
      <w:tr w:rsidR="00021954" w:rsidRPr="003E4A8B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ООО «НЭБ» Лицензионный договор 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Science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Index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№SIO-741/2019 от 15.03.2019г. по 31.03.2020г.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15.03.2019г. - 31.03.2020г.</w:t>
            </w:r>
          </w:p>
        </w:tc>
      </w:tr>
      <w:tr w:rsidR="00021954" w:rsidRPr="003E4A8B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ООО «</w:t>
            </w:r>
            <w:proofErr w:type="spell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Политехресурс</w:t>
            </w:r>
            <w:proofErr w:type="spell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 (г. Москва) Договор №138СЛ/01-2019 от 13.02.2019г. Сорк оказания услуги: с 01.10.2019г. по 30.09.2020г.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01.10.2019г. - 30.09.2020г</w:t>
            </w:r>
          </w:p>
        </w:tc>
      </w:tr>
      <w:tr w:rsidR="00021954" w:rsidRPr="003E4A8B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ООО «ЭБС ЛАНЬ» (г. Санкт-Петербург) Договор №3Е/223 от 01.02.2019г. по 31.01.2020г.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01.02.2019г. - 31.01.2020г.</w:t>
            </w:r>
          </w:p>
        </w:tc>
      </w:tr>
      <w:tr w:rsidR="00021954" w:rsidRPr="003E4A8B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ООО «Ай Пи Эр Медиа» (г. Саратов) Договор №4839/19 от 01.02.2019 г. по 01.04.2020г.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01.02.2019 г. - 01.04.2020г.</w:t>
            </w:r>
          </w:p>
        </w:tc>
      </w:tr>
      <w:tr w:rsidR="00021954" w:rsidRPr="00A71819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ООО «Электронное издательство ЮРАЙТ» (г. Москва) Договор №207Е/223</w:t>
            </w:r>
            <w:proofErr w:type="gramStart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</w:t>
            </w:r>
            <w:proofErr w:type="gramEnd"/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 21.10.2019 г.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21.10.2019 - 21.10.2020</w:t>
            </w:r>
          </w:p>
        </w:tc>
      </w:tr>
      <w:tr w:rsidR="00021954" w:rsidRPr="00A71819" w:rsidTr="00C86604">
        <w:trPr>
          <w:trHeight w:val="438"/>
        </w:trPr>
        <w:tc>
          <w:tcPr>
            <w:tcW w:w="2552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6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6068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</w:p>
        </w:tc>
        <w:tc>
          <w:tcPr>
            <w:tcW w:w="8505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ФГБУ «Российская государственная библиотека» Договор №101/НЭБ/1666 от 30.08.2016г. Пролонгированный</w:t>
            </w:r>
          </w:p>
        </w:tc>
        <w:tc>
          <w:tcPr>
            <w:tcW w:w="3827" w:type="dxa"/>
            <w:vAlign w:val="center"/>
          </w:tcPr>
          <w:p w:rsidR="00021954" w:rsidRPr="00986068" w:rsidRDefault="00021954" w:rsidP="00C8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30.08.2016г - 30.08.2020г</w:t>
            </w:r>
          </w:p>
        </w:tc>
      </w:tr>
    </w:tbl>
    <w:p w:rsidR="003F3917" w:rsidRPr="003E4A8B" w:rsidRDefault="003F3917" w:rsidP="003E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26" w:rsidRPr="003E4A8B" w:rsidRDefault="00385026" w:rsidP="003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4850" w:type="dxa"/>
        <w:jc w:val="center"/>
        <w:tblLook w:val="04A0" w:firstRow="1" w:lastRow="0" w:firstColumn="1" w:lastColumn="0" w:noHBand="0" w:noVBand="1"/>
      </w:tblPr>
      <w:tblGrid>
        <w:gridCol w:w="8217"/>
        <w:gridCol w:w="6633"/>
      </w:tblGrid>
      <w:tr w:rsidR="003F3917" w:rsidRPr="003E4A8B" w:rsidTr="000701C7">
        <w:trPr>
          <w:jc w:val="center"/>
        </w:trPr>
        <w:tc>
          <w:tcPr>
            <w:tcW w:w="8217" w:type="dxa"/>
            <w:vAlign w:val="center"/>
          </w:tcPr>
          <w:p w:rsidR="003F3917" w:rsidRPr="003E4A8B" w:rsidRDefault="003F3917" w:rsidP="00070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33" w:type="dxa"/>
            <w:vAlign w:val="center"/>
          </w:tcPr>
          <w:p w:rsidR="003F3917" w:rsidRPr="003E4A8B" w:rsidRDefault="003F3917" w:rsidP="00070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A8B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  <w:r w:rsidRPr="003E4A8B">
              <w:rPr>
                <w:rFonts w:ascii="Times New Roman" w:hAnsi="Times New Roman"/>
                <w:b/>
                <w:sz w:val="24"/>
                <w:szCs w:val="24"/>
              </w:rPr>
              <w:br/>
              <w:t>(№ документа, дата подписания, организация, выдавшая документ, дата выдачи, срок действия)</w:t>
            </w:r>
          </w:p>
        </w:tc>
      </w:tr>
      <w:tr w:rsidR="00021954" w:rsidRPr="003E4A8B" w:rsidTr="000701C7">
        <w:trPr>
          <w:jc w:val="center"/>
        </w:trPr>
        <w:tc>
          <w:tcPr>
            <w:tcW w:w="8217" w:type="dxa"/>
            <w:vAlign w:val="center"/>
          </w:tcPr>
          <w:p w:rsidR="00021954" w:rsidRPr="00986068" w:rsidRDefault="00021954" w:rsidP="0007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8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vAlign w:val="center"/>
          </w:tcPr>
          <w:p w:rsidR="00021954" w:rsidRPr="00021954" w:rsidRDefault="00021954" w:rsidP="000701C7">
            <w:pPr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021954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Заключение о соответствии объекта защиты требованиям пожарной безопасности №085 от 01.10.2018 г., Главное управление МЧС России по Кабардино-Балкарской Республике Министерства РФ по делам гражданской обороны, чрезвычайным ситуациям и ликвидации последствий стихийных бедствий (Главный корпус </w:t>
            </w:r>
            <w:r w:rsidRPr="00021954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Университета)</w:t>
            </w:r>
          </w:p>
          <w:p w:rsidR="00021954" w:rsidRPr="00986068" w:rsidRDefault="00021954" w:rsidP="000701C7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21954" w:rsidRPr="00986068" w:rsidRDefault="00021954" w:rsidP="0007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8">
              <w:rPr>
                <w:rFonts w:ascii="Times New Roman" w:hAnsi="Times New Roman"/>
                <w:sz w:val="24"/>
                <w:szCs w:val="24"/>
              </w:rPr>
              <w:t xml:space="preserve">Заключение о соответствии объекта защиты требованиям пожарной безопасности №088 от 01.10.2018 г., Главное управление МЧС России по Кабардино-Балкарской Республике Министерства РФ по делам гражданской обороны, чрезвычайным ситуациям и ликвидации последствий стихийных бедствий (Корпус </w:t>
            </w:r>
            <w:proofErr w:type="spellStart"/>
            <w:r w:rsidRPr="00986068">
              <w:rPr>
                <w:rFonts w:ascii="Times New Roman" w:hAnsi="Times New Roman"/>
                <w:sz w:val="24"/>
                <w:szCs w:val="24"/>
              </w:rPr>
              <w:t>ИФиМ</w:t>
            </w:r>
            <w:proofErr w:type="spellEnd"/>
            <w:r w:rsidRPr="009860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1954" w:rsidRPr="00986068" w:rsidRDefault="00021954" w:rsidP="0007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954" w:rsidRPr="00986068" w:rsidRDefault="00021954" w:rsidP="0007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8">
              <w:rPr>
                <w:rFonts w:ascii="Times New Roman" w:hAnsi="Times New Roman"/>
                <w:sz w:val="24"/>
                <w:szCs w:val="24"/>
              </w:rPr>
              <w:t xml:space="preserve">Заключение о соответствии объекта защиты требованиям пожарной безопасности №093 от 01.10.2018 г., Главное управление МЧС России по Кабардино-Балкарской Республике Министерства РФ по делам гражданской обороны, чрезвычайным ситуациям и ликвидации последствий стихийных бедствий (Ресурсный центр </w:t>
            </w:r>
            <w:proofErr w:type="spellStart"/>
            <w:r w:rsidRPr="00986068">
              <w:rPr>
                <w:rFonts w:ascii="Times New Roman" w:hAnsi="Times New Roman"/>
                <w:sz w:val="24"/>
                <w:szCs w:val="24"/>
              </w:rPr>
              <w:t>ИИЭиР</w:t>
            </w:r>
            <w:proofErr w:type="spellEnd"/>
            <w:r w:rsidRPr="009860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1954" w:rsidRPr="00986068" w:rsidRDefault="00021954" w:rsidP="0007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954" w:rsidRPr="00986068" w:rsidRDefault="00021954" w:rsidP="00070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8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требованиям пожарной безопасности №101 от 02.10.2018 г., Главное управление МЧС России по Кабардино-Балкарской Республике Министерства РФ по делам гражданской обороны, чрезвычайным ситуациям и ликвидации последствий стихийных бедствий (Корпус Физкультурно-спортивного комплекса)</w:t>
            </w:r>
          </w:p>
        </w:tc>
      </w:tr>
    </w:tbl>
    <w:p w:rsidR="003F3917" w:rsidRPr="003E4A8B" w:rsidRDefault="003F3917" w:rsidP="003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B5D" w:rsidRDefault="00DE1B5D" w:rsidP="00DE1B5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Первый проректор - проректор по учебной работе</w:t>
      </w:r>
    </w:p>
    <w:p w:rsidR="00DE1B5D" w:rsidRDefault="00DE1B5D" w:rsidP="00DE1B5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ФГБОУ </w:t>
      </w:r>
      <w:proofErr w:type="gramStart"/>
      <w:r>
        <w:rPr>
          <w:color w:val="000000"/>
          <w:szCs w:val="27"/>
        </w:rPr>
        <w:t>ВО</w:t>
      </w:r>
      <w:proofErr w:type="gramEnd"/>
      <w:r>
        <w:rPr>
          <w:color w:val="000000"/>
          <w:szCs w:val="27"/>
        </w:rPr>
        <w:t xml:space="preserve"> «Кабардино-Балкарский государственный университет</w:t>
      </w:r>
      <w:r>
        <w:rPr>
          <w:color w:val="000000"/>
          <w:szCs w:val="27"/>
        </w:rPr>
        <w:br/>
        <w:t xml:space="preserve"> им. Х.М. </w:t>
      </w:r>
      <w:proofErr w:type="spellStart"/>
      <w:r>
        <w:rPr>
          <w:color w:val="000000"/>
          <w:szCs w:val="27"/>
        </w:rPr>
        <w:t>Бербекова</w:t>
      </w:r>
      <w:proofErr w:type="spellEnd"/>
      <w:r>
        <w:rPr>
          <w:color w:val="000000"/>
          <w:szCs w:val="27"/>
        </w:rPr>
        <w:t>»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  <w:t xml:space="preserve"> ______________________ / </w:t>
      </w:r>
      <w:proofErr w:type="spellStart"/>
      <w:r>
        <w:rPr>
          <w:color w:val="000000"/>
          <w:szCs w:val="27"/>
        </w:rPr>
        <w:t>Лесев</w:t>
      </w:r>
      <w:proofErr w:type="spellEnd"/>
      <w:r>
        <w:rPr>
          <w:color w:val="000000"/>
          <w:szCs w:val="27"/>
        </w:rPr>
        <w:t xml:space="preserve"> Вадим Николаевич /</w:t>
      </w:r>
    </w:p>
    <w:p w:rsidR="00DE1B5D" w:rsidRDefault="00DE1B5D" w:rsidP="00DE1B5D">
      <w:pPr>
        <w:pStyle w:val="a9"/>
        <w:spacing w:before="0" w:beforeAutospacing="0" w:after="0" w:afterAutospacing="0" w:line="276" w:lineRule="auto"/>
        <w:ind w:left="7080" w:firstLine="708"/>
        <w:rPr>
          <w:color w:val="000000"/>
          <w:szCs w:val="27"/>
          <w:vertAlign w:val="superscript"/>
        </w:rPr>
      </w:pPr>
      <w:r>
        <w:rPr>
          <w:color w:val="000000"/>
          <w:szCs w:val="27"/>
          <w:vertAlign w:val="superscript"/>
        </w:rPr>
        <w:t xml:space="preserve">подпись </w:t>
      </w:r>
      <w:r>
        <w:rPr>
          <w:color w:val="000000"/>
          <w:szCs w:val="27"/>
          <w:vertAlign w:val="superscript"/>
        </w:rPr>
        <w:tab/>
      </w:r>
      <w:r>
        <w:rPr>
          <w:color w:val="000000"/>
          <w:szCs w:val="27"/>
          <w:vertAlign w:val="superscript"/>
        </w:rPr>
        <w:tab/>
      </w:r>
      <w:r>
        <w:rPr>
          <w:color w:val="000000"/>
          <w:szCs w:val="27"/>
          <w:vertAlign w:val="superscript"/>
        </w:rPr>
        <w:tab/>
      </w:r>
      <w:r>
        <w:rPr>
          <w:color w:val="000000"/>
          <w:szCs w:val="27"/>
          <w:vertAlign w:val="superscript"/>
        </w:rPr>
        <w:tab/>
        <w:t>Ф.И.О. полностью</w:t>
      </w:r>
    </w:p>
    <w:p w:rsidR="00DE1B5D" w:rsidRDefault="00DE1B5D" w:rsidP="00DE1B5D">
      <w:pPr>
        <w:pStyle w:val="a9"/>
        <w:spacing w:before="0" w:beforeAutospacing="0" w:after="0" w:afterAutospacing="0" w:line="276" w:lineRule="auto"/>
        <w:ind w:left="2832" w:firstLine="708"/>
        <w:rPr>
          <w:color w:val="000000"/>
          <w:szCs w:val="27"/>
        </w:rPr>
      </w:pPr>
      <w:r>
        <w:rPr>
          <w:color w:val="000000"/>
          <w:szCs w:val="27"/>
        </w:rPr>
        <w:t>М.П.</w:t>
      </w:r>
    </w:p>
    <w:p w:rsidR="00DE1B5D" w:rsidRDefault="00DE1B5D" w:rsidP="00DE1B5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</w:p>
    <w:p w:rsidR="00DE1B5D" w:rsidRDefault="00DE1B5D" w:rsidP="00DE1B5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Дата составления: 02 декабря 2019 г.</w:t>
      </w:r>
      <w:bookmarkStart w:id="0" w:name="_GoBack"/>
      <w:bookmarkEnd w:id="0"/>
    </w:p>
    <w:sectPr w:rsidR="00DE1B5D" w:rsidSect="00890A3F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4E" w:rsidRDefault="00730D4E" w:rsidP="00890A3F">
      <w:pPr>
        <w:spacing w:after="0" w:line="240" w:lineRule="auto"/>
      </w:pPr>
      <w:r>
        <w:separator/>
      </w:r>
    </w:p>
  </w:endnote>
  <w:endnote w:type="continuationSeparator" w:id="0">
    <w:p w:rsidR="00730D4E" w:rsidRDefault="00730D4E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891868"/>
      <w:docPartObj>
        <w:docPartGallery w:val="Page Numbers (Bottom of Page)"/>
        <w:docPartUnique/>
      </w:docPartObj>
    </w:sdtPr>
    <w:sdtContent>
      <w:p w:rsidR="001E2B0D" w:rsidRDefault="001E2B0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1E2B0D" w:rsidRDefault="001E2B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4E" w:rsidRDefault="00730D4E" w:rsidP="00890A3F">
      <w:pPr>
        <w:spacing w:after="0" w:line="240" w:lineRule="auto"/>
      </w:pPr>
      <w:r>
        <w:separator/>
      </w:r>
    </w:p>
  </w:footnote>
  <w:footnote w:type="continuationSeparator" w:id="0">
    <w:p w:rsidR="00730D4E" w:rsidRDefault="00730D4E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05D"/>
    <w:multiLevelType w:val="hybridMultilevel"/>
    <w:tmpl w:val="1B2C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DB5"/>
    <w:multiLevelType w:val="hybridMultilevel"/>
    <w:tmpl w:val="7846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109A7"/>
    <w:rsid w:val="00021954"/>
    <w:rsid w:val="00045D02"/>
    <w:rsid w:val="000701C7"/>
    <w:rsid w:val="0012292B"/>
    <w:rsid w:val="00153887"/>
    <w:rsid w:val="00165D72"/>
    <w:rsid w:val="001E2B0D"/>
    <w:rsid w:val="001E3D55"/>
    <w:rsid w:val="001F300A"/>
    <w:rsid w:val="00214AE3"/>
    <w:rsid w:val="00231659"/>
    <w:rsid w:val="00276D30"/>
    <w:rsid w:val="00280BFA"/>
    <w:rsid w:val="00325BA7"/>
    <w:rsid w:val="00372866"/>
    <w:rsid w:val="00385026"/>
    <w:rsid w:val="003A095B"/>
    <w:rsid w:val="003E4A8B"/>
    <w:rsid w:val="003F3917"/>
    <w:rsid w:val="0040125D"/>
    <w:rsid w:val="00434F9F"/>
    <w:rsid w:val="00484FA7"/>
    <w:rsid w:val="004B70B8"/>
    <w:rsid w:val="004C0E83"/>
    <w:rsid w:val="00547D4F"/>
    <w:rsid w:val="00591362"/>
    <w:rsid w:val="006B59AE"/>
    <w:rsid w:val="006B628C"/>
    <w:rsid w:val="006C5E14"/>
    <w:rsid w:val="00702EAF"/>
    <w:rsid w:val="00730D4E"/>
    <w:rsid w:val="007D0443"/>
    <w:rsid w:val="00890A3F"/>
    <w:rsid w:val="008C5E16"/>
    <w:rsid w:val="00922908"/>
    <w:rsid w:val="00943B61"/>
    <w:rsid w:val="009548C9"/>
    <w:rsid w:val="009909B4"/>
    <w:rsid w:val="009A0BE8"/>
    <w:rsid w:val="009A4F93"/>
    <w:rsid w:val="009D5CBD"/>
    <w:rsid w:val="00A762DC"/>
    <w:rsid w:val="00AF29CE"/>
    <w:rsid w:val="00B22239"/>
    <w:rsid w:val="00B63DC5"/>
    <w:rsid w:val="00B93EB5"/>
    <w:rsid w:val="00BA7947"/>
    <w:rsid w:val="00BE74AD"/>
    <w:rsid w:val="00C31CD0"/>
    <w:rsid w:val="00C6560C"/>
    <w:rsid w:val="00C67E5C"/>
    <w:rsid w:val="00C73ACE"/>
    <w:rsid w:val="00C800CA"/>
    <w:rsid w:val="00C86604"/>
    <w:rsid w:val="00D86F46"/>
    <w:rsid w:val="00DD0127"/>
    <w:rsid w:val="00DE1B5D"/>
    <w:rsid w:val="00E25D2D"/>
    <w:rsid w:val="00E64321"/>
    <w:rsid w:val="00E86FB1"/>
    <w:rsid w:val="00EA4BC7"/>
    <w:rsid w:val="00EB6454"/>
    <w:rsid w:val="00EE34B7"/>
    <w:rsid w:val="00F713F3"/>
    <w:rsid w:val="00FA305F"/>
    <w:rsid w:val="00FD4305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502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2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E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2B0D"/>
  </w:style>
  <w:style w:type="paragraph" w:styleId="ac">
    <w:name w:val="footer"/>
    <w:basedOn w:val="a"/>
    <w:link w:val="ad"/>
    <w:uiPriority w:val="99"/>
    <w:unhideWhenUsed/>
    <w:rsid w:val="001E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2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502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2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E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2B0D"/>
  </w:style>
  <w:style w:type="paragraph" w:styleId="ac">
    <w:name w:val="footer"/>
    <w:basedOn w:val="a"/>
    <w:link w:val="ad"/>
    <w:uiPriority w:val="99"/>
    <w:unhideWhenUsed/>
    <w:rsid w:val="001E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27</Pages>
  <Words>6988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17</cp:revision>
  <cp:lastPrinted>2019-12-03T07:56:00Z</cp:lastPrinted>
  <dcterms:created xsi:type="dcterms:W3CDTF">2019-11-28T08:34:00Z</dcterms:created>
  <dcterms:modified xsi:type="dcterms:W3CDTF">2019-12-04T10:47:00Z</dcterms:modified>
</cp:coreProperties>
</file>