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84" w:rsidRDefault="007B1984" w:rsidP="000E7F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Кабардино-Балкарский </w:t>
      </w:r>
      <w:r w:rsidRPr="007857FB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им.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</w:p>
    <w:p w:rsidR="007B1984" w:rsidRDefault="007B1984" w:rsidP="000E7F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B" w:rsidRDefault="007857FB" w:rsidP="009366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FB">
        <w:rPr>
          <w:rFonts w:ascii="Times New Roman" w:hAnsi="Times New Roman" w:cs="Times New Roman"/>
          <w:b/>
          <w:sz w:val="28"/>
          <w:szCs w:val="28"/>
        </w:rPr>
        <w:t xml:space="preserve">Международная научная конференция </w:t>
      </w:r>
    </w:p>
    <w:p w:rsidR="00FF4215" w:rsidRPr="007857FB" w:rsidRDefault="00FF4215" w:rsidP="009366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59" w:rsidRPr="006C701B" w:rsidRDefault="00693CFF" w:rsidP="000E7F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01B">
        <w:rPr>
          <w:rFonts w:ascii="Times New Roman" w:hAnsi="Times New Roman" w:cs="Times New Roman"/>
          <w:b/>
          <w:sz w:val="28"/>
          <w:szCs w:val="28"/>
        </w:rPr>
        <w:t>«</w:t>
      </w:r>
      <w:r w:rsidR="006374BC" w:rsidRPr="00FF421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Цифровая экономика: тенденции и перспективы развития в России и мире</w:t>
      </w:r>
      <w:r w:rsidR="002A6459" w:rsidRPr="00FF4215">
        <w:rPr>
          <w:rFonts w:ascii="Times New Roman" w:hAnsi="Times New Roman" w:cs="Times New Roman"/>
          <w:b/>
          <w:sz w:val="28"/>
          <w:szCs w:val="28"/>
        </w:rPr>
        <w:t>»</w:t>
      </w:r>
    </w:p>
    <w:p w:rsidR="007857FB" w:rsidRPr="007857FB" w:rsidRDefault="006374BC" w:rsidP="000E7F05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A6459">
        <w:rPr>
          <w:rFonts w:ascii="Times New Roman" w:hAnsi="Times New Roman" w:cs="Times New Roman"/>
          <w:sz w:val="28"/>
          <w:szCs w:val="28"/>
        </w:rPr>
        <w:t xml:space="preserve"> март</w:t>
      </w:r>
      <w:r w:rsidR="000E7F05">
        <w:rPr>
          <w:rFonts w:ascii="Times New Roman" w:hAnsi="Times New Roman" w:cs="Times New Roman"/>
          <w:sz w:val="28"/>
          <w:szCs w:val="28"/>
        </w:rPr>
        <w:t>а 2021 г.</w:t>
      </w:r>
    </w:p>
    <w:p w:rsidR="007857FB" w:rsidRDefault="007857FB" w:rsidP="000E7F05">
      <w:pPr>
        <w:spacing w:after="0" w:line="276" w:lineRule="auto"/>
        <w:jc w:val="center"/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57FB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г. Нальчик</w:t>
      </w:r>
    </w:p>
    <w:p w:rsidR="007857FB" w:rsidRPr="007857FB" w:rsidRDefault="007857FB" w:rsidP="000E7F05">
      <w:pPr>
        <w:spacing w:after="0" w:line="276" w:lineRule="auto"/>
        <w:jc w:val="center"/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857FB" w:rsidRPr="007857FB" w:rsidRDefault="007857FB" w:rsidP="000E7F05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Дорогие коллеги!</w:t>
      </w:r>
    </w:p>
    <w:p w:rsidR="007857FB" w:rsidRPr="00621060" w:rsidRDefault="007857FB" w:rsidP="00931D0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Организационный комитет приглашает Вас принять участие в </w:t>
      </w:r>
      <w:r w:rsidRPr="007857FB">
        <w:rPr>
          <w:rFonts w:ascii="Times New Roman" w:hAnsi="Times New Roman" w:cs="Times New Roman"/>
          <w:sz w:val="28"/>
          <w:szCs w:val="28"/>
        </w:rPr>
        <w:t xml:space="preserve">Международной научной конференции </w:t>
      </w:r>
      <w:r w:rsidR="002A6459" w:rsidRPr="002A6459">
        <w:rPr>
          <w:rFonts w:ascii="Times New Roman" w:hAnsi="Times New Roman" w:cs="Times New Roman"/>
          <w:sz w:val="28"/>
          <w:szCs w:val="28"/>
        </w:rPr>
        <w:t>«</w:t>
      </w:r>
      <w:r w:rsidR="00A24A66" w:rsidRPr="00540039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Цифровая экономика: тенденции и перспективы развития в России и мире</w:t>
      </w:r>
      <w:r w:rsidR="002A6459" w:rsidRPr="00540039">
        <w:rPr>
          <w:rFonts w:ascii="Times New Roman" w:hAnsi="Times New Roman" w:cs="Times New Roman"/>
          <w:b/>
          <w:sz w:val="28"/>
          <w:szCs w:val="28"/>
        </w:rPr>
        <w:t>»</w:t>
      </w:r>
      <w:r w:rsidRPr="002A6459">
        <w:rPr>
          <w:rFonts w:ascii="Times New Roman" w:hAnsi="Times New Roman" w:cs="Times New Roman"/>
          <w:sz w:val="28"/>
          <w:szCs w:val="28"/>
        </w:rPr>
        <w:t>,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которая будет проходить </w:t>
      </w:r>
      <w:r w:rsidR="006374BC" w:rsidRPr="00540039">
        <w:rPr>
          <w:rFonts w:ascii="Times New Roman" w:hAnsi="Times New Roman" w:cs="Times New Roman"/>
          <w:b/>
          <w:sz w:val="28"/>
          <w:szCs w:val="28"/>
        </w:rPr>
        <w:t>31</w:t>
      </w:r>
      <w:r w:rsidR="002A6459" w:rsidRPr="00540039">
        <w:rPr>
          <w:rFonts w:ascii="Times New Roman" w:hAnsi="Times New Roman" w:cs="Times New Roman"/>
          <w:b/>
          <w:sz w:val="28"/>
          <w:szCs w:val="28"/>
        </w:rPr>
        <w:t xml:space="preserve"> март</w:t>
      </w:r>
      <w:r w:rsidR="000E7F05" w:rsidRPr="00540039">
        <w:rPr>
          <w:rFonts w:ascii="Times New Roman" w:hAnsi="Times New Roman" w:cs="Times New Roman"/>
          <w:b/>
          <w:sz w:val="28"/>
          <w:szCs w:val="28"/>
        </w:rPr>
        <w:t>а 2021 г</w:t>
      </w:r>
      <w:r w:rsidR="000E7F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0E7F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дистанционном режиме</w:t>
      </w:r>
      <w:r w:rsidRPr="006210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57FB" w:rsidRDefault="007857FB" w:rsidP="000E7F0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06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0E7F05" w:rsidRPr="00621060">
        <w:rPr>
          <w:rFonts w:ascii="Times New Roman" w:hAnsi="Times New Roman" w:cs="Times New Roman"/>
          <w:sz w:val="28"/>
          <w:szCs w:val="28"/>
        </w:rPr>
        <w:t>КОНФЕРЕНЦИИ -</w:t>
      </w:r>
      <w:r w:rsidR="00761CC0" w:rsidRPr="00621060">
        <w:rPr>
          <w:rFonts w:ascii="Times New Roman" w:hAnsi="Times New Roman" w:cs="Times New Roman"/>
          <w:sz w:val="28"/>
          <w:szCs w:val="28"/>
        </w:rPr>
        <w:t xml:space="preserve"> ФГБОУ</w:t>
      </w:r>
      <w:r w:rsidR="00761CC0">
        <w:rPr>
          <w:rFonts w:ascii="Times New Roman" w:hAnsi="Times New Roman" w:cs="Times New Roman"/>
          <w:sz w:val="28"/>
          <w:szCs w:val="28"/>
        </w:rPr>
        <w:t xml:space="preserve"> ВО </w:t>
      </w:r>
      <w:r w:rsidR="000E7F05">
        <w:rPr>
          <w:rFonts w:ascii="Times New Roman" w:hAnsi="Times New Roman" w:cs="Times New Roman"/>
          <w:sz w:val="28"/>
          <w:szCs w:val="28"/>
        </w:rPr>
        <w:t>«</w:t>
      </w:r>
      <w:r w:rsidR="007B1984">
        <w:rPr>
          <w:rFonts w:ascii="Times New Roman" w:hAnsi="Times New Roman" w:cs="Times New Roman"/>
          <w:sz w:val="28"/>
          <w:szCs w:val="28"/>
        </w:rPr>
        <w:t>Кабардино-Балкарский</w:t>
      </w:r>
      <w:r w:rsidR="00435373">
        <w:rPr>
          <w:rFonts w:ascii="Times New Roman" w:hAnsi="Times New Roman" w:cs="Times New Roman"/>
          <w:sz w:val="28"/>
          <w:szCs w:val="28"/>
        </w:rPr>
        <w:t xml:space="preserve"> </w:t>
      </w:r>
      <w:r w:rsidRPr="007857FB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им. Х.М. </w:t>
      </w:r>
      <w:proofErr w:type="spellStart"/>
      <w:r w:rsidR="00761CC0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="000E7F05">
        <w:rPr>
          <w:rFonts w:ascii="Times New Roman" w:hAnsi="Times New Roman" w:cs="Times New Roman"/>
          <w:sz w:val="28"/>
          <w:szCs w:val="28"/>
        </w:rPr>
        <w:t>»</w:t>
      </w:r>
      <w:r w:rsidR="00761CC0">
        <w:rPr>
          <w:rFonts w:ascii="Times New Roman" w:hAnsi="Times New Roman" w:cs="Times New Roman"/>
          <w:sz w:val="28"/>
          <w:szCs w:val="28"/>
        </w:rPr>
        <w:t>.</w:t>
      </w:r>
    </w:p>
    <w:p w:rsidR="00761CC0" w:rsidRDefault="00761CC0" w:rsidP="000E7F05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конференции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туденты, аспиранты</w:t>
      </w:r>
      <w:r w:rsidR="002A6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преподаватели</w:t>
      </w:r>
      <w:r w:rsidR="00576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специалисты и ученые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E3B" w:rsidRDefault="00721E3B" w:rsidP="000E7F0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61CC0" w:rsidRPr="00761CC0" w:rsidRDefault="00A256A7" w:rsidP="000E7F0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Секции</w:t>
      </w:r>
      <w:r w:rsidR="00761CC0" w:rsidRPr="00761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конференции:</w:t>
      </w:r>
    </w:p>
    <w:p w:rsidR="00761CC0" w:rsidRDefault="00721E3B" w:rsidP="000E7F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1 – для студентов, аспирантов</w:t>
      </w:r>
    </w:p>
    <w:p w:rsidR="00721E3B" w:rsidRDefault="00721E3B" w:rsidP="000E7F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2 – для </w:t>
      </w:r>
      <w:r w:rsidR="000E7F05">
        <w:rPr>
          <w:rFonts w:ascii="Times New Roman" w:hAnsi="Times New Roman" w:cs="Times New Roman"/>
          <w:sz w:val="28"/>
          <w:szCs w:val="28"/>
        </w:rPr>
        <w:t>преподавателей,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05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0E7F05" w:rsidRPr="007857FB">
        <w:rPr>
          <w:rFonts w:ascii="Times New Roman" w:hAnsi="Times New Roman" w:cs="Times New Roman"/>
          <w:sz w:val="28"/>
          <w:szCs w:val="28"/>
        </w:rPr>
        <w:t>и ученых</w:t>
      </w:r>
      <w:proofErr w:type="gramStart"/>
      <w:r w:rsidR="000E7F05">
        <w:rPr>
          <w:rFonts w:ascii="Times New Roman" w:hAnsi="Times New Roman" w:cs="Times New Roman"/>
          <w:sz w:val="28"/>
          <w:szCs w:val="28"/>
        </w:rPr>
        <w:t xml:space="preserve"> </w:t>
      </w:r>
      <w:r w:rsidR="009366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56A7" w:rsidRDefault="00A256A7" w:rsidP="000E7F0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78B" w:rsidRDefault="000E7F05" w:rsidP="000E7F0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2B7BB4">
        <w:rPr>
          <w:rFonts w:ascii="Times New Roman" w:hAnsi="Times New Roman" w:cs="Times New Roman"/>
          <w:sz w:val="28"/>
          <w:szCs w:val="28"/>
        </w:rPr>
        <w:t>конференции было принято решение о публикации материалов в виде полнотекстовых статей</w:t>
      </w:r>
      <w:r w:rsidR="00540039">
        <w:rPr>
          <w:rFonts w:ascii="Times New Roman" w:hAnsi="Times New Roman" w:cs="Times New Roman"/>
          <w:sz w:val="28"/>
          <w:szCs w:val="28"/>
        </w:rPr>
        <w:t xml:space="preserve"> </w:t>
      </w:r>
      <w:r w:rsidR="00540039" w:rsidRPr="00540039">
        <w:rPr>
          <w:rFonts w:ascii="Times New Roman" w:hAnsi="Times New Roman" w:cs="Times New Roman"/>
          <w:b/>
          <w:sz w:val="36"/>
          <w:szCs w:val="36"/>
          <w:u w:val="single"/>
        </w:rPr>
        <w:t>бесплатно</w:t>
      </w:r>
      <w:r w:rsidR="002B7BB4">
        <w:rPr>
          <w:rFonts w:ascii="Times New Roman" w:hAnsi="Times New Roman" w:cs="Times New Roman"/>
          <w:sz w:val="28"/>
          <w:szCs w:val="28"/>
        </w:rPr>
        <w:t xml:space="preserve">. </w:t>
      </w:r>
      <w:r w:rsidR="00761CC0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в срок до </w:t>
      </w:r>
      <w:r w:rsidR="00BF6580" w:rsidRPr="00540039">
        <w:rPr>
          <w:rFonts w:ascii="Times New Roman" w:hAnsi="Times New Roman" w:cs="Times New Roman"/>
          <w:b/>
          <w:sz w:val="28"/>
          <w:szCs w:val="28"/>
        </w:rPr>
        <w:t>25</w:t>
      </w:r>
      <w:r w:rsidR="007857FB" w:rsidRPr="00540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459" w:rsidRPr="00540039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2A6459">
        <w:rPr>
          <w:rFonts w:ascii="Times New Roman" w:hAnsi="Times New Roman" w:cs="Times New Roman"/>
          <w:sz w:val="28"/>
          <w:szCs w:val="28"/>
        </w:rPr>
        <w:t xml:space="preserve"> </w:t>
      </w:r>
      <w:r w:rsidR="00761CC0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A13870">
        <w:rPr>
          <w:rFonts w:ascii="Times New Roman" w:hAnsi="Times New Roman" w:cs="Times New Roman"/>
          <w:sz w:val="28"/>
          <w:szCs w:val="28"/>
        </w:rPr>
        <w:t>стать</w:t>
      </w:r>
      <w:r w:rsidR="002B7BB4">
        <w:rPr>
          <w:rFonts w:ascii="Times New Roman" w:hAnsi="Times New Roman" w:cs="Times New Roman"/>
          <w:sz w:val="28"/>
          <w:szCs w:val="28"/>
        </w:rPr>
        <w:t>ю</w:t>
      </w:r>
      <w:r w:rsidR="00A13870">
        <w:rPr>
          <w:rFonts w:ascii="Times New Roman" w:hAnsi="Times New Roman" w:cs="Times New Roman"/>
          <w:sz w:val="28"/>
          <w:szCs w:val="28"/>
        </w:rPr>
        <w:t xml:space="preserve"> (требования приведены ниже)</w:t>
      </w:r>
      <w:r w:rsidR="00761CC0">
        <w:rPr>
          <w:rFonts w:ascii="Times New Roman" w:hAnsi="Times New Roman" w:cs="Times New Roman"/>
          <w:sz w:val="28"/>
          <w:szCs w:val="28"/>
        </w:rPr>
        <w:t xml:space="preserve"> и заполнить регистрационную форму</w:t>
      </w:r>
      <w:r w:rsidR="002A4167">
        <w:rPr>
          <w:rFonts w:ascii="Times New Roman" w:hAnsi="Times New Roman" w:cs="Times New Roman"/>
          <w:sz w:val="28"/>
          <w:szCs w:val="28"/>
        </w:rPr>
        <w:t xml:space="preserve"> (смотри таблицу 1)</w:t>
      </w:r>
      <w:r w:rsidR="00761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7FB" w:rsidRDefault="00B95008" w:rsidP="000E7F0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039">
        <w:rPr>
          <w:rFonts w:ascii="Times New Roman" w:hAnsi="Times New Roman" w:cs="Times New Roman"/>
          <w:b/>
          <w:sz w:val="28"/>
          <w:szCs w:val="28"/>
        </w:rPr>
        <w:t>Ссылка на вход в конференцию</w:t>
      </w:r>
      <w:r>
        <w:rPr>
          <w:rFonts w:ascii="Times New Roman" w:hAnsi="Times New Roman" w:cs="Times New Roman"/>
          <w:sz w:val="28"/>
          <w:szCs w:val="28"/>
        </w:rPr>
        <w:t xml:space="preserve"> будет разослан</w:t>
      </w:r>
      <w:r w:rsidR="000E7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039">
        <w:rPr>
          <w:rFonts w:ascii="Times New Roman" w:hAnsi="Times New Roman" w:cs="Times New Roman"/>
          <w:b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68E" w:rsidRDefault="0093668E" w:rsidP="0093668E">
      <w:pPr>
        <w:spacing w:after="0" w:line="276" w:lineRule="auto"/>
        <w:ind w:firstLine="567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857F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Сборник материалов конференции будет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издан в электронной форме по </w:t>
      </w:r>
      <w:bookmarkStart w:id="0" w:name="_GoBack"/>
      <w:r w:rsidRPr="0077378B"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окончании конференции</w:t>
      </w:r>
      <w:bookmarkEnd w:id="0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. </w:t>
      </w:r>
    </w:p>
    <w:p w:rsidR="007857FB" w:rsidRDefault="007857FB" w:rsidP="000E7F05">
      <w:pPr>
        <w:spacing w:after="0" w:line="276" w:lineRule="auto"/>
        <w:ind w:firstLine="567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857F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Сборник материалов конференции будет занесен в базу данных </w:t>
      </w:r>
      <w:r w:rsidRPr="00540039"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РИНЦ.</w:t>
      </w:r>
    </w:p>
    <w:p w:rsidR="002B7BB4" w:rsidRDefault="002B7BB4" w:rsidP="000E7F05">
      <w:pPr>
        <w:spacing w:after="0" w:line="276" w:lineRule="auto"/>
        <w:ind w:firstLine="567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907E3" w:rsidRDefault="00C907E3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Языки конференции:</w:t>
      </w:r>
      <w:r w:rsidR="00761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усский, английский.</w:t>
      </w:r>
    </w:p>
    <w:p w:rsidR="007857FB" w:rsidRPr="007857FB" w:rsidRDefault="007857FB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оформления текстов работ для публикации</w:t>
      </w:r>
    </w:p>
    <w:p w:rsidR="007857FB" w:rsidRPr="007857FB" w:rsidRDefault="007857FB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 начале статьи приводится название статьи, под ним Фамилия И.О автора и соавтора(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научный руководитель (если имеется), полное 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наименование образовательной организации и город, </w:t>
      </w:r>
      <w:r w:rsidR="000E7F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аннотация (</w:t>
      </w:r>
      <w:r w:rsidR="00704C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150-200 слов)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ключевые </w:t>
      </w:r>
      <w:r w:rsidR="000E7F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 (</w:t>
      </w:r>
      <w:r w:rsidR="00704C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3-5)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русском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английском 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языках.</w:t>
      </w:r>
    </w:p>
    <w:p w:rsidR="007857FB" w:rsidRPr="007857FB" w:rsidRDefault="007857FB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857FB" w:rsidRPr="007857FB" w:rsidRDefault="007857FB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Образец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857FB" w:rsidRPr="007857FB" w:rsidRDefault="007857FB" w:rsidP="000E7F05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СТАТЬИ</w:t>
      </w:r>
    </w:p>
    <w:p w:rsidR="007857FB" w:rsidRPr="007857FB" w:rsidRDefault="007857FB" w:rsidP="000E7F05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Иванов. А.А., Петров Б.Б.</w:t>
      </w:r>
    </w:p>
    <w:p w:rsidR="007857FB" w:rsidRPr="007857FB" w:rsidRDefault="007857FB" w:rsidP="000E7F05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Научный руководитель: Сидоров В.В.</w:t>
      </w:r>
    </w:p>
    <w:p w:rsidR="007857FB" w:rsidRPr="007857FB" w:rsidRDefault="007857FB" w:rsidP="000E7F05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ФГБОУ ВО «Кабардино-Балкарский государственный университет им. Х.М.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Бербекова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г. Нальчик</w:t>
      </w:r>
    </w:p>
    <w:p w:rsidR="007857FB" w:rsidRPr="007857FB" w:rsidRDefault="007857FB" w:rsidP="000E7F05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Аннотация:</w:t>
      </w:r>
    </w:p>
    <w:p w:rsidR="007857FB" w:rsidRDefault="007857FB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Ключевые слова:</w:t>
      </w:r>
    </w:p>
    <w:p w:rsidR="00704C53" w:rsidRDefault="00704C53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5023" w:rsidRDefault="00704C53" w:rsidP="000E7F05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СТАТЬИ,</w:t>
      </w:r>
    </w:p>
    <w:p w:rsidR="00704C53" w:rsidRPr="007857FB" w:rsidRDefault="00704C53" w:rsidP="000E7F05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авторы, руководитель, учреждение  (на английском)</w:t>
      </w:r>
    </w:p>
    <w:p w:rsidR="007857FB" w:rsidRPr="007857FB" w:rsidRDefault="007857FB" w:rsidP="000E7F05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Abstract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57FB" w:rsidRDefault="007857FB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Keywords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4C53" w:rsidRPr="007857FB" w:rsidRDefault="00704C53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7FB" w:rsidRPr="007857FB" w:rsidRDefault="007857FB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Текст статьи</w:t>
      </w:r>
    </w:p>
    <w:p w:rsidR="007857FB" w:rsidRPr="007857FB" w:rsidRDefault="00A21DFF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7857FB" w:rsidRPr="007857F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текст статьи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содержать следующие </w:t>
      </w:r>
      <w:r w:rsidR="007857FB" w:rsidRPr="00785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разделы</w:t>
      </w:r>
      <w:r w:rsidR="007857FB"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цель исследования, результаты исследования, выводы, библиография;</w:t>
      </w:r>
    </w:p>
    <w:p w:rsidR="007857FB" w:rsidRDefault="007857FB" w:rsidP="000E7F0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библиографическом списке, оформленном в строгом соответ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ствии с требованиями стандарта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нумерация источников должна соответствовать очередности ссылок на них в тексте. Номер источника указывается в квадратных скобках</w:t>
      </w:r>
      <w:proofErr w:type="gram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[ ]. </w:t>
      </w:r>
      <w:proofErr w:type="gram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Автоматическая нумерация ссылок и пос</w:t>
      </w:r>
      <w:r w:rsidR="00721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траничные сноски не разрешаются.</w:t>
      </w:r>
    </w:p>
    <w:p w:rsidR="00704C53" w:rsidRDefault="00721E3B" w:rsidP="000E7F05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ример оформления ссылок:</w:t>
      </w:r>
    </w:p>
    <w:p w:rsidR="00704C53" w:rsidRPr="00704C53" w:rsidRDefault="00704C53" w:rsidP="000E7F05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Додова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Е.Г., Горбунова Е.А.,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Аполихина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Постантибиотиковая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эра: бактериофаги как лечебная стратегия //Медицинский совет. -  2015.- № 11.- С. 49-53.</w:t>
      </w:r>
    </w:p>
    <w:p w:rsidR="00704C53" w:rsidRPr="00704C53" w:rsidRDefault="00704C53" w:rsidP="000E7F05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применению лекарственного препарата для медицинского применения «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Секстафаг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®»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Пиобактериофаг</w:t>
      </w:r>
      <w:proofErr w:type="spellEnd"/>
      <w:r w:rsidR="00B95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поливалентный, № ЛС-001049 от 20</w:t>
      </w:r>
      <w:r w:rsidR="002B7B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5. 12-23.</w:t>
      </w:r>
    </w:p>
    <w:p w:rsidR="00704C53" w:rsidRDefault="00704C53" w:rsidP="000E7F05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Катер Э. Бактериофаги. Биология и практическое применение / под ред.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Э.Каттер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А.Сулакулидзе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М: «Научный мир», – 2012 – 640 с.</w:t>
      </w:r>
    </w:p>
    <w:p w:rsidR="00704C53" w:rsidRPr="002B7BB4" w:rsidRDefault="00704C53" w:rsidP="000E7F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7FB" w:rsidRPr="007857FB" w:rsidRDefault="007857FB" w:rsidP="000E7F0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объем </w:t>
      </w:r>
      <w:r w:rsidR="002B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статьи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быть от </w:t>
      </w:r>
      <w:r w:rsidR="00A20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r w:rsidR="00A20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машинописных страниц формата А4, набранных в формате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Microsoft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Word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for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Windows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1,5 интервала; размер шрифта – 14;</w:t>
      </w:r>
      <w:r w:rsidR="00D73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аннотация п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ишется на русском и английском</w:t>
      </w:r>
      <w:r w:rsidR="00D73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(для иностранных участников аннотация пишется на английском языке).</w:t>
      </w:r>
    </w:p>
    <w:p w:rsidR="007857FB" w:rsidRPr="007857FB" w:rsidRDefault="007857FB" w:rsidP="000E7F0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поля страницы: слева – 3 см, справа – 1 см, сверху – 2,0 см, снизу – 2,5 см;</w:t>
      </w:r>
    </w:p>
    <w:p w:rsidR="007857FB" w:rsidRPr="007857FB" w:rsidRDefault="007857FB" w:rsidP="000E7F05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графический материал, выполненный с разрешением не менее</w:t>
      </w:r>
    </w:p>
    <w:p w:rsidR="007857FB" w:rsidRPr="007857FB" w:rsidRDefault="007857FB" w:rsidP="000E7F0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300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dpi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таблицы вставляются в текст;</w:t>
      </w:r>
    </w:p>
    <w:p w:rsidR="007857FB" w:rsidRPr="007857FB" w:rsidRDefault="007857FB" w:rsidP="000E7F05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Автор (соавтор) имеет право публиковаться не более </w:t>
      </w:r>
      <w:r w:rsidR="00B9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раз;</w:t>
      </w:r>
    </w:p>
    <w:p w:rsidR="007857FB" w:rsidRPr="007857FB" w:rsidRDefault="007857FB" w:rsidP="000E7F05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имеет право указать не более двух соавторов;</w:t>
      </w:r>
    </w:p>
    <w:p w:rsidR="007857FB" w:rsidRDefault="007857FB" w:rsidP="000E7F05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имеет право указать научного руководителя.</w:t>
      </w:r>
    </w:p>
    <w:p w:rsidR="00704C53" w:rsidRPr="007857FB" w:rsidRDefault="00704C53" w:rsidP="000E7F0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7FB" w:rsidRDefault="00704C53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РАБОТЫ, НЕ СООТ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ВЕТСТВУЮЩИЕ ПРАВИЛАМ ОФОРМЛЕНИЯ И С ОПЕЧАТКАМИ\ОШИБКАМИ)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ПРИНИМАТЬСЯ НЕ БУДУТ!</w:t>
      </w:r>
    </w:p>
    <w:p w:rsidR="00B378B9" w:rsidRDefault="00B378B9" w:rsidP="000E7F05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Публикация материалов конференции бесплатная.</w:t>
      </w:r>
    </w:p>
    <w:p w:rsidR="007857FB" w:rsidRPr="007857FB" w:rsidRDefault="002B7BB4" w:rsidP="000E7F05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Статьи</w:t>
      </w:r>
      <w:r w:rsidR="007857FB"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прошедшие одобрения экспертного совета конференции и не удовлетворяющие перечисленным требованиям, не принимаются к публикации. Экспертный совет не дает разъяснений по неопубликованным докладам.</w:t>
      </w:r>
      <w:r w:rsidR="00A21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57FB"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Тексты докладов не возвращаются.</w:t>
      </w:r>
    </w:p>
    <w:p w:rsidR="007857FB" w:rsidRPr="007857FB" w:rsidRDefault="00A21DFF" w:rsidP="000E7F05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="00B378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частникам не</w:t>
      </w:r>
      <w:r w:rsidR="007857FB" w:rsidRPr="00785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обходимо отправить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работу и данные для регистрации </w:t>
      </w:r>
      <w:r w:rsidR="007857FB" w:rsidRPr="00785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на указанн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ый ниже адрес электронной почты</w:t>
      </w:r>
      <w:r w:rsidR="005161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одном письме двумя файлами</w:t>
      </w:r>
      <w:r w:rsidR="00324B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(статья и заявка)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5161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1DFF" w:rsidRDefault="00A21DFF" w:rsidP="000E7F0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регистрационной форме указывается: ФИО всех соавторов и научного руководителя (при наличии), место работы (учебы), форма участия (д</w:t>
      </w:r>
      <w:r w:rsidR="00D732BB">
        <w:rPr>
          <w:rFonts w:ascii="Times New Roman" w:hAnsi="Times New Roman" w:cs="Times New Roman"/>
          <w:sz w:val="28"/>
          <w:szCs w:val="28"/>
        </w:rPr>
        <w:t>оклад в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с публикацией </w:t>
      </w:r>
      <w:r w:rsidR="002B7BB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, заочная форма с публикацией </w:t>
      </w:r>
      <w:r w:rsidR="002B7BB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BF6580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>
        <w:rPr>
          <w:rFonts w:ascii="Times New Roman" w:hAnsi="Times New Roman" w:cs="Times New Roman"/>
          <w:sz w:val="28"/>
          <w:szCs w:val="28"/>
        </w:rPr>
        <w:t>сборнике материалов конференции).</w:t>
      </w:r>
    </w:p>
    <w:p w:rsidR="00BF6580" w:rsidRDefault="00BF6580" w:rsidP="000E7F0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участникам будут выданы </w:t>
      </w:r>
      <w:r w:rsidRPr="00540039">
        <w:rPr>
          <w:rFonts w:ascii="Times New Roman" w:hAnsi="Times New Roman" w:cs="Times New Roman"/>
          <w:b/>
          <w:sz w:val="28"/>
          <w:szCs w:val="28"/>
        </w:rPr>
        <w:t>электронные сертификаты участников</w:t>
      </w:r>
      <w:r>
        <w:rPr>
          <w:rFonts w:ascii="Times New Roman" w:hAnsi="Times New Roman" w:cs="Times New Roman"/>
          <w:sz w:val="28"/>
          <w:szCs w:val="28"/>
        </w:rPr>
        <w:t xml:space="preserve">, для руководителей студенческих работ – </w:t>
      </w:r>
      <w:r w:rsidRPr="00540039">
        <w:rPr>
          <w:rFonts w:ascii="Times New Roman" w:hAnsi="Times New Roman" w:cs="Times New Roman"/>
          <w:b/>
          <w:sz w:val="28"/>
          <w:szCs w:val="28"/>
        </w:rPr>
        <w:t>сертификаты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BB4" w:rsidRDefault="007857FB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Контрольные сроки:</w:t>
      </w:r>
    </w:p>
    <w:p w:rsidR="00B378B9" w:rsidRPr="002B7BB4" w:rsidRDefault="00A21DFF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B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r w:rsidR="00B378B9" w:rsidRPr="002B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татьи принимаются до </w:t>
      </w:r>
      <w:r w:rsidR="00BF6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25</w:t>
      </w:r>
      <w:r w:rsidR="002A6459" w:rsidRPr="002A6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A6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марта  2021</w:t>
      </w:r>
      <w:r w:rsidR="007857FB" w:rsidRPr="002B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г. по электронной почте:</w:t>
      </w:r>
    </w:p>
    <w:p w:rsidR="002A6459" w:rsidRPr="00F72EAD" w:rsidRDefault="00F72EAD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72EAD">
        <w:rPr>
          <w:rFonts w:ascii="Times New Roman" w:hAnsi="Times New Roman" w:cs="Times New Roman"/>
          <w:color w:val="333333"/>
          <w:sz w:val="28"/>
          <w:szCs w:val="28"/>
        </w:rPr>
        <w:t>konfkite21@</w:t>
      </w:r>
      <w:r w:rsidRPr="00F72EAD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Pr="00F72EAD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F72EAD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="002A6459" w:rsidRPr="00F72E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57FB" w:rsidRPr="00A21DFF" w:rsidRDefault="007857FB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теме письма необходимо указать Ф.И.О, название работы, контактный номер.</w:t>
      </w:r>
    </w:p>
    <w:p w:rsidR="00F72EAD" w:rsidRPr="00F72EAD" w:rsidRDefault="007857FB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A64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E</w:t>
      </w:r>
      <w:r w:rsidRPr="00F72E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2A64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mail</w:t>
      </w:r>
      <w:r w:rsidRPr="00F72E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A21DFF" w:rsidRPr="00F72E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93CFF">
        <w:rPr>
          <w:rFonts w:ascii="Times New Roman" w:hAnsi="Times New Roman" w:cs="Times New Roman"/>
          <w:color w:val="333333"/>
          <w:sz w:val="28"/>
          <w:szCs w:val="28"/>
        </w:rPr>
        <w:t>konfkite21</w:t>
      </w:r>
      <w:r w:rsidR="00F72EAD" w:rsidRPr="00F72EAD">
        <w:rPr>
          <w:rFonts w:ascii="Times New Roman" w:hAnsi="Times New Roman" w:cs="Times New Roman"/>
          <w:color w:val="333333"/>
          <w:sz w:val="28"/>
          <w:szCs w:val="28"/>
        </w:rPr>
        <w:t>@</w:t>
      </w:r>
      <w:r w:rsidR="00F72EAD" w:rsidRPr="00F72EAD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="00F72EAD" w:rsidRPr="00F72EAD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F72EAD" w:rsidRPr="00F72EAD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="00F72EAD" w:rsidRPr="00F72E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1DFF" w:rsidRDefault="00F72EAD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Контактное лицо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Текуева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Тахировна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т.8-964-039-64-00</w:t>
      </w:r>
    </w:p>
    <w:p w:rsidR="000E7F05" w:rsidRDefault="000E7F0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621060" w:rsidRDefault="00621060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5008" w:rsidRPr="000E7F05" w:rsidRDefault="0093668E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Таблица 1.  </w:t>
      </w:r>
      <w:r w:rsidR="00621060" w:rsidRPr="000E7F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Регистрационная форма участника конференции</w:t>
      </w:r>
    </w:p>
    <w:p w:rsidR="00B95008" w:rsidRDefault="00B95008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1803"/>
        <w:gridCol w:w="1776"/>
        <w:gridCol w:w="1773"/>
      </w:tblGrid>
      <w:tr w:rsidR="00E90657" w:rsidRPr="00E90657" w:rsidTr="00E90657">
        <w:trPr>
          <w:trHeight w:val="317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57" w:rsidRPr="00E90657" w:rsidRDefault="00E90657" w:rsidP="000E7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57" w:rsidRPr="00E90657" w:rsidRDefault="00E90657" w:rsidP="000E7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57" w:rsidRPr="00E90657" w:rsidRDefault="00E90657" w:rsidP="000E7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57" w:rsidRPr="00E90657" w:rsidRDefault="00962C52" w:rsidP="000E7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3</w:t>
            </w:r>
          </w:p>
        </w:tc>
      </w:tr>
      <w:tr w:rsidR="00E90657" w:rsidRPr="00E90657" w:rsidTr="00E90657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Петров Пётр Петрович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657" w:rsidRPr="00E90657" w:rsidRDefault="00962C52" w:rsidP="00962C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Ян Адамович</w:t>
            </w:r>
          </w:p>
        </w:tc>
      </w:tr>
      <w:tr w:rsidR="00E90657" w:rsidRPr="00E90657" w:rsidTr="00E90657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657" w:rsidRPr="00E90657" w:rsidTr="00E90657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657" w:rsidRPr="00E90657" w:rsidTr="00E90657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657" w:rsidRPr="00E90657" w:rsidTr="00E90657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657" w:rsidRPr="00E90657" w:rsidTr="00E90657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657" w:rsidRPr="00E90657" w:rsidTr="00E90657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  <w:p w:rsidR="00E90657" w:rsidRPr="00E90657" w:rsidRDefault="000E7F05" w:rsidP="000E7F05">
            <w:pPr>
              <w:pStyle w:val="a7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(</w:t>
            </w:r>
            <w:r w:rsidR="00E90657"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доклад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дистанционном </w:t>
            </w:r>
            <w:r w:rsidR="00E90657" w:rsidRPr="00E90657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0657"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="00E90657"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657" w:rsidRPr="00E90657" w:rsidRDefault="00E90657" w:rsidP="000E7F05">
            <w:pPr>
              <w:pStyle w:val="a7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  <w:r w:rsidR="000E7F05">
              <w:rPr>
                <w:rFonts w:ascii="Times New Roman" w:hAnsi="Times New Roman" w:cs="Times New Roman"/>
                <w:sz w:val="28"/>
                <w:szCs w:val="28"/>
              </w:rPr>
              <w:t>(публикация статьи)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0657" w:rsidRPr="00E90657" w:rsidTr="00E90657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657" w:rsidRPr="00E90657" w:rsidTr="00E90657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  <w:t>при наличии</w:t>
            </w:r>
          </w:p>
        </w:tc>
      </w:tr>
      <w:tr w:rsidR="00E90657" w:rsidRPr="00E90657" w:rsidTr="00E90657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электронный участника нужен? (да/нет)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57" w:rsidRPr="00E90657" w:rsidRDefault="00E90657" w:rsidP="000E7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657" w:rsidRPr="00E90657" w:rsidTr="00E90657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 (указать 1 или 2)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57" w:rsidRPr="00E90657" w:rsidRDefault="00E90657" w:rsidP="000E7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657" w:rsidRPr="00E90657" w:rsidTr="00E90657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Благодарность электронная для руководителя студентов  (да/нет)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57" w:rsidRPr="00E90657" w:rsidRDefault="00E90657" w:rsidP="000E7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657" w:rsidRPr="00E90657" w:rsidTr="00E90657">
        <w:trPr>
          <w:trHeight w:val="1267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адрес для отправки сертификатов и благодарностей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57" w:rsidRPr="00E90657" w:rsidRDefault="00E90657" w:rsidP="000E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5008" w:rsidRDefault="00B95008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5008" w:rsidRDefault="00B95008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5008" w:rsidRDefault="00B95008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5008" w:rsidRDefault="00B95008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5008" w:rsidRPr="00F72EAD" w:rsidRDefault="00B95008" w:rsidP="000E7F05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7FB" w:rsidRPr="00F72EAD" w:rsidRDefault="007857FB" w:rsidP="000E7F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7857FB" w:rsidRPr="00F7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F82"/>
    <w:multiLevelType w:val="multilevel"/>
    <w:tmpl w:val="2DD2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7EC6"/>
    <w:multiLevelType w:val="multilevel"/>
    <w:tmpl w:val="717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96FAA"/>
    <w:multiLevelType w:val="multilevel"/>
    <w:tmpl w:val="37E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36CBC"/>
    <w:multiLevelType w:val="multilevel"/>
    <w:tmpl w:val="9180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B"/>
    <w:rsid w:val="00025613"/>
    <w:rsid w:val="000E7F05"/>
    <w:rsid w:val="00167712"/>
    <w:rsid w:val="001E214A"/>
    <w:rsid w:val="002A4167"/>
    <w:rsid w:val="002A6459"/>
    <w:rsid w:val="002B7BB4"/>
    <w:rsid w:val="00324BC7"/>
    <w:rsid w:val="00435373"/>
    <w:rsid w:val="00516100"/>
    <w:rsid w:val="0052485C"/>
    <w:rsid w:val="00540039"/>
    <w:rsid w:val="005767DE"/>
    <w:rsid w:val="00621060"/>
    <w:rsid w:val="006374BC"/>
    <w:rsid w:val="00693CFF"/>
    <w:rsid w:val="006C701B"/>
    <w:rsid w:val="00704C53"/>
    <w:rsid w:val="00721E3B"/>
    <w:rsid w:val="00761CC0"/>
    <w:rsid w:val="0077378B"/>
    <w:rsid w:val="007857FB"/>
    <w:rsid w:val="007B1984"/>
    <w:rsid w:val="00923305"/>
    <w:rsid w:val="00931D0E"/>
    <w:rsid w:val="0093668E"/>
    <w:rsid w:val="00962C52"/>
    <w:rsid w:val="009A5023"/>
    <w:rsid w:val="00A13870"/>
    <w:rsid w:val="00A205FC"/>
    <w:rsid w:val="00A21DFF"/>
    <w:rsid w:val="00A24A66"/>
    <w:rsid w:val="00A256A7"/>
    <w:rsid w:val="00AF7CCE"/>
    <w:rsid w:val="00B27001"/>
    <w:rsid w:val="00B378B9"/>
    <w:rsid w:val="00B4163D"/>
    <w:rsid w:val="00B95008"/>
    <w:rsid w:val="00BF6580"/>
    <w:rsid w:val="00C907E3"/>
    <w:rsid w:val="00D017A4"/>
    <w:rsid w:val="00D732BB"/>
    <w:rsid w:val="00E121A8"/>
    <w:rsid w:val="00E90657"/>
    <w:rsid w:val="00F72EAD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7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85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8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7FB"/>
    <w:rPr>
      <w:i/>
      <w:iCs/>
    </w:rPr>
  </w:style>
  <w:style w:type="character" w:styleId="a6">
    <w:name w:val="Hyperlink"/>
    <w:basedOn w:val="a0"/>
    <w:uiPriority w:val="99"/>
    <w:semiHidden/>
    <w:unhideWhenUsed/>
    <w:rsid w:val="007857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C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D0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7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85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8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7FB"/>
    <w:rPr>
      <w:i/>
      <w:iCs/>
    </w:rPr>
  </w:style>
  <w:style w:type="character" w:styleId="a6">
    <w:name w:val="Hyperlink"/>
    <w:basedOn w:val="a0"/>
    <w:uiPriority w:val="99"/>
    <w:semiHidden/>
    <w:unhideWhenUsed/>
    <w:rsid w:val="007857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C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D0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Админ</cp:lastModifiedBy>
  <cp:revision>7</cp:revision>
  <dcterms:created xsi:type="dcterms:W3CDTF">2021-02-03T16:58:00Z</dcterms:created>
  <dcterms:modified xsi:type="dcterms:W3CDTF">2021-02-05T18:25:00Z</dcterms:modified>
</cp:coreProperties>
</file>