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392" w:right="1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392" w:right="1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школьных проектов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392" w:right="1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«Юный геолог и палеонтолог»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392" w:right="140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2-11 классов школ КБР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37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before="82" w:after="0" w:line="240" w:lineRule="auto"/>
        <w:ind w:left="37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154D2" w:rsidRPr="009154D2" w:rsidRDefault="009154D2" w:rsidP="009154D2">
      <w:pPr>
        <w:tabs>
          <w:tab w:val="left" w:pos="1411"/>
        </w:tabs>
        <w:autoSpaceDE w:val="0"/>
        <w:autoSpaceDN w:val="0"/>
        <w:adjustRightInd w:val="0"/>
        <w:spacing w:before="5" w:after="0" w:line="240" w:lineRule="auto"/>
        <w:ind w:left="24"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регулирует порядок организации </w:t>
      </w:r>
      <w:proofErr w:type="gram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и  проведения</w:t>
      </w:r>
      <w:proofErr w:type="gram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школьных проектов «Юный геолог и палеонтолог» учащихся 2-11 классов  школ КБР (далее - Конкурс), устанавливает требования к его  участникам и представляемым на Конкурс проектам  и рисункам, регламентирует  порядок представления и оценки проектов и рисунков.</w:t>
      </w:r>
    </w:p>
    <w:p w:rsidR="009154D2" w:rsidRPr="009154D2" w:rsidRDefault="009154D2" w:rsidP="009154D2">
      <w:pPr>
        <w:tabs>
          <w:tab w:val="left" w:pos="1286"/>
        </w:tabs>
        <w:autoSpaceDE w:val="0"/>
        <w:autoSpaceDN w:val="0"/>
        <w:adjustRightInd w:val="0"/>
        <w:spacing w:before="5" w:after="0" w:line="240" w:lineRule="auto"/>
        <w:ind w:left="24" w:right="14"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Организатором Конкурса является федеральное </w:t>
      </w:r>
      <w:proofErr w:type="gram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 бюджетное</w:t>
      </w:r>
      <w:proofErr w:type="gram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высшего образования «Кабардино-Балкарский государственный университет им. Х.М.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Бербекова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КБГУ), НОЦ «Ботанический сад».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337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337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Цель и задачи Конкурса</w:t>
      </w:r>
    </w:p>
    <w:p w:rsidR="009154D2" w:rsidRPr="009154D2" w:rsidRDefault="009154D2" w:rsidP="009154D2">
      <w:pPr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right="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Цель Конкурса - совершенствование исследовательской и проектной деятельности обучающихся в образовательных учреждениях, развитие интереса школьников к фундаментальным и прикладным наукам, в частности к географии, биологии, геологии, палеонтологии, палеогеографии. </w:t>
      </w:r>
    </w:p>
    <w:p w:rsidR="009154D2" w:rsidRPr="009154D2" w:rsidRDefault="009154D2" w:rsidP="009154D2">
      <w:pPr>
        <w:tabs>
          <w:tab w:val="left" w:pos="1392"/>
        </w:tabs>
        <w:autoSpaceDE w:val="0"/>
        <w:autoSpaceDN w:val="0"/>
        <w:adjustRightInd w:val="0"/>
        <w:spacing w:after="0" w:line="240" w:lineRule="auto"/>
        <w:ind w:left="5" w:right="2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 Конкурса:</w:t>
      </w:r>
    </w:p>
    <w:p w:rsidR="009154D2" w:rsidRPr="009154D2" w:rsidRDefault="009154D2" w:rsidP="009154D2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поддержка талантливой молодежи;</w:t>
      </w:r>
    </w:p>
    <w:p w:rsidR="009154D2" w:rsidRPr="009154D2" w:rsidRDefault="009154D2" w:rsidP="009154D2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интеллектуального потенциала и </w:t>
      </w:r>
      <w:proofErr w:type="gram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навыков</w:t>
      </w:r>
      <w:proofErr w:type="gram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посредством привлечения их к научно-исследовательской и проектной деятельности;</w:t>
      </w:r>
    </w:p>
    <w:p w:rsidR="009154D2" w:rsidRPr="009154D2" w:rsidRDefault="009154D2" w:rsidP="009154D2">
      <w:pPr>
        <w:numPr>
          <w:ilvl w:val="0"/>
          <w:numId w:val="3"/>
        </w:numPr>
        <w:tabs>
          <w:tab w:val="left" w:pos="974"/>
        </w:tabs>
        <w:autoSpaceDE w:val="0"/>
        <w:autoSpaceDN w:val="0"/>
        <w:adjustRightInd w:val="0"/>
        <w:spacing w:before="5" w:after="0" w:line="240" w:lineRule="auto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распространение лучших моделей научно-исследовательской и проектной работы со школьниками в образовательных организациях КБР;</w:t>
      </w:r>
    </w:p>
    <w:p w:rsidR="009154D2" w:rsidRPr="009154D2" w:rsidRDefault="009154D2" w:rsidP="009154D2">
      <w:pPr>
        <w:numPr>
          <w:ilvl w:val="0"/>
          <w:numId w:val="3"/>
        </w:num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форм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работы.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354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354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Участники конкурса</w:t>
      </w:r>
    </w:p>
    <w:p w:rsidR="009154D2" w:rsidRPr="009154D2" w:rsidRDefault="009154D2" w:rsidP="009154D2">
      <w:pPr>
        <w:numPr>
          <w:ilvl w:val="0"/>
          <w:numId w:val="1"/>
        </w:numPr>
        <w:tabs>
          <w:tab w:val="left" w:pos="1243"/>
        </w:tabs>
        <w:autoSpaceDE w:val="0"/>
        <w:autoSpaceDN w:val="0"/>
        <w:adjustRightInd w:val="0"/>
        <w:spacing w:after="0" w:line="240" w:lineRule="auto"/>
        <w:ind w:right="43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принимают участие школьники 2-11 классов образовательных учреждений КБР.</w:t>
      </w:r>
    </w:p>
    <w:p w:rsidR="009154D2" w:rsidRPr="009154D2" w:rsidRDefault="009154D2" w:rsidP="009154D2">
      <w:pPr>
        <w:numPr>
          <w:ilvl w:val="0"/>
          <w:numId w:val="1"/>
        </w:numPr>
        <w:tabs>
          <w:tab w:val="left" w:pos="1243"/>
        </w:tabs>
        <w:autoSpaceDE w:val="0"/>
        <w:autoSpaceDN w:val="0"/>
        <w:adjustRightInd w:val="0"/>
        <w:spacing w:after="0" w:line="240" w:lineRule="auto"/>
        <w:ind w:right="53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Конкурсу допускаются проекты, выполненные одним автором.</w:t>
      </w:r>
    </w:p>
    <w:p w:rsidR="009154D2" w:rsidRPr="009154D2" w:rsidRDefault="009154D2" w:rsidP="009154D2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right="53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Руководителем проекта (научным руководителем) </w:t>
      </w:r>
      <w:proofErr w:type="gram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выступать</w:t>
      </w:r>
      <w:proofErr w:type="gram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учитель или преподаватель вуза.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Проектные работы, рисунки, представленные на Конкурс, оцениваются по каждому профилю отдельно.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686" w:right="1555" w:firstLine="15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686" w:right="1555" w:firstLine="15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686" w:right="1555" w:firstLine="15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686" w:right="1555" w:firstLine="15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686" w:right="1555" w:firstLine="15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4. Условия и порядок проведения конкурса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686" w:right="1555" w:firstLine="155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Конкур проводиться по следующим секциям: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Геология 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Среди учащихся 2-8 классов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Среди учащихся 9-11 классов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Минералоги </w:t>
      </w:r>
    </w:p>
    <w:p w:rsidR="009154D2" w:rsidRPr="009154D2" w:rsidRDefault="009154D2" w:rsidP="009154D2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Среди учащихся 2-8 классов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Среди учащихся 9-11 классов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Палеонтологии </w:t>
      </w:r>
    </w:p>
    <w:p w:rsidR="009154D2" w:rsidRPr="009154D2" w:rsidRDefault="009154D2" w:rsidP="009154D2">
      <w:pPr>
        <w:widowControl w:val="0"/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Среди учащихся 2-8 классов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Среди учащихся 9-11 классов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Палеогеографии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Среди учащихся 2-8 классов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left="686"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Среди учащихся 9-11 классов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проходит в три этапа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подача заявки и описания проекта, рисунка.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комиссии.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представление и защита проекта, выставка рисунков.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Участники  </w:t>
      </w: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марта до 2 апреля 2021 г.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 на электронный адрес </w:t>
      </w:r>
      <w:hyperlink r:id="rId5" w:history="1">
        <w:r w:rsidRPr="009154D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muzey.zhivoyprirody@mail.ru</w:t>
        </w:r>
      </w:hyperlink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Заявку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 и описание проекта в форме доклада объемом до 5 страниц формата А4 (приложение № 2), рисунки (приложение 3).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этап-  с 03.04.2021 по 10.04.2021 оценка комиссии. 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Конкурса, подведение итогов и награждение участников состоится 12 апреля 2021 в КБГУ по адресу: г. Нальчик, ул. Чернышевского, 173, Главный корпус, Музей живой природы, ауд. 126, 144.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Очное представление проекта на третьем этапе должно сопровождаться презентацией MS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не более 10-ти слайдов. Отдельно могут быть представлены макеты и плакаты с рисунками, чертежами, таблицами, графиками, схемами и т.д.</w:t>
      </w:r>
    </w:p>
    <w:p w:rsidR="009154D2" w:rsidRPr="009154D2" w:rsidRDefault="009154D2" w:rsidP="009154D2">
      <w:pPr>
        <w:tabs>
          <w:tab w:val="left" w:pos="1229"/>
        </w:tabs>
        <w:autoSpaceDE w:val="0"/>
        <w:autoSpaceDN w:val="0"/>
        <w:adjustRightInd w:val="0"/>
        <w:spacing w:after="0" w:line="240" w:lineRule="auto"/>
        <w:ind w:right="67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итогам конкурса лучшие проекты будут размещены на сайте КБГУ, на сайте НОЦ «Ботанический сад» КБГУ, и </w:t>
      </w:r>
      <w:r w:rsidRPr="00915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botanical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915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garden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kbsu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напечатан сборник.</w:t>
      </w:r>
    </w:p>
    <w:p w:rsidR="009154D2" w:rsidRPr="009154D2" w:rsidRDefault="009154D2" w:rsidP="009154D2">
      <w:pPr>
        <w:autoSpaceDE w:val="0"/>
        <w:autoSpaceDN w:val="0"/>
        <w:adjustRightInd w:val="0"/>
        <w:spacing w:before="5" w:after="0" w:line="240" w:lineRule="auto"/>
        <w:ind w:left="352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Оценивание проектов</w:t>
      </w:r>
    </w:p>
    <w:p w:rsidR="009154D2" w:rsidRPr="009154D2" w:rsidRDefault="009154D2" w:rsidP="009154D2">
      <w:pPr>
        <w:tabs>
          <w:tab w:val="left" w:pos="1262"/>
        </w:tabs>
        <w:autoSpaceDE w:val="0"/>
        <w:autoSpaceDN w:val="0"/>
        <w:adjustRightInd w:val="0"/>
        <w:spacing w:before="5" w:after="0" w:line="240" w:lineRule="auto"/>
        <w:ind w:left="10" w:right="43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Оценку проектов осуществляет жюри во главе с </w:t>
      </w:r>
      <w:proofErr w:type="gram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председателем,  утвержденное</w:t>
      </w:r>
      <w:proofErr w:type="gram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организатором Конкурса.</w:t>
      </w:r>
    </w:p>
    <w:p w:rsidR="009154D2" w:rsidRPr="009154D2" w:rsidRDefault="009154D2" w:rsidP="009154D2">
      <w:pPr>
        <w:tabs>
          <w:tab w:val="left" w:pos="1488"/>
        </w:tabs>
        <w:autoSpaceDE w:val="0"/>
        <w:autoSpaceDN w:val="0"/>
        <w:adjustRightInd w:val="0"/>
        <w:spacing w:after="0" w:line="240" w:lineRule="auto"/>
        <w:ind w:left="5" w:right="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Pr="0091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Конкурсные проекты оцениваются членами жюри </w:t>
      </w:r>
      <w:proofErr w:type="gram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десятибалльной</w:t>
      </w:r>
      <w:proofErr w:type="gram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шкале.</w:t>
      </w:r>
    </w:p>
    <w:p w:rsidR="009154D2" w:rsidRPr="009154D2" w:rsidRDefault="009154D2" w:rsidP="009154D2">
      <w:pPr>
        <w:autoSpaceDE w:val="0"/>
        <w:autoSpaceDN w:val="0"/>
        <w:adjustRightInd w:val="0"/>
        <w:spacing w:before="5" w:after="0" w:line="240" w:lineRule="auto"/>
        <w:ind w:right="38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 Победители и призеры по каждому из указанных профилей награждаются Дипломами </w:t>
      </w:r>
      <w:r w:rsidRPr="009154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, II, III степени, получают сборник, остальные участники получат сертификат участника Конкурса. Жюри оставляет за собой право выделить дополнительные номинации.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Критерии оценки содержания проекта: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before="5"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в работе известных результатов и научных фактов;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современным состоянием проблемы;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1032" w:hanging="3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источники, литературу по данной проблеме (полнота цитируемой литературы, ссылки на исследования ученых);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грамотная речь;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before="5"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цели;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изложения, убедительность аргументации, чёткие выводы;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суждений;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оригинальность, творческий подход.</w:t>
      </w:r>
    </w:p>
    <w:p w:rsidR="009154D2" w:rsidRPr="009154D2" w:rsidRDefault="009154D2" w:rsidP="009154D2">
      <w:pPr>
        <w:tabs>
          <w:tab w:val="left" w:pos="1166"/>
        </w:tabs>
        <w:autoSpaceDE w:val="0"/>
        <w:autoSpaceDN w:val="0"/>
        <w:adjustRightInd w:val="0"/>
        <w:spacing w:after="0" w:line="240" w:lineRule="auto"/>
        <w:ind w:left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Критерии оценки защиты: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проекта и его презентации, логика изложения;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глубины и широты знаний по излагаемой теме;</w:t>
      </w:r>
    </w:p>
    <w:p w:rsidR="009154D2" w:rsidRPr="009154D2" w:rsidRDefault="009154D2" w:rsidP="009154D2">
      <w:pPr>
        <w:widowControl w:val="0"/>
        <w:numPr>
          <w:ilvl w:val="0"/>
          <w:numId w:val="2"/>
        </w:numPr>
        <w:tabs>
          <w:tab w:val="left" w:pos="1032"/>
        </w:tabs>
        <w:autoSpaceDE w:val="0"/>
        <w:autoSpaceDN w:val="0"/>
        <w:adjustRightInd w:val="0"/>
        <w:spacing w:after="0" w:line="240" w:lineRule="auto"/>
        <w:ind w:left="6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дискуссию.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5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9154D2" w:rsidRPr="009154D2" w:rsidRDefault="009154D2" w:rsidP="00915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 Конкурсе школьных проектов «Юный геолог и палеонтолог» учащихся 2-11 классов школ КБР</w:t>
      </w:r>
    </w:p>
    <w:p w:rsidR="009154D2" w:rsidRPr="009154D2" w:rsidRDefault="009154D2" w:rsidP="00915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3289"/>
        <w:gridCol w:w="6056"/>
      </w:tblGrid>
      <w:tr w:rsidR="009154D2" w:rsidRPr="009154D2" w:rsidTr="007A169D">
        <w:trPr>
          <w:trHeight w:val="248"/>
        </w:trPr>
        <w:tc>
          <w:tcPr>
            <w:tcW w:w="1760" w:type="pct"/>
          </w:tcPr>
          <w:p w:rsidR="009154D2" w:rsidRPr="009154D2" w:rsidRDefault="009154D2" w:rsidP="009154D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Секция</w:t>
            </w:r>
          </w:p>
        </w:tc>
        <w:tc>
          <w:tcPr>
            <w:tcW w:w="3240" w:type="pct"/>
          </w:tcPr>
          <w:p w:rsidR="009154D2" w:rsidRPr="009154D2" w:rsidRDefault="009154D2" w:rsidP="009154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4D2" w:rsidRPr="009154D2" w:rsidTr="007A169D">
        <w:tc>
          <w:tcPr>
            <w:tcW w:w="1760" w:type="pct"/>
          </w:tcPr>
          <w:p w:rsidR="009154D2" w:rsidRPr="009154D2" w:rsidRDefault="009154D2" w:rsidP="009154D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Название проекта  </w:t>
            </w:r>
          </w:p>
        </w:tc>
        <w:tc>
          <w:tcPr>
            <w:tcW w:w="3240" w:type="pct"/>
          </w:tcPr>
          <w:p w:rsidR="009154D2" w:rsidRPr="009154D2" w:rsidRDefault="009154D2" w:rsidP="009154D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8"/>
          <w:szCs w:val="28"/>
        </w:rPr>
        <w:t>Образовательная организация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8"/>
        <w:gridCol w:w="1514"/>
        <w:gridCol w:w="964"/>
        <w:gridCol w:w="1514"/>
        <w:gridCol w:w="1514"/>
        <w:gridCol w:w="1505"/>
      </w:tblGrid>
      <w:tr w:rsidR="009154D2" w:rsidRPr="009154D2" w:rsidTr="007A169D">
        <w:trPr>
          <w:trHeight w:val="1118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 образовательной организации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Краткое наименование образовательной организации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 (с индексом)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Телефон образовательной организации</w:t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E-mail </w:t>
            </w: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куратора проектной деятельности</w:t>
            </w:r>
          </w:p>
        </w:tc>
      </w:tr>
      <w:tr w:rsidR="009154D2" w:rsidRPr="009154D2" w:rsidTr="007A169D">
        <w:trPr>
          <w:trHeight w:val="374"/>
        </w:trPr>
        <w:tc>
          <w:tcPr>
            <w:tcW w:w="1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8"/>
          <w:szCs w:val="28"/>
        </w:rPr>
        <w:t>Автор(ы) проекта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3829"/>
        <w:gridCol w:w="1459"/>
        <w:gridCol w:w="1044"/>
        <w:gridCol w:w="990"/>
        <w:gridCol w:w="1507"/>
      </w:tblGrid>
      <w:tr w:rsidR="009154D2" w:rsidRPr="009154D2" w:rsidTr="007A169D">
        <w:trPr>
          <w:trHeight w:hRule="exact" w:val="312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Профиль</w:t>
            </w:r>
          </w:p>
        </w:tc>
      </w:tr>
      <w:tr w:rsidR="009154D2" w:rsidRPr="009154D2" w:rsidTr="007A169D">
        <w:trPr>
          <w:trHeight w:hRule="exact" w:val="288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4D2" w:rsidRPr="009154D2" w:rsidTr="007A169D">
        <w:trPr>
          <w:trHeight w:hRule="exact" w:val="288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4D2" w:rsidRPr="009154D2" w:rsidTr="007A169D">
        <w:trPr>
          <w:trHeight w:hRule="exact" w:val="288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4D2" w:rsidRPr="009154D2" w:rsidTr="007A169D">
        <w:trPr>
          <w:trHeight w:hRule="exact" w:val="283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154D2" w:rsidRPr="009154D2" w:rsidTr="007A169D">
        <w:trPr>
          <w:trHeight w:hRule="exact" w:val="312"/>
        </w:trPr>
        <w:tc>
          <w:tcPr>
            <w:tcW w:w="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8"/>
          <w:szCs w:val="28"/>
        </w:rPr>
        <w:t>Руководитель проекта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3"/>
        <w:gridCol w:w="6306"/>
      </w:tblGrid>
      <w:tr w:rsidR="009154D2" w:rsidRPr="009154D2" w:rsidTr="007A169D">
        <w:trPr>
          <w:trHeight w:hRule="exact" w:val="293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3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руководителя, место работы (без сокращений)</w:t>
            </w:r>
          </w:p>
        </w:tc>
      </w:tr>
      <w:tr w:rsidR="009154D2" w:rsidRPr="009154D2" w:rsidTr="007A169D">
        <w:trPr>
          <w:trHeight w:hRule="exact" w:val="298"/>
        </w:trPr>
        <w:tc>
          <w:tcPr>
            <w:tcW w:w="16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8"/>
          <w:szCs w:val="28"/>
        </w:rPr>
        <w:t>Дополнительные сведения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4"/>
        <w:gridCol w:w="1992"/>
      </w:tblGrid>
      <w:tr w:rsidR="009154D2" w:rsidRPr="009154D2" w:rsidTr="007A169D">
        <w:trPr>
          <w:trHeight w:hRule="exact" w:val="302"/>
        </w:trPr>
        <w:tc>
          <w:tcPr>
            <w:tcW w:w="4814" w:type="dxa"/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54D2">
              <w:rPr>
                <w:rFonts w:ascii="Times New Roman" w:eastAsia="Calibri" w:hAnsi="Times New Roman" w:cs="Times New Roman"/>
                <w:sz w:val="20"/>
                <w:szCs w:val="20"/>
              </w:rPr>
              <w:t>Наличие макета (да/нет)</w:t>
            </w:r>
          </w:p>
        </w:tc>
        <w:tc>
          <w:tcPr>
            <w:tcW w:w="1992" w:type="dxa"/>
          </w:tcPr>
          <w:p w:rsidR="009154D2" w:rsidRPr="009154D2" w:rsidRDefault="009154D2" w:rsidP="009154D2">
            <w:pPr>
              <w:spacing w:after="2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154D2" w:rsidRPr="009154D2" w:rsidRDefault="009154D2" w:rsidP="009154D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4D2" w:rsidRPr="009154D2" w:rsidRDefault="009154D2" w:rsidP="009154D2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154D2">
        <w:rPr>
          <w:rFonts w:ascii="Times New Roman" w:eastAsia="Calibri" w:hAnsi="Times New Roman" w:cs="Times New Roman"/>
          <w:sz w:val="20"/>
          <w:szCs w:val="20"/>
        </w:rPr>
        <w:t xml:space="preserve">Направление заявки и описания проекта (статьи) на электронный адрес muzey.zhivoyprirody@mail.ru 02 апреля 2021 означает, что участники Конкурса (авторы, руководитель проекта, куратор проектной деятельности) добровольно передают Организаторам на период проведения Конкурса свои персональные данные для их обработки в целях организации и проведения мероприятий Конкурса, оформления наградных материалов и лучших проектов, которые будут опубликованы  на сайте НОЦ «Ботанический сад» КБГУ, и </w:t>
      </w:r>
      <w:proofErr w:type="spellStart"/>
      <w:r w:rsidRPr="009154D2">
        <w:rPr>
          <w:rFonts w:ascii="Times New Roman" w:eastAsia="Calibri" w:hAnsi="Times New Roman" w:cs="Times New Roman"/>
          <w:sz w:val="20"/>
          <w:szCs w:val="20"/>
        </w:rPr>
        <w:t>Instagram</w:t>
      </w:r>
      <w:proofErr w:type="spellEnd"/>
      <w:r w:rsidRPr="009154D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9154D2">
        <w:rPr>
          <w:rFonts w:ascii="Times New Roman" w:eastAsia="Calibri" w:hAnsi="Times New Roman" w:cs="Times New Roman"/>
          <w:sz w:val="20"/>
          <w:szCs w:val="20"/>
        </w:rPr>
        <w:t>botanical_garden_kbsu</w:t>
      </w:r>
      <w:proofErr w:type="spellEnd"/>
      <w:r w:rsidRPr="009154D2">
        <w:rPr>
          <w:rFonts w:ascii="Times New Roman" w:eastAsia="Calibri" w:hAnsi="Times New Roman" w:cs="Times New Roman"/>
          <w:sz w:val="20"/>
          <w:szCs w:val="20"/>
        </w:rPr>
        <w:t>, сборник.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4D2" w:rsidRPr="009154D2" w:rsidRDefault="009154D2" w:rsidP="009154D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9154D2">
        <w:rPr>
          <w:rFonts w:ascii="Times New Roman" w:eastAsia="Calibri" w:hAnsi="Times New Roman" w:cs="Times New Roman"/>
          <w:sz w:val="24"/>
          <w:szCs w:val="28"/>
        </w:rPr>
        <w:t xml:space="preserve">Руководитель </w:t>
      </w:r>
    </w:p>
    <w:p w:rsidR="009154D2" w:rsidRPr="009154D2" w:rsidRDefault="009154D2" w:rsidP="009154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4"/>
          <w:szCs w:val="28"/>
        </w:rPr>
        <w:t>образовательной организации</w:t>
      </w:r>
      <w:r w:rsidRPr="009154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54D2">
        <w:rPr>
          <w:rFonts w:ascii="Times New Roman" w:eastAsia="Calibri" w:hAnsi="Times New Roman" w:cs="Times New Roman"/>
          <w:sz w:val="28"/>
          <w:szCs w:val="28"/>
        </w:rPr>
        <w:tab/>
      </w:r>
      <w:r w:rsidRPr="009154D2">
        <w:rPr>
          <w:rFonts w:ascii="Times New Roman" w:eastAsia="Calibri" w:hAnsi="Times New Roman" w:cs="Times New Roman"/>
          <w:sz w:val="28"/>
          <w:szCs w:val="28"/>
        </w:rPr>
        <w:tab/>
        <w:t>____________________________________</w:t>
      </w:r>
    </w:p>
    <w:p w:rsidR="009154D2" w:rsidRPr="009154D2" w:rsidRDefault="009154D2" w:rsidP="009154D2">
      <w:pPr>
        <w:spacing w:after="200" w:line="240" w:lineRule="auto"/>
        <w:ind w:left="5664"/>
        <w:rPr>
          <w:rFonts w:ascii="Times New Roman" w:eastAsia="Calibri" w:hAnsi="Times New Roman" w:cs="Times New Roman"/>
          <w:sz w:val="16"/>
          <w:szCs w:val="16"/>
        </w:rPr>
      </w:pPr>
      <w:r w:rsidRPr="009154D2">
        <w:rPr>
          <w:rFonts w:ascii="Times New Roman" w:eastAsia="Calibri" w:hAnsi="Times New Roman" w:cs="Times New Roman"/>
          <w:sz w:val="16"/>
          <w:szCs w:val="16"/>
        </w:rPr>
        <w:t>Фамилия, имя, отчество руководителя</w:t>
      </w:r>
    </w:p>
    <w:p w:rsidR="009154D2" w:rsidRPr="009154D2" w:rsidRDefault="009154D2" w:rsidP="009154D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8"/>
          <w:szCs w:val="28"/>
        </w:rPr>
        <w:t>М.П.</w:t>
      </w:r>
      <w:r w:rsidRPr="009154D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387" w:righ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школьных проектов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387" w:righ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Юный</w:t>
      </w:r>
      <w:proofErr w:type="gramEnd"/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геолог и палеонтолог»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387" w:right="141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2-11 классов КБР</w:t>
      </w:r>
    </w:p>
    <w:p w:rsidR="009154D2" w:rsidRPr="009154D2" w:rsidRDefault="009154D2" w:rsidP="009154D2">
      <w:pPr>
        <w:autoSpaceDE w:val="0"/>
        <w:autoSpaceDN w:val="0"/>
        <w:adjustRightInd w:val="0"/>
        <w:spacing w:before="230"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 ПРОЕКТА</w:t>
      </w:r>
    </w:p>
    <w:p w:rsidR="009154D2" w:rsidRPr="009154D2" w:rsidRDefault="009154D2" w:rsidP="009154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оформления текстов работ для публикации</w:t>
      </w:r>
    </w:p>
    <w:p w:rsidR="009154D2" w:rsidRPr="009154D2" w:rsidRDefault="009154D2" w:rsidP="009154D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начала статьи проводится по следующему образцу: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54D2" w:rsidRPr="009154D2" w:rsidTr="007A169D">
        <w:tc>
          <w:tcPr>
            <w:tcW w:w="9571" w:type="dxa"/>
          </w:tcPr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ЗАГОЛОВОК</w:t>
            </w: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И.И.</w:t>
            </w: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 Петров А.А.</w:t>
            </w: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 полностью</w:t>
            </w: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54D2" w:rsidRPr="009154D2" w:rsidRDefault="009154D2" w:rsidP="009154D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Аннотация:</w:t>
            </w:r>
          </w:p>
          <w:p w:rsidR="009154D2" w:rsidRPr="009154D2" w:rsidRDefault="009154D2" w:rsidP="009154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Ключевые слова</w:t>
            </w: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Текст статьи</w:t>
            </w:r>
          </w:p>
          <w:p w:rsidR="009154D2" w:rsidRPr="009154D2" w:rsidRDefault="009154D2" w:rsidP="009154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-----------</w:t>
            </w:r>
          </w:p>
          <w:p w:rsidR="009154D2" w:rsidRPr="009154D2" w:rsidRDefault="009154D2" w:rsidP="009154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статьи должен содержать цель, результаты исследования, выводы, библиографию;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библиографическом списке, оформленном в строгом соответствии с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требованиями стандарта (ГОСТ 7.05-2008), нумерация источников должна соответствовать очередности ссылок на них в тексте. Номер источника указывается в квадратных скобках </w:t>
      </w:r>
      <w:proofErr w:type="gram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[ ]</w:t>
      </w:r>
      <w:proofErr w:type="gram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Автоматическая нумерация ссылок и постраничные сноски не разрешаются;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допускается не более 2-3 опечаток (ошибок) на одной странице текста;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доклада не должен превышать 5 машинописных страниц формата А4, набранных в формате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(версия 3.0 или 7.0) через 1,5 интервала; размер шрифта - 14;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поля страницы: слева - 3 см, справа - 1 см, сверху – 2 см, снизу - 2 см;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графический материал, выполненный с разрешением не менее 300 </w:t>
      </w: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таблицы вставляются в текст;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 имеет право опубликовать не более 1 статьи;</w:t>
      </w:r>
    </w:p>
    <w:p w:rsidR="009154D2" w:rsidRPr="009154D2" w:rsidRDefault="009154D2" w:rsidP="009154D2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154D2" w:rsidRPr="009154D2" w:rsidRDefault="009154D2" w:rsidP="009154D2">
      <w:pPr>
        <w:spacing w:after="20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3 </w:t>
      </w:r>
    </w:p>
    <w:p w:rsidR="009154D2" w:rsidRPr="009154D2" w:rsidRDefault="009154D2" w:rsidP="009154D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ОФОРМЛЕНИЕ РИСУНКА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9"/>
        <w:gridCol w:w="3402"/>
      </w:tblGrid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 ученика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учреждения,  номер школы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 Имя Отчество руководителя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Электронная почта 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54D2" w:rsidRPr="009154D2" w:rsidTr="007A169D">
        <w:tc>
          <w:tcPr>
            <w:tcW w:w="5949" w:type="dxa"/>
          </w:tcPr>
          <w:p w:rsidR="009154D2" w:rsidRPr="009154D2" w:rsidRDefault="009154D2" w:rsidP="009154D2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Формат рисунка </w:t>
            </w:r>
          </w:p>
        </w:tc>
        <w:tc>
          <w:tcPr>
            <w:tcW w:w="3402" w:type="dxa"/>
          </w:tcPr>
          <w:p w:rsidR="009154D2" w:rsidRPr="009154D2" w:rsidRDefault="009154D2" w:rsidP="009154D2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А4</w:t>
            </w:r>
          </w:p>
        </w:tc>
      </w:tr>
    </w:tbl>
    <w:p w:rsidR="009154D2" w:rsidRPr="009154D2" w:rsidRDefault="009154D2" w:rsidP="009154D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4D2" w:rsidRPr="009154D2" w:rsidRDefault="009154D2" w:rsidP="009154D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D2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730" w:right="1555" w:firstLine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Состав организационного комитета Конкурса</w:t>
      </w:r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right="15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right="1555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Шерхов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З.Х. – кандидат биологических наук, директор НОЦ «Ботанический сад»;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right="259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right="2592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оргкомитета: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0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Хашкулова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заведующий музеем живой природы НОЦ «Ботанический сад»;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10" w:firstLine="69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Шамарина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заместитель заведующего музеем живой природы НОЦ «Ботанический сад».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жюри </w:t>
      </w: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left="7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before="86" w:after="0" w:line="240" w:lineRule="auto"/>
        <w:ind w:left="75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Сабанова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Р.К. - кандидат биологических наук, доцент кафедры биологии, геоэкологии и молекулярно-генетических основ живых систем.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4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Члены жюри: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Шерхов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З.Х. – кандидат биологических наук, директор НОЦ «Ботанический сад»;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Хашкулова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заведующий музеем живой природы НОЦ «Ботанический сад»; 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Шамарина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– заместитель заведующего музеем живой природы НОЦ «Ботанический сад».</w:t>
      </w:r>
    </w:p>
    <w:p w:rsidR="009154D2" w:rsidRPr="009154D2" w:rsidRDefault="009154D2" w:rsidP="009154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Барагунова</w:t>
      </w:r>
      <w:proofErr w:type="spellEnd"/>
      <w:r w:rsidRPr="00915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- кандидат биологических наук, доцент кафедры биологии, геоэкологии и молекулярно-генетических основ живых систем.</w:t>
      </w:r>
    </w:p>
    <w:p w:rsidR="009154D2" w:rsidRPr="009154D2" w:rsidRDefault="009154D2" w:rsidP="009154D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444AC" w:rsidRDefault="003444AC"/>
    <w:sectPr w:rsidR="0034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1AB2A6"/>
    <w:lvl w:ilvl="0">
      <w:numFmt w:val="bullet"/>
      <w:lvlText w:val="*"/>
      <w:lvlJc w:val="left"/>
    </w:lvl>
  </w:abstractNum>
  <w:abstractNum w:abstractNumId="1" w15:restartNumberingAfterBreak="0">
    <w:nsid w:val="1F0070D7"/>
    <w:multiLevelType w:val="singleLevel"/>
    <w:tmpl w:val="9D24EA8A"/>
    <w:lvl w:ilvl="0">
      <w:start w:val="1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1B0E62"/>
    <w:multiLevelType w:val="hybridMultilevel"/>
    <w:tmpl w:val="F3D2832C"/>
    <w:lvl w:ilvl="0" w:tplc="641AB2A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D2"/>
    <w:rsid w:val="003444AC"/>
    <w:rsid w:val="00440BD3"/>
    <w:rsid w:val="00863541"/>
    <w:rsid w:val="009154D2"/>
    <w:rsid w:val="00AA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B6981-391D-48D7-B380-D83132D1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zey.zhivoyprirod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2021-02-28T19:15:00Z</dcterms:created>
  <dcterms:modified xsi:type="dcterms:W3CDTF">2021-02-28T19:16:00Z</dcterms:modified>
</cp:coreProperties>
</file>