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5A26">
        <w:rPr>
          <w:rFonts w:ascii="Times New Roman" w:hAnsi="Times New Roman" w:cs="Times New Roman"/>
          <w:sz w:val="28"/>
          <w:szCs w:val="28"/>
        </w:rPr>
        <w:t>ФГБОУ ВО «Кабардино-Балкарский государственный университет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им. Х.М. Бербекова»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и повышения квалификации медицинского факультета</w:t>
      </w:r>
    </w:p>
    <w:p w:rsidR="0028797D" w:rsidRPr="003D5A26" w:rsidRDefault="0028797D" w:rsidP="0028797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(ЦДПО ПП и ПК КБГУ)</w:t>
      </w:r>
    </w:p>
    <w:p w:rsidR="0028797D" w:rsidRPr="003D5A26" w:rsidRDefault="0028797D" w:rsidP="0028797D">
      <w:pPr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"/>
        <w:gridCol w:w="4388"/>
      </w:tblGrid>
      <w:tr w:rsidR="00E03F90" w:rsidRPr="003D5A26" w:rsidTr="00E03F90">
        <w:tc>
          <w:tcPr>
            <w:tcW w:w="284" w:type="dxa"/>
            <w:vMerge w:val="restart"/>
          </w:tcPr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E03F90" w:rsidRPr="003D5A26" w:rsidTr="00E03F90">
        <w:tc>
          <w:tcPr>
            <w:tcW w:w="0" w:type="auto"/>
            <w:vMerge/>
            <w:vAlign w:val="center"/>
            <w:hideMark/>
          </w:tcPr>
          <w:p w:rsidR="00E03F90" w:rsidRPr="003D5A26" w:rsidRDefault="00E03F90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</w:tcPr>
          <w:p w:rsidR="00E03F90" w:rsidRPr="003D5A26" w:rsidRDefault="00E03F90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Проректор КБГУ</w:t>
            </w:r>
          </w:p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90" w:rsidRPr="003D5A26" w:rsidTr="00E03F90">
        <w:tc>
          <w:tcPr>
            <w:tcW w:w="0" w:type="auto"/>
            <w:vMerge/>
            <w:vAlign w:val="center"/>
            <w:hideMark/>
          </w:tcPr>
          <w:p w:rsidR="00E03F90" w:rsidRPr="003D5A26" w:rsidRDefault="00E03F90" w:rsidP="002879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E03F90" w:rsidRPr="003D5A26" w:rsidRDefault="00E03F90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____________В.Н.Лесе</w:t>
            </w: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E03F90" w:rsidRPr="003D5A26" w:rsidTr="00E03F90">
        <w:tc>
          <w:tcPr>
            <w:tcW w:w="284" w:type="dxa"/>
          </w:tcPr>
          <w:p w:rsidR="00E03F90" w:rsidRPr="003D5A26" w:rsidRDefault="00E03F90" w:rsidP="00287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8" w:type="dxa"/>
            <w:hideMark/>
          </w:tcPr>
          <w:p w:rsidR="00E03F90" w:rsidRPr="003D5A26" w:rsidRDefault="00E03F90" w:rsidP="00287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«_____»_______________ 2020 г.</w:t>
            </w:r>
          </w:p>
        </w:tc>
      </w:tr>
    </w:tbl>
    <w:p w:rsidR="0028797D" w:rsidRPr="003D5A26" w:rsidRDefault="0028797D" w:rsidP="002879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240" w:line="259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34A" w:rsidRPr="003D5A26" w:rsidRDefault="0032034A" w:rsidP="0032034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1" w:name="_Hlk53144805"/>
      <w:r w:rsidRPr="003D5A26">
        <w:rPr>
          <w:rFonts w:ascii="Times New Roman" w:hAnsi="Times New Roman"/>
          <w:sz w:val="24"/>
          <w:szCs w:val="24"/>
        </w:rPr>
        <w:t>ДОПОЛНИТЕЛ</w:t>
      </w:r>
      <w:r w:rsidR="00EB22EC" w:rsidRPr="003D5A26">
        <w:rPr>
          <w:rFonts w:ascii="Times New Roman" w:hAnsi="Times New Roman"/>
          <w:sz w:val="24"/>
          <w:szCs w:val="24"/>
        </w:rPr>
        <w:t>ЬНАЯ ПРОФЕССИОНАЛЬНАЯ ПРОГРАММА</w:t>
      </w:r>
    </w:p>
    <w:p w:rsidR="0032034A" w:rsidRPr="003D5A26" w:rsidRDefault="0032034A" w:rsidP="0032034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5A26">
        <w:rPr>
          <w:rFonts w:ascii="Times New Roman" w:hAnsi="Times New Roman"/>
          <w:sz w:val="24"/>
          <w:szCs w:val="24"/>
        </w:rPr>
        <w:t>ПОВЫШЕНИЯ КВАЛИФИКАЦИИ</w:t>
      </w:r>
    </w:p>
    <w:bookmarkEnd w:id="1"/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32034A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АНЕМИИ И ТРОМБОЦИТОПЕНИИ</w:t>
      </w:r>
    </w:p>
    <w:p w:rsidR="0028797D" w:rsidRPr="003D5A26" w:rsidRDefault="0028797D" w:rsidP="0028797D">
      <w:pPr>
        <w:spacing w:after="476" w:line="220" w:lineRule="exact"/>
        <w:ind w:left="40"/>
        <w:jc w:val="center"/>
        <w:rPr>
          <w:rStyle w:val="3"/>
          <w:rFonts w:eastAsia="Arial Unicode MS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Срок обучения: </w:t>
      </w:r>
      <w:r w:rsidR="00AA1501" w:rsidRPr="003D5A26">
        <w:rPr>
          <w:rStyle w:val="3"/>
          <w:rFonts w:eastAsia="Arial Unicode MS"/>
          <w:sz w:val="28"/>
          <w:szCs w:val="28"/>
        </w:rPr>
        <w:t>36 часов</w:t>
      </w:r>
    </w:p>
    <w:p w:rsidR="0028797D" w:rsidRPr="003D5A26" w:rsidRDefault="0028797D" w:rsidP="0028797D">
      <w:pPr>
        <w:spacing w:after="301" w:line="220" w:lineRule="exact"/>
        <w:ind w:left="40"/>
        <w:jc w:val="center"/>
        <w:rPr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28797D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9A" w:rsidRPr="003D5A26" w:rsidRDefault="003E7C9A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C9A" w:rsidRPr="003D5A26" w:rsidRDefault="003E7C9A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FA3" w:rsidRPr="003D5A26" w:rsidRDefault="00053FA3" w:rsidP="0028797D">
      <w:pPr>
        <w:spacing w:after="301" w:line="220" w:lineRule="exact"/>
        <w:ind w:lef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97D" w:rsidRPr="003D5A26" w:rsidRDefault="00AA1501" w:rsidP="00287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2020</w:t>
      </w:r>
    </w:p>
    <w:p w:rsidR="0028797D" w:rsidRPr="003D5A26" w:rsidRDefault="003033F1" w:rsidP="003033F1">
      <w:pPr>
        <w:spacing w:after="301" w:line="22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Состав рабочей группы по разработке дополнительной профессиональной образовательной программы повышения квалификации врачей «Анемии и тромбоцитопении</w:t>
      </w:r>
      <w:r w:rsidR="0028797D" w:rsidRPr="003D5A26">
        <w:rPr>
          <w:rFonts w:ascii="Times New Roman" w:hAnsi="Times New Roman" w:cs="Times New Roman"/>
          <w:sz w:val="28"/>
          <w:szCs w:val="28"/>
        </w:rPr>
        <w:t>»</w:t>
      </w:r>
      <w:r w:rsidR="00AA1501" w:rsidRPr="003D5A26">
        <w:rPr>
          <w:rFonts w:ascii="Times New Roman" w:hAnsi="Times New Roman" w:cs="Times New Roman"/>
          <w:sz w:val="28"/>
          <w:szCs w:val="28"/>
        </w:rPr>
        <w:t>:</w:t>
      </w:r>
    </w:p>
    <w:p w:rsidR="003033F1" w:rsidRPr="003D5A26" w:rsidRDefault="003033F1" w:rsidP="003033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Гяургиева Оксана Хатиковна, докт</w:t>
      </w:r>
      <w:r w:rsidR="00BC5D06" w:rsidRPr="003D5A26">
        <w:rPr>
          <w:rFonts w:ascii="Times New Roman" w:hAnsi="Times New Roman" w:cs="Times New Roman"/>
          <w:sz w:val="28"/>
          <w:szCs w:val="28"/>
        </w:rPr>
        <w:t>ор медицинских наук, профессор;</w:t>
      </w:r>
    </w:p>
    <w:p w:rsidR="00AA1501" w:rsidRPr="003D5A26" w:rsidRDefault="00AA150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Мизиев Исмаил Алимович, доктор медицинских наук, профессор, </w:t>
      </w:r>
      <w:r w:rsidR="00510D8E" w:rsidRPr="003D5A26"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3D5A26">
        <w:rPr>
          <w:rFonts w:ascii="Times New Roman" w:hAnsi="Times New Roman" w:cs="Times New Roman"/>
          <w:sz w:val="28"/>
          <w:szCs w:val="28"/>
        </w:rPr>
        <w:t xml:space="preserve">академик РАЕН, директор ЦДПО ПП и ПК </w:t>
      </w:r>
      <w:r w:rsidR="00DF3FDF" w:rsidRPr="003D5A26">
        <w:rPr>
          <w:rFonts w:ascii="Times New Roman" w:hAnsi="Times New Roman" w:cs="Times New Roman"/>
          <w:sz w:val="28"/>
          <w:szCs w:val="28"/>
        </w:rPr>
        <w:t xml:space="preserve">МФ </w:t>
      </w:r>
      <w:r w:rsidRPr="003D5A26">
        <w:rPr>
          <w:rFonts w:ascii="Times New Roman" w:hAnsi="Times New Roman" w:cs="Times New Roman"/>
          <w:sz w:val="28"/>
          <w:szCs w:val="28"/>
        </w:rPr>
        <w:t>ФГБОУ КБГУ;</w:t>
      </w:r>
    </w:p>
    <w:p w:rsidR="000C2B91" w:rsidRPr="003D5A26" w:rsidRDefault="000C2B91" w:rsidP="00AA150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Шогенова Фатима Мухамедовна, </w:t>
      </w:r>
      <w:r w:rsidR="00BC5D06" w:rsidRPr="003D5A26">
        <w:rPr>
          <w:rFonts w:ascii="Times New Roman" w:hAnsi="Times New Roman" w:cs="Times New Roman"/>
          <w:sz w:val="28"/>
          <w:szCs w:val="28"/>
        </w:rPr>
        <w:t>кандидат медицинских наук.</w:t>
      </w:r>
    </w:p>
    <w:p w:rsidR="00044980" w:rsidRPr="003D5A26" w:rsidRDefault="00044980" w:rsidP="0004498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 повышения квалификации врачей «</w:t>
      </w:r>
      <w:r w:rsidR="003033F1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обсуждена и одобрена на заседании Центра дополнительного профессионального образования, профессиональной переподготовки и повышения квалификации ФГБОУ «Кабардино-Балкарский государственный университет им. Х.М. Бербекова»</w:t>
      </w: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AA1501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«________» ________________ 2020</w:t>
      </w:r>
      <w:r w:rsidR="0028797D" w:rsidRPr="003D5A26">
        <w:rPr>
          <w:rFonts w:ascii="Times New Roman" w:hAnsi="Times New Roman" w:cs="Times New Roman"/>
          <w:sz w:val="28"/>
          <w:szCs w:val="28"/>
        </w:rPr>
        <w:t xml:space="preserve"> г. Протокол № ________.</w:t>
      </w: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Директор ЦДПО ПП и ПК ФГБОУ «КБГУ им. Х.М. Бербекова»</w:t>
      </w: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____________</w:t>
      </w:r>
      <w:r w:rsidR="00510D8E" w:rsidRPr="003D5A26">
        <w:rPr>
          <w:rFonts w:ascii="Times New Roman" w:hAnsi="Times New Roman" w:cs="Times New Roman"/>
          <w:sz w:val="28"/>
          <w:szCs w:val="28"/>
        </w:rPr>
        <w:t>______________</w:t>
      </w:r>
      <w:r w:rsidRPr="003D5A26">
        <w:rPr>
          <w:rFonts w:ascii="Times New Roman" w:hAnsi="Times New Roman" w:cs="Times New Roman"/>
          <w:sz w:val="28"/>
          <w:szCs w:val="28"/>
        </w:rPr>
        <w:t>______ д.м.н., профессор Мизиев И.А.</w:t>
      </w:r>
    </w:p>
    <w:p w:rsidR="0028797D" w:rsidRPr="003D5A26" w:rsidRDefault="0028797D" w:rsidP="00510D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FA3" w:rsidRPr="003D5A26" w:rsidRDefault="00053FA3" w:rsidP="00AA15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BC5D06" w:rsidRPr="003D5A26" w:rsidRDefault="00BC5D06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EB22EC" w:rsidRPr="003D5A26" w:rsidRDefault="00EB22EC" w:rsidP="00EB22EC">
      <w:pPr>
        <w:ind w:left="5812"/>
        <w:rPr>
          <w:rFonts w:ascii="Times New Roman" w:hAnsi="Times New Roman" w:cs="Times New Roman"/>
          <w:sz w:val="28"/>
          <w:szCs w:val="28"/>
        </w:rPr>
      </w:pPr>
    </w:p>
    <w:p w:rsidR="00425265" w:rsidRPr="003D5A26" w:rsidRDefault="00EB22EC" w:rsidP="00BC5D06">
      <w:pPr>
        <w:ind w:left="581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©Гяургиева О.Х.                                                                                                                                           ©ФГБОУ ВО </w:t>
      </w:r>
      <w:r w:rsidR="00482E5B" w:rsidRPr="003D5A26">
        <w:rPr>
          <w:rFonts w:ascii="Times New Roman" w:hAnsi="Times New Roman" w:cs="Times New Roman"/>
          <w:sz w:val="28"/>
          <w:szCs w:val="28"/>
        </w:rPr>
        <w:t>КБГУ, 2020</w:t>
      </w:r>
      <w:r w:rsidR="00425265" w:rsidRPr="003D5A26">
        <w:rPr>
          <w:rFonts w:ascii="Times New Roman" w:hAnsi="Times New Roman" w:cs="Times New Roman"/>
          <w:sz w:val="28"/>
          <w:szCs w:val="28"/>
        </w:rPr>
        <w:br w:type="page"/>
      </w:r>
    </w:p>
    <w:p w:rsidR="0028797D" w:rsidRPr="003D5A26" w:rsidRDefault="0028797D" w:rsidP="0029191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53FA3" w:rsidRPr="003D5A26" w:rsidRDefault="00053FA3" w:rsidP="00053FA3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635F2" w:rsidRPr="003D5A26" w:rsidRDefault="002635F2" w:rsidP="002635F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 и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среды»; ч.2: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ч.4: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28797D" w:rsidRPr="003D5A26" w:rsidRDefault="00C04616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Трудоемкость освоения – 36</w:t>
      </w:r>
      <w:r w:rsidR="005444FD" w:rsidRPr="003D5A26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28797D" w:rsidRPr="003D5A26">
        <w:rPr>
          <w:rFonts w:ascii="Times New Roman" w:hAnsi="Times New Roman" w:cs="Times New Roman"/>
          <w:sz w:val="28"/>
          <w:szCs w:val="28"/>
        </w:rPr>
        <w:t>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цель программы;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учебный план;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учебно-тематический план;</w:t>
      </w:r>
    </w:p>
    <w:p w:rsidR="00EB22EC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рабочие программы учебных модулей</w:t>
      </w:r>
      <w:r w:rsidR="00EB22EC" w:rsidRPr="003D5A26">
        <w:rPr>
          <w:rFonts w:ascii="Times New Roman" w:hAnsi="Times New Roman" w:cs="Times New Roman"/>
          <w:sz w:val="28"/>
          <w:szCs w:val="28"/>
        </w:rPr>
        <w:t>:</w:t>
      </w:r>
    </w:p>
    <w:p w:rsidR="00EB22EC" w:rsidRPr="003D5A26" w:rsidRDefault="00EB22EC" w:rsidP="00EB22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Модуль 1 -</w:t>
      </w:r>
      <w:r w:rsidR="00BC5D06" w:rsidRPr="003D5A26">
        <w:rPr>
          <w:rFonts w:ascii="Times New Roman" w:hAnsi="Times New Roman" w:cs="Times New Roman"/>
          <w:i/>
          <w:sz w:val="28"/>
          <w:szCs w:val="28"/>
        </w:rPr>
        <w:t>Анемии</w:t>
      </w:r>
      <w:r w:rsidRPr="003D5A2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;</w:t>
      </w:r>
    </w:p>
    <w:p w:rsidR="00EB22EC" w:rsidRDefault="00EB22EC" w:rsidP="00EB22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Модуль 2 -</w:t>
      </w:r>
      <w:r w:rsidR="00C54341" w:rsidRPr="003D5A2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Тромбоцитопении</w:t>
      </w:r>
      <w:r w:rsidR="00C54341" w:rsidRPr="003D5A2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32F05" w:rsidRPr="003D5A26" w:rsidRDefault="00632F05" w:rsidP="00EB22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Модуль 3 -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32F05">
        <w:rPr>
          <w:rFonts w:ascii="Times New Roman" w:hAnsi="Times New Roman" w:cs="Times New Roman"/>
          <w:i/>
          <w:sz w:val="28"/>
          <w:szCs w:val="28"/>
        </w:rPr>
        <w:t>овременные методы лечения гематологических больных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кадровое об</w:t>
      </w:r>
      <w:r w:rsidR="00425265" w:rsidRPr="003D5A26">
        <w:rPr>
          <w:rFonts w:ascii="Times New Roman" w:hAnsi="Times New Roman" w:cs="Times New Roman"/>
          <w:sz w:val="28"/>
          <w:szCs w:val="28"/>
        </w:rPr>
        <w:t xml:space="preserve">еспечение реализации программы, </w:t>
      </w:r>
      <w:r w:rsidRPr="003D5A26">
        <w:rPr>
          <w:rFonts w:ascii="Times New Roman" w:hAnsi="Times New Roman" w:cs="Times New Roman"/>
          <w:sz w:val="28"/>
          <w:szCs w:val="28"/>
        </w:rPr>
        <w:t>Положение Центра ДПО ПП и ПК КБГУ;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образцы оценочных материалов для проведения итоговой аттестации (вопросы к </w:t>
      </w:r>
      <w:r w:rsidR="00CA5DEE">
        <w:rPr>
          <w:rFonts w:ascii="Times New Roman" w:hAnsi="Times New Roman" w:cs="Times New Roman"/>
          <w:sz w:val="28"/>
          <w:szCs w:val="28"/>
        </w:rPr>
        <w:t>зачету</w:t>
      </w:r>
      <w:r w:rsidRPr="003D5A26">
        <w:rPr>
          <w:rFonts w:ascii="Times New Roman" w:hAnsi="Times New Roman" w:cs="Times New Roman"/>
          <w:sz w:val="28"/>
          <w:szCs w:val="28"/>
        </w:rPr>
        <w:t>, примеры тестовых заданий и клинических задач).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28797D" w:rsidRPr="003D5A26" w:rsidRDefault="0028797D" w:rsidP="00053FA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Обучение слушателей завершает итоговая аттестация по программе повышения квалификации </w:t>
      </w:r>
      <w:r w:rsidR="0055720D" w:rsidRPr="003D5A26">
        <w:rPr>
          <w:rFonts w:ascii="Times New Roman" w:hAnsi="Times New Roman" w:cs="Times New Roman"/>
          <w:sz w:val="28"/>
          <w:szCs w:val="28"/>
        </w:rPr>
        <w:t xml:space="preserve">врачей, </w:t>
      </w:r>
      <w:r w:rsidRPr="003D5A26">
        <w:rPr>
          <w:rFonts w:ascii="Times New Roman" w:hAnsi="Times New Roman" w:cs="Times New Roman"/>
          <w:sz w:val="28"/>
          <w:szCs w:val="28"/>
        </w:rPr>
        <w:t xml:space="preserve">посредством проведения </w:t>
      </w:r>
      <w:r w:rsidR="000F237E" w:rsidRPr="003D5A26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CA5DEE">
        <w:rPr>
          <w:rFonts w:ascii="Times New Roman" w:hAnsi="Times New Roman" w:cs="Times New Roman"/>
          <w:sz w:val="28"/>
          <w:szCs w:val="28"/>
        </w:rPr>
        <w:t xml:space="preserve">и </w:t>
      </w:r>
      <w:r w:rsidRPr="003D5A26">
        <w:rPr>
          <w:rFonts w:ascii="Times New Roman" w:hAnsi="Times New Roman" w:cs="Times New Roman"/>
          <w:sz w:val="28"/>
          <w:szCs w:val="28"/>
        </w:rPr>
        <w:t>зачета для выявления теоретической и практической подготовки слушателей.</w:t>
      </w:r>
    </w:p>
    <w:p w:rsidR="0028797D" w:rsidRPr="003D5A26" w:rsidRDefault="0028797D" w:rsidP="002879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B5735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r w:rsidR="0028797D" w:rsidRPr="003D5A26">
        <w:rPr>
          <w:rFonts w:ascii="Times New Roman" w:hAnsi="Times New Roman" w:cs="Times New Roman"/>
          <w:sz w:val="28"/>
          <w:szCs w:val="28"/>
        </w:rPr>
        <w:t>КВАЛИФИКАЦИИ И СВЯЗАННЫХ С НЕЙ ВИДОВ ПРОФЕССИОНАЛЬНОЙ ДЕЯТЕЛЬНОСТИ, ТРУДОВЫХ ФУНКЦИЙ И (ИЛИ) УРОВНЕЙ КВАЛИФИКАЦИИ</w:t>
      </w:r>
    </w:p>
    <w:p w:rsidR="00964357" w:rsidRPr="003D5A26" w:rsidRDefault="00964357" w:rsidP="0055720D">
      <w:pPr>
        <w:pStyle w:val="Default"/>
        <w:contextualSpacing/>
        <w:jc w:val="both"/>
        <w:rPr>
          <w:color w:val="auto"/>
          <w:sz w:val="28"/>
          <w:szCs w:val="28"/>
        </w:rPr>
      </w:pPr>
    </w:p>
    <w:p w:rsidR="00964357" w:rsidRPr="003D5A26" w:rsidRDefault="00964357" w:rsidP="006942D9">
      <w:pPr>
        <w:pStyle w:val="Default"/>
        <w:ind w:firstLine="709"/>
        <w:contextualSpacing/>
        <w:jc w:val="both"/>
        <w:rPr>
          <w:i/>
          <w:color w:val="auto"/>
          <w:sz w:val="28"/>
          <w:szCs w:val="28"/>
        </w:rPr>
      </w:pPr>
      <w:r w:rsidRPr="003D5A26">
        <w:rPr>
          <w:i/>
          <w:color w:val="auto"/>
          <w:sz w:val="28"/>
          <w:szCs w:val="28"/>
        </w:rPr>
        <w:t>2.1. Общие положения</w:t>
      </w:r>
    </w:p>
    <w:p w:rsidR="00A644D4" w:rsidRPr="003D5A26" w:rsidRDefault="00A644D4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3D5A26">
        <w:rPr>
          <w:rFonts w:ascii="Times New Roman" w:hAnsi="Times New Roman" w:cs="Times New Roman"/>
          <w:sz w:val="28"/>
          <w:szCs w:val="28"/>
        </w:rPr>
        <w:t>«</w:t>
      </w:r>
      <w:r w:rsidR="00EB22EC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="00510D8E" w:rsidRPr="003D5A26">
        <w:rPr>
          <w:rFonts w:ascii="Times New Roman" w:hAnsi="Times New Roman" w:cs="Times New Roman"/>
          <w:sz w:val="28"/>
          <w:szCs w:val="28"/>
        </w:rPr>
        <w:t xml:space="preserve">» </w:t>
      </w:r>
      <w:r w:rsidRPr="003D5A26">
        <w:rPr>
          <w:rFonts w:ascii="Times New Roman" w:hAnsi="Times New Roman" w:cs="Times New Roman"/>
          <w:sz w:val="28"/>
          <w:szCs w:val="28"/>
        </w:rPr>
        <w:t>со сроком освоения 36 академических часов сформирована в соответствии с требованиями:</w:t>
      </w:r>
    </w:p>
    <w:p w:rsidR="00A644D4" w:rsidRPr="003D5A26" w:rsidRDefault="00A644D4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A644D4" w:rsidRPr="003D5A26" w:rsidRDefault="00A644D4" w:rsidP="00C22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3D5A26">
          <w:rPr>
            <w:rFonts w:ascii="Times New Roman" w:hAnsi="Times New Roman" w:cs="Times New Roman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="00E9085C" w:rsidRPr="003D5A26">
        <w:rPr>
          <w:rFonts w:ascii="Times New Roman" w:hAnsi="Times New Roman" w:cs="Times New Roman"/>
          <w:sz w:val="28"/>
          <w:szCs w:val="28"/>
        </w:rPr>
        <w:t>;</w:t>
      </w:r>
    </w:p>
    <w:p w:rsidR="00A644D4" w:rsidRPr="003D5A26" w:rsidRDefault="00A644D4" w:rsidP="00510D8E">
      <w:pPr>
        <w:pStyle w:val="1"/>
        <w:rPr>
          <w:color w:val="auto"/>
        </w:rPr>
      </w:pPr>
      <w:r w:rsidRPr="003D5A26">
        <w:rPr>
          <w:color w:val="auto"/>
        </w:rPr>
        <w:t xml:space="preserve">- </w:t>
      </w:r>
      <w:r w:rsidRPr="003D5A26">
        <w:rPr>
          <w:rFonts w:ascii="Times New Roman" w:eastAsiaTheme="minorEastAsia" w:hAnsi="Times New Roman" w:cs="Times New Roman"/>
          <w:b w:val="0"/>
          <w:bCs w:val="0"/>
          <w:color w:val="auto"/>
        </w:rPr>
        <w:t>Приказом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</w:t>
      </w:r>
      <w:r w:rsidR="00510D8E" w:rsidRPr="003D5A26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hyperlink r:id="rId9" w:history="1">
        <w:r w:rsidR="00510D8E" w:rsidRPr="003D5A26">
          <w:rPr>
            <w:rFonts w:ascii="Times New Roman" w:eastAsiaTheme="minorEastAsia" w:hAnsi="Times New Roman" w:cs="Times New Roman"/>
            <w:b w:val="0"/>
            <w:color w:val="auto"/>
          </w:rPr>
          <w:t>(с изменениями и дополнениями)</w:t>
        </w:r>
      </w:hyperlink>
      <w:r w:rsidRPr="003D5A26">
        <w:rPr>
          <w:rFonts w:ascii="Times New Roman" w:eastAsiaTheme="minorEastAsia" w:hAnsi="Times New Roman" w:cs="Times New Roman"/>
          <w:b w:val="0"/>
          <w:bCs w:val="0"/>
          <w:color w:val="auto"/>
        </w:rPr>
        <w:t>;</w:t>
      </w:r>
    </w:p>
    <w:p w:rsidR="00A644D4" w:rsidRPr="003D5A26" w:rsidRDefault="00A644D4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>- соответствующих профессиональных стандартов, стандартов и порядков оказания медицинской помощи</w:t>
      </w:r>
      <w:r w:rsidR="00510D8E" w:rsidRPr="003D5A26">
        <w:rPr>
          <w:color w:val="auto"/>
          <w:sz w:val="28"/>
          <w:szCs w:val="28"/>
        </w:rPr>
        <w:t xml:space="preserve">, </w:t>
      </w:r>
      <w:r w:rsidRPr="003D5A26">
        <w:rPr>
          <w:color w:val="auto"/>
          <w:sz w:val="28"/>
          <w:szCs w:val="28"/>
        </w:rPr>
        <w:t>реализуется в системе непрерывного профессионального развития.</w:t>
      </w:r>
    </w:p>
    <w:p w:rsidR="00A644D4" w:rsidRPr="003D5A26" w:rsidRDefault="00A644D4" w:rsidP="00A644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500" w:rsidRPr="003D5A26" w:rsidRDefault="00137500" w:rsidP="002721E7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bCs/>
          <w:i/>
          <w:sz w:val="28"/>
          <w:szCs w:val="28"/>
        </w:rPr>
        <w:t>Характеристика программы:</w:t>
      </w:r>
    </w:p>
    <w:p w:rsidR="00137500" w:rsidRPr="003D5A26" w:rsidRDefault="00137500" w:rsidP="00C221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Cs/>
          <w:sz w:val="28"/>
          <w:szCs w:val="28"/>
        </w:rPr>
        <w:t xml:space="preserve">Дополнительная профессиональная образовательная программа повышения квалификации врачей по теме </w:t>
      </w:r>
      <w:r w:rsidRPr="003D5A26">
        <w:rPr>
          <w:rFonts w:ascii="Times New Roman" w:hAnsi="Times New Roman" w:cs="Times New Roman"/>
          <w:sz w:val="28"/>
          <w:szCs w:val="28"/>
        </w:rPr>
        <w:t>«</w:t>
      </w:r>
      <w:r w:rsidR="00EB22EC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(со сроком освоения 36 академических часов сформирована в соответствии с требованиями:</w:t>
      </w:r>
    </w:p>
    <w:p w:rsidR="00137500" w:rsidRPr="003D5A26" w:rsidRDefault="00137500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- Федерального закона от 21.11.2011 г.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137500" w:rsidRPr="003D5A26" w:rsidRDefault="00137500" w:rsidP="00C221F6">
      <w:pPr>
        <w:pStyle w:val="121"/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hyperlink r:id="rId10" w:history="1">
        <w:r w:rsidRPr="003D5A26">
          <w:rPr>
            <w:rFonts w:ascii="Times New Roman" w:hAnsi="Times New Roman" w:cs="Times New Roman"/>
            <w:color w:val="auto"/>
            <w:sz w:val="28"/>
            <w:szCs w:val="28"/>
          </w:rPr>
          <w:t>Федерального закона от 29.12.2012 №273-ФЗ (ред. от 07.03.2018) «Об образовании в Российской Федерации»</w:t>
        </w:r>
      </w:hyperlink>
      <w:r w:rsidRPr="003D5A2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37500" w:rsidRPr="003D5A26" w:rsidRDefault="00137500" w:rsidP="00C221F6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>- Приказа Министерства здравоохранения Российской Федерации от 08.10.2015 года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 Министерством юстиции Российской Федерации 23.10.2015, регистрационный №39438)</w:t>
      </w:r>
      <w:r w:rsidR="00510D8E" w:rsidRPr="003D5A26">
        <w:rPr>
          <w:color w:val="auto"/>
          <w:sz w:val="28"/>
          <w:szCs w:val="28"/>
        </w:rPr>
        <w:t xml:space="preserve"> </w:t>
      </w:r>
      <w:hyperlink r:id="rId11" w:history="1">
        <w:r w:rsidR="00510D8E" w:rsidRPr="003D5A26">
          <w:rPr>
            <w:color w:val="auto"/>
            <w:sz w:val="28"/>
            <w:szCs w:val="28"/>
          </w:rPr>
          <w:t>(с изменениями и дополнениями)</w:t>
        </w:r>
      </w:hyperlink>
      <w:r w:rsidRPr="003D5A26">
        <w:rPr>
          <w:color w:val="auto"/>
          <w:sz w:val="28"/>
          <w:szCs w:val="28"/>
        </w:rPr>
        <w:t>;</w:t>
      </w:r>
    </w:p>
    <w:p w:rsidR="0090152C" w:rsidRPr="003D5A26" w:rsidRDefault="00137500" w:rsidP="0090152C">
      <w:pPr>
        <w:spacing w:after="0" w:line="240" w:lineRule="auto"/>
        <w:outlineLvl w:val="1"/>
        <w:rPr>
          <w:rFonts w:ascii="Verdana" w:eastAsia="Times New Roman" w:hAnsi="Verdana" w:cs="Times New Roman"/>
          <w:i/>
          <w:iCs/>
          <w:sz w:val="20"/>
          <w:szCs w:val="20"/>
        </w:rPr>
      </w:pPr>
      <w:r w:rsidRPr="003D5A26">
        <w:rPr>
          <w:sz w:val="28"/>
          <w:szCs w:val="28"/>
        </w:rPr>
        <w:t xml:space="preserve">- </w:t>
      </w:r>
      <w:r w:rsidR="0090152C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Министерства труда и социальной защиты РФ «Профессиональный стандарт "Врач-гематолог" от 11 февраля 2019 года N 68н (зарегистрировано в Министерстве юстиции РФ 7 марта 2019 года, регистрационный N 53998).</w:t>
      </w:r>
    </w:p>
    <w:p w:rsidR="002721E7" w:rsidRPr="003D5A26" w:rsidRDefault="002721E7" w:rsidP="002721E7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Характеристика профессиональной деятельности слушателей: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>область профессиональной деятельности</w:t>
      </w:r>
      <w:r w:rsidR="00C56133" w:rsidRPr="003D5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здравоохранения;</w:t>
      </w:r>
    </w:p>
    <w:p w:rsidR="001A53E9" w:rsidRPr="003D5A26" w:rsidRDefault="001A53E9" w:rsidP="001A53E9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Verdana" w:eastAsia="Times New Roman" w:hAnsi="Verdana" w:cs="Times New Roman"/>
          <w:i/>
          <w:iCs/>
          <w:sz w:val="20"/>
          <w:szCs w:val="20"/>
        </w:rPr>
        <w:t xml:space="preserve">- </w:t>
      </w:r>
      <w:r w:rsidRPr="003D5A26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основная цель вида профессиональной деятельности</w:t>
      </w:r>
      <w:r w:rsidRPr="003D5A26">
        <w:rPr>
          <w:rFonts w:ascii="Verdana" w:eastAsia="Times New Roman" w:hAnsi="Verdana" w:cs="Times New Roman"/>
          <w:i/>
          <w:iCs/>
          <w:sz w:val="20"/>
          <w:szCs w:val="20"/>
        </w:rPr>
        <w:t xml:space="preserve">: </w:t>
      </w:r>
      <w:r w:rsidRPr="003D5A2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профилактика, диагностика, лечение и медицинская реабилитация пациентов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>обобщенные трудовые функции: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9C10AC" w:rsidRPr="0077674F">
        <w:rPr>
          <w:rFonts w:ascii="Times New Roman" w:hAnsi="Times New Roman" w:cs="Times New Roman"/>
          <w:sz w:val="28"/>
          <w:szCs w:val="28"/>
        </w:rPr>
        <w:t>Оказание медицинской помощи населению по профилю "гематология"</w:t>
      </w:r>
      <w:r w:rsidR="009C10AC" w:rsidRPr="003D5A26">
        <w:rPr>
          <w:rFonts w:ascii="Times New Roman" w:hAnsi="Times New Roman" w:cs="Times New Roman"/>
          <w:sz w:val="28"/>
          <w:szCs w:val="28"/>
        </w:rPr>
        <w:t>;</w:t>
      </w:r>
    </w:p>
    <w:p w:rsidR="009C10AC" w:rsidRPr="003D5A26" w:rsidRDefault="009C10AC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>трудовые функции:</w:t>
      </w:r>
    </w:p>
    <w:tbl>
      <w:tblPr>
        <w:tblW w:w="9498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134"/>
      </w:tblGrid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А/01.8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лечения пациентам с заболеваниями крови, кроветворных органов, злокачественными новообразованиями лимфоидной, кроветворной и родственных им тканей, контроль его эффективности и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А/02.8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контроль эффективности мероприятий по профилактике заболеваний крови, кроветворных органов, злокачественных новообразований лимфоидной, кроветворной и родственных им тканей, формированию здорового образа жизни и санитарно-гигиеническому просвещению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А/04.8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паллиативной медицинской помощи пациентам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А/05.8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А/07.8</w:t>
            </w:r>
          </w:p>
        </w:tc>
      </w:tr>
      <w:tr w:rsidR="003D5A26" w:rsidRPr="003D5A26" w:rsidTr="003B3FF5"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медицинской помощи в экстренной форме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B3FF5" w:rsidRPr="003D5A26" w:rsidRDefault="003B3FF5" w:rsidP="0078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А/08.8</w:t>
            </w:r>
          </w:p>
        </w:tc>
      </w:tr>
    </w:tbl>
    <w:p w:rsidR="009C10AC" w:rsidRPr="003D5A26" w:rsidRDefault="009C10AC" w:rsidP="009C10AC">
      <w:pPr>
        <w:spacing w:after="0" w:line="240" w:lineRule="auto"/>
        <w:rPr>
          <w:rFonts w:ascii="Verdana" w:eastAsia="Times New Roman" w:hAnsi="Verdana" w:cs="Times New Roman"/>
          <w:i/>
          <w:iCs/>
          <w:sz w:val="28"/>
          <w:szCs w:val="28"/>
        </w:rPr>
      </w:pPr>
    </w:p>
    <w:p w:rsidR="00137500" w:rsidRPr="003D5A26" w:rsidRDefault="003B3FF5" w:rsidP="00C221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37500" w:rsidRPr="003D5A26">
        <w:rPr>
          <w:rFonts w:ascii="Times New Roman" w:hAnsi="Times New Roman" w:cs="Times New Roman"/>
          <w:b/>
          <w:i/>
          <w:sz w:val="28"/>
          <w:szCs w:val="28"/>
        </w:rPr>
        <w:t>ид программы</w:t>
      </w:r>
      <w:r w:rsidR="00137500" w:rsidRPr="003D5A26">
        <w:rPr>
          <w:rFonts w:ascii="Times New Roman" w:hAnsi="Times New Roman" w:cs="Times New Roman"/>
          <w:i/>
          <w:sz w:val="28"/>
          <w:szCs w:val="28"/>
        </w:rPr>
        <w:t>:</w:t>
      </w:r>
      <w:r w:rsidR="00137500" w:rsidRPr="003D5A26">
        <w:rPr>
          <w:rFonts w:ascii="Times New Roman" w:hAnsi="Times New Roman" w:cs="Times New Roman"/>
          <w:sz w:val="28"/>
          <w:szCs w:val="28"/>
        </w:rPr>
        <w:t xml:space="preserve"> практико</w:t>
      </w:r>
      <w:r w:rsidR="001870F8">
        <w:rPr>
          <w:rFonts w:ascii="Times New Roman" w:hAnsi="Times New Roman" w:cs="Times New Roman"/>
          <w:sz w:val="28"/>
          <w:szCs w:val="28"/>
        </w:rPr>
        <w:t>-</w:t>
      </w:r>
      <w:r w:rsidR="00137500" w:rsidRPr="003D5A26">
        <w:rPr>
          <w:rFonts w:ascii="Times New Roman" w:hAnsi="Times New Roman" w:cs="Times New Roman"/>
          <w:sz w:val="28"/>
          <w:szCs w:val="28"/>
        </w:rPr>
        <w:t>ориентированная.</w:t>
      </w:r>
    </w:p>
    <w:p w:rsidR="00137500" w:rsidRPr="003D5A26" w:rsidRDefault="002721E7" w:rsidP="001A53E9">
      <w:pPr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3D5A26">
        <w:rPr>
          <w:rFonts w:ascii="Times New Roman" w:hAnsi="Times New Roman" w:cs="Times New Roman"/>
          <w:i/>
          <w:sz w:val="28"/>
          <w:szCs w:val="28"/>
          <w:lang w:eastAsia="en-US"/>
        </w:rPr>
        <w:t>2.4.</w:t>
      </w:r>
      <w:r w:rsidR="00137500" w:rsidRPr="003D5A26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Контингент обучающихся: </w:t>
      </w:r>
    </w:p>
    <w:p w:rsidR="00137500" w:rsidRPr="003D5A26" w:rsidRDefault="00137500" w:rsidP="001A53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C56133" w:rsidRPr="003D5A26">
        <w:rPr>
          <w:rFonts w:ascii="Times New Roman" w:hAnsi="Times New Roman" w:cs="Times New Roman"/>
          <w:sz w:val="28"/>
          <w:szCs w:val="28"/>
        </w:rPr>
        <w:t xml:space="preserve">врачи </w:t>
      </w:r>
      <w:r w:rsidRPr="003D5A26">
        <w:rPr>
          <w:rFonts w:ascii="Times New Roman" w:hAnsi="Times New Roman" w:cs="Times New Roman"/>
          <w:sz w:val="28"/>
          <w:szCs w:val="28"/>
        </w:rPr>
        <w:t>различных специальностей</w:t>
      </w:r>
      <w:r w:rsidR="00C56133" w:rsidRPr="003D5A26">
        <w:rPr>
          <w:rFonts w:ascii="Times New Roman" w:hAnsi="Times New Roman" w:cs="Times New Roman"/>
          <w:sz w:val="28"/>
          <w:szCs w:val="28"/>
        </w:rPr>
        <w:t xml:space="preserve"> в том числе врачи-гематологи</w:t>
      </w:r>
      <w:r w:rsidR="002D0DFB">
        <w:rPr>
          <w:rFonts w:ascii="Times New Roman" w:hAnsi="Times New Roman" w:cs="Times New Roman"/>
          <w:sz w:val="28"/>
          <w:szCs w:val="28"/>
        </w:rPr>
        <w:t>,</w:t>
      </w:r>
      <w:r w:rsidR="002D0DFB" w:rsidRPr="002D0DFB">
        <w:rPr>
          <w:rFonts w:ascii="Times New Roman" w:hAnsi="Times New Roman" w:cs="Times New Roman"/>
          <w:sz w:val="28"/>
          <w:szCs w:val="28"/>
        </w:rPr>
        <w:t xml:space="preserve"> </w:t>
      </w:r>
      <w:r w:rsidR="002D0DFB">
        <w:rPr>
          <w:rFonts w:ascii="Times New Roman" w:hAnsi="Times New Roman" w:cs="Times New Roman"/>
          <w:sz w:val="28"/>
          <w:szCs w:val="28"/>
        </w:rPr>
        <w:t>терапевты, онкологи</w:t>
      </w:r>
      <w:r w:rsidRPr="003D5A26">
        <w:rPr>
          <w:rFonts w:ascii="Times New Roman" w:hAnsi="Times New Roman" w:cs="Times New Roman"/>
          <w:sz w:val="28"/>
          <w:szCs w:val="28"/>
        </w:rPr>
        <w:t>;</w:t>
      </w:r>
    </w:p>
    <w:p w:rsidR="00137500" w:rsidRPr="003D5A26" w:rsidRDefault="00137500" w:rsidP="001A53E9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EE2A18" w:rsidRPr="003D5A26">
        <w:rPr>
          <w:rFonts w:ascii="Times New Roman" w:hAnsi="Times New Roman" w:cs="Times New Roman"/>
          <w:sz w:val="28"/>
          <w:szCs w:val="28"/>
        </w:rPr>
        <w:t xml:space="preserve">клинические </w:t>
      </w:r>
      <w:r w:rsidRPr="003D5A26">
        <w:rPr>
          <w:rFonts w:ascii="Times New Roman" w:hAnsi="Times New Roman" w:cs="Times New Roman"/>
          <w:sz w:val="28"/>
          <w:szCs w:val="28"/>
        </w:rPr>
        <w:t>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137500" w:rsidRPr="003D5A26" w:rsidRDefault="00376356" w:rsidP="001A53E9">
      <w:pPr>
        <w:pStyle w:val="a3"/>
        <w:numPr>
          <w:ilvl w:val="1"/>
          <w:numId w:val="1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137500" w:rsidRPr="003D5A26">
        <w:rPr>
          <w:rFonts w:ascii="Times New Roman" w:hAnsi="Times New Roman" w:cs="Times New Roman"/>
          <w:i/>
          <w:sz w:val="28"/>
          <w:szCs w:val="28"/>
        </w:rPr>
        <w:t xml:space="preserve">Актуальность программы: </w:t>
      </w:r>
    </w:p>
    <w:p w:rsidR="002C7D84" w:rsidRPr="003D5A26" w:rsidRDefault="00137500" w:rsidP="001A53E9">
      <w:pPr>
        <w:tabs>
          <w:tab w:val="left" w:pos="0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Актуальность дополнительной профессиональной образовательной программы повышения квалификации </w:t>
      </w:r>
      <w:r w:rsidRPr="003D5A26">
        <w:rPr>
          <w:rFonts w:ascii="Times New Roman" w:hAnsi="Times New Roman" w:cs="Times New Roman"/>
          <w:bCs/>
          <w:sz w:val="28"/>
          <w:szCs w:val="28"/>
        </w:rPr>
        <w:t xml:space="preserve">врачей по теме </w:t>
      </w:r>
      <w:r w:rsidRPr="003D5A26">
        <w:rPr>
          <w:rFonts w:ascii="Times New Roman" w:hAnsi="Times New Roman" w:cs="Times New Roman"/>
          <w:sz w:val="28"/>
          <w:szCs w:val="28"/>
        </w:rPr>
        <w:t>«</w:t>
      </w:r>
      <w:r w:rsidR="00376356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 xml:space="preserve">» обусловлена необходимостью обучения специалистов здравоохранения </w:t>
      </w:r>
      <w:r w:rsidR="00EE2A18" w:rsidRPr="003D5A26">
        <w:rPr>
          <w:rFonts w:ascii="Times New Roman" w:hAnsi="Times New Roman" w:cs="Times New Roman"/>
          <w:sz w:val="28"/>
          <w:szCs w:val="28"/>
        </w:rPr>
        <w:t>современным пред</w:t>
      </w:r>
      <w:r w:rsidR="009E3320" w:rsidRPr="003D5A26">
        <w:rPr>
          <w:rFonts w:ascii="Times New Roman" w:hAnsi="Times New Roman" w:cs="Times New Roman"/>
          <w:sz w:val="28"/>
          <w:szCs w:val="28"/>
        </w:rPr>
        <w:t>ставлениям о причинах развития</w:t>
      </w:r>
      <w:r w:rsidR="004E3D69" w:rsidRPr="003D5A26">
        <w:rPr>
          <w:rFonts w:ascii="Times New Roman" w:hAnsi="Times New Roman" w:cs="Times New Roman"/>
          <w:sz w:val="28"/>
          <w:szCs w:val="28"/>
        </w:rPr>
        <w:t xml:space="preserve"> анемий и тромбоцитопении, их диагностики и лечения.</w:t>
      </w:r>
    </w:p>
    <w:p w:rsidR="00137500" w:rsidRPr="003D5A26" w:rsidRDefault="00137500" w:rsidP="001A53E9">
      <w:pPr>
        <w:pStyle w:val="a3"/>
        <w:numPr>
          <w:ilvl w:val="1"/>
          <w:numId w:val="1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Объем программы:</w:t>
      </w:r>
      <w:r w:rsidRPr="003D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36 академических часов.</w:t>
      </w:r>
    </w:p>
    <w:p w:rsidR="003B3FF5" w:rsidRPr="003D5A26" w:rsidRDefault="00137500" w:rsidP="007858FC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Форма обучения, режим и продолжительность занятий</w:t>
      </w:r>
      <w:r w:rsidR="002721E7" w:rsidRPr="003D5A2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721E7" w:rsidRPr="003D5A26">
        <w:rPr>
          <w:rFonts w:ascii="Times New Roman" w:hAnsi="Times New Roman" w:cs="Times New Roman"/>
          <w:sz w:val="28"/>
          <w:szCs w:val="28"/>
        </w:rPr>
        <w:t>очная с использованием дистанционных образовательных технологий</w:t>
      </w:r>
      <w:r w:rsidR="009E332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423BCF" w:rsidRPr="003D5A26" w:rsidRDefault="009F6675" w:rsidP="00423BCF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b/>
          <w:bCs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 xml:space="preserve"> Документ, выдаваемый после успешного освоения программы</w:t>
      </w:r>
      <w:r w:rsidRPr="003D5A2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D5A26">
        <w:rPr>
          <w:rFonts w:ascii="Times New Roman" w:hAnsi="Times New Roman" w:cs="Times New Roman"/>
          <w:sz w:val="28"/>
          <w:szCs w:val="28"/>
        </w:rPr>
        <w:t>удостоверение о повышении квалификации.</w:t>
      </w:r>
    </w:p>
    <w:p w:rsidR="003B3FF5" w:rsidRPr="003D5A26" w:rsidRDefault="00656B2E" w:rsidP="00423BCF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b/>
          <w:bCs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Цель</w:t>
      </w:r>
      <w:r w:rsidR="003B3FF5" w:rsidRPr="003D5A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 xml:space="preserve">– удовлетворение образовательных и профессиональных потребностей, обеспечение соответствия квалификации </w:t>
      </w:r>
      <w:r w:rsidRPr="003D5A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врачей </w:t>
      </w:r>
      <w:r w:rsidRPr="003D5A26">
        <w:rPr>
          <w:rFonts w:ascii="Times New Roman" w:hAnsi="Times New Roman" w:cs="Times New Roman"/>
          <w:sz w:val="28"/>
          <w:szCs w:val="28"/>
        </w:rPr>
        <w:t>меняющимся условиям профессиональной деятельности и социальной среды; совершенствование имеющихся профессиональных компетенций, необходимых для профессиональной деятельности и повышения профессионального уровня в рамках имеющейся квалификации.</w:t>
      </w:r>
    </w:p>
    <w:p w:rsidR="009F77BE" w:rsidRPr="003D5A26" w:rsidRDefault="009F77BE" w:rsidP="00423BCF">
      <w:pPr>
        <w:numPr>
          <w:ilvl w:val="1"/>
          <w:numId w:val="1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Задач</w:t>
      </w:r>
      <w:r w:rsidR="00A6660A" w:rsidRPr="003D5A26">
        <w:rPr>
          <w:rFonts w:ascii="Times New Roman" w:hAnsi="Times New Roman" w:cs="Times New Roman"/>
          <w:i/>
          <w:sz w:val="28"/>
          <w:szCs w:val="28"/>
        </w:rPr>
        <w:t>ам</w:t>
      </w:r>
      <w:r w:rsidRPr="003D5A26">
        <w:rPr>
          <w:rFonts w:ascii="Times New Roman" w:hAnsi="Times New Roman" w:cs="Times New Roman"/>
          <w:i/>
          <w:sz w:val="28"/>
          <w:szCs w:val="28"/>
        </w:rPr>
        <w:t>и</w:t>
      </w:r>
      <w:r w:rsidRPr="003D5A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программы повышения квалификации врачей «</w:t>
      </w:r>
      <w:r w:rsidR="00376356"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</w:t>
      </w:r>
      <w:r w:rsidR="00A6660A" w:rsidRPr="003D5A2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3D5A26">
        <w:rPr>
          <w:rFonts w:ascii="Times New Roman" w:hAnsi="Times New Roman" w:cs="Times New Roman"/>
          <w:bCs/>
          <w:sz w:val="28"/>
          <w:szCs w:val="28"/>
        </w:rPr>
        <w:t>:</w:t>
      </w:r>
    </w:p>
    <w:p w:rsidR="003B61D4" w:rsidRPr="003D5A26" w:rsidRDefault="003B61D4" w:rsidP="001A53E9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4E3D69" w:rsidRPr="003D5A26" w:rsidRDefault="004E3D69" w:rsidP="001A53E9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</w:t>
      </w:r>
      <w:r w:rsidR="009646CC"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рофилактическая деятельность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4E3D69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готовность к абстрактному мышлению, анализу, синтезу (УК-1)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готовность к управлению коллективом, толерантно воспринимать социальные, этнические, конфессиональные и культурные различия (УК-2)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4E3D69" w:rsidRPr="003D5A26" w:rsidRDefault="004E3D69" w:rsidP="004E3D69">
      <w:pPr>
        <w:widowControl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- 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- готовность к применению социально-гигиенических методик сбора и медико-статистического анализа информации о показателях здоров</w:t>
      </w:r>
      <w:r w:rsidR="001A53E9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ья взрослых и подростков (ПК-4).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E3D69" w:rsidRPr="003D5A26" w:rsidRDefault="004E3D69" w:rsidP="004E3D6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принципы и варианты профилактики, ее организацию и методы профилактики основных заболеваний в гематологии,</w:t>
      </w:r>
    </w:p>
    <w:p w:rsidR="004E3D69" w:rsidRPr="003D5A26" w:rsidRDefault="004E3D69" w:rsidP="004E3D6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методы раннего выявления гематологических заболеваний при массовом профилактическом обследовании населения;</w:t>
      </w:r>
    </w:p>
    <w:p w:rsidR="004E3D69" w:rsidRPr="003D5A26" w:rsidRDefault="004E3D69" w:rsidP="004E3D6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основы стандартных и непараметрических методов статистического анализа;</w:t>
      </w:r>
    </w:p>
    <w:p w:rsidR="004E3D69" w:rsidRPr="003D5A26" w:rsidRDefault="004E3D69" w:rsidP="001A53E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диспансерное наблюдение за больными, проблемы профилактики;</w:t>
      </w:r>
    </w:p>
    <w:p w:rsidR="004E3D69" w:rsidRPr="003D5A26" w:rsidRDefault="004E3D69" w:rsidP="001A53E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формы и методы санитарного просвещения;</w:t>
      </w:r>
    </w:p>
    <w:p w:rsidR="004E3D69" w:rsidRPr="003D5A26" w:rsidRDefault="004E3D69" w:rsidP="001A53E9">
      <w:pPr>
        <w:pStyle w:val="a3"/>
        <w:widowControl w:val="0"/>
        <w:numPr>
          <w:ilvl w:val="0"/>
          <w:numId w:val="29"/>
        </w:numPr>
        <w:spacing w:after="200"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вопросы организации и деятельности медицинской службы гражданской обороны</w:t>
      </w:r>
    </w:p>
    <w:p w:rsidR="004E3D69" w:rsidRPr="003D5A26" w:rsidRDefault="004E3D69" w:rsidP="001A53E9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эпидемиологические показатели онкогематологической заболеваемости, причины, факторы риска и пути снижени</w:t>
      </w:r>
      <w:r w:rsidR="001A53E9" w:rsidRPr="003D5A26">
        <w:rPr>
          <w:rFonts w:ascii="Times New Roman" w:hAnsi="Times New Roman" w:cs="Times New Roman"/>
          <w:sz w:val="28"/>
          <w:szCs w:val="28"/>
        </w:rPr>
        <w:t>я заболеваемости гемобластозами.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1A53E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предупреждать</w:t>
      </w:r>
      <w:r w:rsidR="004E3D69" w:rsidRPr="003D5A26">
        <w:rPr>
          <w:rFonts w:ascii="Times New Roman" w:hAnsi="Times New Roman" w:cs="Times New Roman"/>
          <w:sz w:val="28"/>
          <w:szCs w:val="28"/>
        </w:rPr>
        <w:t xml:space="preserve"> возникновения заболеваний среди населения путем проведения профилактических мероприятий;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применить объективные методы обследования, выявить общие и специфические признаки заболевания, проводить диспансерное наблюдение пациентов с онкогематологическими заболеваниями;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осуществлять амбулаторное лечение и диспансерное наблюдение пациентов с заболеваниями системы гемостаза, гемобластозами и др. тяжелыми депрессиями кроветворения. </w:t>
      </w:r>
    </w:p>
    <w:p w:rsidR="004E3D69" w:rsidRPr="003D5A26" w:rsidRDefault="004E3D69" w:rsidP="001A53E9">
      <w:pPr>
        <w:widowControl w:val="0"/>
        <w:numPr>
          <w:ilvl w:val="0"/>
          <w:numId w:val="28"/>
        </w:numPr>
        <w:spacing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проводить экспертизу трудоспособности при заболеваниях системы кроветворения;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4E3D69" w:rsidP="005C086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проведение профилактических медицинских осмотров, диспансеризации, диспансерного наблюдения;</w:t>
      </w:r>
    </w:p>
    <w:p w:rsidR="004E3D69" w:rsidRPr="003D5A26" w:rsidRDefault="004E3D69" w:rsidP="005C0867">
      <w:pPr>
        <w:pStyle w:val="a3"/>
        <w:numPr>
          <w:ilvl w:val="0"/>
          <w:numId w:val="30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диспансерное наблюдение за больными, проблемы профилактики;</w:t>
      </w:r>
    </w:p>
    <w:p w:rsidR="004E3D69" w:rsidRPr="003D5A26" w:rsidRDefault="004E3D69" w:rsidP="005C0867">
      <w:pPr>
        <w:pStyle w:val="a3"/>
        <w:numPr>
          <w:ilvl w:val="0"/>
          <w:numId w:val="30"/>
        </w:numPr>
        <w:spacing w:after="200" w:line="276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применить объективные методы обследования, выявить общие и спе</w:t>
      </w:r>
      <w:r w:rsidR="005C0867" w:rsidRPr="003D5A26">
        <w:rPr>
          <w:rFonts w:ascii="Times New Roman" w:hAnsi="Times New Roman" w:cs="Times New Roman"/>
          <w:sz w:val="28"/>
          <w:szCs w:val="28"/>
        </w:rPr>
        <w:t>цифические признаки заболевания.</w:t>
      </w:r>
    </w:p>
    <w:p w:rsidR="004E3D69" w:rsidRPr="003D5A26" w:rsidRDefault="009646CC" w:rsidP="009646CC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Диагностическая деятельность</w:t>
      </w:r>
    </w:p>
    <w:p w:rsidR="004E3D69" w:rsidRPr="003D5A26" w:rsidRDefault="004E3D69" w:rsidP="009646CC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9646CC">
      <w:pPr>
        <w:pStyle w:val="a3"/>
        <w:ind w:left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E3D69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клиническую симптоматику и патогенез основных заболеваний системы кроветворения у взрослых; </w:t>
      </w:r>
    </w:p>
    <w:p w:rsidR="004E3D69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общие методы исследования в гематологии, функциональные методы исследования</w:t>
      </w:r>
    </w:p>
    <w:p w:rsidR="009646CC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специальные методы исследования в терапии и гематологии (рентгенологические,</w:t>
      </w:r>
      <w:r w:rsidR="00644A4B" w:rsidRPr="003D5A26">
        <w:rPr>
          <w:rFonts w:ascii="Times New Roman" w:eastAsia="Calibri" w:hAnsi="Times New Roman" w:cs="Times New Roman"/>
          <w:sz w:val="28"/>
          <w:szCs w:val="28"/>
        </w:rPr>
        <w:t xml:space="preserve"> ультразвуковые, биохимические</w:t>
      </w:r>
      <w:r w:rsidRPr="003D5A26">
        <w:rPr>
          <w:rFonts w:ascii="Times New Roman" w:eastAsia="Calibri" w:hAnsi="Times New Roman" w:cs="Times New Roman"/>
          <w:sz w:val="28"/>
          <w:szCs w:val="28"/>
        </w:rPr>
        <w:t>, гистологические и др.);</w:t>
      </w:r>
    </w:p>
    <w:p w:rsidR="009646CC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основы иммунологии и реактивности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 xml:space="preserve"> организма;</w:t>
      </w:r>
    </w:p>
    <w:p w:rsidR="004E3D69" w:rsidRPr="003D5A26" w:rsidRDefault="004E3D69" w:rsidP="009646CC">
      <w:pPr>
        <w:pStyle w:val="a3"/>
        <w:widowControl w:val="0"/>
        <w:numPr>
          <w:ilvl w:val="0"/>
          <w:numId w:val="32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диагностическую значимость современных методов 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>выявления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заболеваний крови: морфологических, цитогенетических, молекулярно-биологических;</w:t>
      </w:r>
    </w:p>
    <w:p w:rsidR="004E3D69" w:rsidRPr="003D5A26" w:rsidRDefault="004E3D69" w:rsidP="009646CC">
      <w:pPr>
        <w:pStyle w:val="a3"/>
        <w:ind w:left="284" w:hanging="284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9646CC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проводить диагностику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4E3D69" w:rsidRPr="003D5A26" w:rsidRDefault="009646CC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проводить диагностику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неотложных состояний;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проведение медицинской экспертизы;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структуру заболеваний, относящихся к разделу гематологии и онкогематологии;</w:t>
      </w:r>
    </w:p>
    <w:p w:rsidR="004E3D69" w:rsidRPr="003D5A26" w:rsidRDefault="003B61D4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применять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современные классификации: морфологическую, кинетическую, патофизиологическую классификации, по степени тяжести для анемий, тромбоцитопений; нозологическую классификацию (ВОЗ), классификации по стадиям и группам риска для гемобластозов</w:t>
      </w:r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оценить клинический анализ крови;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определить показания к проведению пункционного исследования костного мозга, биопсии периферического лимфатического узла;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определить полный объем обследования для диагностики онкогематологических заболеваний, дефицитных анемий;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получить исчерпывающую информацию о заболевании больного; применить объективные методы обследования, выявить общие и специфические признаки заболевания, особенно в случаях, требующих неотложной помощи при интенсивной терапии;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определить необходимость специальных методов исследования (лабораторных, рентгенологических, функциональных и др.);</w:t>
      </w:r>
    </w:p>
    <w:p w:rsidR="004E3D69" w:rsidRPr="003D5A26" w:rsidRDefault="004E3D69" w:rsidP="003B61D4">
      <w:pPr>
        <w:pStyle w:val="a3"/>
        <w:widowControl w:val="0"/>
        <w:numPr>
          <w:ilvl w:val="0"/>
          <w:numId w:val="33"/>
        </w:numPr>
        <w:spacing w:line="192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определить показания для госпитализации и организовать ее;</w:t>
      </w:r>
    </w:p>
    <w:p w:rsidR="004E3D69" w:rsidRPr="003D5A26" w:rsidRDefault="004E3D69" w:rsidP="003B61D4">
      <w:pPr>
        <w:pStyle w:val="a3"/>
        <w:numPr>
          <w:ilvl w:val="0"/>
          <w:numId w:val="33"/>
        </w:num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провести дифференциальную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диагностику, обосновать клинический диагноз, схему, план и тактику ведения больного;</w:t>
      </w:r>
    </w:p>
    <w:p w:rsidR="004E3D69" w:rsidRPr="003D5A26" w:rsidRDefault="004E3D69" w:rsidP="003B61D4">
      <w:pPr>
        <w:pStyle w:val="a3"/>
        <w:numPr>
          <w:ilvl w:val="0"/>
          <w:numId w:val="33"/>
        </w:numPr>
        <w:ind w:left="0" w:firstLine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оценить данные гемограммы, общего анализа крови, дополнительных методов обслед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>ования и дать по ним заключение.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стернальн</w:t>
      </w:r>
      <w:r w:rsidR="009646CC" w:rsidRPr="003D5A26">
        <w:rPr>
          <w:rFonts w:ascii="Times New Roman" w:hAnsi="Times New Roman" w:cs="Times New Roman"/>
          <w:sz w:val="28"/>
          <w:szCs w:val="28"/>
        </w:rPr>
        <w:t>ой</w:t>
      </w:r>
      <w:r w:rsidRPr="003D5A26">
        <w:rPr>
          <w:rFonts w:ascii="Times New Roman" w:hAnsi="Times New Roman" w:cs="Times New Roman"/>
          <w:sz w:val="28"/>
          <w:szCs w:val="28"/>
        </w:rPr>
        <w:t xml:space="preserve"> пункци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r w:rsidRPr="003D5A26">
        <w:rPr>
          <w:rFonts w:ascii="Times New Roman" w:hAnsi="Times New Roman" w:cs="Times New Roman"/>
          <w:sz w:val="28"/>
          <w:szCs w:val="28"/>
        </w:rPr>
        <w:t>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трепанобиопси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r w:rsidRPr="003D5A26">
        <w:rPr>
          <w:rFonts w:ascii="Times New Roman" w:hAnsi="Times New Roman" w:cs="Times New Roman"/>
          <w:sz w:val="28"/>
          <w:szCs w:val="28"/>
        </w:rPr>
        <w:t>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пункци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r w:rsidRPr="003D5A26">
        <w:rPr>
          <w:rFonts w:ascii="Times New Roman" w:hAnsi="Times New Roman" w:cs="Times New Roman"/>
          <w:sz w:val="28"/>
          <w:szCs w:val="28"/>
        </w:rPr>
        <w:t xml:space="preserve"> лимфатического узла;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пункци</w:t>
      </w:r>
      <w:r w:rsidR="009646CC" w:rsidRPr="003D5A26">
        <w:rPr>
          <w:rFonts w:ascii="Times New Roman" w:hAnsi="Times New Roman" w:cs="Times New Roman"/>
          <w:sz w:val="28"/>
          <w:szCs w:val="28"/>
        </w:rPr>
        <w:t>ей</w:t>
      </w:r>
      <w:r w:rsidRPr="003D5A26">
        <w:rPr>
          <w:rFonts w:ascii="Times New Roman" w:hAnsi="Times New Roman" w:cs="Times New Roman"/>
          <w:sz w:val="28"/>
          <w:szCs w:val="28"/>
        </w:rPr>
        <w:t xml:space="preserve"> селезенки;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определение</w:t>
      </w:r>
      <w:r w:rsidR="009646CC" w:rsidRPr="003D5A26">
        <w:rPr>
          <w:rFonts w:ascii="Times New Roman" w:hAnsi="Times New Roman" w:cs="Times New Roman"/>
          <w:sz w:val="28"/>
          <w:szCs w:val="28"/>
        </w:rPr>
        <w:t>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группы крови и резус-принадлежности;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индивидуальны</w:t>
      </w:r>
      <w:r w:rsidR="009646CC" w:rsidRPr="003D5A26">
        <w:rPr>
          <w:rFonts w:ascii="Times New Roman" w:hAnsi="Times New Roman" w:cs="Times New Roman"/>
          <w:sz w:val="28"/>
          <w:szCs w:val="28"/>
        </w:rPr>
        <w:t>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подбор</w:t>
      </w:r>
      <w:r w:rsidR="009646CC" w:rsidRPr="003D5A26">
        <w:rPr>
          <w:rFonts w:ascii="Times New Roman" w:hAnsi="Times New Roman" w:cs="Times New Roman"/>
          <w:sz w:val="28"/>
          <w:szCs w:val="28"/>
        </w:rPr>
        <w:t>ом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крови по желатиновому методу;</w:t>
      </w:r>
    </w:p>
    <w:p w:rsidR="004E3D69" w:rsidRPr="003D5A26" w:rsidRDefault="004E3D69" w:rsidP="003B61D4">
      <w:pPr>
        <w:numPr>
          <w:ilvl w:val="0"/>
          <w:numId w:val="27"/>
        </w:numPr>
        <w:spacing w:after="0" w:line="192" w:lineRule="auto"/>
        <w:ind w:left="0" w:firstLine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подсчет</w:t>
      </w:r>
      <w:r w:rsidR="009646CC" w:rsidRPr="003D5A26">
        <w:rPr>
          <w:rFonts w:ascii="Times New Roman" w:hAnsi="Times New Roman" w:cs="Times New Roman"/>
          <w:sz w:val="28"/>
          <w:szCs w:val="28"/>
        </w:rPr>
        <w:t>ом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мазка и микроскопия мазков крови и костного мозга</w:t>
      </w:r>
      <w:r w:rsidR="009646CC" w:rsidRPr="003D5A26">
        <w:rPr>
          <w:rFonts w:ascii="Times New Roman" w:hAnsi="Times New Roman" w:cs="Times New Roman"/>
          <w:sz w:val="28"/>
          <w:szCs w:val="28"/>
        </w:rPr>
        <w:t>.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D69" w:rsidRPr="003D5A26" w:rsidRDefault="009646CC" w:rsidP="003B61D4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Лечебная деятельность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  <w:r w:rsidR="009646CC" w:rsidRPr="003D5A2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ведению и лечению пациентов с заболеваниями крови (ПК-6);</w:t>
      </w:r>
      <w:r w:rsidR="009646CC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="002864B7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клиническую семиотику за</w:t>
      </w:r>
      <w:r w:rsidR="009646CC" w:rsidRPr="003D5A26">
        <w:rPr>
          <w:rFonts w:ascii="Times New Roman" w:eastAsia="Calibri" w:hAnsi="Times New Roman" w:cs="Times New Roman"/>
          <w:sz w:val="28"/>
          <w:szCs w:val="28"/>
        </w:rPr>
        <w:t>болеваний системы кроветворения</w:t>
      </w:r>
    </w:p>
    <w:p w:rsidR="004E3D69" w:rsidRPr="003D5A26" w:rsidRDefault="009646CC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знать организацию службы интенсивной терапии и реанимации в гематологической клинике, оборудование палат интенсивной терапии и реанимации;</w:t>
      </w:r>
    </w:p>
    <w:p w:rsidR="002864B7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основы фармакотерапии в гематологической клинике, включая применение антибиотиков и гормонов, иммуносупрессивных препаратов;</w:t>
      </w:r>
    </w:p>
    <w:p w:rsidR="002864B7" w:rsidRPr="003D5A26" w:rsidRDefault="002864B7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механизм действия основн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ых групп лекарственных веществ,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осложнения, </w:t>
      </w:r>
      <w:r w:rsidRPr="003D5A26">
        <w:rPr>
          <w:rFonts w:ascii="Times New Roman" w:eastAsia="Calibri" w:hAnsi="Times New Roman" w:cs="Times New Roman"/>
          <w:sz w:val="28"/>
          <w:szCs w:val="28"/>
        </w:rPr>
        <w:t>вызванные применением лекарств;</w:t>
      </w:r>
    </w:p>
    <w:p w:rsidR="004E3D69" w:rsidRPr="003D5A26" w:rsidRDefault="002864B7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механизмы действия, фармакокинетику, показания к назнач</w:t>
      </w:r>
      <w:r w:rsidR="00644A4B" w:rsidRPr="003D5A26">
        <w:rPr>
          <w:rFonts w:ascii="Times New Roman" w:eastAsia="Calibri" w:hAnsi="Times New Roman" w:cs="Times New Roman"/>
          <w:sz w:val="28"/>
          <w:szCs w:val="28"/>
        </w:rPr>
        <w:t xml:space="preserve">ению,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побочные реакции, меры их профилактики и устранения лекарственных средств, используемых для лечения заболеваний крови: препаратов железа, витаминов группы В, цитостатиков, препаратов таргетного действия</w:t>
      </w:r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2864B7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показания к назначению, побочные реакции, меры их профилактики для компонентов крови и препаратов крови</w:t>
      </w:r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2864B7">
      <w:pPr>
        <w:widowControl w:val="0"/>
        <w:spacing w:line="192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основы иммунологии и реактивности организма;</w:t>
      </w:r>
    </w:p>
    <w:p w:rsidR="004E3D69" w:rsidRPr="003D5A26" w:rsidRDefault="004E3D69" w:rsidP="002864B7">
      <w:pPr>
        <w:pStyle w:val="a3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основы рационального питания здорового организма, принципы диетотерапии у гематологических больных</w:t>
      </w:r>
      <w:r w:rsidR="002864B7" w:rsidRPr="003D5A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оказ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ь</w:t>
      </w:r>
      <w:r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оказ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скор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при состояниях, требующих срочного медицинского вмешательства;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оказ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ывать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ую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ь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при чрезвычайных ситуациях, в том числе 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при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медицинской эвакуации;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 xml:space="preserve">оценить тяжесть состояния больного; принять необходимые меры для выведения больного из </w:t>
      </w:r>
      <w:r w:rsidR="00703768" w:rsidRPr="003D5A26">
        <w:rPr>
          <w:rFonts w:ascii="Times New Roman" w:eastAsia="Calibri" w:hAnsi="Times New Roman" w:cs="Times New Roman"/>
          <w:sz w:val="28"/>
          <w:szCs w:val="28"/>
        </w:rPr>
        <w:t>тяжелого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состояния; определить объем и последовательность реанимационных мероприятий; оказать необходимую срочную помощь;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</w:rPr>
        <w:t>Неотложные состояния в гематологии</w:t>
      </w:r>
      <w:r w:rsidR="00703768" w:rsidRPr="003D5A26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острые анемические синдромы (постгеморрагическая анемия, острый гемолиз эритроцитов);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острые цитопенические синдромы (острый агронулоцитоз, бактериальный шок, некротическая</w:t>
      </w:r>
      <w:r w:rsidR="006F6CD0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энтеропатия);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острый ДВС-синдром (диссеминированное внутрисосудистое свертывание);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острые нейропсихические синдромы в гематологии;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острые болевые синдромы.</w:t>
      </w:r>
    </w:p>
    <w:p w:rsidR="004E3D69" w:rsidRPr="003D5A26" w:rsidRDefault="004E3D69" w:rsidP="00703768">
      <w:pPr>
        <w:widowControl w:val="0"/>
        <w:spacing w:line="192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</w:rPr>
        <w:t>Специалист-гематолог должен установить диагноз и провести необходимое лечение при следующих неотложных состояниях: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острая кровопотеря;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острая сердечная и дыхательная недостаточность;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острая печеночная и почечная недостаточность;</w:t>
      </w:r>
    </w:p>
    <w:p w:rsidR="004E3D69" w:rsidRPr="003D5A26" w:rsidRDefault="004E3D69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острый токсикоз.</w:t>
      </w:r>
    </w:p>
    <w:p w:rsidR="00703768" w:rsidRPr="003D5A26" w:rsidRDefault="00703768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назначить необходимые лекарственные средства и другие лечебные мероприятия;</w:t>
      </w:r>
    </w:p>
    <w:p w:rsidR="004E3D69" w:rsidRPr="003D5A26" w:rsidRDefault="00703768" w:rsidP="00703768">
      <w:pPr>
        <w:widowControl w:val="0"/>
        <w:spacing w:line="240" w:lineRule="auto"/>
        <w:ind w:left="141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оформить медицинскую документацию, предусмотренную законодательством по здравоохранению.</w:t>
      </w:r>
    </w:p>
    <w:p w:rsidR="004E3D69" w:rsidRPr="003D5A26" w:rsidRDefault="004E3D69" w:rsidP="004E3D69">
      <w:pPr>
        <w:pStyle w:val="a3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703768" w:rsidRPr="003D5A26" w:rsidRDefault="004E3D69" w:rsidP="00703768">
      <w:pPr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оказа</w:t>
      </w:r>
      <w:r w:rsidR="00703768" w:rsidRPr="003D5A26">
        <w:rPr>
          <w:rFonts w:ascii="Times New Roman" w:hAnsi="Times New Roman" w:cs="Times New Roman"/>
          <w:sz w:val="28"/>
          <w:szCs w:val="28"/>
        </w:rPr>
        <w:t>нием срочной помощи</w:t>
      </w:r>
      <w:r w:rsidRPr="003D5A26">
        <w:rPr>
          <w:rFonts w:ascii="Times New Roman" w:hAnsi="Times New Roman" w:cs="Times New Roman"/>
          <w:sz w:val="28"/>
          <w:szCs w:val="28"/>
        </w:rPr>
        <w:t xml:space="preserve"> (искусственное дыхание, массаж сердца, трахеотомию, промывание желу</w:t>
      </w:r>
      <w:r w:rsidR="00703768" w:rsidRPr="003D5A26">
        <w:rPr>
          <w:rFonts w:ascii="Times New Roman" w:hAnsi="Times New Roman" w:cs="Times New Roman"/>
          <w:sz w:val="28"/>
          <w:szCs w:val="28"/>
        </w:rPr>
        <w:t>дка, иммобилизацию при травме);</w:t>
      </w:r>
    </w:p>
    <w:p w:rsidR="004E3D69" w:rsidRPr="003D5A26" w:rsidRDefault="00703768" w:rsidP="00703768">
      <w:pPr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hAnsi="Times New Roman" w:cs="Times New Roman"/>
          <w:sz w:val="28"/>
          <w:szCs w:val="28"/>
        </w:rPr>
        <w:t>методами клинического, лабораторного и инструментального обследования больного с забо</w:t>
      </w:r>
      <w:r w:rsidRPr="003D5A26">
        <w:rPr>
          <w:rFonts w:ascii="Times New Roman" w:hAnsi="Times New Roman" w:cs="Times New Roman"/>
          <w:sz w:val="28"/>
          <w:szCs w:val="28"/>
        </w:rPr>
        <w:t>леваниями системы кроветворения.</w:t>
      </w:r>
    </w:p>
    <w:p w:rsidR="004E3D69" w:rsidRPr="003D5A26" w:rsidRDefault="004E3D69" w:rsidP="00703768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Реабилитационная деятельность</w:t>
      </w:r>
    </w:p>
    <w:p w:rsidR="004E3D69" w:rsidRPr="003D5A26" w:rsidRDefault="004E3D69" w:rsidP="00703768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703768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4E3D69" w:rsidRPr="003D5A26" w:rsidRDefault="004E3D69" w:rsidP="00703768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525EB3" w:rsidRPr="003D5A26" w:rsidRDefault="00525EB3" w:rsidP="00703768">
      <w:pPr>
        <w:spacing w:after="0" w:line="192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hAnsi="Times New Roman" w:cs="Times New Roman"/>
          <w:sz w:val="28"/>
          <w:szCs w:val="28"/>
        </w:rPr>
        <w:t>применение физиотерапии, лечебной фи</w:t>
      </w:r>
      <w:r w:rsidRPr="003D5A26">
        <w:rPr>
          <w:rFonts w:ascii="Times New Roman" w:hAnsi="Times New Roman" w:cs="Times New Roman"/>
          <w:sz w:val="28"/>
          <w:szCs w:val="28"/>
        </w:rPr>
        <w:t>зкультуры и врачебного контроля;</w:t>
      </w:r>
    </w:p>
    <w:p w:rsidR="004E3D69" w:rsidRPr="003D5A26" w:rsidRDefault="00525EB3" w:rsidP="00703768">
      <w:pPr>
        <w:spacing w:after="0" w:line="192" w:lineRule="auto"/>
        <w:ind w:left="142" w:hanging="142"/>
        <w:contextualSpacing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hAnsi="Times New Roman" w:cs="Times New Roman"/>
          <w:sz w:val="28"/>
          <w:szCs w:val="28"/>
        </w:rPr>
        <w:t>показания и противопоказания</w:t>
      </w:r>
      <w:r w:rsidRPr="003D5A26">
        <w:rPr>
          <w:rFonts w:ascii="Times New Roman" w:hAnsi="Times New Roman" w:cs="Times New Roman"/>
          <w:sz w:val="28"/>
          <w:szCs w:val="28"/>
        </w:rPr>
        <w:t xml:space="preserve"> к санаторно-курортному лечению.</w:t>
      </w:r>
    </w:p>
    <w:p w:rsidR="004E3D69" w:rsidRPr="003D5A26" w:rsidRDefault="004E3D69" w:rsidP="00703768">
      <w:pPr>
        <w:pStyle w:val="a3"/>
        <w:ind w:left="142" w:hanging="142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4E3D69" w:rsidP="00525EB3">
      <w:pPr>
        <w:widowControl w:val="0"/>
        <w:spacing w:line="192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проведение медицинской реабилитации</w:t>
      </w:r>
      <w:r w:rsidR="00525EB3"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525EB3">
      <w:pPr>
        <w:widowControl w:val="0"/>
        <w:spacing w:line="192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определить объем реабилитационных мероприятий и профилактики для больных патологией крови;</w:t>
      </w:r>
    </w:p>
    <w:p w:rsidR="00525EB3" w:rsidRPr="003D5A26" w:rsidRDefault="004E3D69" w:rsidP="00525EB3">
      <w:pPr>
        <w:widowControl w:val="0"/>
        <w:spacing w:line="240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-определить должный объем консультативной помощи и провести коррекцию лечения</w:t>
      </w:r>
      <w:r w:rsidR="00525EB3" w:rsidRPr="003D5A2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D69" w:rsidRPr="003D5A26" w:rsidRDefault="004E3D69" w:rsidP="00525EB3">
      <w:pPr>
        <w:widowControl w:val="0"/>
        <w:spacing w:line="240" w:lineRule="auto"/>
        <w:ind w:left="142" w:hanging="14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Pr="003D5A26">
        <w:rPr>
          <w:rFonts w:ascii="Times New Roman" w:eastAsia="Calibri" w:hAnsi="Times New Roman" w:cs="Times New Roman"/>
          <w:sz w:val="28"/>
          <w:szCs w:val="28"/>
        </w:rPr>
        <w:tab/>
        <w:t>оформить медицинскую документацию, предусмотренную законодательством по здравоохранению.</w:t>
      </w:r>
    </w:p>
    <w:p w:rsidR="004E3D69" w:rsidRPr="003D5A26" w:rsidRDefault="004E3D69" w:rsidP="00703768">
      <w:pPr>
        <w:pStyle w:val="a3"/>
        <w:ind w:left="142" w:hanging="142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4E3D69" w:rsidP="00703768">
      <w:pPr>
        <w:spacing w:after="0" w:line="192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опред</w:t>
      </w:r>
      <w:r w:rsidR="00525EB3" w:rsidRPr="003D5A26">
        <w:rPr>
          <w:rFonts w:ascii="Times New Roman" w:hAnsi="Times New Roman" w:cs="Times New Roman"/>
          <w:sz w:val="28"/>
          <w:szCs w:val="28"/>
        </w:rPr>
        <w:t>елением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25EB3" w:rsidRPr="003D5A26">
        <w:rPr>
          <w:rFonts w:ascii="Times New Roman" w:hAnsi="Times New Roman" w:cs="Times New Roman"/>
          <w:sz w:val="28"/>
          <w:szCs w:val="28"/>
        </w:rPr>
        <w:t>а</w:t>
      </w:r>
      <w:r w:rsidRPr="003D5A26">
        <w:rPr>
          <w:rFonts w:ascii="Times New Roman" w:hAnsi="Times New Roman" w:cs="Times New Roman"/>
          <w:sz w:val="28"/>
          <w:szCs w:val="28"/>
        </w:rPr>
        <w:t xml:space="preserve"> реабилитационных мероприятий и профилактики для больных патологией крови;</w:t>
      </w:r>
    </w:p>
    <w:p w:rsidR="004E3D69" w:rsidRPr="003D5A26" w:rsidRDefault="004E3D69" w:rsidP="00703768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определ</w:t>
      </w:r>
      <w:r w:rsidR="00525EB3" w:rsidRPr="003D5A26">
        <w:rPr>
          <w:rFonts w:ascii="Times New Roman" w:hAnsi="Times New Roman" w:cs="Times New Roman"/>
          <w:sz w:val="28"/>
          <w:szCs w:val="28"/>
        </w:rPr>
        <w:t>ением</w:t>
      </w:r>
      <w:r w:rsidRPr="003D5A26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525EB3" w:rsidRPr="003D5A26">
        <w:rPr>
          <w:rFonts w:ascii="Times New Roman" w:hAnsi="Times New Roman" w:cs="Times New Roman"/>
          <w:sz w:val="28"/>
          <w:szCs w:val="28"/>
        </w:rPr>
        <w:t>ого</w:t>
      </w:r>
      <w:r w:rsidRPr="003D5A26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25EB3" w:rsidRPr="003D5A26">
        <w:rPr>
          <w:rFonts w:ascii="Times New Roman" w:hAnsi="Times New Roman" w:cs="Times New Roman"/>
          <w:sz w:val="28"/>
          <w:szCs w:val="28"/>
        </w:rPr>
        <w:t>а</w:t>
      </w:r>
      <w:r w:rsidRPr="003D5A26">
        <w:rPr>
          <w:rFonts w:ascii="Times New Roman" w:hAnsi="Times New Roman" w:cs="Times New Roman"/>
          <w:sz w:val="28"/>
          <w:szCs w:val="28"/>
        </w:rPr>
        <w:t xml:space="preserve"> консультативной помощи и прове</w:t>
      </w:r>
      <w:r w:rsidR="00525EB3" w:rsidRPr="003D5A26">
        <w:rPr>
          <w:rFonts w:ascii="Times New Roman" w:hAnsi="Times New Roman" w:cs="Times New Roman"/>
          <w:sz w:val="28"/>
          <w:szCs w:val="28"/>
        </w:rPr>
        <w:t>дением коррекции</w:t>
      </w:r>
      <w:r w:rsidRPr="003D5A26">
        <w:rPr>
          <w:rFonts w:ascii="Times New Roman" w:hAnsi="Times New Roman" w:cs="Times New Roman"/>
          <w:sz w:val="28"/>
          <w:szCs w:val="28"/>
        </w:rPr>
        <w:t xml:space="preserve"> лечения</w:t>
      </w:r>
      <w:r w:rsidR="00525EB3" w:rsidRPr="003D5A26">
        <w:rPr>
          <w:rFonts w:ascii="Times New Roman" w:hAnsi="Times New Roman" w:cs="Times New Roman"/>
          <w:sz w:val="28"/>
          <w:szCs w:val="28"/>
        </w:rPr>
        <w:t>.</w:t>
      </w:r>
    </w:p>
    <w:p w:rsidR="004E3D69" w:rsidRPr="003D5A26" w:rsidRDefault="004E3D69" w:rsidP="00525EB3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Психол</w:t>
      </w:r>
      <w:r w:rsidR="00525EB3"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ого-педагогическая деятельность</w:t>
      </w:r>
    </w:p>
    <w:p w:rsidR="004E3D69" w:rsidRPr="003D5A26" w:rsidRDefault="004E3D69" w:rsidP="00525EB3">
      <w:pPr>
        <w:pStyle w:val="a3"/>
        <w:ind w:left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4E3D69" w:rsidP="00525EB3">
      <w:pPr>
        <w:pStyle w:val="a3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4E3D69" w:rsidRPr="003D5A26" w:rsidRDefault="004E3D69" w:rsidP="003B61D4">
      <w:pPr>
        <w:pStyle w:val="a3"/>
        <w:ind w:hanging="72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E3D69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основы этики и деонтологии в медицине и гематологии;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4E3D69" w:rsidRPr="003D5A26" w:rsidRDefault="00525EB3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</w:t>
      </w:r>
      <w:r w:rsidR="00525EB3"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Calibri" w:hAnsi="Times New Roman" w:cs="Times New Roman"/>
          <w:sz w:val="28"/>
          <w:szCs w:val="28"/>
        </w:rPr>
        <w:t>оформить медицинскую документацию, предусмотренную законодательством по здравоохранению.</w:t>
      </w:r>
    </w:p>
    <w:p w:rsidR="004E3D69" w:rsidRPr="003D5A26" w:rsidRDefault="004E3D69" w:rsidP="003B61D4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Владеть:</w:t>
      </w:r>
    </w:p>
    <w:p w:rsidR="004E3D69" w:rsidRPr="003D5A26" w:rsidRDefault="00525EB3" w:rsidP="004E3D69">
      <w:pPr>
        <w:pStyle w:val="Style33"/>
        <w:widowControl/>
        <w:jc w:val="both"/>
        <w:rPr>
          <w:rStyle w:val="FontStyle51"/>
          <w:b w:val="0"/>
          <w:bCs w:val="0"/>
          <w:sz w:val="28"/>
          <w:szCs w:val="28"/>
        </w:rPr>
      </w:pPr>
      <w:r w:rsidRPr="003D5A26">
        <w:rPr>
          <w:rStyle w:val="FontStyle51"/>
          <w:b w:val="0"/>
          <w:bCs w:val="0"/>
          <w:sz w:val="28"/>
          <w:szCs w:val="28"/>
        </w:rPr>
        <w:t xml:space="preserve">- </w:t>
      </w:r>
      <w:r w:rsidR="004E3D69" w:rsidRPr="003D5A26">
        <w:rPr>
          <w:rStyle w:val="FontStyle51"/>
          <w:b w:val="0"/>
          <w:bCs w:val="0"/>
          <w:sz w:val="28"/>
          <w:szCs w:val="28"/>
        </w:rPr>
        <w:t>методикой выявления и коррекции факторов риска</w:t>
      </w:r>
      <w:r w:rsidRPr="003D5A26">
        <w:rPr>
          <w:rStyle w:val="FontStyle51"/>
          <w:b w:val="0"/>
          <w:bCs w:val="0"/>
          <w:sz w:val="28"/>
          <w:szCs w:val="28"/>
        </w:rPr>
        <w:t>;</w:t>
      </w:r>
    </w:p>
    <w:p w:rsidR="004E3D69" w:rsidRPr="003D5A26" w:rsidRDefault="00525EB3" w:rsidP="004E3D69">
      <w:pPr>
        <w:spacing w:after="0" w:line="240" w:lineRule="auto"/>
        <w:jc w:val="both"/>
        <w:rPr>
          <w:rStyle w:val="FontStyle52"/>
          <w:b w:val="0"/>
          <w:bCs w:val="0"/>
          <w:sz w:val="28"/>
          <w:szCs w:val="28"/>
        </w:rPr>
      </w:pPr>
      <w:r w:rsidRPr="003D5A26">
        <w:rPr>
          <w:rStyle w:val="FontStyle81"/>
          <w:sz w:val="28"/>
          <w:szCs w:val="28"/>
        </w:rPr>
        <w:t xml:space="preserve">- </w:t>
      </w:r>
      <w:r w:rsidR="004E3D69" w:rsidRPr="003D5A26">
        <w:rPr>
          <w:rStyle w:val="FontStyle52"/>
          <w:b w:val="0"/>
          <w:bCs w:val="0"/>
          <w:sz w:val="28"/>
          <w:szCs w:val="28"/>
        </w:rPr>
        <w:t>основными методами формирования у населения мотивации на сохранение и укрепление своего здоровья и здоровья окружающих</w:t>
      </w:r>
      <w:r w:rsidRPr="003D5A26">
        <w:rPr>
          <w:rStyle w:val="FontStyle52"/>
          <w:b w:val="0"/>
          <w:bCs w:val="0"/>
          <w:sz w:val="28"/>
          <w:szCs w:val="28"/>
        </w:rPr>
        <w:t>;</w:t>
      </w:r>
    </w:p>
    <w:p w:rsidR="004E3D69" w:rsidRPr="003D5A26" w:rsidRDefault="00525EB3" w:rsidP="004E3D69">
      <w:pPr>
        <w:pStyle w:val="Style33"/>
        <w:widowControl/>
        <w:jc w:val="both"/>
        <w:rPr>
          <w:rStyle w:val="FontStyle112"/>
          <w:sz w:val="28"/>
          <w:szCs w:val="28"/>
        </w:rPr>
      </w:pPr>
      <w:r w:rsidRPr="003D5A26">
        <w:rPr>
          <w:rStyle w:val="FontStyle81"/>
          <w:sz w:val="28"/>
          <w:szCs w:val="28"/>
        </w:rPr>
        <w:t xml:space="preserve">- </w:t>
      </w:r>
      <w:r w:rsidR="004E3D69" w:rsidRPr="003D5A26">
        <w:rPr>
          <w:rStyle w:val="FontStyle112"/>
          <w:sz w:val="28"/>
          <w:szCs w:val="28"/>
        </w:rPr>
        <w:t>методикой профилактического консультирования</w:t>
      </w:r>
      <w:r w:rsidRPr="003D5A26">
        <w:rPr>
          <w:rStyle w:val="FontStyle112"/>
          <w:sz w:val="28"/>
          <w:szCs w:val="28"/>
        </w:rPr>
        <w:t>;</w:t>
      </w:r>
    </w:p>
    <w:p w:rsidR="004E3D69" w:rsidRPr="003D5A26" w:rsidRDefault="00525EB3" w:rsidP="00525EB3">
      <w:pPr>
        <w:rPr>
          <w:rStyle w:val="FontStyle112"/>
          <w:sz w:val="28"/>
          <w:szCs w:val="28"/>
        </w:rPr>
      </w:pPr>
      <w:r w:rsidRPr="003D5A26">
        <w:rPr>
          <w:rStyle w:val="FontStyle112"/>
          <w:sz w:val="28"/>
          <w:szCs w:val="28"/>
        </w:rPr>
        <w:t xml:space="preserve">- </w:t>
      </w:r>
      <w:r w:rsidR="004E3D69" w:rsidRPr="003D5A26">
        <w:rPr>
          <w:rStyle w:val="FontStyle112"/>
          <w:sz w:val="28"/>
          <w:szCs w:val="28"/>
        </w:rPr>
        <w:t>методикой организации и проведения Школ здоровья</w:t>
      </w:r>
    </w:p>
    <w:p w:rsidR="004E3D69" w:rsidRPr="003D5A26" w:rsidRDefault="004E3D69" w:rsidP="00C17B9C">
      <w:pPr>
        <w:widowControl w:val="0"/>
        <w:contextualSpacing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Организационно-управ</w:t>
      </w:r>
      <w:r w:rsidR="00C17B9C" w:rsidRPr="003D5A26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ленческая деятельность</w:t>
      </w:r>
    </w:p>
    <w:p w:rsidR="004E3D69" w:rsidRPr="003D5A26" w:rsidRDefault="004E3D69" w:rsidP="003B61D4">
      <w:pPr>
        <w:pStyle w:val="a3"/>
        <w:ind w:hanging="72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Профессиональные компетенции:</w:t>
      </w:r>
    </w:p>
    <w:p w:rsidR="004E3D69" w:rsidRPr="003D5A26" w:rsidRDefault="00C17B9C" w:rsidP="004E3D69">
      <w:pPr>
        <w:widowControl w:val="0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E3D69" w:rsidRPr="003D5A26" w:rsidRDefault="00C17B9C" w:rsidP="004E3D69">
      <w:pPr>
        <w:widowControl w:val="0"/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  <w:lang w:eastAsia="ar-SA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17B9C" w:rsidRPr="003D5A26" w:rsidRDefault="004E3D69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C17B9C" w:rsidRPr="003D5A26" w:rsidRDefault="00C17B9C" w:rsidP="004E3D69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знать основы законодательства о здравоохранении и основные директивные документы, определяющие деятельность органов и учреждений здравоохранения;</w:t>
      </w:r>
    </w:p>
    <w:p w:rsidR="00C17B9C" w:rsidRPr="003D5A26" w:rsidRDefault="00C17B9C" w:rsidP="00C17B9C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общие вопросы организации терапевтической и гематологической помощи в стране, работу больнично-поликлинических учреждений, организацию скорой и неотложной помощи взрослому и детскому населению;</w:t>
      </w:r>
    </w:p>
    <w:p w:rsidR="004E3D69" w:rsidRPr="003D5A26" w:rsidRDefault="00C17B9C" w:rsidP="00C17B9C">
      <w:pPr>
        <w:widowControl w:val="0"/>
        <w:spacing w:line="192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организацию гематологической помощи в стране;</w:t>
      </w:r>
    </w:p>
    <w:p w:rsidR="004E3D69" w:rsidRPr="003D5A26" w:rsidRDefault="004E3D69" w:rsidP="003B61D4">
      <w:pPr>
        <w:pStyle w:val="a3"/>
        <w:ind w:hanging="72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примен</w:t>
      </w:r>
      <w:r w:rsidRPr="003D5A26">
        <w:rPr>
          <w:rFonts w:ascii="Times New Roman" w:eastAsia="Calibri" w:hAnsi="Times New Roman" w:cs="Times New Roman"/>
          <w:sz w:val="28"/>
          <w:szCs w:val="28"/>
        </w:rPr>
        <w:t>ять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принцип</w:t>
      </w:r>
      <w:r w:rsidRPr="003D5A26">
        <w:rPr>
          <w:rFonts w:ascii="Times New Roman" w:eastAsia="Calibri" w:hAnsi="Times New Roman" w:cs="Times New Roman"/>
          <w:sz w:val="28"/>
          <w:szCs w:val="28"/>
        </w:rPr>
        <w:t>ы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организации оказания медицинской помощи в медицинских организациях и их структурных подразделениях;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организ</w:t>
      </w:r>
      <w:r w:rsidRPr="003D5A26">
        <w:rPr>
          <w:rFonts w:ascii="Times New Roman" w:eastAsia="Calibri" w:hAnsi="Times New Roman" w:cs="Times New Roman"/>
          <w:sz w:val="28"/>
          <w:szCs w:val="28"/>
        </w:rPr>
        <w:t>овывать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и управл</w:t>
      </w:r>
      <w:r w:rsidRPr="003D5A26">
        <w:rPr>
          <w:rFonts w:ascii="Times New Roman" w:eastAsia="Calibri" w:hAnsi="Times New Roman" w:cs="Times New Roman"/>
          <w:sz w:val="28"/>
          <w:szCs w:val="28"/>
        </w:rPr>
        <w:t>ять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деятельностью медицинских организаций </w:t>
      </w:r>
      <w:r w:rsidRPr="003D5A26">
        <w:rPr>
          <w:rFonts w:ascii="Times New Roman" w:eastAsia="Calibri" w:hAnsi="Times New Roman" w:cs="Times New Roman"/>
          <w:sz w:val="28"/>
          <w:szCs w:val="28"/>
        </w:rPr>
        <w:t>и их структурных подразделений;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организовывать проведение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медици</w:t>
      </w:r>
      <w:r w:rsidRPr="003D5A26">
        <w:rPr>
          <w:rFonts w:ascii="Times New Roman" w:eastAsia="Calibri" w:hAnsi="Times New Roman" w:cs="Times New Roman"/>
          <w:sz w:val="28"/>
          <w:szCs w:val="28"/>
        </w:rPr>
        <w:t>нской экспертизы;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>- организовывать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оценк</w:t>
      </w:r>
      <w:r w:rsidRPr="003D5A26">
        <w:rPr>
          <w:rFonts w:ascii="Times New Roman" w:eastAsia="Calibri" w:hAnsi="Times New Roman" w:cs="Times New Roman"/>
          <w:sz w:val="28"/>
          <w:szCs w:val="28"/>
        </w:rPr>
        <w:t>у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качества оказания медицинской помощи пациентам;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ве</w:t>
      </w:r>
      <w:r w:rsidRPr="003D5A26">
        <w:rPr>
          <w:rFonts w:ascii="Times New Roman" w:eastAsia="Calibri" w:hAnsi="Times New Roman" w:cs="Times New Roman"/>
          <w:sz w:val="28"/>
          <w:szCs w:val="28"/>
        </w:rPr>
        <w:t>сти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учетно-отчетной документаци</w:t>
      </w:r>
      <w:r w:rsidRPr="003D5A26">
        <w:rPr>
          <w:rFonts w:ascii="Times New Roman" w:eastAsia="Calibri" w:hAnsi="Times New Roman" w:cs="Times New Roman"/>
          <w:sz w:val="28"/>
          <w:szCs w:val="28"/>
        </w:rPr>
        <w:t>ю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в медицинской организации и ее структурных подразделениях;</w:t>
      </w:r>
    </w:p>
    <w:p w:rsidR="004E3D69" w:rsidRPr="003D5A26" w:rsidRDefault="00C17B9C" w:rsidP="004E3D69">
      <w:pPr>
        <w:spacing w:after="0" w:line="192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созда</w:t>
      </w:r>
      <w:r w:rsidRPr="003D5A26">
        <w:rPr>
          <w:rFonts w:ascii="Times New Roman" w:eastAsia="Calibri" w:hAnsi="Times New Roman" w:cs="Times New Roman"/>
          <w:sz w:val="28"/>
          <w:szCs w:val="28"/>
        </w:rPr>
        <w:t>вать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 xml:space="preserve">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4E3D69" w:rsidRPr="003D5A26" w:rsidRDefault="00C17B9C" w:rsidP="00C17B9C">
      <w:pPr>
        <w:pStyle w:val="a3"/>
        <w:ind w:left="0"/>
        <w:rPr>
          <w:rFonts w:ascii="Times New Roman" w:eastAsia="Calibri" w:hAnsi="Times New Roman" w:cs="Times New Roman"/>
          <w:i/>
          <w:sz w:val="28"/>
          <w:szCs w:val="28"/>
        </w:rPr>
      </w:pP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E3D69" w:rsidRPr="003D5A26">
        <w:rPr>
          <w:rFonts w:ascii="Times New Roman" w:eastAsia="Calibri" w:hAnsi="Times New Roman" w:cs="Times New Roman"/>
          <w:sz w:val="28"/>
          <w:szCs w:val="28"/>
        </w:rPr>
        <w:t>соблюдение основных требований информационной безопасности.</w:t>
      </w:r>
    </w:p>
    <w:p w:rsidR="002C7D84" w:rsidRPr="003D5A26" w:rsidRDefault="002C7D84" w:rsidP="002C7D8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7BE" w:rsidRPr="003D5A26" w:rsidRDefault="0029191D" w:rsidP="00E37AE1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3D5A26">
        <w:rPr>
          <w:i/>
          <w:color w:val="auto"/>
          <w:sz w:val="28"/>
          <w:szCs w:val="28"/>
        </w:rPr>
        <w:t>2.11</w:t>
      </w:r>
      <w:r w:rsidR="009F77BE" w:rsidRPr="003D5A26">
        <w:rPr>
          <w:i/>
          <w:color w:val="auto"/>
          <w:sz w:val="28"/>
          <w:szCs w:val="28"/>
        </w:rPr>
        <w:t>. Перечень знаний, умений и навыков после завершения обучения</w:t>
      </w:r>
      <w:r w:rsidR="009C231F" w:rsidRPr="003D5A26">
        <w:rPr>
          <w:i/>
          <w:color w:val="auto"/>
          <w:sz w:val="28"/>
          <w:szCs w:val="28"/>
        </w:rPr>
        <w:t xml:space="preserve"> </w:t>
      </w:r>
      <w:r w:rsidR="00E37AE1" w:rsidRPr="003D5A26">
        <w:rPr>
          <w:i/>
          <w:color w:val="auto"/>
          <w:sz w:val="28"/>
          <w:szCs w:val="28"/>
        </w:rPr>
        <w:t>по программе</w:t>
      </w:r>
      <w:r w:rsidR="009C231F" w:rsidRPr="003D5A26">
        <w:rPr>
          <w:i/>
          <w:color w:val="auto"/>
          <w:sz w:val="28"/>
          <w:szCs w:val="28"/>
        </w:rPr>
        <w:t xml:space="preserve"> повышения квалификации врачей</w:t>
      </w:r>
      <w:r w:rsidR="009C231F" w:rsidRPr="003D5A26">
        <w:rPr>
          <w:color w:val="auto"/>
          <w:sz w:val="28"/>
          <w:szCs w:val="28"/>
        </w:rPr>
        <w:t xml:space="preserve"> «</w:t>
      </w:r>
      <w:r w:rsidR="002A5679" w:rsidRPr="003D5A26">
        <w:rPr>
          <w:i/>
          <w:color w:val="auto"/>
          <w:sz w:val="28"/>
          <w:szCs w:val="28"/>
        </w:rPr>
        <w:t>АНЕМИИ И ТРОМБОЦИТОПЕНИИ</w:t>
      </w:r>
      <w:r w:rsidR="009C231F" w:rsidRPr="003D5A26">
        <w:rPr>
          <w:color w:val="auto"/>
          <w:sz w:val="28"/>
          <w:szCs w:val="28"/>
        </w:rPr>
        <w:t>»</w:t>
      </w:r>
      <w:r w:rsidR="009C231F" w:rsidRPr="003D5A26">
        <w:rPr>
          <w:b/>
          <w:bCs/>
          <w:color w:val="auto"/>
          <w:sz w:val="28"/>
          <w:szCs w:val="28"/>
        </w:rPr>
        <w:t>:</w:t>
      </w:r>
    </w:p>
    <w:p w:rsidR="003B61D4" w:rsidRPr="003D5A26" w:rsidRDefault="003B61D4" w:rsidP="003B61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Сформировать знания:</w:t>
      </w:r>
    </w:p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вопросы организации медицинской помощи населению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F3260E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anchor="block_100" w:history="1">
              <w:r w:rsidR="003B61D4" w:rsidRPr="003D5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Порядок</w:t>
              </w:r>
            </w:hyperlink>
            <w:r w:rsidR="003B61D4"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оказания медицинской помощи по профилю "гематология", клинические рекомендации (протоколы лечения) по вопросам оказания медицинской помощи пациентам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Стандарты медицинской помощи пациентам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сбора анамнеза жизни и заболевания, а также жалоб у пациентов (их законных представителей)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осмотров и обследований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лабораторных и инструментальных исследований для оценки состояния здоровья, медицинские показания к проведению таких исследований, правила интерпретации их результатов у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Физиология крови и кроветворных органов у пациентов в норме, при заболеваниях и (или) патологических состояниях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эволюция гематологических заболеваний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Этиология и патогенез, патоморфология, клиническая картина, дифференциальная диагностика, особенности течения, осложнения и исходы заболеваний крови, кроветворных органов, злокачественных новообразований лимфоидной, кроветворной и родственных им тканей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Физиологические и патологические состояния, проявляющиеся заболеваниями крови, кроветворных органов, злокачественных новообразований лимфоидной, кроветворной и родственных им тканей, с учетом возрастных особенностей, которые требуют особого подхода в диагностике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 функционирования крови и кроветворной системы при инфекционных, аутоиммунных, онкологических заболеваниях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заболевания по профилю "гематология"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клинической и параклинической диагностики, применяемые при заболеваниях крови, кроветворных органов, злокачественных новообразованиях лимфоидной, кроветворной и родственных им тканей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показания и медицинские противопоказания к аспирационной биопсии костного мозга, люмбальной пункции, трепанобиопсии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крови, кроветворных органов, злокачественные новообразования лимфоидной, кроветворной и родственных им тканей, требующие направления пациентов к врачам-специалистам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крови, кроветворных органов, злокачественные новообразования лимфоидной, кроветворной и родственных им тканей, требующие оказания медицинской помощи в неотложной форме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Заболевания и (или) состояния иных органов и систем, сопровождающиеся изменениями в функционировании крови и кроветворных органов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показания для оказания скорой, в том числе скорой специализированной, медицинской помощи пациентам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57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анемией и тромбоцитопенией</w:t>
            </w:r>
          </w:p>
        </w:tc>
      </w:tr>
    </w:tbl>
    <w:p w:rsidR="003B61D4" w:rsidRPr="003D5A26" w:rsidRDefault="003B61D4" w:rsidP="003B61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B61D4" w:rsidRPr="003D5A26" w:rsidRDefault="003B61D4" w:rsidP="003B61D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Сформировать умения: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сбор жалоб, анамнеза жизни и заболевания у пациентов (их законных представителей)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 анализировать информацию, полученную от пациентов (их законных представителей)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Оценивать функциональное состояние крови, кроветворных органов и родственных им тканей крови в норме, при заболеваниях и (или) патологических состояниях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методы осмотра и обследования пациентов с заболеваниями крови, кроветворных органов, злокачественными новообразованиями лимфоидной, кроветворной и родственных им тканей с учетом возрастных, анатомо-функциональных особенностей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включая:</w:t>
            </w:r>
          </w:p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костномозговой пункции;</w:t>
            </w:r>
          </w:p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люмбальной пункции;</w:t>
            </w:r>
          </w:p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трепанобиопсии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 анализировать результаты осмотра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и обосновывать объем инструментальных и лабораторных исследований пациентов с анемией и тромбоцитопенией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 анализировать результаты инструментального и лабораторного исследования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Обосновывать необходимость направления к врачам-специалистам пациентов с анемией и тромбоцитопенией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 анализировать результаты осмотра врачами-специалистами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Выявлять клинические симптомы и синдромы у пациентов с анемией и тромбоцитопенией 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медицинские изделия у пациентов с заболеваниями крови, кроветворных органов, злокачественными новообразованиями лимфоидной, кроветворной и родственных им тканей в соответствии с действующим порядком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Определять медицинские показания для оказания скорой, в том числе скорой специализированной, медицинской помощи пациентам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</w:tr>
    </w:tbl>
    <w:p w:rsidR="003B61D4" w:rsidRPr="003D5A26" w:rsidRDefault="003B61D4" w:rsidP="003B61D4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61D4" w:rsidRPr="003D5A26" w:rsidRDefault="003B61D4" w:rsidP="003B61D4">
      <w:pPr>
        <w:pStyle w:val="a3"/>
        <w:spacing w:after="0" w:line="240" w:lineRule="auto"/>
        <w:ind w:left="0" w:firstLine="9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Сформировать навыки:</w:t>
      </w:r>
    </w:p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Сбор жалоб, анамнеза жизни и заболевания у пациентов (их законных представителей) с подозрением на заболевание крови, кроветворных органов, злокачественные новообразования лимфоидной, кроветворной и родственных им тканей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и анализ информации, полученной от пациентов (их законных представителей) с заболеваниями (подозрением на заболевания) крови, кроветворных органов, злокачественными новообразованиями лимфоидной, кроветворной и родственных им тканей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 пациентов с анемией и тромбоцитопенией в соответствии с действующими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предварительного диагноза и составление плана лабораторных и инструментальных исследований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пациентов с заболеваниями крови, кроветворных органов, злокачественными новообразованиями лимфоидной, кроветворной и родственных им тканей на инструментальные и лабораторные исследования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пациентов с анемией и тромбоцитопенией на консультацию к врачам-специалистам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и анализ результатов осмотра, лабораторных и инструментальных исследований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Интерпретация и анализ результатов осмотра врачами-специалистами пациентов с анемией и тромбоцитопенией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Установление диагноза с учетом действующей </w:t>
            </w:r>
            <w:hyperlink r:id="rId13" w:history="1">
              <w:r w:rsidRPr="003D5A2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Международной статистической классификации</w:t>
              </w:r>
            </w:hyperlink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болезней и проблем, связанных со здоровьем</w:t>
            </w:r>
          </w:p>
        </w:tc>
      </w:tr>
      <w:tr w:rsidR="003B61D4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медицинских изделий у пациентов с заболеваниями крови, кроветворных органов, злокачественными новообразованиями лимфоидной, кроветворной и родственных им тканей</w:t>
            </w:r>
          </w:p>
        </w:tc>
      </w:tr>
      <w:tr w:rsidR="003D5A26" w:rsidRPr="003D5A26" w:rsidTr="007858FC">
        <w:trPr>
          <w:tblCellSpacing w:w="15" w:type="dxa"/>
        </w:trPr>
        <w:tc>
          <w:tcPr>
            <w:tcW w:w="94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B61D4" w:rsidRPr="003D5A26" w:rsidRDefault="003B61D4" w:rsidP="007858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диагностических манипуляций</w:t>
            </w:r>
          </w:p>
        </w:tc>
      </w:tr>
    </w:tbl>
    <w:p w:rsidR="00C96161" w:rsidRPr="003D5A26" w:rsidRDefault="00C96161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3. </w:t>
      </w:r>
      <w:r w:rsidRPr="003D5A26">
        <w:rPr>
          <w:rFonts w:ascii="Times New Roman" w:hAnsi="Times New Roman" w:cs="Times New Roman"/>
          <w:b/>
          <w:sz w:val="28"/>
          <w:szCs w:val="28"/>
        </w:rPr>
        <w:t>ТРЕБОВАНИЯ К ИТОГОВОЙ АТТЕСТАЦИИ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</w:t>
      </w:r>
      <w:r w:rsidR="001626A8">
        <w:rPr>
          <w:rFonts w:ascii="Times New Roman" w:hAnsi="Times New Roman" w:cs="Times New Roman"/>
          <w:sz w:val="28"/>
          <w:szCs w:val="28"/>
        </w:rPr>
        <w:t>и</w:t>
      </w:r>
      <w:r w:rsidR="00052AD3" w:rsidRPr="003D5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в соответствии с требованиями квалификационных характеристик и профессиональных стандартов. Слушатели допускаются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  <w:r w:rsidR="001626A8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повышен</w:t>
      </w:r>
      <w:r w:rsidR="00B44CD8" w:rsidRPr="003D5A26">
        <w:rPr>
          <w:rFonts w:ascii="Times New Roman" w:hAnsi="Times New Roman" w:cs="Times New Roman"/>
          <w:sz w:val="28"/>
          <w:szCs w:val="28"/>
        </w:rPr>
        <w:t>ия квалификации врачей по программе</w:t>
      </w:r>
      <w:r w:rsidRPr="003D5A26">
        <w:rPr>
          <w:rFonts w:ascii="Times New Roman" w:hAnsi="Times New Roman" w:cs="Times New Roman"/>
          <w:sz w:val="28"/>
          <w:szCs w:val="28"/>
        </w:rPr>
        <w:t xml:space="preserve"> «</w:t>
      </w:r>
      <w:r w:rsidR="00376356"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</w:t>
      </w:r>
      <w:r w:rsidR="000641F4" w:rsidRPr="003D5A26">
        <w:rPr>
          <w:rFonts w:ascii="Times New Roman" w:hAnsi="Times New Roman" w:cs="Times New Roman"/>
          <w:sz w:val="28"/>
          <w:szCs w:val="28"/>
        </w:rPr>
        <w:t>фикации</w:t>
      </w:r>
      <w:r w:rsidR="00DE2A7B" w:rsidRPr="003D5A26">
        <w:rPr>
          <w:rFonts w:ascii="Times New Roman" w:hAnsi="Times New Roman" w:cs="Times New Roman"/>
          <w:sz w:val="28"/>
          <w:szCs w:val="28"/>
        </w:rPr>
        <w:t>. Также начисляются зачетные едини</w:t>
      </w:r>
      <w:r w:rsidR="007858FC">
        <w:rPr>
          <w:rFonts w:ascii="Times New Roman" w:hAnsi="Times New Roman" w:cs="Times New Roman"/>
          <w:sz w:val="28"/>
          <w:szCs w:val="28"/>
        </w:rPr>
        <w:t>цы для аккредитации в размере 36</w:t>
      </w:r>
      <w:r w:rsidR="00DE2A7B" w:rsidRPr="003D5A26">
        <w:rPr>
          <w:rFonts w:ascii="Times New Roman" w:hAnsi="Times New Roman" w:cs="Times New Roman"/>
          <w:sz w:val="28"/>
          <w:szCs w:val="28"/>
        </w:rPr>
        <w:t xml:space="preserve"> ЗЕТ.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1F4" w:rsidRPr="003D5A26" w:rsidRDefault="0029191D" w:rsidP="0029191D">
      <w:pPr>
        <w:pStyle w:val="a3"/>
        <w:spacing w:after="0" w:line="240" w:lineRule="auto"/>
        <w:ind w:left="8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28797D" w:rsidRPr="003D5A26">
        <w:rPr>
          <w:rFonts w:ascii="Times New Roman" w:hAnsi="Times New Roman" w:cs="Times New Roman"/>
          <w:b/>
          <w:i/>
          <w:sz w:val="28"/>
          <w:szCs w:val="28"/>
        </w:rPr>
        <w:t>УЧЕБНЫЙ ПЛАН</w:t>
      </w:r>
    </w:p>
    <w:p w:rsidR="00DE2A7B" w:rsidRPr="003D5A26" w:rsidRDefault="00DE2A7B" w:rsidP="00DE2A7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 xml:space="preserve">курсов повышения квалификации врачей </w:t>
      </w:r>
    </w:p>
    <w:p w:rsidR="00DE2A7B" w:rsidRPr="003D5A26" w:rsidRDefault="00DE2A7B" w:rsidP="00DE2A7B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DE2A7B" w:rsidRPr="003D5A26" w:rsidRDefault="00DE2A7B" w:rsidP="00DE2A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2A7B" w:rsidRPr="003D5A26" w:rsidRDefault="00DE2A7B" w:rsidP="00DE2A7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«</w:t>
      </w:r>
      <w:r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/>
          <w:b/>
          <w:sz w:val="28"/>
          <w:szCs w:val="28"/>
        </w:rPr>
        <w:t>»</w:t>
      </w:r>
    </w:p>
    <w:p w:rsidR="00DE2A7B" w:rsidRPr="003D5A26" w:rsidRDefault="00DE2A7B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Цель:</w:t>
      </w:r>
      <w:r w:rsidRPr="003D5A26">
        <w:rPr>
          <w:rFonts w:ascii="Times New Roman" w:hAnsi="Times New Roman"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sz w:val="28"/>
          <w:szCs w:val="28"/>
        </w:rPr>
        <w:t>Данная программа позволяет получать новые и совершенствовать имеющиеся знания в области анемий и тромбоцитопений.</w:t>
      </w:r>
    </w:p>
    <w:p w:rsidR="00DE2A7B" w:rsidRPr="003D5A26" w:rsidRDefault="00DE2A7B" w:rsidP="00DE2A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Категория слушателей</w:t>
      </w:r>
      <w:r w:rsidRPr="003D5A26">
        <w:rPr>
          <w:rFonts w:ascii="Times New Roman" w:hAnsi="Times New Roman"/>
          <w:sz w:val="28"/>
          <w:szCs w:val="28"/>
        </w:rPr>
        <w:t xml:space="preserve">: </w:t>
      </w:r>
      <w:r w:rsidRPr="003D5A26">
        <w:rPr>
          <w:rFonts w:ascii="Times New Roman" w:hAnsi="Times New Roman" w:cs="Times New Roman"/>
          <w:sz w:val="28"/>
          <w:szCs w:val="28"/>
        </w:rPr>
        <w:t>врачи различных специальностей в том числе гематологи, терапевты, онкологи.</w:t>
      </w:r>
    </w:p>
    <w:p w:rsidR="00DE2A7B" w:rsidRPr="003D5A26" w:rsidRDefault="00DE2A7B" w:rsidP="00DE2A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- клинические ординаторы 1-го и 2-го года, обучающиеся по одной из специальностей укрупненной группы специальностей «Клиническая медицина».</w:t>
      </w:r>
    </w:p>
    <w:p w:rsidR="00DE2A7B" w:rsidRPr="003D5A26" w:rsidRDefault="00DE2A7B" w:rsidP="00DE2A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3D5A26">
        <w:rPr>
          <w:rFonts w:ascii="Times New Roman" w:hAnsi="Times New Roman" w:cs="Times New Roman"/>
          <w:sz w:val="28"/>
          <w:szCs w:val="28"/>
        </w:rPr>
        <w:t>: 36 часов, 6 рабочих дней</w:t>
      </w:r>
    </w:p>
    <w:p w:rsidR="00DE2A7B" w:rsidRPr="003D5A26" w:rsidRDefault="00DE2A7B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3D5A26">
        <w:rPr>
          <w:rFonts w:ascii="Times New Roman" w:hAnsi="Times New Roman" w:cs="Times New Roman"/>
          <w:sz w:val="28"/>
          <w:szCs w:val="28"/>
        </w:rPr>
        <w:t>: 6 часов в день.</w:t>
      </w:r>
    </w:p>
    <w:p w:rsidR="00DE2A7B" w:rsidRPr="003D5A26" w:rsidRDefault="00DE2A7B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D5A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3D5A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очная с </w:t>
      </w:r>
      <w:r w:rsidRPr="003D5A26">
        <w:rPr>
          <w:rFonts w:ascii="Times New Roman" w:hAnsi="Times New Roman" w:cs="Times New Roman"/>
          <w:sz w:val="28"/>
          <w:szCs w:val="28"/>
        </w:rPr>
        <w:t>использованием</w:t>
      </w:r>
      <w:r w:rsidRPr="003D5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технологий.</w:t>
      </w:r>
    </w:p>
    <w:p w:rsidR="00DE2A7B" w:rsidRPr="003D5A26" w:rsidRDefault="00DE2A7B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7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73"/>
        <w:gridCol w:w="1134"/>
        <w:gridCol w:w="1134"/>
        <w:gridCol w:w="1275"/>
        <w:gridCol w:w="2127"/>
      </w:tblGrid>
      <w:tr w:rsidR="003D5A26" w:rsidRPr="003D5A26" w:rsidTr="007858FC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D5A26" w:rsidRPr="003D5A26" w:rsidTr="007858FC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785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785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7858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ind w:left="-108" w:right="9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3D5A26" w:rsidRPr="003D5A26" w:rsidTr="007858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785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2A7B" w:rsidRPr="003D5A26" w:rsidRDefault="00DE2A7B" w:rsidP="007858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D5A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АНЕМИИ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2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911E77" w:rsidP="007858F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A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BA333A" w:rsidRDefault="00BA333A" w:rsidP="007858FC">
            <w:pPr>
              <w:ind w:right="98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3D5A26" w:rsidRPr="003D5A26" w:rsidTr="007858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785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ТРОМБОЦИТОПЕНИИ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3D5A26" w:rsidRDefault="00911E77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2A7B" w:rsidRPr="00BA333A" w:rsidRDefault="00BA333A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41C6F" w:rsidRPr="003D5A26" w:rsidTr="007858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C41C6F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911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СОВРЕМЕННЫЕ МЕТОДЫ ЛЕЧЕНИЯ ГЕМАТОЛОГИЧЕСКИХ БОЛЬНЫХ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C41C6F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1C6F" w:rsidRPr="003D5A26" w:rsidRDefault="00911E77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A26" w:rsidRPr="003D5A26" w:rsidTr="007858FC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33A" w:rsidRDefault="00BA333A" w:rsidP="007858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DE2A7B" w:rsidRPr="003D5A26" w:rsidRDefault="00DE2A7B" w:rsidP="00785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тестирование и зачет</w:t>
            </w:r>
          </w:p>
        </w:tc>
      </w:tr>
      <w:tr w:rsidR="003D5A26" w:rsidRPr="006250CD" w:rsidTr="007858FC"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6250CD" w:rsidRDefault="00911E77" w:rsidP="009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C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6250CD" w:rsidRDefault="00911E77" w:rsidP="009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C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6250CD" w:rsidRDefault="00911E77" w:rsidP="009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6250CD" w:rsidRDefault="00911E77" w:rsidP="009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77" w:rsidRPr="006250CD" w:rsidRDefault="00911E77" w:rsidP="00911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C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DE2A7B" w:rsidRPr="003D5A26" w:rsidRDefault="00DE2A7B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518C" w:rsidRDefault="0055518C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518C" w:rsidRPr="00422D15" w:rsidRDefault="0055518C" w:rsidP="0055518C">
      <w:pPr>
        <w:tabs>
          <w:tab w:val="left" w:pos="993"/>
        </w:tabs>
        <w:ind w:firstLineChars="202" w:firstLine="566"/>
        <w:jc w:val="center"/>
        <w:rPr>
          <w:rFonts w:ascii="Times New Roman" w:hAnsi="Times New Roman"/>
          <w:sz w:val="28"/>
          <w:szCs w:val="28"/>
        </w:rPr>
      </w:pPr>
      <w:r w:rsidRPr="00422D15">
        <w:rPr>
          <w:rFonts w:ascii="Times New Roman" w:hAnsi="Times New Roman"/>
          <w:sz w:val="28"/>
          <w:szCs w:val="28"/>
        </w:rPr>
        <w:t>КАЛЕНДАРНЫЙ ПЛАН-ГРАФИК РЕАЛИЗАЦИИ ПРОГРАММЫ</w:t>
      </w:r>
    </w:p>
    <w:p w:rsidR="0055518C" w:rsidRPr="00422D15" w:rsidRDefault="0055518C" w:rsidP="0055518C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22D15">
        <w:rPr>
          <w:rFonts w:ascii="Times New Roman" w:hAnsi="Times New Roman"/>
          <w:sz w:val="24"/>
          <w:szCs w:val="24"/>
        </w:rPr>
        <w:t>«</w:t>
      </w:r>
      <w:r w:rsidRPr="00422D15">
        <w:rPr>
          <w:rStyle w:val="3"/>
          <w:rFonts w:eastAsia="Arial Unicode MS"/>
          <w:sz w:val="26"/>
          <w:szCs w:val="26"/>
        </w:rPr>
        <w:t>СПОРТ, ЗДОРОВЫЙ ОБРАЗ ЖИЗНИ, ТУРИЗМ</w:t>
      </w:r>
      <w:r w:rsidRPr="00422D15">
        <w:rPr>
          <w:rFonts w:ascii="Times New Roman" w:hAnsi="Times New Roman"/>
          <w:b/>
          <w:i/>
          <w:sz w:val="24"/>
          <w:szCs w:val="24"/>
        </w:rPr>
        <w:t>»</w:t>
      </w:r>
    </w:p>
    <w:p w:rsidR="0055518C" w:rsidRPr="00422D15" w:rsidRDefault="0055518C" w:rsidP="0055518C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422D15">
        <w:rPr>
          <w:rFonts w:ascii="Times New Roman" w:hAnsi="Times New Roman"/>
          <w:sz w:val="28"/>
          <w:szCs w:val="28"/>
        </w:rPr>
        <w:t xml:space="preserve">Дата начала обучения </w:t>
      </w:r>
      <w:r w:rsidR="002D0DFB">
        <w:rPr>
          <w:rFonts w:ascii="Times New Roman" w:hAnsi="Times New Roman"/>
          <w:sz w:val="28"/>
          <w:szCs w:val="28"/>
        </w:rPr>
        <w:t>12.04.2021</w:t>
      </w:r>
    </w:p>
    <w:p w:rsidR="0055518C" w:rsidRPr="00422D15" w:rsidRDefault="0055518C" w:rsidP="0055518C">
      <w:pPr>
        <w:pStyle w:val="a3"/>
        <w:tabs>
          <w:tab w:val="left" w:pos="993"/>
        </w:tabs>
        <w:ind w:left="567"/>
        <w:jc w:val="both"/>
        <w:rPr>
          <w:rFonts w:ascii="Times New Roman" w:hAnsi="Times New Roman"/>
          <w:sz w:val="28"/>
          <w:szCs w:val="28"/>
        </w:rPr>
      </w:pPr>
      <w:r w:rsidRPr="00422D15">
        <w:rPr>
          <w:rFonts w:ascii="Times New Roman" w:hAnsi="Times New Roman"/>
          <w:sz w:val="28"/>
          <w:szCs w:val="28"/>
        </w:rPr>
        <w:t xml:space="preserve">Дата завершения обучения </w:t>
      </w:r>
      <w:r w:rsidR="002D0DFB">
        <w:rPr>
          <w:rFonts w:ascii="Times New Roman" w:hAnsi="Times New Roman"/>
          <w:sz w:val="28"/>
          <w:szCs w:val="28"/>
        </w:rPr>
        <w:t>19.04.2021</w:t>
      </w:r>
    </w:p>
    <w:tbl>
      <w:tblPr>
        <w:tblStyle w:val="af7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4961"/>
        <w:gridCol w:w="1843"/>
        <w:gridCol w:w="2404"/>
      </w:tblGrid>
      <w:tr w:rsidR="0055518C" w:rsidRPr="00422D15" w:rsidTr="002D0DFB">
        <w:tc>
          <w:tcPr>
            <w:tcW w:w="851" w:type="dxa"/>
          </w:tcPr>
          <w:p w:rsidR="0055518C" w:rsidRPr="00422D15" w:rsidRDefault="0055518C" w:rsidP="0064578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D15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4961" w:type="dxa"/>
          </w:tcPr>
          <w:p w:rsidR="0055518C" w:rsidRPr="00422D15" w:rsidRDefault="0055518C" w:rsidP="0064578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D15">
              <w:rPr>
                <w:rFonts w:ascii="Times New Roman" w:hAnsi="Times New Roman"/>
                <w:sz w:val="28"/>
                <w:szCs w:val="28"/>
              </w:rPr>
              <w:t>Наименование модулей</w:t>
            </w:r>
          </w:p>
        </w:tc>
        <w:tc>
          <w:tcPr>
            <w:tcW w:w="1843" w:type="dxa"/>
          </w:tcPr>
          <w:p w:rsidR="0055518C" w:rsidRPr="00422D15" w:rsidRDefault="0055518C" w:rsidP="0064578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D15">
              <w:rPr>
                <w:rFonts w:ascii="Times New Roman" w:hAnsi="Times New Roman"/>
                <w:sz w:val="28"/>
                <w:szCs w:val="28"/>
              </w:rPr>
              <w:t>Трудоемкость (ак.час)</w:t>
            </w:r>
          </w:p>
        </w:tc>
        <w:tc>
          <w:tcPr>
            <w:tcW w:w="2404" w:type="dxa"/>
          </w:tcPr>
          <w:p w:rsidR="0055518C" w:rsidRPr="00422D15" w:rsidRDefault="0055518C" w:rsidP="0064578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2D15">
              <w:rPr>
                <w:rFonts w:ascii="Times New Roman" w:hAnsi="Times New Roman"/>
                <w:sz w:val="28"/>
                <w:szCs w:val="28"/>
              </w:rPr>
              <w:t>Сроки обучения</w:t>
            </w:r>
          </w:p>
        </w:tc>
      </w:tr>
      <w:tr w:rsidR="0055518C" w:rsidRPr="00422D15" w:rsidTr="002D0DFB">
        <w:tc>
          <w:tcPr>
            <w:tcW w:w="851" w:type="dxa"/>
          </w:tcPr>
          <w:p w:rsidR="0055518C" w:rsidRPr="00422D15" w:rsidRDefault="0055518C" w:rsidP="00555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D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 w:rsidR="0055518C" w:rsidRPr="003D5A26" w:rsidRDefault="002D0DFB" w:rsidP="0055518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3D5A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немии</w:t>
            </w:r>
          </w:p>
        </w:tc>
        <w:tc>
          <w:tcPr>
            <w:tcW w:w="1843" w:type="dxa"/>
          </w:tcPr>
          <w:p w:rsidR="0055518C" w:rsidRPr="003D5A26" w:rsidRDefault="0055518C" w:rsidP="005551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4" w:type="dxa"/>
          </w:tcPr>
          <w:p w:rsidR="0055518C" w:rsidRPr="0055518C" w:rsidRDefault="0055518C" w:rsidP="005551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12/04/21 – 13/04/21</w:t>
            </w:r>
          </w:p>
        </w:tc>
      </w:tr>
      <w:tr w:rsidR="0055518C" w:rsidRPr="00422D15" w:rsidTr="002D0DFB">
        <w:tc>
          <w:tcPr>
            <w:tcW w:w="851" w:type="dxa"/>
          </w:tcPr>
          <w:p w:rsidR="0055518C" w:rsidRPr="00422D15" w:rsidRDefault="0055518C" w:rsidP="00555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D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5518C" w:rsidRPr="003D5A26" w:rsidRDefault="002D0DFB" w:rsidP="00555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ромбоцитопении</w:t>
            </w:r>
          </w:p>
        </w:tc>
        <w:tc>
          <w:tcPr>
            <w:tcW w:w="1843" w:type="dxa"/>
          </w:tcPr>
          <w:p w:rsidR="0055518C" w:rsidRPr="003D5A26" w:rsidRDefault="0055518C" w:rsidP="0055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4" w:type="dxa"/>
          </w:tcPr>
          <w:p w:rsidR="0055518C" w:rsidRPr="00422D15" w:rsidRDefault="0055518C" w:rsidP="005551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14/04/21 – 15/04/21</w:t>
            </w:r>
          </w:p>
        </w:tc>
      </w:tr>
      <w:tr w:rsidR="0055518C" w:rsidRPr="00422D15" w:rsidTr="002D0DFB">
        <w:tc>
          <w:tcPr>
            <w:tcW w:w="851" w:type="dxa"/>
          </w:tcPr>
          <w:p w:rsidR="0055518C" w:rsidRPr="00422D15" w:rsidRDefault="0055518C" w:rsidP="0055518C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D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5518C" w:rsidRPr="003D5A26" w:rsidRDefault="002D0DFB" w:rsidP="00555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овременные методы лечения гематологических больных</w:t>
            </w:r>
          </w:p>
        </w:tc>
        <w:tc>
          <w:tcPr>
            <w:tcW w:w="1843" w:type="dxa"/>
          </w:tcPr>
          <w:p w:rsidR="0055518C" w:rsidRPr="003D5A26" w:rsidRDefault="0055518C" w:rsidP="0055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4" w:type="dxa"/>
          </w:tcPr>
          <w:p w:rsidR="0055518C" w:rsidRPr="00422D15" w:rsidRDefault="0055518C" w:rsidP="0055518C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16/04/21 – 19/04/21</w:t>
            </w:r>
          </w:p>
        </w:tc>
      </w:tr>
      <w:tr w:rsidR="0055518C" w:rsidRPr="00422D15" w:rsidTr="002D0DFB">
        <w:tc>
          <w:tcPr>
            <w:tcW w:w="851" w:type="dxa"/>
          </w:tcPr>
          <w:p w:rsidR="0055518C" w:rsidRPr="00422D15" w:rsidRDefault="0055518C" w:rsidP="006457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5518C" w:rsidRPr="00422D15" w:rsidRDefault="002D0DFB" w:rsidP="00645783">
            <w:pPr>
              <w:pStyle w:val="a3"/>
              <w:tabs>
                <w:tab w:val="left" w:pos="567"/>
              </w:tabs>
              <w:ind w:left="-108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22D15">
              <w:rPr>
                <w:rFonts w:ascii="Times New Roman" w:eastAsia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55518C" w:rsidRPr="0055518C" w:rsidRDefault="0055518C" w:rsidP="00645783">
            <w:pPr>
              <w:pStyle w:val="a3"/>
              <w:tabs>
                <w:tab w:val="left" w:pos="993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404" w:type="dxa"/>
          </w:tcPr>
          <w:p w:rsidR="0055518C" w:rsidRPr="00422D15" w:rsidRDefault="0055518C" w:rsidP="00645783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18C" w:rsidRDefault="0055518C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5518C" w:rsidRDefault="0055518C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641F4" w:rsidRPr="003D5A26" w:rsidRDefault="0029191D" w:rsidP="000641F4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 xml:space="preserve">4.2. </w:t>
      </w:r>
      <w:r w:rsidR="000641F4" w:rsidRPr="003D5A26"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0641F4" w:rsidRPr="003D5A26" w:rsidRDefault="00D12C49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>курсов повышения квалификации</w:t>
      </w:r>
      <w:r w:rsidR="000641F4" w:rsidRPr="003D5A26">
        <w:rPr>
          <w:rFonts w:ascii="Times New Roman" w:hAnsi="Times New Roman"/>
          <w:b/>
          <w:i/>
          <w:sz w:val="28"/>
          <w:szCs w:val="28"/>
        </w:rPr>
        <w:t xml:space="preserve"> врачей </w:t>
      </w:r>
    </w:p>
    <w:p w:rsidR="000641F4" w:rsidRPr="0055518C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D5A26">
        <w:rPr>
          <w:rFonts w:ascii="Times New Roman" w:hAnsi="Times New Roman"/>
          <w:b/>
          <w:i/>
          <w:sz w:val="28"/>
          <w:szCs w:val="28"/>
        </w:rPr>
        <w:t>по дополнительной образовательной программе</w:t>
      </w:r>
    </w:p>
    <w:p w:rsidR="000641F4" w:rsidRPr="003D5A26" w:rsidRDefault="000641F4" w:rsidP="000641F4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641F4" w:rsidRPr="003D5A26" w:rsidRDefault="000641F4" w:rsidP="000641F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«</w:t>
      </w:r>
      <w:r w:rsidR="00D12C49" w:rsidRPr="003D5A26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АНЕМИИ И ТРОМБОЦИТОПЕНИИ</w:t>
      </w:r>
      <w:r w:rsidRPr="003D5A26">
        <w:rPr>
          <w:rFonts w:ascii="Times New Roman" w:hAnsi="Times New Roman"/>
          <w:b/>
          <w:sz w:val="28"/>
          <w:szCs w:val="28"/>
        </w:rPr>
        <w:t>»</w:t>
      </w:r>
    </w:p>
    <w:p w:rsidR="007A323E" w:rsidRPr="003D5A26" w:rsidRDefault="000641F4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Цель:</w:t>
      </w:r>
      <w:r w:rsidRPr="003D5A26">
        <w:rPr>
          <w:rFonts w:ascii="Times New Roman" w:hAnsi="Times New Roman"/>
          <w:sz w:val="28"/>
          <w:szCs w:val="28"/>
        </w:rPr>
        <w:t xml:space="preserve"> </w:t>
      </w:r>
      <w:r w:rsidR="007A323E" w:rsidRPr="003D5A26">
        <w:rPr>
          <w:rFonts w:ascii="Times New Roman" w:hAnsi="Times New Roman" w:cs="Times New Roman"/>
          <w:sz w:val="28"/>
          <w:szCs w:val="28"/>
        </w:rPr>
        <w:t xml:space="preserve">Данная программа позволяет получать новые и совершенствовать имеющиеся знания в области </w:t>
      </w:r>
      <w:r w:rsidR="00DE2A7B" w:rsidRPr="003D5A26">
        <w:rPr>
          <w:rFonts w:ascii="Times New Roman" w:hAnsi="Times New Roman" w:cs="Times New Roman"/>
          <w:sz w:val="28"/>
          <w:szCs w:val="28"/>
        </w:rPr>
        <w:t>анемий и тромбоцитопений.</w:t>
      </w:r>
    </w:p>
    <w:p w:rsidR="00F82B94" w:rsidRPr="003D5A26" w:rsidRDefault="000641F4" w:rsidP="00DE2A7B">
      <w:pPr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/>
          <w:b/>
          <w:sz w:val="28"/>
          <w:szCs w:val="28"/>
        </w:rPr>
        <w:t>Категория слушателей</w:t>
      </w:r>
      <w:r w:rsidR="007A323E" w:rsidRPr="003D5A26">
        <w:rPr>
          <w:rFonts w:ascii="Times New Roman" w:hAnsi="Times New Roman"/>
          <w:sz w:val="28"/>
          <w:szCs w:val="28"/>
        </w:rPr>
        <w:t xml:space="preserve">: </w:t>
      </w:r>
      <w:r w:rsidR="00F82B94" w:rsidRPr="003D5A26">
        <w:rPr>
          <w:rFonts w:ascii="Times New Roman" w:hAnsi="Times New Roman" w:cs="Times New Roman"/>
          <w:sz w:val="28"/>
          <w:szCs w:val="28"/>
        </w:rPr>
        <w:t>врачи различных специальностей</w:t>
      </w:r>
      <w:r w:rsidR="007A323E" w:rsidRPr="003D5A26">
        <w:rPr>
          <w:rFonts w:ascii="Times New Roman" w:hAnsi="Times New Roman" w:cs="Times New Roman"/>
          <w:sz w:val="28"/>
          <w:szCs w:val="28"/>
        </w:rPr>
        <w:t xml:space="preserve"> </w:t>
      </w:r>
      <w:r w:rsidR="00F63870" w:rsidRPr="003D5A2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A323E" w:rsidRPr="003D5A26">
        <w:rPr>
          <w:rFonts w:ascii="Times New Roman" w:hAnsi="Times New Roman" w:cs="Times New Roman"/>
          <w:sz w:val="28"/>
          <w:szCs w:val="28"/>
        </w:rPr>
        <w:t>г</w:t>
      </w:r>
      <w:r w:rsidR="00F63870" w:rsidRPr="003D5A26">
        <w:rPr>
          <w:rFonts w:ascii="Times New Roman" w:hAnsi="Times New Roman" w:cs="Times New Roman"/>
          <w:sz w:val="28"/>
          <w:szCs w:val="28"/>
        </w:rPr>
        <w:t>ематологи, терапевты, онкологи.</w:t>
      </w:r>
    </w:p>
    <w:p w:rsidR="00F63870" w:rsidRPr="003D5A26" w:rsidRDefault="00F82B94" w:rsidP="00DE2A7B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- </w:t>
      </w:r>
      <w:r w:rsidR="00F63870" w:rsidRPr="003D5A26">
        <w:rPr>
          <w:rFonts w:ascii="Times New Roman" w:hAnsi="Times New Roman" w:cs="Times New Roman"/>
          <w:sz w:val="28"/>
          <w:szCs w:val="28"/>
        </w:rPr>
        <w:t xml:space="preserve">клинические ординаторы </w:t>
      </w:r>
      <w:r w:rsidRPr="003D5A26">
        <w:rPr>
          <w:rFonts w:ascii="Times New Roman" w:hAnsi="Times New Roman" w:cs="Times New Roman"/>
          <w:sz w:val="28"/>
          <w:szCs w:val="28"/>
        </w:rPr>
        <w:t>1-го и 2-го года, обучающиеся по одной из специальностей укрупненной группы специальностей «Клиническая медицина».</w:t>
      </w:r>
    </w:p>
    <w:p w:rsidR="000641F4" w:rsidRPr="003D5A26" w:rsidRDefault="000641F4" w:rsidP="00DE2A7B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="00E11680" w:rsidRPr="003D5A26">
        <w:rPr>
          <w:rFonts w:ascii="Times New Roman" w:hAnsi="Times New Roman" w:cs="Times New Roman"/>
          <w:sz w:val="28"/>
          <w:szCs w:val="28"/>
        </w:rPr>
        <w:t>: 36 часов, 6</w:t>
      </w:r>
      <w:r w:rsidRPr="003D5A26">
        <w:rPr>
          <w:rFonts w:ascii="Times New Roman" w:hAnsi="Times New Roman" w:cs="Times New Roman"/>
          <w:sz w:val="28"/>
          <w:szCs w:val="28"/>
        </w:rPr>
        <w:t xml:space="preserve"> рабочих дней</w:t>
      </w:r>
    </w:p>
    <w:p w:rsidR="000641F4" w:rsidRPr="003D5A26" w:rsidRDefault="000641F4" w:rsidP="00DE2A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3D5A26">
        <w:rPr>
          <w:rFonts w:ascii="Times New Roman" w:hAnsi="Times New Roman" w:cs="Times New Roman"/>
          <w:sz w:val="28"/>
          <w:szCs w:val="28"/>
        </w:rPr>
        <w:t>: 6 часов в день</w:t>
      </w:r>
      <w:r w:rsidR="00433E3F" w:rsidRPr="003D5A26">
        <w:rPr>
          <w:rFonts w:ascii="Times New Roman" w:hAnsi="Times New Roman" w:cs="Times New Roman"/>
          <w:sz w:val="28"/>
          <w:szCs w:val="28"/>
        </w:rPr>
        <w:t>.</w:t>
      </w:r>
    </w:p>
    <w:p w:rsidR="00783EF2" w:rsidRPr="003D5A26" w:rsidRDefault="000641F4" w:rsidP="00DE2A7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</w:pPr>
      <w:r w:rsidRPr="003D5A2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Форма обучения: </w:t>
      </w:r>
      <w:r w:rsidRPr="003D5A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>очная</w:t>
      </w:r>
      <w:r w:rsidR="00783EF2" w:rsidRPr="003D5A2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с </w:t>
      </w:r>
      <w:r w:rsidR="00783EF2" w:rsidRPr="003D5A26">
        <w:rPr>
          <w:rFonts w:ascii="Times New Roman" w:hAnsi="Times New Roman" w:cs="Times New Roman"/>
          <w:sz w:val="28"/>
          <w:szCs w:val="28"/>
        </w:rPr>
        <w:t>использованием</w:t>
      </w:r>
      <w:r w:rsidR="00783EF2" w:rsidRPr="003D5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дистанционных образовательных технологий</w:t>
      </w:r>
      <w:r w:rsidR="00DE2A7B" w:rsidRPr="003D5A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tbl>
      <w:tblPr>
        <w:tblStyle w:val="af7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573"/>
        <w:gridCol w:w="1134"/>
        <w:gridCol w:w="1134"/>
        <w:gridCol w:w="1275"/>
        <w:gridCol w:w="2127"/>
      </w:tblGrid>
      <w:tr w:rsidR="003D5A26" w:rsidRPr="003D5A26" w:rsidTr="00DB50F6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D5A26" w:rsidRPr="003D5A26" w:rsidTr="00DB50F6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7244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724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обучающий симуляционный курс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724432">
            <w:pPr>
              <w:ind w:left="-108" w:right="9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5B3" w:rsidRPr="003D5A26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5B3" w:rsidRPr="003D5A26" w:rsidRDefault="00F63870" w:rsidP="007244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D5A26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>АНЕМИИ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4F034D" w:rsidP="0032034A">
            <w:pPr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6250CD" w:rsidP="0032034A">
            <w:pPr>
              <w:ind w:right="98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724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Классификация анемий.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F638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6250CD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Классификация и критерии гемолитических анемий. Наследственные гемолитические анемии. Современные алгоритмы диагностики и лечения.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F638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D115B3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Приобретенные гемолитические анемии. Современные алгоритмы диагностики и лечения.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Пароксизмальная ночная гемоглобинурия. Маршевая гемоглобинурия. Современные алгоритмы диагностики и лечения.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2CC" w:rsidRPr="003D5A26" w:rsidRDefault="00F63870" w:rsidP="00F638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Апластическая анемия. Современные алгоритмы диагностики и лечения. Анемическая кома. Причины, клиника. Алгоритм неотложной помощи.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D115B3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0A72CC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6250CD" w:rsidP="00133A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2CC" w:rsidRPr="003D5A26" w:rsidRDefault="006250CD" w:rsidP="00133AF9">
            <w:pPr>
              <w:ind w:left="-108" w:right="98" w:firstLine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5B3" w:rsidRPr="003D5A26" w:rsidRDefault="00F63870" w:rsidP="0072443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ТРОМБОЦИТОПЕНИИ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D115B3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4F034D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5B3" w:rsidRPr="003D5A26" w:rsidRDefault="006250CD" w:rsidP="0032034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F6" w:rsidRPr="003D5A26" w:rsidRDefault="00A26734" w:rsidP="00DB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Методы исследования тромбоцитов.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D0" w:rsidRPr="003D5A26" w:rsidRDefault="006F6CD0" w:rsidP="006F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Тромбоцитопении при инфекционных заболеваниях.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250CD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D0" w:rsidRPr="003D5A26" w:rsidRDefault="006F6CD0" w:rsidP="006F6C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Тромбоцитопения беременных и новорожденных. Лекарственно-индуцированные тромбоцитопении.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F6CD0" w:rsidP="006F6CD0">
            <w:pPr>
              <w:jc w:val="center"/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6CD0" w:rsidRPr="003D5A26" w:rsidRDefault="006250CD" w:rsidP="006F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0F6" w:rsidRPr="003D5A26" w:rsidRDefault="006F6CD0" w:rsidP="00DB5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Алгоритм диагностики тромбоцитопений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DB50F6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F6" w:rsidRPr="003D5A26" w:rsidRDefault="006250CD" w:rsidP="00DB5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СОВРЕМЕННЫЕ МЕТОДЫ ЛЕЧЕНИЯ ГЕМАТОЛОГИЧЕСКИХ БОЛЬНЫХ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BB64F1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Терапия неотложных состояний в гематологии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F1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Трансплантация костного мозга и стволовых клеток. Экстракорпоральные методы лечения болезней системы крови.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4F1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Особенности лечения гематологических заболеваний у отдельных групп пациентов.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64F1" w:rsidRPr="003D5A26" w:rsidRDefault="00BB64F1" w:rsidP="00BB6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A26" w:rsidRPr="003D5A26" w:rsidTr="00DB50F6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F7" w:rsidRPr="003D5A26" w:rsidRDefault="003507F7" w:rsidP="00133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7F7" w:rsidRPr="003D5A26" w:rsidRDefault="003507F7" w:rsidP="00350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0CD" w:rsidRPr="006250CD" w:rsidRDefault="006250CD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0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3507F7" w:rsidRPr="003D5A26" w:rsidRDefault="003507F7" w:rsidP="00133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26">
              <w:rPr>
                <w:rFonts w:ascii="Times New Roman" w:hAnsi="Times New Roman" w:cs="Times New Roman"/>
                <w:sz w:val="24"/>
                <w:szCs w:val="24"/>
              </w:rPr>
              <w:t>тестирование и зачет</w:t>
            </w:r>
          </w:p>
        </w:tc>
      </w:tr>
      <w:tr w:rsidR="003D5A26" w:rsidRPr="003D5A26" w:rsidTr="00DB50F6">
        <w:tc>
          <w:tcPr>
            <w:tcW w:w="44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0641F4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1F4460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BB64F1" w:rsidP="00133A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BF584E" w:rsidP="004F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034D"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1F4" w:rsidRPr="003D5A26" w:rsidRDefault="004F034D" w:rsidP="004F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A2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29191D" w:rsidRDefault="0029191D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518C" w:rsidRDefault="0055518C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518C" w:rsidRDefault="0055518C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518C" w:rsidRDefault="0055518C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518C" w:rsidRDefault="0055518C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518C" w:rsidRPr="00822128" w:rsidRDefault="0055518C" w:rsidP="0055518C">
      <w:pPr>
        <w:pStyle w:val="a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822128">
        <w:rPr>
          <w:rFonts w:ascii="Times New Roman" w:eastAsia="Times New Roman" w:hAnsi="Times New Roman"/>
          <w:color w:val="000000" w:themeColor="text1"/>
          <w:sz w:val="28"/>
          <w:szCs w:val="28"/>
        </w:rPr>
        <w:t>Кадровое обеспечение программы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563"/>
        <w:gridCol w:w="1783"/>
        <w:gridCol w:w="2904"/>
        <w:gridCol w:w="1276"/>
        <w:gridCol w:w="841"/>
        <w:gridCol w:w="1993"/>
      </w:tblGrid>
      <w:tr w:rsidR="0055518C" w:rsidRPr="009B5ADB" w:rsidTr="000B0990">
        <w:tc>
          <w:tcPr>
            <w:tcW w:w="563" w:type="dxa"/>
          </w:tcPr>
          <w:p w:rsidR="0055518C" w:rsidRPr="00822128" w:rsidRDefault="0055518C" w:rsidP="00645783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№</w:t>
            </w:r>
          </w:p>
          <w:p w:rsidR="0055518C" w:rsidRPr="00822128" w:rsidRDefault="0055518C" w:rsidP="00645783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п/п</w:t>
            </w:r>
          </w:p>
        </w:tc>
        <w:tc>
          <w:tcPr>
            <w:tcW w:w="1783" w:type="dxa"/>
          </w:tcPr>
          <w:p w:rsidR="0055518C" w:rsidRPr="00822128" w:rsidRDefault="0055518C" w:rsidP="00645783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Фамилия, имя, отчество (при наличии)</w:t>
            </w:r>
          </w:p>
        </w:tc>
        <w:tc>
          <w:tcPr>
            <w:tcW w:w="2904" w:type="dxa"/>
          </w:tcPr>
          <w:p w:rsidR="0055518C" w:rsidRPr="00822128" w:rsidRDefault="0055518C" w:rsidP="00645783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Место основной работы и должность, ученая степень и ученое звание (при наличии)</w:t>
            </w:r>
          </w:p>
        </w:tc>
        <w:tc>
          <w:tcPr>
            <w:tcW w:w="1276" w:type="dxa"/>
          </w:tcPr>
          <w:p w:rsidR="0055518C" w:rsidRPr="00822128" w:rsidRDefault="0055518C" w:rsidP="00645783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Ссылки на веб-страницы с портфолио (при наличии)</w:t>
            </w:r>
          </w:p>
        </w:tc>
        <w:tc>
          <w:tcPr>
            <w:tcW w:w="841" w:type="dxa"/>
          </w:tcPr>
          <w:p w:rsidR="0055518C" w:rsidRPr="00822128" w:rsidRDefault="0055518C" w:rsidP="00645783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55518C" w:rsidRPr="00822128" w:rsidRDefault="0055518C" w:rsidP="00645783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822128">
              <w:rPr>
                <w:rFonts w:ascii="Times New Roman" w:hAnsi="Times New Roman"/>
              </w:rPr>
              <w:t>Отметка о полученном согласии на обработку персональных данных</w:t>
            </w:r>
          </w:p>
        </w:tc>
      </w:tr>
      <w:tr w:rsidR="0055518C" w:rsidRPr="009B5ADB" w:rsidTr="000B0990">
        <w:tc>
          <w:tcPr>
            <w:tcW w:w="563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1</w:t>
            </w:r>
          </w:p>
        </w:tc>
        <w:tc>
          <w:tcPr>
            <w:tcW w:w="1783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Гяургиева Оксана Хатиковна</w:t>
            </w:r>
          </w:p>
        </w:tc>
        <w:tc>
          <w:tcPr>
            <w:tcW w:w="2904" w:type="dxa"/>
          </w:tcPr>
          <w:p w:rsidR="0055518C" w:rsidRPr="00822128" w:rsidRDefault="0055518C" w:rsidP="000B0990">
            <w:pPr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Преподаватель Центра ДПО, ПП и ПК МФ ФГБОУ ВО КБГУ, врач-инфекционист, врач-терапевт высшей квалификационной квалификации, клинический фармаколог, доктор медицинских наук, профессор</w:t>
            </w:r>
          </w:p>
        </w:tc>
        <w:tc>
          <w:tcPr>
            <w:tcW w:w="1276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518C" w:rsidRPr="009B5ADB" w:rsidTr="000B0990">
        <w:tc>
          <w:tcPr>
            <w:tcW w:w="563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2</w:t>
            </w:r>
          </w:p>
        </w:tc>
        <w:tc>
          <w:tcPr>
            <w:tcW w:w="1783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Мизиев Исмаил Алимович</w:t>
            </w:r>
          </w:p>
        </w:tc>
        <w:tc>
          <w:tcPr>
            <w:tcW w:w="2904" w:type="dxa"/>
          </w:tcPr>
          <w:p w:rsidR="0055518C" w:rsidRPr="00822128" w:rsidRDefault="0055518C" w:rsidP="000B0990">
            <w:pPr>
              <w:rPr>
                <w:rFonts w:ascii="Times New Roman" w:hAnsi="Times New Roman"/>
              </w:rPr>
            </w:pPr>
            <w:r w:rsidRPr="00822128">
              <w:rPr>
                <w:rFonts w:ascii="Times New Roman" w:hAnsi="Times New Roman"/>
              </w:rPr>
              <w:t>Директор ЦДПО ПП и ПК ФГБОУ ВО КБГУ, врач-хирург высшей квалификационной квалификации, организатор здравоохранения, доктор медицинских наук, профессор, академик РАЕН</w:t>
            </w:r>
          </w:p>
        </w:tc>
        <w:tc>
          <w:tcPr>
            <w:tcW w:w="1276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841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993" w:type="dxa"/>
          </w:tcPr>
          <w:p w:rsidR="0055518C" w:rsidRPr="00822128" w:rsidRDefault="0055518C" w:rsidP="000B0990">
            <w:pPr>
              <w:pStyle w:val="a3"/>
              <w:ind w:left="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518C" w:rsidRPr="009B5ADB" w:rsidTr="000B0990">
        <w:tc>
          <w:tcPr>
            <w:tcW w:w="563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EF5D1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783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EF5D12">
              <w:rPr>
                <w:rFonts w:ascii="Times New Roman" w:hAnsi="Times New Roman"/>
              </w:rPr>
              <w:t>Шогенова Фатима Мухамедовна</w:t>
            </w:r>
          </w:p>
        </w:tc>
        <w:tc>
          <w:tcPr>
            <w:tcW w:w="2904" w:type="dxa"/>
          </w:tcPr>
          <w:p w:rsidR="0055518C" w:rsidRPr="00EF5D12" w:rsidRDefault="0055518C" w:rsidP="000B0990">
            <w:pPr>
              <w:rPr>
                <w:rFonts w:ascii="Times New Roman" w:hAnsi="Times New Roman"/>
              </w:rPr>
            </w:pPr>
            <w:r w:rsidRPr="00EF5D12">
              <w:rPr>
                <w:rFonts w:ascii="Times New Roman" w:hAnsi="Times New Roman"/>
              </w:rPr>
              <w:t xml:space="preserve">Преподаватель Центра ДПО, ПП и ПК МФ ФГБОУ ВО КБГУ, врач-акушер-гинеколог высшей квалификационной квалификации, организатор здравоохранения, кандидат медицинских наук, преподаватель </w:t>
            </w:r>
          </w:p>
        </w:tc>
        <w:tc>
          <w:tcPr>
            <w:tcW w:w="1276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</w:tr>
      <w:tr w:rsidR="0055518C" w:rsidRPr="009B5ADB" w:rsidTr="000B0990">
        <w:tc>
          <w:tcPr>
            <w:tcW w:w="563" w:type="dxa"/>
          </w:tcPr>
          <w:p w:rsidR="0055518C" w:rsidRPr="0055518C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4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783" w:type="dxa"/>
          </w:tcPr>
          <w:p w:rsidR="0055518C" w:rsidRPr="00EF5D12" w:rsidRDefault="000B0990" w:rsidP="000B0990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Бетрозова Марина Владимировна</w:t>
            </w:r>
          </w:p>
        </w:tc>
        <w:tc>
          <w:tcPr>
            <w:tcW w:w="2904" w:type="dxa"/>
          </w:tcPr>
          <w:p w:rsidR="0055518C" w:rsidRPr="00EF5D12" w:rsidRDefault="000B0990" w:rsidP="000B0990">
            <w:pPr>
              <w:rPr>
                <w:rFonts w:ascii="Times New Roman" w:hAnsi="Times New Roman"/>
              </w:rPr>
            </w:pPr>
            <w:r w:rsidRPr="00EF5D12">
              <w:rPr>
                <w:rFonts w:ascii="Times New Roman" w:hAnsi="Times New Roman"/>
              </w:rPr>
              <w:t>Преподаватель Центра ДПО, ПП и ПК МФ ФГБОУ ВО КБГУ, врач-</w:t>
            </w:r>
            <w:r>
              <w:rPr>
                <w:rFonts w:ascii="Times New Roman" w:hAnsi="Times New Roman"/>
              </w:rPr>
              <w:t>гематолог ГБУЗ «Онкологический диспансер» МЗ КБР</w:t>
            </w:r>
          </w:p>
        </w:tc>
        <w:tc>
          <w:tcPr>
            <w:tcW w:w="1276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841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</w:tcPr>
          <w:p w:rsidR="0055518C" w:rsidRPr="00EF5D12" w:rsidRDefault="0055518C" w:rsidP="000B0990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55518C" w:rsidRPr="00EF5D12" w:rsidRDefault="0055518C" w:rsidP="000B0990">
      <w:pPr>
        <w:rPr>
          <w:rFonts w:ascii="Times New Roman" w:hAnsi="Times New Roman"/>
          <w:b/>
          <w:sz w:val="24"/>
          <w:szCs w:val="24"/>
        </w:rPr>
      </w:pPr>
    </w:p>
    <w:p w:rsidR="0055518C" w:rsidRPr="00EF5D12" w:rsidRDefault="0055518C" w:rsidP="0055518C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EF5D12">
        <w:rPr>
          <w:rFonts w:ascii="Times New Roman" w:hAnsi="Times New Roman"/>
          <w:b/>
          <w:sz w:val="24"/>
          <w:szCs w:val="24"/>
        </w:rPr>
        <w:br w:type="page"/>
      </w:r>
    </w:p>
    <w:p w:rsidR="0055518C" w:rsidRDefault="0055518C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5518C" w:rsidRPr="003D5A26" w:rsidRDefault="0055518C" w:rsidP="0028797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797D" w:rsidRPr="003D5A26" w:rsidRDefault="0028797D" w:rsidP="0029191D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  <w:u w:val="single"/>
        </w:rPr>
        <w:t>УЧЕБНО-МЕТОДИЧЕСКОЕ И ИНФОРМАЦИОННОЕ ОБЕСПЕЧЕНИЕ</w:t>
      </w:r>
    </w:p>
    <w:p w:rsidR="009D01A6" w:rsidRPr="003D5A26" w:rsidRDefault="00D12C49" w:rsidP="00AA510E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A26">
        <w:rPr>
          <w:rFonts w:ascii="Times New Roman" w:hAnsi="Times New Roman" w:cs="Times New Roman"/>
          <w:i/>
          <w:sz w:val="28"/>
          <w:szCs w:val="28"/>
        </w:rPr>
        <w:t>Рекомендуемая л</w:t>
      </w:r>
      <w:r w:rsidR="009D01A6" w:rsidRPr="003D5A26">
        <w:rPr>
          <w:rFonts w:ascii="Times New Roman" w:hAnsi="Times New Roman" w:cs="Times New Roman"/>
          <w:i/>
          <w:sz w:val="28"/>
          <w:szCs w:val="28"/>
        </w:rPr>
        <w:t>итература к программе «</w:t>
      </w:r>
      <w:r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="007858FC">
        <w:rPr>
          <w:rFonts w:ascii="Times New Roman" w:hAnsi="Times New Roman" w:cs="Times New Roman"/>
          <w:i/>
          <w:sz w:val="28"/>
          <w:szCs w:val="28"/>
        </w:rPr>
        <w:t>»</w:t>
      </w:r>
    </w:p>
    <w:p w:rsidR="00B347E8" w:rsidRPr="003D5A26" w:rsidRDefault="00B347E8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7E8" w:rsidRPr="003D5A26" w:rsidRDefault="0028797D" w:rsidP="00AA510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sz w:val="28"/>
          <w:szCs w:val="28"/>
        </w:rPr>
        <w:t>Нормативные правовые акты:</w:t>
      </w:r>
    </w:p>
    <w:p w:rsidR="00C24CCA" w:rsidRPr="003D5A26" w:rsidRDefault="00B90C7A" w:rsidP="005C6D78">
      <w:pPr>
        <w:pStyle w:val="121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="00C24CCA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от 21.11.2011 №323-ФЗ (ред. от 03.07.2016) «Об основах охраны здоровья граждан Российской Федерации (с изм. и доп., вступ. в силу с 03.10.2016 г.) («Собрание законодательства Российской Федерации», 28.11.2011г., №48, ст. 6724);</w:t>
      </w:r>
    </w:p>
    <w:p w:rsidR="00C24CCA" w:rsidRPr="003D5A26" w:rsidRDefault="00F3260E" w:rsidP="005C6D78">
      <w:pPr>
        <w:pStyle w:val="a3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0C7A" w:rsidRPr="003D5A26">
          <w:rPr>
            <w:rFonts w:ascii="Times New Roman" w:hAnsi="Times New Roman" w:cs="Times New Roman"/>
            <w:sz w:val="28"/>
            <w:szCs w:val="28"/>
          </w:rPr>
          <w:t>Федеральный закон</w:t>
        </w:r>
        <w:r w:rsidR="00C24CCA" w:rsidRPr="003D5A26">
          <w:rPr>
            <w:rFonts w:ascii="Times New Roman" w:hAnsi="Times New Roman" w:cs="Times New Roman"/>
            <w:sz w:val="28"/>
            <w:szCs w:val="28"/>
          </w:rPr>
          <w:t xml:space="preserve"> от 29.12.2012 №273-ФЗ (ред. от 07.03.2018) «Об образовании в Российской Федерации»</w:t>
        </w:r>
      </w:hyperlink>
      <w:r w:rsidR="00C24CCA" w:rsidRPr="003D5A2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4CCA" w:rsidRPr="003D5A26" w:rsidRDefault="007F1DCB" w:rsidP="005C6D78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 xml:space="preserve">Министерство труда и социальной </w:t>
      </w:r>
      <w:r w:rsidR="00C24CCA" w:rsidRPr="003D5A26">
        <w:rPr>
          <w:rFonts w:ascii="Times New Roman" w:hAnsi="Times New Roman" w:cs="Times New Roman"/>
          <w:sz w:val="28"/>
          <w:szCs w:val="28"/>
        </w:rPr>
        <w:t xml:space="preserve">защиты Российской Федерации от </w:t>
      </w:r>
      <w:r w:rsidRPr="003D5A26">
        <w:rPr>
          <w:rFonts w:ascii="Times New Roman" w:hAnsi="Times New Roman" w:cs="Times New Roman"/>
          <w:sz w:val="28"/>
          <w:szCs w:val="28"/>
        </w:rPr>
        <w:t xml:space="preserve">11 февраля 2019 г. N 68н </w:t>
      </w:r>
      <w:r w:rsidR="00C24CCA" w:rsidRPr="003D5A26">
        <w:rPr>
          <w:rFonts w:ascii="Times New Roman" w:hAnsi="Times New Roman" w:cs="Times New Roman"/>
          <w:sz w:val="28"/>
          <w:szCs w:val="28"/>
        </w:rPr>
        <w:t>«</w:t>
      </w:r>
      <w:r w:rsidRPr="003D5A26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"врач-гематолог"» </w:t>
      </w:r>
      <w:r w:rsidR="00C24CCA" w:rsidRPr="003D5A26">
        <w:rPr>
          <w:rFonts w:ascii="Times New Roman" w:hAnsi="Times New Roman" w:cs="Times New Roman"/>
          <w:sz w:val="28"/>
          <w:szCs w:val="28"/>
        </w:rPr>
        <w:t>(</w:t>
      </w:r>
      <w:r w:rsidRPr="003D5A26">
        <w:rPr>
          <w:rFonts w:ascii="Times New Roman" w:hAnsi="Times New Roman" w:cs="Times New Roman"/>
          <w:sz w:val="28"/>
          <w:szCs w:val="28"/>
        </w:rPr>
        <w:t>Зарегистрировано в Минюсте России 07 марта 2019 г. N 53998</w:t>
      </w:r>
      <w:r w:rsidR="00C24CCA" w:rsidRPr="003D5A26">
        <w:rPr>
          <w:rFonts w:ascii="Times New Roman" w:hAnsi="Times New Roman" w:cs="Times New Roman"/>
          <w:sz w:val="28"/>
          <w:szCs w:val="28"/>
        </w:rPr>
        <w:t>);</w:t>
      </w:r>
    </w:p>
    <w:p w:rsidR="00804826" w:rsidRPr="003D5A26" w:rsidRDefault="00C24CCA" w:rsidP="00804826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 xml:space="preserve"> </w:t>
      </w:r>
      <w:r w:rsidR="00B90C7A" w:rsidRPr="003D5A26">
        <w:rPr>
          <w:color w:val="auto"/>
          <w:sz w:val="28"/>
          <w:szCs w:val="28"/>
        </w:rPr>
        <w:t>Приказ</w:t>
      </w:r>
      <w:r w:rsidRPr="003D5A26">
        <w:rPr>
          <w:color w:val="auto"/>
          <w:sz w:val="28"/>
          <w:szCs w:val="28"/>
        </w:rPr>
        <w:t xml:space="preserve"> Министерства здравоохранения Российской Федерации от 08.10.2015 №707н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Министерством юстиции Российской Федерации 23.10.2015, регистрационный №39438);</w:t>
      </w:r>
    </w:p>
    <w:p w:rsidR="00057F2F" w:rsidRPr="003D5A26" w:rsidRDefault="00C24CCA" w:rsidP="00057F2F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 xml:space="preserve"> </w:t>
      </w:r>
      <w:r w:rsidR="00B90C7A" w:rsidRPr="003D5A26">
        <w:rPr>
          <w:color w:val="auto"/>
          <w:sz w:val="28"/>
          <w:szCs w:val="28"/>
        </w:rPr>
        <w:t>Профессиональные стандарты</w:t>
      </w:r>
      <w:r w:rsidRPr="003D5A26">
        <w:rPr>
          <w:color w:val="auto"/>
          <w:sz w:val="28"/>
          <w:szCs w:val="28"/>
        </w:rPr>
        <w:t xml:space="preserve"> </w:t>
      </w:r>
      <w:r w:rsidR="00B90C7A" w:rsidRPr="003D5A26">
        <w:rPr>
          <w:color w:val="auto"/>
          <w:sz w:val="28"/>
          <w:szCs w:val="28"/>
        </w:rPr>
        <w:t>оказания медицинской помощи</w:t>
      </w:r>
      <w:r w:rsidRPr="003D5A26">
        <w:rPr>
          <w:color w:val="auto"/>
          <w:sz w:val="28"/>
          <w:szCs w:val="28"/>
        </w:rPr>
        <w:t>.</w:t>
      </w:r>
      <w:r w:rsidR="00804826" w:rsidRPr="003D5A26">
        <w:rPr>
          <w:color w:val="auto"/>
          <w:sz w:val="28"/>
          <w:szCs w:val="28"/>
        </w:rPr>
        <w:t xml:space="preserve"> </w:t>
      </w:r>
    </w:p>
    <w:p w:rsidR="00804826" w:rsidRPr="003D5A26" w:rsidRDefault="00057F2F" w:rsidP="00057F2F">
      <w:pPr>
        <w:pStyle w:val="Default"/>
        <w:numPr>
          <w:ilvl w:val="0"/>
          <w:numId w:val="11"/>
        </w:numPr>
        <w:ind w:left="0" w:firstLine="357"/>
        <w:contextualSpacing/>
        <w:jc w:val="both"/>
        <w:rPr>
          <w:color w:val="auto"/>
          <w:sz w:val="28"/>
          <w:szCs w:val="28"/>
        </w:rPr>
      </w:pPr>
      <w:r w:rsidRPr="003D5A26">
        <w:rPr>
          <w:color w:val="auto"/>
          <w:sz w:val="28"/>
          <w:szCs w:val="28"/>
        </w:rPr>
        <w:t xml:space="preserve"> </w:t>
      </w:r>
      <w:hyperlink r:id="rId15" w:anchor="block_1000" w:history="1">
        <w:r w:rsidR="00804826" w:rsidRPr="003D5A26">
          <w:rPr>
            <w:color w:val="auto"/>
            <w:sz w:val="28"/>
            <w:szCs w:val="28"/>
          </w:rPr>
          <w:t>Приказ</w:t>
        </w:r>
      </w:hyperlink>
      <w:r w:rsidR="00804826" w:rsidRPr="003D5A26">
        <w:rPr>
          <w:color w:val="auto"/>
          <w:sz w:val="28"/>
          <w:szCs w:val="28"/>
        </w:rPr>
        <w:t xml:space="preserve"> Минздрава России от 8 октября 2015 г. N 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 39438), с </w:t>
      </w:r>
      <w:hyperlink r:id="rId16" w:anchor="block_10000" w:history="1">
        <w:r w:rsidR="00804826" w:rsidRPr="003D5A26">
          <w:rPr>
            <w:color w:val="auto"/>
            <w:sz w:val="28"/>
            <w:szCs w:val="28"/>
          </w:rPr>
          <w:t>изменениями</w:t>
        </w:r>
      </w:hyperlink>
      <w:r w:rsidR="00804826" w:rsidRPr="003D5A26">
        <w:rPr>
          <w:color w:val="auto"/>
          <w:sz w:val="28"/>
          <w:szCs w:val="28"/>
        </w:rPr>
        <w:t xml:space="preserve">, внесенными </w:t>
      </w:r>
      <w:hyperlink r:id="rId17" w:history="1">
        <w:r w:rsidR="00804826" w:rsidRPr="003D5A26">
          <w:rPr>
            <w:color w:val="auto"/>
            <w:sz w:val="28"/>
            <w:szCs w:val="28"/>
          </w:rPr>
          <w:t>приказом</w:t>
        </w:r>
      </w:hyperlink>
      <w:r w:rsidR="00804826" w:rsidRPr="003D5A26">
        <w:rPr>
          <w:color w:val="auto"/>
          <w:sz w:val="28"/>
          <w:szCs w:val="28"/>
        </w:rPr>
        <w:t xml:space="preserve"> Минздрава России от 15 июня 2017 г. N 328н (зарегистрирован Минюстом России 3 июля 2017 г., регистрационный N 47273).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5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18" w:history="1">
        <w:r w:rsidRPr="003D5A2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Минздрава России от 29 ноября 2012 г. N 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г., регистрационный N 27918) с изменениями, внесенными приказами Минздрава России </w:t>
      </w:r>
      <w:hyperlink r:id="rId19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31 июля 2013 г. N 515н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30 августа 2013 г., регистрационный N 29853), </w:t>
      </w:r>
      <w:hyperlink r:id="rId20" w:history="1">
        <w:r w:rsidRPr="003D5A26">
          <w:rPr>
            <w:rFonts w:eastAsiaTheme="minorHAnsi"/>
            <w:sz w:val="28"/>
            <w:szCs w:val="28"/>
            <w:lang w:eastAsia="en-US"/>
          </w:rPr>
          <w:t>от 23 октября 2014 г. N 658н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17 ноября 2014 г., регистрационный N 34729) и </w:t>
      </w:r>
      <w:hyperlink r:id="rId21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10 февраля 2016 г. N 82н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11 марта 2016 г., регистрационный N 41389).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6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hyperlink r:id="rId22" w:history="1">
        <w:r w:rsidRPr="003D5A2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Минздрава России от 6 июня 2016 г. N 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 42742).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 xml:space="preserve">7 Трудовой кодекс Российской Федерации, </w:t>
      </w:r>
      <w:hyperlink r:id="rId23" w:anchor="block_213" w:history="1">
        <w:r w:rsidRPr="003D5A26">
          <w:rPr>
            <w:rFonts w:eastAsiaTheme="minorHAnsi"/>
            <w:sz w:val="28"/>
            <w:szCs w:val="28"/>
            <w:lang w:eastAsia="en-US"/>
          </w:rPr>
          <w:t>статья 213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2002, N 1, ст. 3; 2004, N 35, ст. 3607; 2006, N 27, ст. 2878; 2008, N 30, ст. 3616; 2011, N 49, ст. 7031; 2013, N 48, ст. 6165, N 52, ст. 6986; 2015, N 29, ст. 4356).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8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hyperlink r:id="rId24" w:history="1">
        <w:r w:rsidRPr="003D5A26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25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15 мая 2013 г. N 296н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 июля 2013 г., регистрационный N 28970) и </w:t>
      </w:r>
      <w:hyperlink r:id="rId26" w:anchor="block_1000" w:history="1">
        <w:r w:rsidRPr="003D5A26">
          <w:rPr>
            <w:rFonts w:eastAsiaTheme="minorHAnsi"/>
            <w:sz w:val="28"/>
            <w:szCs w:val="28"/>
            <w:lang w:eastAsia="en-US"/>
          </w:rPr>
          <w:t>от 5 декабря 2014 г. N 801н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(зарегистрирован Минюстом России 3 февраля 2015 г., регистрационный N 35848), </w:t>
      </w:r>
      <w:hyperlink r:id="rId27" w:history="1">
        <w:r w:rsidRPr="003D5A26">
          <w:rPr>
            <w:rFonts w:eastAsiaTheme="minorHAnsi"/>
            <w:sz w:val="28"/>
            <w:szCs w:val="28"/>
            <w:lang w:eastAsia="en-US"/>
          </w:rPr>
          <w:t>приказом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Минтруда России, Минздрава России от 6 февраля 2018 г. N 62н/49н (зарегистрирован Минюстом России 2 марта 2018 г., регистрационный N 50237).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9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r w:rsidRPr="003D5A26">
        <w:rPr>
          <w:rFonts w:eastAsiaTheme="minorHAnsi"/>
          <w:sz w:val="28"/>
          <w:szCs w:val="28"/>
          <w:lang w:eastAsia="en-US"/>
        </w:rPr>
        <w:t xml:space="preserve"> Трудовой кодекс Российской Федерации, </w:t>
      </w:r>
      <w:hyperlink r:id="rId28" w:anchor="block_3511" w:history="1">
        <w:r w:rsidRPr="003D5A26">
          <w:rPr>
            <w:rFonts w:eastAsiaTheme="minorHAnsi"/>
            <w:sz w:val="28"/>
            <w:szCs w:val="28"/>
            <w:lang w:eastAsia="en-US"/>
          </w:rPr>
          <w:t>статья 351.1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2002, N 1, ст. 3; 2006, N 27, ст. 2878; 2008, N 9, ст. 812; 2015, N 1, ст. 42; N 29, ст. 4363).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10</w:t>
      </w:r>
      <w:r w:rsidR="00057F2F" w:rsidRPr="003D5A26">
        <w:rPr>
          <w:rFonts w:eastAsiaTheme="minorHAnsi"/>
          <w:sz w:val="28"/>
          <w:szCs w:val="28"/>
          <w:lang w:eastAsia="en-US"/>
        </w:rPr>
        <w:t>.</w:t>
      </w:r>
      <w:r w:rsidRPr="003D5A26">
        <w:rPr>
          <w:rFonts w:eastAsiaTheme="minorHAnsi"/>
          <w:sz w:val="28"/>
          <w:szCs w:val="28"/>
          <w:lang w:eastAsia="en-US"/>
        </w:rPr>
        <w:t xml:space="preserve"> Федеральный закон от 21 ноября 2011 г. N 323-Ф3 "Об основах охраны здоровья граждан в Российской Федерации", </w:t>
      </w:r>
      <w:hyperlink r:id="rId29" w:anchor="block_71" w:history="1">
        <w:r w:rsidRPr="003D5A26">
          <w:rPr>
            <w:rFonts w:eastAsiaTheme="minorHAnsi"/>
            <w:sz w:val="28"/>
            <w:szCs w:val="28"/>
            <w:lang w:eastAsia="en-US"/>
          </w:rPr>
          <w:t>статья 71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2011, N 48, ст. 6724; 2013, N 27, ст. 3477) и </w:t>
      </w:r>
      <w:hyperlink r:id="rId30" w:anchor="block_13" w:history="1">
        <w:r w:rsidRPr="003D5A26">
          <w:rPr>
            <w:rFonts w:eastAsiaTheme="minorHAnsi"/>
            <w:sz w:val="28"/>
            <w:szCs w:val="28"/>
            <w:lang w:eastAsia="en-US"/>
          </w:rPr>
          <w:t>статья 13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(Собрание законодательства Российской Федерации, 2011 г., N 48, ст. 6724; 2013, N 27, ст. 3477, N 30, ст. 4038; N 48, ст. 6265; 2014, N 23, ст. 2930; 2015, N 14, ст. 2018; N 29, ст. 4356).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11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31" w:history="1">
        <w:r w:rsidRPr="003D5A26">
          <w:rPr>
            <w:rFonts w:eastAsiaTheme="minorHAnsi"/>
            <w:sz w:val="28"/>
            <w:szCs w:val="28"/>
            <w:lang w:eastAsia="en-US"/>
          </w:rPr>
          <w:t>Единый квалификационный справочник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должностей руководителей, специалистов и служащих.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12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32" w:history="1">
        <w:r w:rsidRPr="003D5A26">
          <w:rPr>
            <w:rFonts w:eastAsiaTheme="minorHAnsi"/>
            <w:sz w:val="28"/>
            <w:szCs w:val="28"/>
            <w:lang w:eastAsia="en-US"/>
          </w:rPr>
          <w:t>Общероссийский классификатор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профессий рабочих, должностей служащих и тарифных разрядов.</w:t>
      </w:r>
    </w:p>
    <w:p w:rsidR="00804826" w:rsidRPr="003D5A26" w:rsidRDefault="00804826" w:rsidP="00804826">
      <w:pPr>
        <w:pStyle w:val="s91"/>
        <w:rPr>
          <w:rFonts w:eastAsiaTheme="minorHAnsi"/>
          <w:sz w:val="28"/>
          <w:szCs w:val="28"/>
          <w:lang w:eastAsia="en-US"/>
        </w:rPr>
      </w:pPr>
      <w:r w:rsidRPr="003D5A26">
        <w:rPr>
          <w:rFonts w:eastAsiaTheme="minorHAnsi"/>
          <w:sz w:val="28"/>
          <w:szCs w:val="28"/>
          <w:lang w:eastAsia="en-US"/>
        </w:rPr>
        <w:t>13</w:t>
      </w:r>
      <w:r w:rsidR="00057F2F" w:rsidRPr="003D5A26">
        <w:rPr>
          <w:rFonts w:eastAsiaTheme="minorHAnsi"/>
          <w:sz w:val="28"/>
          <w:szCs w:val="28"/>
          <w:lang w:eastAsia="en-US"/>
        </w:rPr>
        <w:t xml:space="preserve">. </w:t>
      </w:r>
      <w:hyperlink r:id="rId33" w:history="1">
        <w:r w:rsidRPr="003D5A26">
          <w:rPr>
            <w:rFonts w:eastAsiaTheme="minorHAnsi"/>
            <w:sz w:val="28"/>
            <w:szCs w:val="28"/>
            <w:lang w:eastAsia="en-US"/>
          </w:rPr>
          <w:t>Общероссийский классификатор</w:t>
        </w:r>
      </w:hyperlink>
      <w:r w:rsidRPr="003D5A26">
        <w:rPr>
          <w:rFonts w:eastAsiaTheme="minorHAnsi"/>
          <w:sz w:val="28"/>
          <w:szCs w:val="28"/>
          <w:lang w:eastAsia="en-US"/>
        </w:rPr>
        <w:t xml:space="preserve"> специальностей по образованию.</w:t>
      </w:r>
    </w:p>
    <w:p w:rsidR="00F528F6" w:rsidRPr="003D5A26" w:rsidRDefault="00F528F6" w:rsidP="00F528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3D5A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Основная</w:t>
      </w:r>
      <w:r w:rsidR="00AA510E" w:rsidRPr="003D5A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литература</w:t>
      </w:r>
      <w:r w:rsidRPr="003D5A26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3325C8" w:rsidRPr="003D5A26" w:rsidRDefault="003325C8" w:rsidP="004E3D69">
      <w:pPr>
        <w:pStyle w:val="a3"/>
        <w:numPr>
          <w:ilvl w:val="0"/>
          <w:numId w:val="2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Тромбоцитопении / Ю. В. Шатохин, И. В. Снежко; под ред. О. А. Рукавицына. - Москва: ГЭОТАР-Медиа, 2020. - 176 с. </w:t>
      </w:r>
    </w:p>
    <w:p w:rsidR="007B6B99" w:rsidRPr="003D5A26" w:rsidRDefault="007B6B99" w:rsidP="004E3D69">
      <w:pPr>
        <w:pStyle w:val="a3"/>
        <w:numPr>
          <w:ilvl w:val="0"/>
          <w:numId w:val="24"/>
        </w:numPr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Патофизиология крови - Шиффман Ф. Дж. Издательство: БИНОМ Россия. – 448 с.</w:t>
      </w:r>
    </w:p>
    <w:p w:rsidR="00F528F6" w:rsidRPr="003D5A26" w:rsidRDefault="00DA5F0A" w:rsidP="007B6B99">
      <w:pPr>
        <w:pStyle w:val="1"/>
        <w:numPr>
          <w:ilvl w:val="0"/>
          <w:numId w:val="24"/>
        </w:numPr>
        <w:spacing w:line="240" w:lineRule="auto"/>
        <w:ind w:left="0" w:firstLine="0"/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</w:pPr>
      <w:r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>Воробьёв А.И. Руководство по гематологии -М.: Ньюдиамед, 2007.</w:t>
      </w:r>
      <w:r w:rsidR="00F528F6"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 xml:space="preserve"> </w:t>
      </w:r>
      <w:r w:rsidRPr="003D5A26">
        <w:rPr>
          <w:rFonts w:ascii="Times New Roman" w:eastAsia="Times New Roman" w:hAnsi="Times New Roman" w:cs="Times New Roman"/>
          <w:b w:val="0"/>
          <w:bCs w:val="0"/>
          <w:color w:val="auto"/>
          <w:lang w:eastAsia="en-US"/>
        </w:rPr>
        <w:t>-774 с.</w:t>
      </w:r>
    </w:p>
    <w:p w:rsidR="00F528F6" w:rsidRPr="003D5A26" w:rsidRDefault="00DA5F0A" w:rsidP="007B6B99">
      <w:pPr>
        <w:pStyle w:val="a3"/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Гематология. Национальное руководство под ред. О. А. Рукавицына; ГЭОТАР-Медиа, 2015 г., 776 с.</w:t>
      </w:r>
    </w:p>
    <w:p w:rsidR="00F528F6" w:rsidRPr="003D5A26" w:rsidRDefault="00F528F6" w:rsidP="007B6B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. Неотложная терапия в схемах, задача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х и алгоритмах: Учебное пособие [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И.Л.Давыдкин, А.Н.Краснов, И.Г.Труханова и др.]. –3-е изд., испр.и.доп. –Самара: ООО «Офорт», 2011. –196 с.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. Патофизиология. Основные понятия / Под ред. А.В. Ефремова. –М.: ГЭОТАР-Медиа, 2010. –256 с.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6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. Тэмл Х., Диам Х., Хаферлах Т. Атлас по гематологии: Практ. пособие по морфологии и клиническ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ой диагностике: Пер.с англ. -М.: МЕДпресс-информ, 2010 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-208 с.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7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 xml:space="preserve">. Диагностика, профилактика и лечение железодефицитных состояний у беременных и родильниц. Федеральные клинические рекомендации. Коноводова Е.Н., Бурлев В.А., Серов В.Н.,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Кан Н.Е., Тютюнник В.Л. 2013.б)</w:t>
      </w: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28F6" w:rsidRPr="003D5A26" w:rsidRDefault="00F528F6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Дополнительная</w:t>
      </w:r>
      <w:r w:rsidR="00AA510E" w:rsidRPr="003D5A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литература</w:t>
      </w:r>
      <w:r w:rsidR="00DA5F0A" w:rsidRPr="003D5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Абдулкадыров, К. М. Клиническая гематология: справочник. / К. М. Абдулкадыров. —СПб: Питер Принт, 2006. —843 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2.Воробьев П.А. Анемический синдром в клинической практике. -М.:</w:t>
      </w:r>
      <w:r w:rsidR="00AA510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«Ньюдиамед».-2001.-165с.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3.Гематология: Национальное руководство /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под ред. О. А. Рукавицына. -М.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: ГЭОТАР-Медиа, 2015. -776 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4.Клинические рекомендациям по лечению больных железодефицитной анемии (разработаны под руководством Л.И. Дворецкого). 2013 год.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5.Льюис С.М., Бэйн Б., Бэйтс И. Практическая и лабораторная гематолог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ия: Руководство: Пер.с англ -М.: ГЭОТАР-Медиа, 2009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-720 с.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6.Стандарт медицинской помощи больным железодефицитной анемией. Утвержден приказом Министерства здравоохранения и социального развития Российской Федерации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N 169 от 28 февраля 2005 года.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Периодические издания: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 «Гематология и трансфузиология», «Известия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Самарского научного центра Российской академии наук», «Терапевтический архив», «Врач», «Казанский медицинский журнал», «Клиническая медицина», «Российские медицинские вести».</w:t>
      </w:r>
    </w:p>
    <w:p w:rsidR="00F528F6" w:rsidRPr="003D5A26" w:rsidRDefault="00F528F6" w:rsidP="00F528F6">
      <w:pPr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5A2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Электронные базы данных в Интернет: 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1.http://hematologiya.ru/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2.http://blood.ru/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3.http://allmedbook.ru/load/gematologija/7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4.http://medi.ru/doc/001hematol.htm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5.http://medobook.ru/load/medicina/gematologija/9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6.http://med-books.net/gematologiy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7.Межрегиональное общество специ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>алистов доказательной медицины.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8.Сайт «Формулярная система России». </w:t>
      </w:r>
      <w:hyperlink r:id="rId34" w:history="1">
        <w:r w:rsidR="00F528F6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http://www.formular.ru</w:t>
        </w:r>
      </w:hyperlink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9.Врач» -http://www.rusvrach.ru/jornals/vrach</w:t>
      </w:r>
    </w:p>
    <w:p w:rsidR="00F528F6" w:rsidRPr="003D5A26" w:rsidRDefault="00DA5F0A" w:rsidP="00DA5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10.Интенсивная терапия» -http://www.icj.ru</w:t>
      </w:r>
    </w:p>
    <w:p w:rsidR="00DA5F0A" w:rsidRPr="003D5A26" w:rsidRDefault="00DA5F0A" w:rsidP="00F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11.</w:t>
      </w:r>
      <w:r w:rsidR="00F528F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«Русский медицинский журнал» -http://www.rmj.ru</w:t>
      </w:r>
    </w:p>
    <w:p w:rsidR="006E5112" w:rsidRPr="003D5A26" w:rsidRDefault="006E5112" w:rsidP="00F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5112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Медицинские ресурсы русскоязычного интернета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1.http://med-lib.ru Большая медицинская библиотека.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Электронные библиотечные системы.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 Электронная медицинская библиотека «Консультант врача» издательства ГЭОТАР-медиа (</w:t>
      </w:r>
      <w:hyperlink r:id="rId35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www.rosmedlib.ru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2. Электронная библиотечная система «ClinicalKey» издательства 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>Elsevier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3.База электронных ресурсов подписного агентства Конэк (</w:t>
      </w:r>
      <w:hyperlink r:id="rId36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www.konekbooks.ru</w:t>
        </w:r>
      </w:hyperlink>
      <w:r w:rsidRPr="003D5A2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Электронные библиотеки: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37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http://www.scsml.rssi.ru/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Центральная Научная Медицинская Библиотека;</w:t>
      </w:r>
    </w:p>
    <w:p w:rsidR="007A323E" w:rsidRPr="003D5A26" w:rsidRDefault="00F3260E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8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http://www.medstudy.narod.ru/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Медицинская электронная библиотека;</w:t>
      </w:r>
    </w:p>
    <w:p w:rsidR="007A323E" w:rsidRPr="003D5A26" w:rsidRDefault="00F3260E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39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http://www.elibrary.ru/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Научная электронная библиотека;</w:t>
      </w:r>
    </w:p>
    <w:p w:rsidR="007A323E" w:rsidRPr="003D5A26" w:rsidRDefault="00F3260E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0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http://www.infamed.com/katalog/</w:t>
        </w:r>
      </w:hyperlink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Каталог медицинских документов.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Электронные журналы: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Гематология: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Общие: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http://www.who.int/ru/index.html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Всемирная организация здравоохранения (русский);</w:t>
      </w:r>
    </w:p>
    <w:p w:rsidR="007A323E" w:rsidRPr="003D5A26" w:rsidRDefault="00F3260E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1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http://www.mkb10.ru/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Электронная версия МКБ-10.</w:t>
      </w:r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Видеомедицина:</w:t>
      </w:r>
    </w:p>
    <w:p w:rsidR="007A323E" w:rsidRPr="003D5A26" w:rsidRDefault="00F3260E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2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http://www.med-edu.ru/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Медицинская видео-библиотека.</w:t>
      </w:r>
    </w:p>
    <w:p w:rsidR="007A323E" w:rsidRPr="003D5A26" w:rsidRDefault="006E5112" w:rsidP="006E511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i/>
          <w:sz w:val="28"/>
          <w:szCs w:val="28"/>
        </w:rPr>
        <w:t>Справочники лекарственных средств:</w:t>
      </w:r>
    </w:p>
    <w:p w:rsidR="007A323E" w:rsidRPr="003D5A26" w:rsidRDefault="00F3260E" w:rsidP="006E51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43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http://www.rlsnet.ru/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>Справочник лекарственных средств РЛС;</w:t>
      </w:r>
    </w:p>
    <w:p w:rsidR="006E5112" w:rsidRPr="003D5A26" w:rsidRDefault="00F3260E" w:rsidP="006E51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A323E" w:rsidRPr="003D5A26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http://www.vidal.ru/</w:t>
        </w:r>
      </w:hyperlink>
      <w:r w:rsidR="007A323E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112" w:rsidRPr="003D5A26">
        <w:rPr>
          <w:rFonts w:ascii="Times New Roman" w:eastAsia="Times New Roman" w:hAnsi="Times New Roman" w:cs="Times New Roman"/>
          <w:sz w:val="28"/>
          <w:szCs w:val="28"/>
        </w:rPr>
        <w:t xml:space="preserve">Справочник лекарственных средств </w:t>
      </w:r>
    </w:p>
    <w:p w:rsidR="0028797D" w:rsidRDefault="009D01A6" w:rsidP="004B5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D5A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2F570C" w:rsidRPr="003D5A26" w:rsidRDefault="002F570C" w:rsidP="004B5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9191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Мебель. 65 столов, 150 стульев, 3 интерактивные доски, экраны.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Оснащение симуляционного цент</w:t>
      </w:r>
      <w:r w:rsidR="007F1DCB" w:rsidRPr="003D5A26">
        <w:rPr>
          <w:rFonts w:ascii="Times New Roman" w:hAnsi="Times New Roman" w:cs="Times New Roman"/>
          <w:sz w:val="28"/>
          <w:szCs w:val="28"/>
        </w:rPr>
        <w:t>р</w:t>
      </w:r>
      <w:r w:rsidRPr="003D5A26">
        <w:rPr>
          <w:rFonts w:ascii="Times New Roman" w:hAnsi="Times New Roman" w:cs="Times New Roman"/>
          <w:sz w:val="28"/>
          <w:szCs w:val="28"/>
        </w:rPr>
        <w:t>а: тренажеры, тренажерные комплексы, фантомы, муляжи, спирографы, электрокардиографы.</w:t>
      </w: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Технические средства обучения: персональные компь</w:t>
      </w:r>
      <w:r w:rsidR="007F1DCB" w:rsidRPr="003D5A26">
        <w:rPr>
          <w:rFonts w:ascii="Times New Roman" w:hAnsi="Times New Roman" w:cs="Times New Roman"/>
          <w:sz w:val="28"/>
          <w:szCs w:val="28"/>
        </w:rPr>
        <w:t xml:space="preserve">ютеры с выходом в интернет – </w:t>
      </w:r>
      <w:r w:rsidRPr="003D5A26">
        <w:rPr>
          <w:rFonts w:ascii="Times New Roman" w:hAnsi="Times New Roman" w:cs="Times New Roman"/>
          <w:sz w:val="28"/>
          <w:szCs w:val="28"/>
        </w:rPr>
        <w:t>мультимедийное оборудование.</w:t>
      </w:r>
    </w:p>
    <w:p w:rsidR="0028797D" w:rsidRPr="003D5A26" w:rsidRDefault="0028797D" w:rsidP="00287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9191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sz w:val="28"/>
          <w:szCs w:val="28"/>
          <w:u w:val="single"/>
        </w:rPr>
        <w:t>ОЦЕНОЧНЫЕ СРЕДСТВА</w:t>
      </w: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97D" w:rsidRPr="003D5A26" w:rsidRDefault="0028797D" w:rsidP="0028797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Итого</w:t>
      </w:r>
      <w:r w:rsidR="00B25BB4" w:rsidRPr="003D5A26">
        <w:rPr>
          <w:rFonts w:ascii="Times New Roman" w:hAnsi="Times New Roman" w:cs="Times New Roman"/>
          <w:sz w:val="28"/>
          <w:szCs w:val="28"/>
        </w:rPr>
        <w:t>вая аттестация – в форме зачет</w:t>
      </w:r>
      <w:r w:rsidRPr="003D5A26">
        <w:rPr>
          <w:rFonts w:ascii="Times New Roman" w:hAnsi="Times New Roman" w:cs="Times New Roman"/>
          <w:sz w:val="28"/>
          <w:szCs w:val="28"/>
        </w:rPr>
        <w:t xml:space="preserve">а и </w:t>
      </w:r>
      <w:r w:rsidR="00165229" w:rsidRPr="003D5A26">
        <w:rPr>
          <w:rFonts w:ascii="Times New Roman" w:hAnsi="Times New Roman" w:cs="Times New Roman"/>
          <w:sz w:val="28"/>
          <w:szCs w:val="28"/>
        </w:rPr>
        <w:t xml:space="preserve">тестирования - </w:t>
      </w:r>
      <w:r w:rsidRPr="003D5A26">
        <w:rPr>
          <w:rFonts w:ascii="Times New Roman" w:hAnsi="Times New Roman" w:cs="Times New Roman"/>
          <w:sz w:val="28"/>
          <w:szCs w:val="28"/>
        </w:rPr>
        <w:t>должна выявлять теоретическую и практическую подготовку врача</w:t>
      </w:r>
      <w:r w:rsidR="00E6378D" w:rsidRPr="003D5A26">
        <w:rPr>
          <w:rFonts w:ascii="Times New Roman" w:hAnsi="Times New Roman" w:cs="Times New Roman"/>
          <w:sz w:val="28"/>
          <w:szCs w:val="28"/>
        </w:rPr>
        <w:t>-специалиста</w:t>
      </w:r>
      <w:r w:rsidRPr="003D5A26">
        <w:rPr>
          <w:rFonts w:ascii="Times New Roman" w:hAnsi="Times New Roman" w:cs="Times New Roman"/>
          <w:sz w:val="28"/>
          <w:szCs w:val="28"/>
        </w:rPr>
        <w:t xml:space="preserve"> по прогр</w:t>
      </w:r>
      <w:r w:rsidR="00C02B48" w:rsidRPr="003D5A26">
        <w:rPr>
          <w:rFonts w:ascii="Times New Roman" w:hAnsi="Times New Roman" w:cs="Times New Roman"/>
          <w:sz w:val="28"/>
          <w:szCs w:val="28"/>
        </w:rPr>
        <w:t>амме «</w:t>
      </w:r>
      <w:r w:rsidR="00165229" w:rsidRPr="003D5A26">
        <w:rPr>
          <w:rFonts w:ascii="Times New Roman" w:hAnsi="Times New Roman" w:cs="Times New Roman"/>
          <w:sz w:val="28"/>
          <w:szCs w:val="28"/>
        </w:rPr>
        <w:t>АНЕМИИ И ТРОМБОЦИТОПЕНИИ</w:t>
      </w:r>
      <w:r w:rsidRPr="003D5A26">
        <w:rPr>
          <w:rFonts w:ascii="Times New Roman" w:hAnsi="Times New Roman" w:cs="Times New Roman"/>
          <w:sz w:val="28"/>
          <w:szCs w:val="28"/>
        </w:rPr>
        <w:t>» в соответствии с требованиями квалификационных характеристик и профессиональных стандартов.</w:t>
      </w:r>
    </w:p>
    <w:p w:rsidR="00E6378D" w:rsidRPr="003D5A26" w:rsidRDefault="0028797D" w:rsidP="00753218">
      <w:pPr>
        <w:pStyle w:val="a3"/>
        <w:numPr>
          <w:ilvl w:val="1"/>
          <w:numId w:val="2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b/>
          <w:sz w:val="28"/>
          <w:szCs w:val="28"/>
          <w:u w:val="single"/>
        </w:rPr>
        <w:t>Примерная тематика контрольных вопросов для итоговой аттестации</w:t>
      </w:r>
      <w:r w:rsidRPr="003D5A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Клинико-гематологическая характеристика апластической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Гемолитические анемии. Наследственные и приобретенные</w:t>
      </w:r>
      <w:r w:rsidR="005360B6" w:rsidRPr="003D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формы.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Дифференциальная диагностика гемолитических анемий.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Показания к спленэктомии при гемолитической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Современные препараты для лечения анемии при хронической почечной недостаточности.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Анемическая кома. Неотложная терапия.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Показания для компонентной гемотерапии при апластической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Трансплантация костного мозга при апластической анемии.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Дифференциальная диагностика по синдрому гемоцитопении.</w:t>
      </w:r>
    </w:p>
    <w:p w:rsidR="005360B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Лечение железодефицитной анемии у беременных.</w:t>
      </w:r>
    </w:p>
    <w:p w:rsidR="00F528F6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Профилактика железодефицитной и В12 дефицитной анемий.</w:t>
      </w:r>
    </w:p>
    <w:p w:rsidR="00E7766A" w:rsidRPr="003D5A26" w:rsidRDefault="00F528F6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Анемии, связанные с нарушением синтеза или утилизации порфиринов. Хромосомные аномалии. Патогенез. Особенности клиники, диагностики и дифференциальной диагностики, лечен</w:t>
      </w:r>
      <w:r w:rsidR="005360B6" w:rsidRPr="003D5A26">
        <w:rPr>
          <w:rFonts w:ascii="Times New Roman" w:eastAsia="Times New Roman" w:hAnsi="Times New Roman" w:cs="Times New Roman"/>
          <w:sz w:val="28"/>
          <w:szCs w:val="28"/>
        </w:rPr>
        <w:t>ия.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Классификация и особенности семейно-наследственных гемолитических анемий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Серповидноклеточная анемия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Особенности приобретенных гемолитических анемий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Осложнения гемолитических анемий;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Принципы лечения гемолитических анемий и неотложная помощь при гемолитическом кризе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Пароксизмальная ночная гемоглобинурия и маршевая гемоглобинурия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Показания к трансфузионной терапии гемолитических анемий и ее особенности. Особенности трансфузионной терапии при аутоиммунных гемолитических анемиях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Дефицитные анемии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Анемии хронических заболеваний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Алгоритмы диагностики и основные клинические проявления агранулоцитозов;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Алгоритм терапевтической помощи, современные лекарственные средства, показания и противопоказания к их применению для пациентов с различными формами агранулоцитозами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Апластическая анемия. Современные алгоритмы диагностики и лечения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Алгоритмы дифференциальной диагностики при синдроме гемоцитопении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Алгоритмы лечения апластической анемии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Инновационные методы лечения апластической анемии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Трансфузионная терапия при апластической анемии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Показания к трансфузионной терапии препаратами крови при анемиях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Препараты эритроцитов; Осложнения трансфузионной терапии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Анемии при злокачественных новообразованиях. Роль гематолога в диагностике и лечении.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Анемическая кома, клинико-лабораторные критерии и алгоритм неотложной диагностики и неотложной помощи в том числе в условиях чрезвычайных ситуаций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3D5A26">
        <w:rPr>
          <w:rFonts w:ascii="Times New Roman" w:hAnsi="Times New Roman" w:cs="Times New Roman"/>
          <w:sz w:val="28"/>
          <w:szCs w:val="28"/>
        </w:rPr>
        <w:t>Синдром больших трансфузий и неотложная помощь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E7766A" w:rsidRPr="003D5A26" w:rsidRDefault="00E7766A" w:rsidP="00057F2F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A26">
        <w:rPr>
          <w:rFonts w:ascii="Times New Roman" w:hAnsi="Times New Roman" w:cs="Times New Roman"/>
          <w:sz w:val="28"/>
          <w:szCs w:val="28"/>
        </w:rPr>
        <w:t>Особенности анемий у ВИЧ-инфицированных</w:t>
      </w:r>
      <w:r w:rsidR="00263CF0" w:rsidRPr="003D5A26">
        <w:rPr>
          <w:rFonts w:ascii="Times New Roman" w:hAnsi="Times New Roman" w:cs="Times New Roman"/>
          <w:sz w:val="28"/>
          <w:szCs w:val="28"/>
        </w:rPr>
        <w:t>.</w:t>
      </w:r>
    </w:p>
    <w:p w:rsidR="00057F2F" w:rsidRPr="003D5A26" w:rsidRDefault="00057F2F" w:rsidP="00057F2F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CF0" w:rsidRPr="003D5A26" w:rsidRDefault="00263CF0" w:rsidP="00263CF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r w:rsidRPr="003D5A26">
        <w:rPr>
          <w:rFonts w:ascii="Times New Roman" w:eastAsia="Calibri" w:hAnsi="Times New Roman" w:cs="Times New Roman"/>
          <w:b/>
          <w:bCs/>
          <w:sz w:val="28"/>
          <w:szCs w:val="28"/>
        </w:rPr>
        <w:t>Фонд оценочных средств</w:t>
      </w:r>
      <w:r w:rsidRPr="003D5A26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представлен комплектом тестовых заданий в дистанционном модуле.</w:t>
      </w:r>
    </w:p>
    <w:p w:rsidR="005360B6" w:rsidRPr="003D5A26" w:rsidRDefault="00BE46DB" w:rsidP="008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ПРИМЕРЫ ТЕСТОВЫХ ЗАДАНИЙ </w:t>
      </w:r>
      <w:r w:rsidRPr="003D5A26">
        <w:rPr>
          <w:rFonts w:ascii="Times New Roman" w:hAnsi="Times New Roman" w:cs="Times New Roman"/>
          <w:sz w:val="28"/>
          <w:szCs w:val="28"/>
        </w:rPr>
        <w:t>ПО РАЗДЕЛУ «АНЕМИИ»</w:t>
      </w:r>
      <w:r w:rsidRPr="003D5A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 На стадии СПИДа в крови у больного можно выявить: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1) тромбоцитопению;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2) анемию;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3) снижение числа Т-хелперов;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4) снижение числа макрофагов;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5) всё вышеперечисленное.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 Что из перечисленного используется для лечения наследственного сфероцитоза: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1.Глюкокортикостероиды;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2.Переливание отмытых эритроцитов;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3.Спленэктомия;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4.Трансплантация костного мозга;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5.Обменные переливания компонентов крови.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 Наиболее информативный показатель для подтверждения диагноза железодефицитной анемии: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1. уровень сывороточного железа крови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2. общая железосвязывающая способность сыворотки крови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3. уровень гемоглобина в клиническом анализе крови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4. цветной показатель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 ферритин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 К аутоиммунным гемолитическим анемиям относят: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1.Тепловую аутоиммунную гемолитическую анемию; 2.Холодовуюагглютининовую болезнь;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3.Пароксизмальную ночную гемоглобинурию;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4.Пароксизмальную холодовую гемоглобинурию;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5.Талассемию.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5. Беременной женщине с хронической железодефицитной анемией следует: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1. принимать внутрь препарат железа до родов и весь период кормления ребенка грудью *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2. перелить эритроцитарную массу перед родами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3. вводить Ferrum Lek внутримышечно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6. Фактор, необходимый для всасывания витамина В12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1. соляная кислота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2. гастрин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3. гастромукопротеин*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4. пепсин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 xml:space="preserve">5. фолиевая кислота 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7. Наиболее эффективный метод лечения апластической анемии:</w:t>
      </w:r>
    </w:p>
    <w:p w:rsidR="005360B6" w:rsidRPr="003D5A26" w:rsidRDefault="005360B6" w:rsidP="0053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1) глюкокортикоиды в дозе 1мг/кг веса;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пульс-терапия глюкокортикоидами;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антитимоцитарный глобулин;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4) трансплантация аллогенных стволовых клеток;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андрогены.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гемолиза, связанного с дефицитом глюкозо-6-фосфатдегидрогеназы эритроцитов характерно: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окрашивании мазков периферической крови выявляются тельца Жолли и кольца Кебота;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протекает тяжелее у женщин;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обычно провоцируется приемом большого количества солёной пищи;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протекает тяжелее у представителей негроидной расы, чем у европеоидной;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A26">
        <w:rPr>
          <w:rFonts w:ascii="Times New Roman" w:eastAsia="Times New Roman" w:hAnsi="Times New Roman" w:cs="Times New Roman"/>
          <w:sz w:val="28"/>
          <w:szCs w:val="28"/>
          <w:lang w:eastAsia="ru-RU"/>
        </w:rPr>
        <w:t>5) характерен внутрисосудистый гемолиз эритроцитов.</w:t>
      </w:r>
    </w:p>
    <w:p w:rsidR="005360B6" w:rsidRPr="003D5A26" w:rsidRDefault="005360B6" w:rsidP="005360B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6DB" w:rsidRPr="003D5A26" w:rsidRDefault="00BE46DB" w:rsidP="008A2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5A26">
        <w:rPr>
          <w:rFonts w:ascii="Times New Roman" w:eastAsia="Times New Roman" w:hAnsi="Times New Roman" w:cs="Times New Roman"/>
          <w:sz w:val="28"/>
          <w:szCs w:val="28"/>
        </w:rPr>
        <w:t>ПРИМЕРЫ ТЕСТОВЫХ ЗАДАНИЙ ПО РАЗДЕЛУ «ТРОМБОЦИТОПЕНИИ»: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1.Тромбоцитопения наблюдается при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1) болезни Верльгофа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гемофилии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железодефицитной анемии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В12 дефицитной анемии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t>Петехиально-пятнистая сыпь на коже, возникающая спонтанно или после небольших травм («шкура леопарда»), наблюдается при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1) болезни Верльгофа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гемофилии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железодефицитной анемии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хроническом лимфолейкозе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t>При болезни Верльгофа наблюдается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1) увеличение срока жизни лейкоцитов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увеличение срока жизни тромбоцитов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уменьшение срока жизни лейкоцитов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уменьшение срока жизни тромбоцитов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4.При диагностике геморрагических диатезов важное значение имеет изучение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1) лейкограммы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протеинограммы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коагулограммы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5. Больная 32 лет жалуется на обильное кровотечение, возникшее сразу после экстракции зуба. В анамнезе носовые кровотечения. Объективно: петехии и экхимозы на коже. В крови: эр-2,9 тыс., Нв-77 г/л, ЦП-0,8, лейк-4,2 тыс., тромб-28 тыс. СОЭ-17 мм/ч. Длительность кровотечения-24 мин, время свертывания-4 мин. Миелограмма: нарушение отшнуровки тромбопластинок от мегакариоцитов. Наиболее вероятный диагноз: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Гемофилия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Острый лейкоз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Апластическая анемия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Болезнь Рандю-Ослера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Иммунная тромбоцитопения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6.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t>Больная 53 лет жалуется на колющие боли в области сердца, покалывание в пальцах стоп, кожный зуд, нарастающую слабость. Объективно: плеторический синдром. Тоны сердца приглушены, ритм правильный, ЧСС 74 уд/мин, АД-180/110 мм рт. ст. Печень – у края реберной дуги, безболезненна, мягко-эластической консистенции; селезенка 8 х 6 см . В крови: эр-5,0 млн., Нв-165 г/л, ЦП-0,9, лейк-9,3 тыс., пал-7%, сегм-60%, эоз-4%, лимф-25%, мон-4%, тромб-400 тыс., СОЭ-1 мм/ч. Наиболее целесообразная тактика: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Кровопускания + дезагреганты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Дезагреганты + свежезамороженная плазма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Дезагреганты + хлорбутин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Дезагреганты + алкеран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Дезагреганты + гепарин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7. Лабораторными признаками тяжелого ДВС-синдрома могут быть все кроме: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1) Положительного этанолового теста;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Увеличения числа фрагментированных эритроцитов;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Нарастания уровня фибриногена;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Снижения числа тромбоцитов;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5) Повышения агрегации тромбоцитов.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8. Для купирования ДВС-синдрома у больного острой стафилококковой пневмонией с деструкцией легких наряду с антибиотикотерапией могут использоваться все методы лечения кроме: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Внутривенного капельного введения гепарина;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2) Трансфузий свежей крови;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3) Трансфузий свежезамороженной плазмы;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4) Инфузий реополиглюкина;</w:t>
      </w:r>
      <w:r w:rsidRPr="003D5A26">
        <w:rPr>
          <w:rFonts w:ascii="Times New Roman" w:hAnsi="Times New Roman" w:cs="Times New Roman"/>
          <w:color w:val="auto"/>
          <w:sz w:val="28"/>
          <w:szCs w:val="28"/>
        </w:rPr>
        <w:br/>
        <w:t>5) Плазмафереза.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9. Нарушения тромбоцитарно-сосудистого гемостаза можно выявить: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при определении времени свертываемости;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при определении времени кровотечения;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при определении тромбинового времени;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при определении плазминогена;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при определении фибринолиза.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10. Для геморрагического васкулита характерно: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гематомный тип кровоточивости;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васкулитно-пурпурный тип кровоточивости;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удлинение времени свертывания;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снижение протромбинового индекса;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тромбоцитопения.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1. К препаратам, способным вызвать тромбоцитопатию, относится: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ацетилсалициловая кислота;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викасол;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кордарон;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верошпирон.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Лечение тромбоцитопатий включает: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небольшие дозы эпсилон-аминокапроновой кислоты;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викасол.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3. При идиопатической тромбоцитопенической пурпуре: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число мегакариоцитов в костном мозге увеличено;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число мегакариоцитов в костном мозге снижено;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не возникают кровоизлияния в мозг;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характерно увеличение печени.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4. В лечении идиопатической тромбоцитопенической пурпуры: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эффективны глюкокортикостероиды;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спленэктомия не эффективна;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цитостатики не применяются;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применяется викасол.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5. ДВС-синдром может возникнуть при: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генерализованных инфекциях;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эпилепсии;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внутриклеточном гемолизе.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спленэктомия не эффективна;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6. Для лечения ДВС-синдрома используют: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свежезамороженную плазму;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сухую плазму.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викасол.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глюкокортикостероиды;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7.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Какие из перечисленных видов иммунных тромбоцитопений наиболее часто встречаются в клинике?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изоиммунные, связанные с образованием антител при гемотрансфузиях или беременности;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иммунные, связанные с нарушением антигенной структуры тромбоцита или с появлением нового антигена;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аутоиммунные, при которых антитела вырабатываются против собственного неизменного антигена.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8.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К препаратам, способным вызвать тромбоцитопатию, относится: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ацетилсалициловая кислота;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викасол;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кордарон;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верошпирон.</w:t>
      </w:r>
    </w:p>
    <w:p w:rsidR="000D209A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Больная 32 лет жалуется на обильное кровотечение, возникшее сразу после экстракции зуба. В анамнезе носовые кровотечения. Объективно: петехии и экхимозы на коже. В крови: эр-2,9 тыс., Нв-77 г/л, ЦП-0,8, лейк-4,2 тыс., тромб-28 тыс. СОЭ-17 мм/ч. Длительность кровотечения-24 мин, время свертывания-4 мин. Миелограмма: нарушение отшнуровки тромбопластинок от мегакариоцитов. Наиболее вероятный диагноз: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1) Гемофилия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2) Острый лейкоз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3) Апластическая анемия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4) Болезнь Рандю-Ослера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5) Иммунная тромбоцитопения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BE46DB" w:rsidRPr="003D5A26" w:rsidRDefault="000D209A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0.</w:t>
      </w:r>
      <w:r w:rsidR="008A2560" w:rsidRPr="003D5A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46DB" w:rsidRPr="003D5A26">
        <w:rPr>
          <w:rFonts w:ascii="Times New Roman" w:hAnsi="Times New Roman" w:cs="Times New Roman"/>
          <w:color w:val="auto"/>
          <w:sz w:val="28"/>
          <w:szCs w:val="28"/>
        </w:rPr>
        <w:t>У женщины экхимозы, перифолликулярные петехии и отечность десен. Питание недостаточное, без овощей и фруктов. Наиболее вероятный диагноз?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а) 6epи-бери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б) тромбоцитопеническая пурпура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в) пеллагра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г) васкулит</w:t>
      </w:r>
    </w:p>
    <w:p w:rsidR="00BE46DB" w:rsidRPr="003D5A26" w:rsidRDefault="00BE46DB" w:rsidP="00BE46DB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3D5A26">
        <w:rPr>
          <w:rFonts w:ascii="Times New Roman" w:hAnsi="Times New Roman" w:cs="Times New Roman"/>
          <w:color w:val="auto"/>
          <w:sz w:val="28"/>
          <w:szCs w:val="28"/>
        </w:rPr>
        <w:t>д) цинга.</w:t>
      </w:r>
    </w:p>
    <w:sectPr w:rsidR="00BE46DB" w:rsidRPr="003D5A26">
      <w:footerReference w:type="even" r:id="rId45"/>
      <w:footerReference w:type="default" r:id="rId4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79" w:rsidRDefault="003C6879" w:rsidP="00BD7121">
      <w:pPr>
        <w:spacing w:after="0" w:line="240" w:lineRule="auto"/>
      </w:pPr>
      <w:r>
        <w:separator/>
      </w:r>
    </w:p>
  </w:endnote>
  <w:endnote w:type="continuationSeparator" w:id="0">
    <w:p w:rsidR="003C6879" w:rsidRDefault="003C6879" w:rsidP="00B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FC" w:rsidRDefault="007858FC">
    <w:pPr>
      <w:pStyle w:val="af6"/>
      <w:framePr w:w="12590" w:h="120" w:wrap="none" w:vAnchor="text" w:hAnchor="page" w:x="-341" w:y="-1474"/>
      <w:shd w:val="clear" w:color="auto" w:fill="auto"/>
      <w:ind w:left="11102"/>
    </w:pPr>
    <w:r>
      <w:fldChar w:fldCharType="begin"/>
    </w:r>
    <w:r>
      <w:instrText xml:space="preserve"> PAGE \* MERGEFORMAT </w:instrText>
    </w:r>
    <w:r>
      <w:fldChar w:fldCharType="separate"/>
    </w:r>
    <w:r w:rsidRPr="00265D49">
      <w:rPr>
        <w:rStyle w:val="ArialUnicodeMS8pt"/>
        <w:noProof/>
      </w:rPr>
      <w:t>29</w:t>
    </w:r>
    <w:r>
      <w:rPr>
        <w:rStyle w:val="ArialUnicodeMS8p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FC" w:rsidRDefault="007858FC">
    <w:pPr>
      <w:pStyle w:val="af6"/>
      <w:framePr w:w="12590" w:h="120" w:wrap="none" w:vAnchor="text" w:hAnchor="page" w:x="-341" w:y="-1474"/>
      <w:shd w:val="clear" w:color="auto" w:fill="auto"/>
      <w:ind w:left="11102"/>
    </w:pPr>
    <w:r>
      <w:fldChar w:fldCharType="begin"/>
    </w:r>
    <w:r>
      <w:instrText xml:space="preserve"> PAGE \* MERGEFORMAT </w:instrText>
    </w:r>
    <w:r>
      <w:fldChar w:fldCharType="separate"/>
    </w:r>
    <w:r w:rsidR="00F3260E" w:rsidRPr="00F3260E">
      <w:rPr>
        <w:rStyle w:val="ArialUnicodeMS8pt"/>
        <w:noProof/>
      </w:rPr>
      <w:t>1</w:t>
    </w:r>
    <w:r>
      <w:rPr>
        <w:rStyle w:val="ArialUnicodeMS8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79" w:rsidRDefault="003C6879" w:rsidP="00BD7121">
      <w:pPr>
        <w:spacing w:after="0" w:line="240" w:lineRule="auto"/>
      </w:pPr>
      <w:r>
        <w:separator/>
      </w:r>
    </w:p>
  </w:footnote>
  <w:footnote w:type="continuationSeparator" w:id="0">
    <w:p w:rsidR="003C6879" w:rsidRDefault="003C6879" w:rsidP="00BD71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0A25"/>
    <w:multiLevelType w:val="hybridMultilevel"/>
    <w:tmpl w:val="ADD0B7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2B6CBF"/>
    <w:multiLevelType w:val="hybridMultilevel"/>
    <w:tmpl w:val="3C9C7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2A9"/>
    <w:multiLevelType w:val="hybridMultilevel"/>
    <w:tmpl w:val="6FF8E810"/>
    <w:lvl w:ilvl="0" w:tplc="D71E1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A131F"/>
    <w:multiLevelType w:val="multilevel"/>
    <w:tmpl w:val="E226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634"/>
    <w:multiLevelType w:val="multilevel"/>
    <w:tmpl w:val="A2B6B9B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5" w15:restartNumberingAfterBreak="0">
    <w:nsid w:val="21364534"/>
    <w:multiLevelType w:val="hybridMultilevel"/>
    <w:tmpl w:val="30B60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039AC"/>
    <w:multiLevelType w:val="hybridMultilevel"/>
    <w:tmpl w:val="54D4A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7352"/>
    <w:multiLevelType w:val="hybridMultilevel"/>
    <w:tmpl w:val="558C5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83A33"/>
    <w:multiLevelType w:val="hybridMultilevel"/>
    <w:tmpl w:val="F0D0EF98"/>
    <w:lvl w:ilvl="0" w:tplc="5A328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F3D"/>
    <w:multiLevelType w:val="multilevel"/>
    <w:tmpl w:val="E994554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0" w15:restartNumberingAfterBreak="0">
    <w:nsid w:val="2CC653E8"/>
    <w:multiLevelType w:val="multilevel"/>
    <w:tmpl w:val="A36E45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11" w15:restartNumberingAfterBreak="0">
    <w:nsid w:val="2CEB73EE"/>
    <w:multiLevelType w:val="multilevel"/>
    <w:tmpl w:val="A5E4AA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2FC717A7"/>
    <w:multiLevelType w:val="hybridMultilevel"/>
    <w:tmpl w:val="3C4C8D3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FF01B5"/>
    <w:multiLevelType w:val="hybridMultilevel"/>
    <w:tmpl w:val="70A6F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041C3B"/>
    <w:multiLevelType w:val="hybridMultilevel"/>
    <w:tmpl w:val="1526B022"/>
    <w:lvl w:ilvl="0" w:tplc="9B9AFC60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C35B34"/>
    <w:multiLevelType w:val="hybridMultilevel"/>
    <w:tmpl w:val="4BEC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959AD"/>
    <w:multiLevelType w:val="hybridMultilevel"/>
    <w:tmpl w:val="21449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3730F0"/>
    <w:multiLevelType w:val="multilevel"/>
    <w:tmpl w:val="6DE693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 w15:restartNumberingAfterBreak="0">
    <w:nsid w:val="53DA17C2"/>
    <w:multiLevelType w:val="hybridMultilevel"/>
    <w:tmpl w:val="60D2E71C"/>
    <w:lvl w:ilvl="0" w:tplc="B6E2AC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D2968"/>
    <w:multiLevelType w:val="multilevel"/>
    <w:tmpl w:val="6B30A71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1" w15:restartNumberingAfterBreak="0">
    <w:nsid w:val="5BAE7A0D"/>
    <w:multiLevelType w:val="hybridMultilevel"/>
    <w:tmpl w:val="44443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C66AA6"/>
    <w:multiLevelType w:val="multilevel"/>
    <w:tmpl w:val="E2266F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27AB2"/>
    <w:multiLevelType w:val="hybridMultilevel"/>
    <w:tmpl w:val="7D8CE9FC"/>
    <w:lvl w:ilvl="0" w:tplc="62F4C2D8">
      <w:start w:val="1"/>
      <w:numFmt w:val="decimal"/>
      <w:lvlText w:val="%1."/>
      <w:lvlJc w:val="left"/>
      <w:pPr>
        <w:ind w:left="1429" w:hanging="360"/>
      </w:pPr>
      <w:rPr>
        <w:rFonts w:ascii="Courier New" w:hAnsi="Courier New" w:cs="Courier New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DA396B"/>
    <w:multiLevelType w:val="hybridMultilevel"/>
    <w:tmpl w:val="0D98F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F3C9C"/>
    <w:multiLevelType w:val="hybridMultilevel"/>
    <w:tmpl w:val="E2266F22"/>
    <w:lvl w:ilvl="0" w:tplc="B4F470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721F6"/>
    <w:multiLevelType w:val="hybridMultilevel"/>
    <w:tmpl w:val="BF469764"/>
    <w:lvl w:ilvl="0" w:tplc="8526AA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72D8"/>
    <w:multiLevelType w:val="hybridMultilevel"/>
    <w:tmpl w:val="1F08B77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8605818"/>
    <w:multiLevelType w:val="hybridMultilevel"/>
    <w:tmpl w:val="A1A0028C"/>
    <w:lvl w:ilvl="0" w:tplc="31D4E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9935FCD"/>
    <w:multiLevelType w:val="hybridMultilevel"/>
    <w:tmpl w:val="FD1003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9A754C6"/>
    <w:multiLevelType w:val="multilevel"/>
    <w:tmpl w:val="1B96C6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50" w:hanging="720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1" w15:restartNumberingAfterBreak="0">
    <w:nsid w:val="7C395FAF"/>
    <w:multiLevelType w:val="multilevel"/>
    <w:tmpl w:val="085281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8"/>
  </w:num>
  <w:num w:numId="5">
    <w:abstractNumId w:val="26"/>
  </w:num>
  <w:num w:numId="6">
    <w:abstractNumId w:val="8"/>
  </w:num>
  <w:num w:numId="7">
    <w:abstractNumId w:val="1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31"/>
  </w:num>
  <w:num w:numId="14">
    <w:abstractNumId w:val="4"/>
  </w:num>
  <w:num w:numId="15">
    <w:abstractNumId w:val="9"/>
  </w:num>
  <w:num w:numId="16">
    <w:abstractNumId w:val="20"/>
  </w:num>
  <w:num w:numId="17">
    <w:abstractNumId w:val="18"/>
  </w:num>
  <w:num w:numId="18">
    <w:abstractNumId w:val="11"/>
  </w:num>
  <w:num w:numId="19">
    <w:abstractNumId w:val="30"/>
  </w:num>
  <w:num w:numId="20">
    <w:abstractNumId w:val="23"/>
  </w:num>
  <w:num w:numId="21">
    <w:abstractNumId w:val="21"/>
  </w:num>
  <w:num w:numId="22">
    <w:abstractNumId w:val="25"/>
  </w:num>
  <w:num w:numId="23">
    <w:abstractNumId w:val="22"/>
  </w:num>
  <w:num w:numId="24">
    <w:abstractNumId w:val="3"/>
  </w:num>
  <w:num w:numId="25">
    <w:abstractNumId w:val="12"/>
  </w:num>
  <w:num w:numId="26">
    <w:abstractNumId w:val="29"/>
  </w:num>
  <w:num w:numId="27">
    <w:abstractNumId w:val="24"/>
  </w:num>
  <w:num w:numId="28">
    <w:abstractNumId w:val="27"/>
  </w:num>
  <w:num w:numId="29">
    <w:abstractNumId w:val="7"/>
  </w:num>
  <w:num w:numId="30">
    <w:abstractNumId w:val="13"/>
  </w:num>
  <w:num w:numId="31">
    <w:abstractNumId w:val="16"/>
  </w:num>
  <w:num w:numId="32">
    <w:abstractNumId w:val="17"/>
  </w:num>
  <w:num w:numId="33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7D"/>
    <w:rsid w:val="000026ED"/>
    <w:rsid w:val="00005E67"/>
    <w:rsid w:val="00012BEA"/>
    <w:rsid w:val="00015A5A"/>
    <w:rsid w:val="00044980"/>
    <w:rsid w:val="00052AD3"/>
    <w:rsid w:val="00053FA3"/>
    <w:rsid w:val="00057F2F"/>
    <w:rsid w:val="000641F4"/>
    <w:rsid w:val="00066A7E"/>
    <w:rsid w:val="00076572"/>
    <w:rsid w:val="00087E5C"/>
    <w:rsid w:val="000A72CC"/>
    <w:rsid w:val="000B0990"/>
    <w:rsid w:val="000B7566"/>
    <w:rsid w:val="000C0CEC"/>
    <w:rsid w:val="000C2B91"/>
    <w:rsid w:val="000D209A"/>
    <w:rsid w:val="000D5824"/>
    <w:rsid w:val="000E03FF"/>
    <w:rsid w:val="000E0BBD"/>
    <w:rsid w:val="000E1B0D"/>
    <w:rsid w:val="000F1D71"/>
    <w:rsid w:val="000F237E"/>
    <w:rsid w:val="00104FC4"/>
    <w:rsid w:val="00133AF9"/>
    <w:rsid w:val="00135DCF"/>
    <w:rsid w:val="00137500"/>
    <w:rsid w:val="00145858"/>
    <w:rsid w:val="001626A8"/>
    <w:rsid w:val="00165229"/>
    <w:rsid w:val="00181FC6"/>
    <w:rsid w:val="001870F8"/>
    <w:rsid w:val="001A53E9"/>
    <w:rsid w:val="001F4460"/>
    <w:rsid w:val="002635F2"/>
    <w:rsid w:val="00263CF0"/>
    <w:rsid w:val="002721E7"/>
    <w:rsid w:val="002864B7"/>
    <w:rsid w:val="0028797D"/>
    <w:rsid w:val="0029191D"/>
    <w:rsid w:val="00293E04"/>
    <w:rsid w:val="002966E3"/>
    <w:rsid w:val="002A5679"/>
    <w:rsid w:val="002B1DAD"/>
    <w:rsid w:val="002C7D84"/>
    <w:rsid w:val="002D0DFB"/>
    <w:rsid w:val="002E10F8"/>
    <w:rsid w:val="002E12BA"/>
    <w:rsid w:val="002F418B"/>
    <w:rsid w:val="002F570C"/>
    <w:rsid w:val="003033F1"/>
    <w:rsid w:val="00307A3D"/>
    <w:rsid w:val="0032034A"/>
    <w:rsid w:val="00326387"/>
    <w:rsid w:val="003325C8"/>
    <w:rsid w:val="003507F7"/>
    <w:rsid w:val="00364226"/>
    <w:rsid w:val="00372342"/>
    <w:rsid w:val="00376356"/>
    <w:rsid w:val="003910E1"/>
    <w:rsid w:val="003A7CEE"/>
    <w:rsid w:val="003B3FF5"/>
    <w:rsid w:val="003B48F5"/>
    <w:rsid w:val="003B61D4"/>
    <w:rsid w:val="003C6879"/>
    <w:rsid w:val="003D5A26"/>
    <w:rsid w:val="003E2D95"/>
    <w:rsid w:val="003E7C9A"/>
    <w:rsid w:val="00415BD8"/>
    <w:rsid w:val="0041699F"/>
    <w:rsid w:val="00422C46"/>
    <w:rsid w:val="00423976"/>
    <w:rsid w:val="00423BCF"/>
    <w:rsid w:val="00425265"/>
    <w:rsid w:val="00426987"/>
    <w:rsid w:val="00433E3F"/>
    <w:rsid w:val="004714E5"/>
    <w:rsid w:val="00482E5B"/>
    <w:rsid w:val="00493AA8"/>
    <w:rsid w:val="004B5EB8"/>
    <w:rsid w:val="004C7362"/>
    <w:rsid w:val="004E3D69"/>
    <w:rsid w:val="004F034D"/>
    <w:rsid w:val="00503D8F"/>
    <w:rsid w:val="00510D8E"/>
    <w:rsid w:val="00525EB3"/>
    <w:rsid w:val="005360B6"/>
    <w:rsid w:val="005444FD"/>
    <w:rsid w:val="00547666"/>
    <w:rsid w:val="0055518C"/>
    <w:rsid w:val="0055720D"/>
    <w:rsid w:val="00557F9C"/>
    <w:rsid w:val="00587198"/>
    <w:rsid w:val="00594F63"/>
    <w:rsid w:val="005B5E84"/>
    <w:rsid w:val="005C0867"/>
    <w:rsid w:val="005C6D78"/>
    <w:rsid w:val="005D30CD"/>
    <w:rsid w:val="005F36E0"/>
    <w:rsid w:val="005F431D"/>
    <w:rsid w:val="00607AD5"/>
    <w:rsid w:val="00614B53"/>
    <w:rsid w:val="00622156"/>
    <w:rsid w:val="00622826"/>
    <w:rsid w:val="006250CD"/>
    <w:rsid w:val="00632F05"/>
    <w:rsid w:val="00644A4B"/>
    <w:rsid w:val="00651C2A"/>
    <w:rsid w:val="00656B2E"/>
    <w:rsid w:val="006700E3"/>
    <w:rsid w:val="00685DA4"/>
    <w:rsid w:val="006942D9"/>
    <w:rsid w:val="006A34B3"/>
    <w:rsid w:val="006C23E2"/>
    <w:rsid w:val="006E5112"/>
    <w:rsid w:val="006F6CD0"/>
    <w:rsid w:val="00700F54"/>
    <w:rsid w:val="00703768"/>
    <w:rsid w:val="00724432"/>
    <w:rsid w:val="00750354"/>
    <w:rsid w:val="00750F78"/>
    <w:rsid w:val="00751A15"/>
    <w:rsid w:val="00753218"/>
    <w:rsid w:val="00783EF2"/>
    <w:rsid w:val="007858FC"/>
    <w:rsid w:val="00786F8A"/>
    <w:rsid w:val="007A323E"/>
    <w:rsid w:val="007B6B99"/>
    <w:rsid w:val="007E29F6"/>
    <w:rsid w:val="007F1DCB"/>
    <w:rsid w:val="00804826"/>
    <w:rsid w:val="008318C6"/>
    <w:rsid w:val="00871198"/>
    <w:rsid w:val="00883BAB"/>
    <w:rsid w:val="008A2560"/>
    <w:rsid w:val="008D3A93"/>
    <w:rsid w:val="008E6BC2"/>
    <w:rsid w:val="0090152C"/>
    <w:rsid w:val="0090458A"/>
    <w:rsid w:val="00911E77"/>
    <w:rsid w:val="00926FAD"/>
    <w:rsid w:val="009539C2"/>
    <w:rsid w:val="00964357"/>
    <w:rsid w:val="009646CC"/>
    <w:rsid w:val="00997496"/>
    <w:rsid w:val="009B6428"/>
    <w:rsid w:val="009C10AC"/>
    <w:rsid w:val="009C231F"/>
    <w:rsid w:val="009C738F"/>
    <w:rsid w:val="009D01A6"/>
    <w:rsid w:val="009E3320"/>
    <w:rsid w:val="009F6675"/>
    <w:rsid w:val="009F77BE"/>
    <w:rsid w:val="00A20763"/>
    <w:rsid w:val="00A237C0"/>
    <w:rsid w:val="00A237FB"/>
    <w:rsid w:val="00A26734"/>
    <w:rsid w:val="00A47874"/>
    <w:rsid w:val="00A644D4"/>
    <w:rsid w:val="00A645A8"/>
    <w:rsid w:val="00A6660A"/>
    <w:rsid w:val="00A741EA"/>
    <w:rsid w:val="00AA1501"/>
    <w:rsid w:val="00AA510E"/>
    <w:rsid w:val="00AC2F91"/>
    <w:rsid w:val="00AC505C"/>
    <w:rsid w:val="00B1474C"/>
    <w:rsid w:val="00B229B1"/>
    <w:rsid w:val="00B25BB4"/>
    <w:rsid w:val="00B347E8"/>
    <w:rsid w:val="00B41529"/>
    <w:rsid w:val="00B41BCE"/>
    <w:rsid w:val="00B432F2"/>
    <w:rsid w:val="00B44CD8"/>
    <w:rsid w:val="00B57358"/>
    <w:rsid w:val="00B60DAC"/>
    <w:rsid w:val="00B67F97"/>
    <w:rsid w:val="00B90C7A"/>
    <w:rsid w:val="00B968BF"/>
    <w:rsid w:val="00BA333A"/>
    <w:rsid w:val="00BB299D"/>
    <w:rsid w:val="00BB64F1"/>
    <w:rsid w:val="00BB7433"/>
    <w:rsid w:val="00BC5D06"/>
    <w:rsid w:val="00BD7121"/>
    <w:rsid w:val="00BE46DB"/>
    <w:rsid w:val="00BF15C0"/>
    <w:rsid w:val="00BF584E"/>
    <w:rsid w:val="00C02B48"/>
    <w:rsid w:val="00C04616"/>
    <w:rsid w:val="00C17951"/>
    <w:rsid w:val="00C17B9C"/>
    <w:rsid w:val="00C221F6"/>
    <w:rsid w:val="00C24CCA"/>
    <w:rsid w:val="00C41C6F"/>
    <w:rsid w:val="00C54341"/>
    <w:rsid w:val="00C56133"/>
    <w:rsid w:val="00C71030"/>
    <w:rsid w:val="00C96161"/>
    <w:rsid w:val="00CA3F96"/>
    <w:rsid w:val="00CA5DEE"/>
    <w:rsid w:val="00D05157"/>
    <w:rsid w:val="00D115B3"/>
    <w:rsid w:val="00D12C49"/>
    <w:rsid w:val="00D16B99"/>
    <w:rsid w:val="00D353D5"/>
    <w:rsid w:val="00D55AD4"/>
    <w:rsid w:val="00D62584"/>
    <w:rsid w:val="00D76C0C"/>
    <w:rsid w:val="00D808B0"/>
    <w:rsid w:val="00DA5F0A"/>
    <w:rsid w:val="00DB34CB"/>
    <w:rsid w:val="00DB50F6"/>
    <w:rsid w:val="00DE2A7B"/>
    <w:rsid w:val="00DF3409"/>
    <w:rsid w:val="00DF3FDF"/>
    <w:rsid w:val="00E03F90"/>
    <w:rsid w:val="00E06B53"/>
    <w:rsid w:val="00E11680"/>
    <w:rsid w:val="00E23217"/>
    <w:rsid w:val="00E37AE1"/>
    <w:rsid w:val="00E42E0D"/>
    <w:rsid w:val="00E47455"/>
    <w:rsid w:val="00E537EF"/>
    <w:rsid w:val="00E6378D"/>
    <w:rsid w:val="00E7526F"/>
    <w:rsid w:val="00E7766A"/>
    <w:rsid w:val="00E84C4F"/>
    <w:rsid w:val="00E9085C"/>
    <w:rsid w:val="00EB22EC"/>
    <w:rsid w:val="00EC4FB9"/>
    <w:rsid w:val="00EE2A18"/>
    <w:rsid w:val="00F26CD8"/>
    <w:rsid w:val="00F3260E"/>
    <w:rsid w:val="00F42E01"/>
    <w:rsid w:val="00F528F6"/>
    <w:rsid w:val="00F56FDD"/>
    <w:rsid w:val="00F63870"/>
    <w:rsid w:val="00F82B94"/>
    <w:rsid w:val="00F902B0"/>
    <w:rsid w:val="00F9049F"/>
    <w:rsid w:val="00FA435F"/>
    <w:rsid w:val="00F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98AA3-BEB8-4842-BE5B-FE6819D9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2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87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7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"/>
    <w:basedOn w:val="a0"/>
    <w:rsid w:val="0028797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paragraph" w:styleId="a3">
    <w:name w:val="List Paragraph"/>
    <w:basedOn w:val="a"/>
    <w:link w:val="a4"/>
    <w:uiPriority w:val="34"/>
    <w:qFormat/>
    <w:rsid w:val="0028797D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28797D"/>
    <w:pPr>
      <w:spacing w:after="0" w:line="240" w:lineRule="auto"/>
    </w:pPr>
    <w:rPr>
      <w:rFonts w:ascii="Tahoma" w:eastAsia="Times New Roman" w:hAnsi="Tahoma" w:cs="Tahoma"/>
      <w:color w:val="505050"/>
      <w:sz w:val="21"/>
      <w:szCs w:val="21"/>
    </w:rPr>
  </w:style>
  <w:style w:type="character" w:customStyle="1" w:styleId="a6">
    <w:name w:val="Основной текст_"/>
    <w:basedOn w:val="a0"/>
    <w:link w:val="30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3"/>
    <w:basedOn w:val="a"/>
    <w:link w:val="a6"/>
    <w:rsid w:val="0028797D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7">
    <w:name w:val="Основной текст + Курсив"/>
    <w:basedOn w:val="a6"/>
    <w:rsid w:val="00287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pt66">
    <w:name w:val="Основной текст + 7 pt;Масштаб 66%"/>
    <w:basedOn w:val="a6"/>
    <w:rsid w:val="00287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8">
    <w:name w:val="Основной текст + Полужирный"/>
    <w:basedOn w:val="a6"/>
    <w:rsid w:val="00287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28797D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a9">
    <w:name w:val="Hyperlink"/>
    <w:basedOn w:val="a0"/>
    <w:uiPriority w:val="99"/>
    <w:unhideWhenUsed/>
    <w:rsid w:val="0028797D"/>
    <w:rPr>
      <w:rFonts w:ascii="Tahoma" w:hAnsi="Tahoma" w:cs="Tahoma" w:hint="default"/>
      <w:color w:val="F8600D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28797D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28797D"/>
    <w:pPr>
      <w:widowControl w:val="0"/>
      <w:shd w:val="clear" w:color="auto" w:fill="FFFFFF"/>
      <w:spacing w:after="0" w:line="533" w:lineRule="exact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8797D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8797D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a">
    <w:name w:val="Сноска_"/>
    <w:basedOn w:val="a0"/>
    <w:link w:val="ab"/>
    <w:rsid w:val="0028797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rsid w:val="0028797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customStyle="1" w:styleId="21">
    <w:name w:val="Основной текст2"/>
    <w:basedOn w:val="a6"/>
    <w:rsid w:val="00287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en-US" w:eastAsia="en-US" w:bidi="en-US"/>
    </w:rPr>
  </w:style>
  <w:style w:type="character" w:customStyle="1" w:styleId="22">
    <w:name w:val="Основной текст (2)_"/>
    <w:basedOn w:val="a0"/>
    <w:link w:val="23"/>
    <w:rsid w:val="00287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8797D"/>
    <w:pPr>
      <w:widowControl w:val="0"/>
      <w:shd w:val="clear" w:color="auto" w:fill="FFFFFF"/>
      <w:spacing w:before="240" w:after="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4">
    <w:name w:val="Основной текст (2) + Не полужирный"/>
    <w:basedOn w:val="22"/>
    <w:rsid w:val="002879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s1">
    <w:name w:val="s1"/>
    <w:basedOn w:val="a0"/>
    <w:rsid w:val="0028797D"/>
  </w:style>
  <w:style w:type="character" w:customStyle="1" w:styleId="ac">
    <w:name w:val="Текст выноски Знак"/>
    <w:basedOn w:val="a0"/>
    <w:link w:val="ad"/>
    <w:uiPriority w:val="99"/>
    <w:semiHidden/>
    <w:rsid w:val="0028797D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287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28797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0">
    <w:name w:val="s_1"/>
    <w:basedOn w:val="a"/>
    <w:rsid w:val="0028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"/>
    <w:basedOn w:val="22"/>
    <w:rsid w:val="002879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aliases w:val="Полужирный"/>
    <w:basedOn w:val="a0"/>
    <w:rsid w:val="0028797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ead">
    <w:name w:val="head"/>
    <w:basedOn w:val="a0"/>
    <w:rsid w:val="0028797D"/>
  </w:style>
  <w:style w:type="character" w:customStyle="1" w:styleId="value">
    <w:name w:val="value"/>
    <w:basedOn w:val="a0"/>
    <w:rsid w:val="0028797D"/>
  </w:style>
  <w:style w:type="character" w:styleId="ae">
    <w:name w:val="Strong"/>
    <w:basedOn w:val="a0"/>
    <w:uiPriority w:val="22"/>
    <w:qFormat/>
    <w:rsid w:val="0028797D"/>
    <w:rPr>
      <w:b/>
      <w:bCs/>
    </w:rPr>
  </w:style>
  <w:style w:type="character" w:customStyle="1" w:styleId="apple-converted-space">
    <w:name w:val="apple-converted-space"/>
    <w:basedOn w:val="a0"/>
    <w:rsid w:val="0028797D"/>
  </w:style>
  <w:style w:type="paragraph" w:styleId="af">
    <w:name w:val="header"/>
    <w:basedOn w:val="a"/>
    <w:link w:val="af0"/>
    <w:uiPriority w:val="99"/>
    <w:semiHidden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8797D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87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8797D"/>
    <w:rPr>
      <w:rFonts w:eastAsiaTheme="minorEastAsia"/>
      <w:lang w:eastAsia="ru-RU"/>
    </w:rPr>
  </w:style>
  <w:style w:type="character" w:customStyle="1" w:styleId="s100">
    <w:name w:val="s_10"/>
    <w:basedOn w:val="a0"/>
    <w:rsid w:val="0028797D"/>
  </w:style>
  <w:style w:type="character" w:customStyle="1" w:styleId="14">
    <w:name w:val="Основной текст Знак1"/>
    <w:basedOn w:val="a0"/>
    <w:link w:val="af3"/>
    <w:uiPriority w:val="99"/>
    <w:rsid w:val="0028797D"/>
    <w:rPr>
      <w:rFonts w:ascii="Times New Roman" w:hAnsi="Times New Roman" w:cs="Times New Roman"/>
      <w:shd w:val="clear" w:color="auto" w:fill="FFFFFF"/>
    </w:rPr>
  </w:style>
  <w:style w:type="paragraph" w:styleId="af3">
    <w:name w:val="Body Text"/>
    <w:basedOn w:val="a"/>
    <w:link w:val="14"/>
    <w:uiPriority w:val="99"/>
    <w:rsid w:val="0028797D"/>
    <w:pPr>
      <w:widowControl w:val="0"/>
      <w:shd w:val="clear" w:color="auto" w:fill="FFFFFF"/>
      <w:spacing w:after="0" w:line="240" w:lineRule="atLeast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af4">
    <w:name w:val="Основной текст Знак"/>
    <w:basedOn w:val="a0"/>
    <w:uiPriority w:val="99"/>
    <w:semiHidden/>
    <w:rsid w:val="0028797D"/>
    <w:rPr>
      <w:rFonts w:eastAsiaTheme="minorEastAsia"/>
      <w:lang w:eastAsia="ru-RU"/>
    </w:rPr>
  </w:style>
  <w:style w:type="character" w:customStyle="1" w:styleId="af5">
    <w:name w:val="Колонтитул_"/>
    <w:basedOn w:val="a0"/>
    <w:link w:val="af6"/>
    <w:rsid w:val="0028797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UnicodeMS8pt">
    <w:name w:val="Колонтитул + Arial Unicode MS;8 pt"/>
    <w:basedOn w:val="af5"/>
    <w:rsid w:val="0028797D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af6">
    <w:name w:val="Колонтитул"/>
    <w:basedOn w:val="a"/>
    <w:link w:val="af5"/>
    <w:rsid w:val="0028797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f7">
    <w:name w:val="Table Grid"/>
    <w:basedOn w:val="a1"/>
    <w:uiPriority w:val="99"/>
    <w:rsid w:val="000641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C2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uiPriority w:val="99"/>
    <w:rsid w:val="006942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footnote text"/>
    <w:aliases w:val="Знак"/>
    <w:basedOn w:val="a"/>
    <w:link w:val="af9"/>
    <w:uiPriority w:val="99"/>
    <w:rsid w:val="00A64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aliases w:val="Знак Знак"/>
    <w:basedOn w:val="a0"/>
    <w:link w:val="af8"/>
    <w:uiPriority w:val="99"/>
    <w:rsid w:val="00A644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A644D4"/>
    <w:rPr>
      <w:vertAlign w:val="superscript"/>
    </w:rPr>
  </w:style>
  <w:style w:type="character" w:customStyle="1" w:styleId="a4">
    <w:name w:val="Абзац списка Знак"/>
    <w:link w:val="a3"/>
    <w:uiPriority w:val="34"/>
    <w:locked/>
    <w:rsid w:val="00A644D4"/>
  </w:style>
  <w:style w:type="paragraph" w:customStyle="1" w:styleId="121">
    <w:name w:val="Средняя сетка 1 — акцент 21"/>
    <w:basedOn w:val="a"/>
    <w:uiPriority w:val="99"/>
    <w:qFormat/>
    <w:rsid w:val="00A644D4"/>
    <w:pPr>
      <w:widowControl w:val="0"/>
      <w:ind w:left="720"/>
    </w:pPr>
    <w:rPr>
      <w:rFonts w:ascii="Calibri" w:eastAsia="Calibri" w:hAnsi="Calibri" w:cs="Courier New"/>
      <w:color w:val="000000"/>
    </w:rPr>
  </w:style>
  <w:style w:type="paragraph" w:customStyle="1" w:styleId="ConsPlusNormal">
    <w:name w:val="ConsPlusNormal"/>
    <w:rsid w:val="000E1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0E1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b">
    <w:name w:val="Emphasis"/>
    <w:basedOn w:val="a0"/>
    <w:uiPriority w:val="20"/>
    <w:qFormat/>
    <w:rsid w:val="004C7362"/>
    <w:rPr>
      <w:i/>
      <w:iCs/>
    </w:rPr>
  </w:style>
  <w:style w:type="paragraph" w:customStyle="1" w:styleId="s91">
    <w:name w:val="s_91"/>
    <w:basedOn w:val="a"/>
    <w:rsid w:val="0080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E3D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4E3D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1">
    <w:name w:val="Font Style81"/>
    <w:rsid w:val="004E3D69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rsid w:val="004E3D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2">
    <w:name w:val="Font Style112"/>
    <w:rsid w:val="004E3D69"/>
    <w:rPr>
      <w:rFonts w:ascii="Times New Roman" w:hAnsi="Times New Roman" w:cs="Times New Roman"/>
      <w:sz w:val="20"/>
      <w:szCs w:val="20"/>
    </w:rPr>
  </w:style>
  <w:style w:type="character" w:customStyle="1" w:styleId="afc">
    <w:name w:val="Гипертекстовая ссылка"/>
    <w:basedOn w:val="a0"/>
    <w:uiPriority w:val="99"/>
    <w:rsid w:val="00510D8E"/>
    <w:rPr>
      <w:b w:val="0"/>
      <w:bCs w:val="0"/>
      <w:color w:val="106BBE"/>
    </w:rPr>
  </w:style>
  <w:style w:type="paragraph" w:customStyle="1" w:styleId="afd">
    <w:name w:val="Информация об изменениях"/>
    <w:basedOn w:val="a"/>
    <w:next w:val="a"/>
    <w:uiPriority w:val="99"/>
    <w:rsid w:val="00510D8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e">
    <w:name w:val="Подзаголовок для информации об изменениях"/>
    <w:basedOn w:val="a"/>
    <w:next w:val="a"/>
    <w:uiPriority w:val="99"/>
    <w:rsid w:val="00510D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" TargetMode="External"/><Relationship Id="rId13" Type="http://schemas.openxmlformats.org/officeDocument/2006/relationships/hyperlink" Target="http://base.garant.ru/4100000/" TargetMode="External"/><Relationship Id="rId18" Type="http://schemas.openxmlformats.org/officeDocument/2006/relationships/hyperlink" Target="http://base.garant.ru/70352634/" TargetMode="External"/><Relationship Id="rId26" Type="http://schemas.openxmlformats.org/officeDocument/2006/relationships/hyperlink" Target="http://base.garant.ru/70860676/53f89421bbdaf741eb2d1ecc4ddb4c33/" TargetMode="External"/><Relationship Id="rId39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1350222/53f89421bbdaf741eb2d1ecc4ddb4c33/" TargetMode="External"/><Relationship Id="rId34" Type="http://schemas.openxmlformats.org/officeDocument/2006/relationships/hyperlink" Target="http://www.formular.ru" TargetMode="External"/><Relationship Id="rId42" Type="http://schemas.openxmlformats.org/officeDocument/2006/relationships/hyperlink" Target="http://www.med-edu.ru/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357248/cc002537b8fe2123b5e23b850ebcbd6f/" TargetMode="External"/><Relationship Id="rId17" Type="http://schemas.openxmlformats.org/officeDocument/2006/relationships/hyperlink" Target="http://base.garant.ru/71711238/" TargetMode="External"/><Relationship Id="rId25" Type="http://schemas.openxmlformats.org/officeDocument/2006/relationships/hyperlink" Target="http://base.garant.ru/70410156/53f89421bbdaf741eb2d1ecc4ddb4c33/" TargetMode="External"/><Relationship Id="rId33" Type="http://schemas.openxmlformats.org/officeDocument/2006/relationships/hyperlink" Target="http://base.garant.ru/71594768/" TargetMode="External"/><Relationship Id="rId38" Type="http://schemas.openxmlformats.org/officeDocument/2006/relationships/hyperlink" Target="http://www.medstudy.narod.ru/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1711238/b89690251be5277812a78962f6302560/" TargetMode="External"/><Relationship Id="rId20" Type="http://schemas.openxmlformats.org/officeDocument/2006/relationships/hyperlink" Target="http://base.garant.ru/70805524/" TargetMode="External"/><Relationship Id="rId29" Type="http://schemas.openxmlformats.org/officeDocument/2006/relationships/hyperlink" Target="http://base.garant.ru/12191967/4fc81bd708668197a291fdc62307ca74/" TargetMode="External"/><Relationship Id="rId41" Type="http://schemas.openxmlformats.org/officeDocument/2006/relationships/hyperlink" Target="http://www.mkb10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1231064/0" TargetMode="External"/><Relationship Id="rId24" Type="http://schemas.openxmlformats.org/officeDocument/2006/relationships/hyperlink" Target="http://base.garant.ru/12191202/" TargetMode="External"/><Relationship Id="rId32" Type="http://schemas.openxmlformats.org/officeDocument/2006/relationships/hyperlink" Target="http://base.garant.ru/1548770/" TargetMode="External"/><Relationship Id="rId37" Type="http://schemas.openxmlformats.org/officeDocument/2006/relationships/hyperlink" Target="http://www.scsml.rssi.ru/" TargetMode="External"/><Relationship Id="rId40" Type="http://schemas.openxmlformats.org/officeDocument/2006/relationships/hyperlink" Target="http://www.infamed.com/katalog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231064/53f89421bbdaf741eb2d1ecc4ddb4c33/" TargetMode="External"/><Relationship Id="rId23" Type="http://schemas.openxmlformats.org/officeDocument/2006/relationships/hyperlink" Target="http://base.garant.ru/12125268/3d6764d4792cb1a58081f87d8a3ef094/" TargetMode="External"/><Relationship Id="rId28" Type="http://schemas.openxmlformats.org/officeDocument/2006/relationships/hyperlink" Target="http://base.garant.ru/12125268/9f6774aaff4e80d172a6417b201b7e96/" TargetMode="External"/><Relationship Id="rId36" Type="http://schemas.openxmlformats.org/officeDocument/2006/relationships/hyperlink" Target="http://www.konekbooks.ru" TargetMode="External"/><Relationship Id="rId10" Type="http://schemas.openxmlformats.org/officeDocument/2006/relationships/hyperlink" Target="http://legalacts.ru/doc/273_FZ-ob-obrazovanii/" TargetMode="External"/><Relationship Id="rId19" Type="http://schemas.openxmlformats.org/officeDocument/2006/relationships/hyperlink" Target="http://base.garant.ru/70447618/53f89421bbdaf741eb2d1ecc4ddb4c33/" TargetMode="External"/><Relationship Id="rId31" Type="http://schemas.openxmlformats.org/officeDocument/2006/relationships/hyperlink" Target="http://base.garant.ru/57407515/" TargetMode="External"/><Relationship Id="rId44" Type="http://schemas.openxmlformats.org/officeDocument/2006/relationships/hyperlink" Target="http://www.vid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231064/0" TargetMode="External"/><Relationship Id="rId14" Type="http://schemas.openxmlformats.org/officeDocument/2006/relationships/hyperlink" Target="http://legalacts.ru/doc/273_FZ-ob-obrazovanii/" TargetMode="External"/><Relationship Id="rId22" Type="http://schemas.openxmlformats.org/officeDocument/2006/relationships/hyperlink" Target="http://base.garant.ru/71436808/" TargetMode="External"/><Relationship Id="rId27" Type="http://schemas.openxmlformats.org/officeDocument/2006/relationships/hyperlink" Target="http://base.garant.ru/71892030/" TargetMode="External"/><Relationship Id="rId30" Type="http://schemas.openxmlformats.org/officeDocument/2006/relationships/hyperlink" Target="http://base.garant.ru/12191967/4d6cc5b8235f826b2c67847b967f8695/" TargetMode="External"/><Relationship Id="rId35" Type="http://schemas.openxmlformats.org/officeDocument/2006/relationships/hyperlink" Target="http://www.rosmedlib.ru" TargetMode="External"/><Relationship Id="rId43" Type="http://schemas.openxmlformats.org/officeDocument/2006/relationships/hyperlink" Target="http://www.rlsnet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0C62-EB00-4D4A-8862-C19E50BB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8228</Words>
  <Characters>46903</Characters>
  <Application>Microsoft Office Word</Application>
  <DocSecurity>4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2018-02-28T10:19:00Z</cp:lastPrinted>
  <dcterms:created xsi:type="dcterms:W3CDTF">2021-03-18T09:42:00Z</dcterms:created>
  <dcterms:modified xsi:type="dcterms:W3CDTF">2021-03-18T09:42:00Z</dcterms:modified>
</cp:coreProperties>
</file>