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A4388" w14:textId="11530B04" w:rsidR="007B36D9" w:rsidRPr="0055106F" w:rsidRDefault="0065211B" w:rsidP="007B36D9">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 </w:t>
      </w:r>
      <w:r w:rsidR="007B36D9" w:rsidRPr="0055106F">
        <w:rPr>
          <w:rFonts w:ascii="Times New Roman" w:hAnsi="Times New Roman" w:cs="Times New Roman"/>
          <w:b/>
          <w:sz w:val="18"/>
          <w:szCs w:val="18"/>
        </w:rPr>
        <w:t>Федеральное государственное бюджетное образовательное учреждение</w:t>
      </w:r>
    </w:p>
    <w:p w14:paraId="0B3D8151" w14:textId="38C995C7" w:rsidR="007B36D9" w:rsidRPr="0055106F" w:rsidRDefault="00124280" w:rsidP="007B36D9">
      <w:pPr>
        <w:spacing w:after="0"/>
        <w:jc w:val="center"/>
        <w:rPr>
          <w:rFonts w:ascii="Times New Roman" w:hAnsi="Times New Roman" w:cs="Times New Roman"/>
          <w:b/>
          <w:sz w:val="18"/>
          <w:szCs w:val="18"/>
        </w:rPr>
      </w:pPr>
      <w:r>
        <w:rPr>
          <w:rFonts w:ascii="Times New Roman" w:hAnsi="Times New Roman" w:cs="Times New Roman"/>
          <w:b/>
          <w:sz w:val="18"/>
          <w:szCs w:val="18"/>
        </w:rPr>
        <w:t>высшего</w:t>
      </w:r>
      <w:r w:rsidR="007B36D9" w:rsidRPr="0055106F">
        <w:rPr>
          <w:rFonts w:ascii="Times New Roman" w:hAnsi="Times New Roman" w:cs="Times New Roman"/>
          <w:b/>
          <w:sz w:val="18"/>
          <w:szCs w:val="18"/>
        </w:rPr>
        <w:t xml:space="preserve"> образования «Кабардино-Балкарский государственный университет им. Х.М. </w:t>
      </w:r>
      <w:proofErr w:type="spellStart"/>
      <w:r w:rsidR="007B36D9" w:rsidRPr="0055106F">
        <w:rPr>
          <w:rFonts w:ascii="Times New Roman" w:hAnsi="Times New Roman" w:cs="Times New Roman"/>
          <w:b/>
          <w:sz w:val="18"/>
          <w:szCs w:val="18"/>
        </w:rPr>
        <w:t>Бербекова</w:t>
      </w:r>
      <w:proofErr w:type="spellEnd"/>
      <w:r w:rsidR="007B36D9" w:rsidRPr="0055106F">
        <w:rPr>
          <w:rFonts w:ascii="Times New Roman" w:hAnsi="Times New Roman" w:cs="Times New Roman"/>
          <w:b/>
          <w:sz w:val="18"/>
          <w:szCs w:val="18"/>
        </w:rPr>
        <w:t>»</w:t>
      </w:r>
    </w:p>
    <w:p w14:paraId="5196A9C9" w14:textId="1A81C90A" w:rsidR="007B36D9" w:rsidRPr="003357CF" w:rsidRDefault="007B36D9" w:rsidP="00124280">
      <w:pPr>
        <w:spacing w:after="0" w:line="276" w:lineRule="auto"/>
        <w:jc w:val="center"/>
        <w:rPr>
          <w:rFonts w:ascii="Times New Roman" w:hAnsi="Times New Roman" w:cs="Times New Roman"/>
          <w:b/>
          <w:sz w:val="24"/>
          <w:szCs w:val="24"/>
        </w:rPr>
      </w:pPr>
      <w:r w:rsidRPr="003357CF">
        <w:rPr>
          <w:rFonts w:ascii="Times New Roman" w:hAnsi="Times New Roman" w:cs="Times New Roman"/>
          <w:b/>
          <w:sz w:val="24"/>
          <w:szCs w:val="24"/>
        </w:rPr>
        <w:t>ПЕДАГОГИЧЕСКИЙ КОЛЛЕДЖ</w:t>
      </w:r>
      <w:r w:rsidR="00ED5C0A">
        <w:rPr>
          <w:rFonts w:ascii="Times New Roman" w:hAnsi="Times New Roman" w:cs="Times New Roman"/>
          <w:b/>
          <w:sz w:val="24"/>
          <w:szCs w:val="24"/>
        </w:rPr>
        <w:t xml:space="preserve"> ИПП и ФСО</w:t>
      </w:r>
    </w:p>
    <w:p w14:paraId="2C0A29BC" w14:textId="77777777" w:rsidR="006060F1" w:rsidRDefault="006060F1" w:rsidP="006060F1">
      <w:pPr>
        <w:spacing w:after="0" w:line="276" w:lineRule="auto"/>
        <w:jc w:val="center"/>
        <w:rPr>
          <w:rFonts w:ascii="Times New Roman" w:hAnsi="Times New Roman" w:cs="Times New Roman"/>
          <w:b/>
          <w:sz w:val="24"/>
          <w:szCs w:val="24"/>
        </w:rPr>
      </w:pPr>
      <w:bookmarkStart w:id="0" w:name="_GoBack"/>
      <w:bookmarkEnd w:id="0"/>
    </w:p>
    <w:p w14:paraId="1BFC680D" w14:textId="77777777" w:rsidR="00C26434" w:rsidRPr="004C567B" w:rsidRDefault="004C567B" w:rsidP="00D577D9">
      <w:pPr>
        <w:spacing w:after="0" w:line="240" w:lineRule="auto"/>
        <w:jc w:val="center"/>
        <w:rPr>
          <w:rFonts w:ascii="Times New Roman" w:hAnsi="Times New Roman" w:cs="Times New Roman"/>
          <w:b/>
          <w:sz w:val="28"/>
          <w:szCs w:val="28"/>
        </w:rPr>
      </w:pPr>
      <w:r w:rsidRPr="004C567B">
        <w:rPr>
          <w:rFonts w:ascii="Times New Roman" w:hAnsi="Times New Roman" w:cs="Times New Roman"/>
          <w:b/>
          <w:sz w:val="28"/>
          <w:szCs w:val="28"/>
        </w:rPr>
        <w:t xml:space="preserve">Характеристика </w:t>
      </w:r>
    </w:p>
    <w:p w14:paraId="3D308102" w14:textId="77777777" w:rsidR="004C567B" w:rsidRPr="00ED2A2D" w:rsidRDefault="004C567B" w:rsidP="00D577D9">
      <w:pPr>
        <w:spacing w:after="0" w:line="240" w:lineRule="auto"/>
        <w:rPr>
          <w:rFonts w:ascii="Times New Roman" w:hAnsi="Times New Roman" w:cs="Times New Roman"/>
          <w:sz w:val="24"/>
          <w:szCs w:val="24"/>
        </w:rPr>
      </w:pPr>
      <w:r w:rsidRPr="004C567B">
        <w:rPr>
          <w:rFonts w:ascii="Times New Roman" w:hAnsi="Times New Roman" w:cs="Times New Roman"/>
          <w:sz w:val="24"/>
          <w:szCs w:val="24"/>
        </w:rPr>
        <w:t xml:space="preserve">обучающегося </w:t>
      </w:r>
      <w:r w:rsidRPr="00ED2A2D">
        <w:rPr>
          <w:rFonts w:ascii="Times New Roman" w:hAnsi="Times New Roman" w:cs="Times New Roman"/>
          <w:sz w:val="24"/>
          <w:szCs w:val="24"/>
        </w:rPr>
        <w:t>__________</w:t>
      </w:r>
      <w:r w:rsidR="00D577D9" w:rsidRPr="00ED2A2D">
        <w:rPr>
          <w:rFonts w:ascii="Times New Roman" w:hAnsi="Times New Roman" w:cs="Times New Roman"/>
          <w:sz w:val="24"/>
          <w:szCs w:val="24"/>
        </w:rPr>
        <w:t>_____</w:t>
      </w:r>
      <w:r w:rsidRPr="00ED2A2D">
        <w:rPr>
          <w:rFonts w:ascii="Times New Roman" w:hAnsi="Times New Roman" w:cs="Times New Roman"/>
          <w:sz w:val="24"/>
          <w:szCs w:val="24"/>
        </w:rPr>
        <w:t>__________________________</w:t>
      </w:r>
      <w:r w:rsidR="005B7DF3">
        <w:rPr>
          <w:rFonts w:ascii="Times New Roman" w:hAnsi="Times New Roman" w:cs="Times New Roman"/>
          <w:sz w:val="24"/>
          <w:szCs w:val="24"/>
        </w:rPr>
        <w:t>___</w:t>
      </w:r>
      <w:r w:rsidRPr="00ED2A2D">
        <w:rPr>
          <w:rFonts w:ascii="Times New Roman" w:hAnsi="Times New Roman" w:cs="Times New Roman"/>
          <w:sz w:val="24"/>
          <w:szCs w:val="24"/>
        </w:rPr>
        <w:t xml:space="preserve">_________________________, </w:t>
      </w:r>
    </w:p>
    <w:p w14:paraId="08D1EBBE" w14:textId="77777777" w:rsidR="004C567B" w:rsidRPr="00ED2A2D" w:rsidRDefault="004C567B" w:rsidP="004C567B">
      <w:pPr>
        <w:spacing w:after="0" w:line="240" w:lineRule="auto"/>
        <w:jc w:val="center"/>
        <w:rPr>
          <w:rFonts w:ascii="Times New Roman" w:hAnsi="Times New Roman" w:cs="Times New Roman"/>
          <w:sz w:val="24"/>
          <w:szCs w:val="24"/>
          <w:vertAlign w:val="superscript"/>
        </w:rPr>
      </w:pPr>
      <w:r w:rsidRPr="00ED2A2D">
        <w:rPr>
          <w:rFonts w:ascii="Times New Roman" w:hAnsi="Times New Roman" w:cs="Times New Roman"/>
          <w:sz w:val="24"/>
          <w:szCs w:val="24"/>
          <w:vertAlign w:val="superscript"/>
        </w:rPr>
        <w:t>фамилия</w:t>
      </w:r>
      <w:r>
        <w:rPr>
          <w:rFonts w:ascii="Times New Roman" w:hAnsi="Times New Roman" w:cs="Times New Roman"/>
          <w:b/>
          <w:sz w:val="24"/>
          <w:szCs w:val="24"/>
          <w:vertAlign w:val="superscript"/>
        </w:rPr>
        <w:t xml:space="preserve">, </w:t>
      </w:r>
      <w:r w:rsidRPr="00ED2A2D">
        <w:rPr>
          <w:rFonts w:ascii="Times New Roman" w:hAnsi="Times New Roman" w:cs="Times New Roman"/>
          <w:sz w:val="24"/>
          <w:szCs w:val="24"/>
          <w:vertAlign w:val="superscript"/>
        </w:rPr>
        <w:t>имя, отчество студента</w:t>
      </w:r>
    </w:p>
    <w:p w14:paraId="784D8C78" w14:textId="62C035BC" w:rsidR="004C567B" w:rsidRDefault="004C567B" w:rsidP="004C56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w:t>
      </w:r>
      <w:r w:rsidR="00D577D9">
        <w:rPr>
          <w:rFonts w:ascii="Times New Roman" w:hAnsi="Times New Roman" w:cs="Times New Roman"/>
          <w:sz w:val="24"/>
          <w:szCs w:val="24"/>
        </w:rPr>
        <w:t>__</w:t>
      </w:r>
      <w:r w:rsidR="00124280">
        <w:rPr>
          <w:rFonts w:ascii="Times New Roman" w:hAnsi="Times New Roman" w:cs="Times New Roman"/>
          <w:sz w:val="24"/>
          <w:szCs w:val="24"/>
        </w:rPr>
        <w:t xml:space="preserve">___ группы специальности </w:t>
      </w:r>
      <w:r w:rsidR="005C208A">
        <w:rPr>
          <w:rFonts w:ascii="Times New Roman" w:hAnsi="Times New Roman" w:cs="Times New Roman"/>
          <w:sz w:val="24"/>
          <w:szCs w:val="24"/>
        </w:rPr>
        <w:t>44</w:t>
      </w:r>
      <w:r w:rsidR="00124280">
        <w:rPr>
          <w:rFonts w:ascii="Times New Roman" w:hAnsi="Times New Roman" w:cs="Times New Roman"/>
          <w:sz w:val="24"/>
          <w:szCs w:val="24"/>
        </w:rPr>
        <w:t>.02.01.</w:t>
      </w:r>
      <w:r>
        <w:rPr>
          <w:rFonts w:ascii="Times New Roman" w:hAnsi="Times New Roman" w:cs="Times New Roman"/>
          <w:sz w:val="24"/>
          <w:szCs w:val="24"/>
        </w:rPr>
        <w:t xml:space="preserve"> </w:t>
      </w:r>
      <w:r w:rsidR="005C208A">
        <w:rPr>
          <w:rFonts w:ascii="Times New Roman" w:hAnsi="Times New Roman" w:cs="Times New Roman"/>
          <w:sz w:val="24"/>
          <w:szCs w:val="24"/>
        </w:rPr>
        <w:t>Дошкольное образование</w:t>
      </w:r>
      <w:r w:rsidR="00D577D9">
        <w:rPr>
          <w:rFonts w:ascii="Times New Roman" w:hAnsi="Times New Roman" w:cs="Times New Roman"/>
          <w:sz w:val="24"/>
          <w:szCs w:val="24"/>
        </w:rPr>
        <w:t xml:space="preserve">, </w:t>
      </w:r>
      <w:r w:rsidRPr="004C567B">
        <w:rPr>
          <w:rFonts w:ascii="Times New Roman" w:hAnsi="Times New Roman" w:cs="Times New Roman"/>
          <w:sz w:val="24"/>
          <w:szCs w:val="24"/>
        </w:rPr>
        <w:t xml:space="preserve">осваивающего многофункциональную деятельность на преддипломной практике </w:t>
      </w:r>
      <w:r w:rsidR="00D577D9">
        <w:rPr>
          <w:rFonts w:ascii="Times New Roman" w:hAnsi="Times New Roman" w:cs="Times New Roman"/>
          <w:sz w:val="24"/>
          <w:szCs w:val="24"/>
        </w:rPr>
        <w:t xml:space="preserve">с </w:t>
      </w:r>
      <w:r w:rsidR="00ED0974">
        <w:rPr>
          <w:rFonts w:ascii="Times New Roman" w:hAnsi="Times New Roman" w:cs="Times New Roman"/>
          <w:sz w:val="24"/>
          <w:szCs w:val="24"/>
        </w:rPr>
        <w:t xml:space="preserve">20.04.2021 г. </w:t>
      </w:r>
      <w:r w:rsidR="00D577D9">
        <w:rPr>
          <w:rFonts w:ascii="Times New Roman" w:hAnsi="Times New Roman" w:cs="Times New Roman"/>
          <w:sz w:val="24"/>
          <w:szCs w:val="24"/>
        </w:rPr>
        <w:t>по</w:t>
      </w:r>
      <w:r w:rsidR="00ED0974">
        <w:rPr>
          <w:rFonts w:ascii="Times New Roman" w:hAnsi="Times New Roman" w:cs="Times New Roman"/>
          <w:sz w:val="24"/>
          <w:szCs w:val="24"/>
        </w:rPr>
        <w:t xml:space="preserve"> 17.05.</w:t>
      </w:r>
      <w:r w:rsidR="00D577D9">
        <w:rPr>
          <w:rFonts w:ascii="Times New Roman" w:hAnsi="Times New Roman" w:cs="Times New Roman"/>
          <w:sz w:val="24"/>
          <w:szCs w:val="24"/>
        </w:rPr>
        <w:t>20</w:t>
      </w:r>
      <w:r w:rsidR="00ED0974">
        <w:rPr>
          <w:rFonts w:ascii="Times New Roman" w:hAnsi="Times New Roman" w:cs="Times New Roman"/>
          <w:sz w:val="24"/>
          <w:szCs w:val="24"/>
        </w:rPr>
        <w:t>2</w:t>
      </w:r>
      <w:r w:rsidR="006060F1">
        <w:rPr>
          <w:rFonts w:ascii="Times New Roman" w:hAnsi="Times New Roman" w:cs="Times New Roman"/>
          <w:sz w:val="24"/>
          <w:szCs w:val="24"/>
        </w:rPr>
        <w:t>1</w:t>
      </w:r>
      <w:r w:rsidR="00D577D9">
        <w:rPr>
          <w:rFonts w:ascii="Times New Roman" w:hAnsi="Times New Roman" w:cs="Times New Roman"/>
          <w:sz w:val="24"/>
          <w:szCs w:val="24"/>
        </w:rPr>
        <w:t xml:space="preserve"> г. </w:t>
      </w:r>
      <w:r>
        <w:rPr>
          <w:rFonts w:ascii="Times New Roman" w:hAnsi="Times New Roman" w:cs="Times New Roman"/>
          <w:sz w:val="24"/>
          <w:szCs w:val="24"/>
        </w:rPr>
        <w:t>в _____________</w:t>
      </w:r>
      <w:r w:rsidR="00D577D9">
        <w:rPr>
          <w:rFonts w:ascii="Times New Roman" w:hAnsi="Times New Roman" w:cs="Times New Roman"/>
          <w:sz w:val="24"/>
          <w:szCs w:val="24"/>
        </w:rPr>
        <w:t>________________</w:t>
      </w:r>
      <w:r w:rsidR="00124280">
        <w:rPr>
          <w:rFonts w:ascii="Times New Roman" w:hAnsi="Times New Roman" w:cs="Times New Roman"/>
          <w:sz w:val="24"/>
          <w:szCs w:val="24"/>
        </w:rPr>
        <w:t>_____________</w:t>
      </w:r>
      <w:r w:rsidR="00ED0974">
        <w:rPr>
          <w:rFonts w:ascii="Times New Roman" w:hAnsi="Times New Roman" w:cs="Times New Roman"/>
          <w:sz w:val="24"/>
          <w:szCs w:val="24"/>
        </w:rPr>
        <w:t>____________________________________</w:t>
      </w:r>
    </w:p>
    <w:p w14:paraId="5212DD7D" w14:textId="77777777" w:rsidR="00D577D9" w:rsidRDefault="00D577D9" w:rsidP="004C56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38C7F507" w14:textId="77777777" w:rsidR="004C567B" w:rsidRPr="00ED2A2D" w:rsidRDefault="004C567B" w:rsidP="004C567B">
      <w:pPr>
        <w:spacing w:after="0" w:line="240" w:lineRule="auto"/>
        <w:jc w:val="center"/>
        <w:rPr>
          <w:rFonts w:ascii="Times New Roman" w:hAnsi="Times New Roman" w:cs="Times New Roman"/>
          <w:sz w:val="24"/>
          <w:szCs w:val="24"/>
          <w:vertAlign w:val="superscript"/>
        </w:rPr>
      </w:pPr>
      <w:r w:rsidRPr="00ED2A2D">
        <w:rPr>
          <w:rFonts w:ascii="Times New Roman" w:hAnsi="Times New Roman" w:cs="Times New Roman"/>
          <w:sz w:val="24"/>
          <w:szCs w:val="24"/>
          <w:vertAlign w:val="superscript"/>
        </w:rPr>
        <w:t>наименование учебного заведения, адрес</w:t>
      </w:r>
    </w:p>
    <w:p w14:paraId="6A0FE79B" w14:textId="77777777" w:rsidR="00525E9D" w:rsidRDefault="00525E9D" w:rsidP="00525E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 период прохождения преддипломной практики у будущего специалиста выявлены</w:t>
      </w:r>
      <w:r w:rsidR="00A2727B">
        <w:rPr>
          <w:rFonts w:ascii="Times New Roman" w:hAnsi="Times New Roman" w:cs="Times New Roman"/>
          <w:sz w:val="24"/>
          <w:szCs w:val="24"/>
        </w:rPr>
        <w:t xml:space="preserve"> следующие уровни профессиональн</w:t>
      </w:r>
      <w:r w:rsidR="00752444">
        <w:rPr>
          <w:rFonts w:ascii="Times New Roman" w:hAnsi="Times New Roman" w:cs="Times New Roman"/>
          <w:sz w:val="24"/>
          <w:szCs w:val="24"/>
        </w:rPr>
        <w:t>ых</w:t>
      </w:r>
      <w:r w:rsidR="00A2727B">
        <w:rPr>
          <w:rFonts w:ascii="Times New Roman" w:hAnsi="Times New Roman" w:cs="Times New Roman"/>
          <w:sz w:val="24"/>
          <w:szCs w:val="24"/>
        </w:rPr>
        <w:t xml:space="preserve"> компетенций:</w:t>
      </w:r>
    </w:p>
    <w:tbl>
      <w:tblPr>
        <w:tblStyle w:val="a3"/>
        <w:tblW w:w="0" w:type="auto"/>
        <w:tblLook w:val="04A0" w:firstRow="1" w:lastRow="0" w:firstColumn="1" w:lastColumn="0" w:noHBand="0" w:noVBand="1"/>
      </w:tblPr>
      <w:tblGrid>
        <w:gridCol w:w="6938"/>
        <w:gridCol w:w="1137"/>
        <w:gridCol w:w="963"/>
        <w:gridCol w:w="873"/>
      </w:tblGrid>
      <w:tr w:rsidR="00A2727B" w14:paraId="2CEC4120" w14:textId="77777777" w:rsidTr="00ED2A2D">
        <w:tc>
          <w:tcPr>
            <w:tcW w:w="6938" w:type="dxa"/>
            <w:vMerge w:val="restart"/>
          </w:tcPr>
          <w:p w14:paraId="7F350BE2" w14:textId="77777777" w:rsidR="00A2727B" w:rsidRPr="002C6113" w:rsidRDefault="00A2727B" w:rsidP="00A2727B">
            <w:pPr>
              <w:jc w:val="center"/>
              <w:rPr>
                <w:rFonts w:ascii="Times New Roman" w:hAnsi="Times New Roman" w:cs="Times New Roman"/>
                <w:b/>
              </w:rPr>
            </w:pPr>
            <w:r w:rsidRPr="002C6113">
              <w:rPr>
                <w:rFonts w:ascii="Times New Roman" w:hAnsi="Times New Roman" w:cs="Times New Roman"/>
                <w:b/>
              </w:rPr>
              <w:t>Структура и содержание компетенций</w:t>
            </w:r>
          </w:p>
        </w:tc>
        <w:tc>
          <w:tcPr>
            <w:tcW w:w="2973" w:type="dxa"/>
            <w:gridSpan w:val="3"/>
          </w:tcPr>
          <w:p w14:paraId="3115D07E" w14:textId="77777777" w:rsidR="00A2727B" w:rsidRPr="002C6113" w:rsidRDefault="00A2727B" w:rsidP="00A2727B">
            <w:pPr>
              <w:jc w:val="center"/>
              <w:rPr>
                <w:rFonts w:ascii="Times New Roman" w:hAnsi="Times New Roman" w:cs="Times New Roman"/>
                <w:b/>
              </w:rPr>
            </w:pPr>
            <w:r w:rsidRPr="002C6113">
              <w:rPr>
                <w:rFonts w:ascii="Times New Roman" w:hAnsi="Times New Roman" w:cs="Times New Roman"/>
                <w:b/>
              </w:rPr>
              <w:t>Уровни развития</w:t>
            </w:r>
          </w:p>
        </w:tc>
      </w:tr>
      <w:tr w:rsidR="00A2727B" w14:paraId="13B51458" w14:textId="77777777" w:rsidTr="00ED2A2D">
        <w:tc>
          <w:tcPr>
            <w:tcW w:w="6938" w:type="dxa"/>
            <w:vMerge/>
          </w:tcPr>
          <w:p w14:paraId="7E8B29CF" w14:textId="77777777" w:rsidR="00A2727B" w:rsidRPr="0040307C" w:rsidRDefault="00A2727B" w:rsidP="00525E9D">
            <w:pPr>
              <w:jc w:val="both"/>
              <w:rPr>
                <w:rFonts w:ascii="Times New Roman" w:hAnsi="Times New Roman" w:cs="Times New Roman"/>
              </w:rPr>
            </w:pPr>
          </w:p>
        </w:tc>
        <w:tc>
          <w:tcPr>
            <w:tcW w:w="1137" w:type="dxa"/>
          </w:tcPr>
          <w:p w14:paraId="3BCFEB73" w14:textId="77777777" w:rsidR="00A2727B" w:rsidRPr="0040307C" w:rsidRDefault="00A2727B" w:rsidP="00A2727B">
            <w:pPr>
              <w:jc w:val="center"/>
              <w:rPr>
                <w:rFonts w:ascii="Times New Roman" w:hAnsi="Times New Roman" w:cs="Times New Roman"/>
                <w:b/>
                <w:sz w:val="20"/>
                <w:szCs w:val="20"/>
              </w:rPr>
            </w:pPr>
            <w:r w:rsidRPr="0040307C">
              <w:rPr>
                <w:rFonts w:ascii="Times New Roman" w:hAnsi="Times New Roman" w:cs="Times New Roman"/>
                <w:b/>
                <w:sz w:val="20"/>
                <w:szCs w:val="20"/>
              </w:rPr>
              <w:t>высокий</w:t>
            </w:r>
          </w:p>
        </w:tc>
        <w:tc>
          <w:tcPr>
            <w:tcW w:w="963" w:type="dxa"/>
          </w:tcPr>
          <w:p w14:paraId="3288815B" w14:textId="77777777" w:rsidR="00A2727B" w:rsidRPr="0040307C" w:rsidRDefault="00A2727B" w:rsidP="00A2727B">
            <w:pPr>
              <w:jc w:val="center"/>
              <w:rPr>
                <w:rFonts w:ascii="Times New Roman" w:hAnsi="Times New Roman" w:cs="Times New Roman"/>
                <w:b/>
                <w:sz w:val="20"/>
                <w:szCs w:val="20"/>
              </w:rPr>
            </w:pPr>
            <w:r w:rsidRPr="0040307C">
              <w:rPr>
                <w:rFonts w:ascii="Times New Roman" w:hAnsi="Times New Roman" w:cs="Times New Roman"/>
                <w:b/>
                <w:sz w:val="20"/>
                <w:szCs w:val="20"/>
              </w:rPr>
              <w:t>средний</w:t>
            </w:r>
          </w:p>
        </w:tc>
        <w:tc>
          <w:tcPr>
            <w:tcW w:w="873" w:type="dxa"/>
          </w:tcPr>
          <w:p w14:paraId="39D74D16" w14:textId="77777777" w:rsidR="00A2727B" w:rsidRPr="0040307C" w:rsidRDefault="00A2727B" w:rsidP="00A2727B">
            <w:pPr>
              <w:jc w:val="center"/>
              <w:rPr>
                <w:rFonts w:ascii="Times New Roman" w:hAnsi="Times New Roman" w:cs="Times New Roman"/>
                <w:b/>
                <w:sz w:val="20"/>
                <w:szCs w:val="20"/>
              </w:rPr>
            </w:pPr>
            <w:r w:rsidRPr="0040307C">
              <w:rPr>
                <w:rFonts w:ascii="Times New Roman" w:hAnsi="Times New Roman" w:cs="Times New Roman"/>
                <w:b/>
                <w:sz w:val="20"/>
                <w:szCs w:val="20"/>
              </w:rPr>
              <w:t>низкий</w:t>
            </w:r>
          </w:p>
        </w:tc>
      </w:tr>
      <w:tr w:rsidR="00ED2A2D" w14:paraId="1087554C" w14:textId="77777777" w:rsidTr="004A1B49">
        <w:tc>
          <w:tcPr>
            <w:tcW w:w="6938" w:type="dxa"/>
            <w:shd w:val="clear" w:color="auto" w:fill="D9D9D9" w:themeFill="background1" w:themeFillShade="D9"/>
          </w:tcPr>
          <w:p w14:paraId="24DA3529" w14:textId="77777777" w:rsidR="00A2727B" w:rsidRPr="002C6113" w:rsidRDefault="00A2727B" w:rsidP="00A2727B">
            <w:pPr>
              <w:pStyle w:val="a4"/>
              <w:numPr>
                <w:ilvl w:val="0"/>
                <w:numId w:val="1"/>
              </w:numPr>
              <w:tabs>
                <w:tab w:val="left" w:pos="29"/>
                <w:tab w:val="left" w:pos="313"/>
              </w:tabs>
              <w:ind w:left="171" w:hanging="142"/>
              <w:jc w:val="both"/>
              <w:rPr>
                <w:rFonts w:ascii="Times New Roman" w:hAnsi="Times New Roman" w:cs="Times New Roman"/>
                <w:b/>
                <w:sz w:val="23"/>
                <w:szCs w:val="23"/>
              </w:rPr>
            </w:pPr>
            <w:r w:rsidRPr="002C6113">
              <w:rPr>
                <w:rFonts w:ascii="Times New Roman" w:hAnsi="Times New Roman" w:cs="Times New Roman"/>
                <w:b/>
                <w:sz w:val="23"/>
                <w:szCs w:val="23"/>
              </w:rPr>
              <w:t>Ключевая профессиональная компетенция:</w:t>
            </w:r>
          </w:p>
        </w:tc>
        <w:tc>
          <w:tcPr>
            <w:tcW w:w="1137" w:type="dxa"/>
            <w:shd w:val="clear" w:color="auto" w:fill="BFBFBF" w:themeFill="background1" w:themeFillShade="BF"/>
          </w:tcPr>
          <w:p w14:paraId="62361A6B" w14:textId="77777777" w:rsidR="00A2727B" w:rsidRDefault="00A2727B" w:rsidP="00525E9D">
            <w:pPr>
              <w:jc w:val="both"/>
              <w:rPr>
                <w:rFonts w:ascii="Times New Roman" w:hAnsi="Times New Roman" w:cs="Times New Roman"/>
                <w:sz w:val="24"/>
                <w:szCs w:val="24"/>
              </w:rPr>
            </w:pPr>
          </w:p>
        </w:tc>
        <w:tc>
          <w:tcPr>
            <w:tcW w:w="963" w:type="dxa"/>
            <w:shd w:val="clear" w:color="auto" w:fill="BFBFBF" w:themeFill="background1" w:themeFillShade="BF"/>
          </w:tcPr>
          <w:p w14:paraId="50A0615F" w14:textId="77777777" w:rsidR="00A2727B" w:rsidRDefault="00A2727B" w:rsidP="00525E9D">
            <w:pPr>
              <w:jc w:val="both"/>
              <w:rPr>
                <w:rFonts w:ascii="Times New Roman" w:hAnsi="Times New Roman" w:cs="Times New Roman"/>
                <w:sz w:val="24"/>
                <w:szCs w:val="24"/>
              </w:rPr>
            </w:pPr>
          </w:p>
        </w:tc>
        <w:tc>
          <w:tcPr>
            <w:tcW w:w="873" w:type="dxa"/>
            <w:shd w:val="clear" w:color="auto" w:fill="BFBFBF" w:themeFill="background1" w:themeFillShade="BF"/>
          </w:tcPr>
          <w:p w14:paraId="33C465EF" w14:textId="77777777" w:rsidR="00A2727B" w:rsidRDefault="00A2727B" w:rsidP="00525E9D">
            <w:pPr>
              <w:jc w:val="both"/>
              <w:rPr>
                <w:rFonts w:ascii="Times New Roman" w:hAnsi="Times New Roman" w:cs="Times New Roman"/>
                <w:sz w:val="24"/>
                <w:szCs w:val="24"/>
              </w:rPr>
            </w:pPr>
          </w:p>
        </w:tc>
      </w:tr>
      <w:tr w:rsidR="00A2727B" w14:paraId="7F947256" w14:textId="77777777" w:rsidTr="00ED2A2D">
        <w:tc>
          <w:tcPr>
            <w:tcW w:w="6938" w:type="dxa"/>
          </w:tcPr>
          <w:p w14:paraId="32E0056C" w14:textId="77777777" w:rsidR="00A2727B" w:rsidRPr="00531110" w:rsidRDefault="00A2727B" w:rsidP="00525E9D">
            <w:pPr>
              <w:jc w:val="both"/>
              <w:rPr>
                <w:rFonts w:ascii="Times New Roman" w:hAnsi="Times New Roman" w:cs="Times New Roman"/>
                <w:sz w:val="20"/>
                <w:szCs w:val="20"/>
              </w:rPr>
            </w:pPr>
            <w:r w:rsidRPr="00531110">
              <w:rPr>
                <w:rFonts w:ascii="Times New Roman" w:hAnsi="Times New Roman" w:cs="Times New Roman"/>
                <w:sz w:val="20"/>
                <w:szCs w:val="20"/>
              </w:rPr>
              <w:t>а) способность и готовность быстро и гибко применять свои знания и опыт в решении практических задач;</w:t>
            </w:r>
          </w:p>
        </w:tc>
        <w:tc>
          <w:tcPr>
            <w:tcW w:w="1137" w:type="dxa"/>
          </w:tcPr>
          <w:p w14:paraId="573CDEA5" w14:textId="77777777" w:rsidR="00A2727B" w:rsidRDefault="00A2727B" w:rsidP="00525E9D">
            <w:pPr>
              <w:jc w:val="both"/>
              <w:rPr>
                <w:rFonts w:ascii="Times New Roman" w:hAnsi="Times New Roman" w:cs="Times New Roman"/>
                <w:sz w:val="24"/>
                <w:szCs w:val="24"/>
              </w:rPr>
            </w:pPr>
          </w:p>
        </w:tc>
        <w:tc>
          <w:tcPr>
            <w:tcW w:w="963" w:type="dxa"/>
          </w:tcPr>
          <w:p w14:paraId="553634AF" w14:textId="77777777" w:rsidR="00A2727B" w:rsidRDefault="00A2727B" w:rsidP="00525E9D">
            <w:pPr>
              <w:jc w:val="both"/>
              <w:rPr>
                <w:rFonts w:ascii="Times New Roman" w:hAnsi="Times New Roman" w:cs="Times New Roman"/>
                <w:sz w:val="24"/>
                <w:szCs w:val="24"/>
              </w:rPr>
            </w:pPr>
          </w:p>
        </w:tc>
        <w:tc>
          <w:tcPr>
            <w:tcW w:w="873" w:type="dxa"/>
          </w:tcPr>
          <w:p w14:paraId="1B900820" w14:textId="77777777" w:rsidR="00A2727B" w:rsidRDefault="00A2727B" w:rsidP="00525E9D">
            <w:pPr>
              <w:jc w:val="both"/>
              <w:rPr>
                <w:rFonts w:ascii="Times New Roman" w:hAnsi="Times New Roman" w:cs="Times New Roman"/>
                <w:sz w:val="24"/>
                <w:szCs w:val="24"/>
              </w:rPr>
            </w:pPr>
          </w:p>
        </w:tc>
      </w:tr>
      <w:tr w:rsidR="00A2727B" w14:paraId="7D541DEE" w14:textId="77777777" w:rsidTr="00ED2A2D">
        <w:tc>
          <w:tcPr>
            <w:tcW w:w="6938" w:type="dxa"/>
          </w:tcPr>
          <w:p w14:paraId="7CF34EB7" w14:textId="77777777" w:rsidR="00A2727B" w:rsidRPr="00531110" w:rsidRDefault="00A2727B" w:rsidP="00CB1D23">
            <w:pPr>
              <w:tabs>
                <w:tab w:val="left" w:pos="171"/>
              </w:tabs>
              <w:jc w:val="both"/>
              <w:rPr>
                <w:rFonts w:ascii="Times New Roman" w:hAnsi="Times New Roman" w:cs="Times New Roman"/>
                <w:sz w:val="20"/>
                <w:szCs w:val="20"/>
              </w:rPr>
            </w:pPr>
            <w:r w:rsidRPr="00531110">
              <w:rPr>
                <w:rFonts w:ascii="Times New Roman" w:hAnsi="Times New Roman" w:cs="Times New Roman"/>
                <w:sz w:val="20"/>
                <w:szCs w:val="20"/>
              </w:rPr>
              <w:t>б)</w:t>
            </w:r>
            <w:r w:rsidR="00066168" w:rsidRPr="00531110">
              <w:rPr>
                <w:rFonts w:ascii="Times New Roman" w:hAnsi="Times New Roman" w:cs="Times New Roman"/>
                <w:sz w:val="20"/>
                <w:szCs w:val="20"/>
              </w:rPr>
              <w:t xml:space="preserve"> широкий кругозор, эрудированность, наличие познаний в области предмета образования;</w:t>
            </w:r>
          </w:p>
        </w:tc>
        <w:tc>
          <w:tcPr>
            <w:tcW w:w="1137" w:type="dxa"/>
          </w:tcPr>
          <w:p w14:paraId="1D1FBDE4" w14:textId="77777777" w:rsidR="00A2727B" w:rsidRDefault="00A2727B" w:rsidP="00525E9D">
            <w:pPr>
              <w:jc w:val="both"/>
              <w:rPr>
                <w:rFonts w:ascii="Times New Roman" w:hAnsi="Times New Roman" w:cs="Times New Roman"/>
                <w:sz w:val="24"/>
                <w:szCs w:val="24"/>
              </w:rPr>
            </w:pPr>
          </w:p>
        </w:tc>
        <w:tc>
          <w:tcPr>
            <w:tcW w:w="963" w:type="dxa"/>
          </w:tcPr>
          <w:p w14:paraId="65C48D99" w14:textId="77777777" w:rsidR="00A2727B" w:rsidRDefault="00A2727B" w:rsidP="00525E9D">
            <w:pPr>
              <w:jc w:val="both"/>
              <w:rPr>
                <w:rFonts w:ascii="Times New Roman" w:hAnsi="Times New Roman" w:cs="Times New Roman"/>
                <w:sz w:val="24"/>
                <w:szCs w:val="24"/>
              </w:rPr>
            </w:pPr>
          </w:p>
        </w:tc>
        <w:tc>
          <w:tcPr>
            <w:tcW w:w="873" w:type="dxa"/>
          </w:tcPr>
          <w:p w14:paraId="40790225" w14:textId="77777777" w:rsidR="00A2727B" w:rsidRDefault="00A2727B" w:rsidP="00525E9D">
            <w:pPr>
              <w:jc w:val="both"/>
              <w:rPr>
                <w:rFonts w:ascii="Times New Roman" w:hAnsi="Times New Roman" w:cs="Times New Roman"/>
                <w:sz w:val="24"/>
                <w:szCs w:val="24"/>
              </w:rPr>
            </w:pPr>
          </w:p>
        </w:tc>
      </w:tr>
      <w:tr w:rsidR="00A2727B" w14:paraId="1EF5166C" w14:textId="77777777" w:rsidTr="00ED2A2D">
        <w:tc>
          <w:tcPr>
            <w:tcW w:w="6938" w:type="dxa"/>
          </w:tcPr>
          <w:p w14:paraId="1F0D2129" w14:textId="77777777" w:rsidR="00A2727B" w:rsidRPr="00531110" w:rsidRDefault="00EA4960" w:rsidP="00525E9D">
            <w:pPr>
              <w:jc w:val="both"/>
              <w:rPr>
                <w:rFonts w:ascii="Times New Roman" w:hAnsi="Times New Roman" w:cs="Times New Roman"/>
                <w:sz w:val="20"/>
                <w:szCs w:val="20"/>
              </w:rPr>
            </w:pPr>
            <w:r w:rsidRPr="00531110">
              <w:rPr>
                <w:rFonts w:ascii="Times New Roman" w:hAnsi="Times New Roman" w:cs="Times New Roman"/>
                <w:sz w:val="20"/>
                <w:szCs w:val="20"/>
              </w:rPr>
              <w:t>в) способность к насыщению профессионально-нравственных качеств;</w:t>
            </w:r>
          </w:p>
        </w:tc>
        <w:tc>
          <w:tcPr>
            <w:tcW w:w="1137" w:type="dxa"/>
          </w:tcPr>
          <w:p w14:paraId="55BDD25F" w14:textId="77777777" w:rsidR="00A2727B" w:rsidRDefault="00A2727B" w:rsidP="00525E9D">
            <w:pPr>
              <w:jc w:val="both"/>
              <w:rPr>
                <w:rFonts w:ascii="Times New Roman" w:hAnsi="Times New Roman" w:cs="Times New Roman"/>
                <w:sz w:val="24"/>
                <w:szCs w:val="24"/>
              </w:rPr>
            </w:pPr>
          </w:p>
        </w:tc>
        <w:tc>
          <w:tcPr>
            <w:tcW w:w="963" w:type="dxa"/>
          </w:tcPr>
          <w:p w14:paraId="6E3C745B" w14:textId="77777777" w:rsidR="00A2727B" w:rsidRDefault="00A2727B" w:rsidP="00525E9D">
            <w:pPr>
              <w:jc w:val="both"/>
              <w:rPr>
                <w:rFonts w:ascii="Times New Roman" w:hAnsi="Times New Roman" w:cs="Times New Roman"/>
                <w:sz w:val="24"/>
                <w:szCs w:val="24"/>
              </w:rPr>
            </w:pPr>
          </w:p>
        </w:tc>
        <w:tc>
          <w:tcPr>
            <w:tcW w:w="873" w:type="dxa"/>
          </w:tcPr>
          <w:p w14:paraId="2048ABD7" w14:textId="77777777" w:rsidR="00A2727B" w:rsidRDefault="00A2727B" w:rsidP="00525E9D">
            <w:pPr>
              <w:jc w:val="both"/>
              <w:rPr>
                <w:rFonts w:ascii="Times New Roman" w:hAnsi="Times New Roman" w:cs="Times New Roman"/>
                <w:sz w:val="24"/>
                <w:szCs w:val="24"/>
              </w:rPr>
            </w:pPr>
          </w:p>
        </w:tc>
      </w:tr>
      <w:tr w:rsidR="00A2727B" w14:paraId="2F5F782A" w14:textId="77777777" w:rsidTr="00ED2A2D">
        <w:tc>
          <w:tcPr>
            <w:tcW w:w="6938" w:type="dxa"/>
          </w:tcPr>
          <w:p w14:paraId="3B69F35E" w14:textId="77777777" w:rsidR="00A2727B" w:rsidRPr="00531110" w:rsidRDefault="00EA4960" w:rsidP="00525E9D">
            <w:pPr>
              <w:jc w:val="both"/>
              <w:rPr>
                <w:rFonts w:ascii="Times New Roman" w:hAnsi="Times New Roman" w:cs="Times New Roman"/>
                <w:sz w:val="20"/>
                <w:szCs w:val="20"/>
              </w:rPr>
            </w:pPr>
            <w:r w:rsidRPr="00531110">
              <w:rPr>
                <w:rFonts w:ascii="Times New Roman" w:hAnsi="Times New Roman" w:cs="Times New Roman"/>
                <w:sz w:val="20"/>
                <w:szCs w:val="20"/>
              </w:rPr>
              <w:t>г) способность проявлять терпимость к инакомыслию;</w:t>
            </w:r>
          </w:p>
        </w:tc>
        <w:tc>
          <w:tcPr>
            <w:tcW w:w="1137" w:type="dxa"/>
          </w:tcPr>
          <w:p w14:paraId="6AAA3796" w14:textId="77777777" w:rsidR="00A2727B" w:rsidRDefault="00A2727B" w:rsidP="00525E9D">
            <w:pPr>
              <w:jc w:val="both"/>
              <w:rPr>
                <w:rFonts w:ascii="Times New Roman" w:hAnsi="Times New Roman" w:cs="Times New Roman"/>
                <w:sz w:val="24"/>
                <w:szCs w:val="24"/>
              </w:rPr>
            </w:pPr>
          </w:p>
        </w:tc>
        <w:tc>
          <w:tcPr>
            <w:tcW w:w="963" w:type="dxa"/>
          </w:tcPr>
          <w:p w14:paraId="1F23588D" w14:textId="77777777" w:rsidR="00A2727B" w:rsidRDefault="00A2727B" w:rsidP="00525E9D">
            <w:pPr>
              <w:jc w:val="both"/>
              <w:rPr>
                <w:rFonts w:ascii="Times New Roman" w:hAnsi="Times New Roman" w:cs="Times New Roman"/>
                <w:sz w:val="24"/>
                <w:szCs w:val="24"/>
              </w:rPr>
            </w:pPr>
          </w:p>
        </w:tc>
        <w:tc>
          <w:tcPr>
            <w:tcW w:w="873" w:type="dxa"/>
          </w:tcPr>
          <w:p w14:paraId="2A08D1A5" w14:textId="77777777" w:rsidR="00A2727B" w:rsidRDefault="00A2727B" w:rsidP="00525E9D">
            <w:pPr>
              <w:jc w:val="both"/>
              <w:rPr>
                <w:rFonts w:ascii="Times New Roman" w:hAnsi="Times New Roman" w:cs="Times New Roman"/>
                <w:sz w:val="24"/>
                <w:szCs w:val="24"/>
              </w:rPr>
            </w:pPr>
          </w:p>
        </w:tc>
      </w:tr>
      <w:tr w:rsidR="00A2727B" w14:paraId="01E8B394" w14:textId="77777777" w:rsidTr="00ED2A2D">
        <w:tc>
          <w:tcPr>
            <w:tcW w:w="6938" w:type="dxa"/>
          </w:tcPr>
          <w:p w14:paraId="7C91B932" w14:textId="77777777" w:rsidR="00A2727B" w:rsidRPr="00531110" w:rsidRDefault="00EA4960" w:rsidP="00525E9D">
            <w:pPr>
              <w:jc w:val="both"/>
              <w:rPr>
                <w:rFonts w:ascii="Times New Roman" w:hAnsi="Times New Roman" w:cs="Times New Roman"/>
                <w:sz w:val="20"/>
                <w:szCs w:val="20"/>
              </w:rPr>
            </w:pPr>
            <w:r w:rsidRPr="00531110">
              <w:rPr>
                <w:rFonts w:ascii="Times New Roman" w:hAnsi="Times New Roman" w:cs="Times New Roman"/>
                <w:sz w:val="20"/>
                <w:szCs w:val="20"/>
              </w:rPr>
              <w:t>д) общительность, т.е. владение устным и письменным общением;</w:t>
            </w:r>
          </w:p>
        </w:tc>
        <w:tc>
          <w:tcPr>
            <w:tcW w:w="1137" w:type="dxa"/>
          </w:tcPr>
          <w:p w14:paraId="7D7AC07A" w14:textId="77777777" w:rsidR="00A2727B" w:rsidRDefault="00A2727B" w:rsidP="00525E9D">
            <w:pPr>
              <w:jc w:val="both"/>
              <w:rPr>
                <w:rFonts w:ascii="Times New Roman" w:hAnsi="Times New Roman" w:cs="Times New Roman"/>
                <w:sz w:val="24"/>
                <w:szCs w:val="24"/>
              </w:rPr>
            </w:pPr>
          </w:p>
        </w:tc>
        <w:tc>
          <w:tcPr>
            <w:tcW w:w="963" w:type="dxa"/>
          </w:tcPr>
          <w:p w14:paraId="6936F856" w14:textId="77777777" w:rsidR="00A2727B" w:rsidRDefault="00A2727B" w:rsidP="00525E9D">
            <w:pPr>
              <w:jc w:val="both"/>
              <w:rPr>
                <w:rFonts w:ascii="Times New Roman" w:hAnsi="Times New Roman" w:cs="Times New Roman"/>
                <w:sz w:val="24"/>
                <w:szCs w:val="24"/>
              </w:rPr>
            </w:pPr>
          </w:p>
        </w:tc>
        <w:tc>
          <w:tcPr>
            <w:tcW w:w="873" w:type="dxa"/>
          </w:tcPr>
          <w:p w14:paraId="7CE1EA5C" w14:textId="77777777" w:rsidR="00A2727B" w:rsidRDefault="00A2727B" w:rsidP="00525E9D">
            <w:pPr>
              <w:jc w:val="both"/>
              <w:rPr>
                <w:rFonts w:ascii="Times New Roman" w:hAnsi="Times New Roman" w:cs="Times New Roman"/>
                <w:sz w:val="24"/>
                <w:szCs w:val="24"/>
              </w:rPr>
            </w:pPr>
          </w:p>
        </w:tc>
      </w:tr>
      <w:tr w:rsidR="00A2727B" w14:paraId="21A2BE56" w14:textId="77777777" w:rsidTr="00ED2A2D">
        <w:tc>
          <w:tcPr>
            <w:tcW w:w="6938" w:type="dxa"/>
          </w:tcPr>
          <w:p w14:paraId="573DD476" w14:textId="77777777" w:rsidR="00EA4960" w:rsidRPr="00531110" w:rsidRDefault="00EA4960" w:rsidP="00525E9D">
            <w:pPr>
              <w:jc w:val="both"/>
              <w:rPr>
                <w:rFonts w:ascii="Times New Roman" w:hAnsi="Times New Roman" w:cs="Times New Roman"/>
                <w:sz w:val="20"/>
                <w:szCs w:val="20"/>
              </w:rPr>
            </w:pPr>
            <w:r w:rsidRPr="00531110">
              <w:rPr>
                <w:rFonts w:ascii="Times New Roman" w:hAnsi="Times New Roman" w:cs="Times New Roman"/>
                <w:sz w:val="20"/>
                <w:szCs w:val="20"/>
              </w:rPr>
              <w:t>ж) готовность и способность к работе в единой информационной среде;</w:t>
            </w:r>
          </w:p>
        </w:tc>
        <w:tc>
          <w:tcPr>
            <w:tcW w:w="1137" w:type="dxa"/>
          </w:tcPr>
          <w:p w14:paraId="7A0C8656" w14:textId="77777777" w:rsidR="00A2727B" w:rsidRDefault="00A2727B" w:rsidP="00525E9D">
            <w:pPr>
              <w:jc w:val="both"/>
              <w:rPr>
                <w:rFonts w:ascii="Times New Roman" w:hAnsi="Times New Roman" w:cs="Times New Roman"/>
                <w:sz w:val="24"/>
                <w:szCs w:val="24"/>
              </w:rPr>
            </w:pPr>
          </w:p>
        </w:tc>
        <w:tc>
          <w:tcPr>
            <w:tcW w:w="963" w:type="dxa"/>
          </w:tcPr>
          <w:p w14:paraId="4D8A8F6C" w14:textId="77777777" w:rsidR="00A2727B" w:rsidRDefault="00A2727B" w:rsidP="00525E9D">
            <w:pPr>
              <w:jc w:val="both"/>
              <w:rPr>
                <w:rFonts w:ascii="Times New Roman" w:hAnsi="Times New Roman" w:cs="Times New Roman"/>
                <w:sz w:val="24"/>
                <w:szCs w:val="24"/>
              </w:rPr>
            </w:pPr>
          </w:p>
        </w:tc>
        <w:tc>
          <w:tcPr>
            <w:tcW w:w="873" w:type="dxa"/>
          </w:tcPr>
          <w:p w14:paraId="57ACF794" w14:textId="77777777" w:rsidR="00A2727B" w:rsidRDefault="00A2727B" w:rsidP="00525E9D">
            <w:pPr>
              <w:jc w:val="both"/>
              <w:rPr>
                <w:rFonts w:ascii="Times New Roman" w:hAnsi="Times New Roman" w:cs="Times New Roman"/>
                <w:sz w:val="24"/>
                <w:szCs w:val="24"/>
              </w:rPr>
            </w:pPr>
          </w:p>
        </w:tc>
      </w:tr>
      <w:tr w:rsidR="00A2727B" w14:paraId="09890CD6" w14:textId="77777777" w:rsidTr="00ED2A2D">
        <w:tc>
          <w:tcPr>
            <w:tcW w:w="6938" w:type="dxa"/>
          </w:tcPr>
          <w:p w14:paraId="7B6CAD59" w14:textId="77777777" w:rsidR="00A2727B" w:rsidRPr="00531110" w:rsidRDefault="00EA4960" w:rsidP="00525E9D">
            <w:pPr>
              <w:jc w:val="both"/>
              <w:rPr>
                <w:rFonts w:ascii="Times New Roman" w:hAnsi="Times New Roman" w:cs="Times New Roman"/>
                <w:sz w:val="20"/>
                <w:szCs w:val="20"/>
              </w:rPr>
            </w:pPr>
            <w:r w:rsidRPr="00531110">
              <w:rPr>
                <w:rFonts w:ascii="Times New Roman" w:hAnsi="Times New Roman" w:cs="Times New Roman"/>
                <w:sz w:val="20"/>
                <w:szCs w:val="20"/>
              </w:rPr>
              <w:t>з) готовность и способность использовать информационные технологии в учебно-воспитательном процессе</w:t>
            </w:r>
            <w:r w:rsidR="00E9701D" w:rsidRPr="00531110">
              <w:rPr>
                <w:rFonts w:ascii="Times New Roman" w:hAnsi="Times New Roman" w:cs="Times New Roman"/>
                <w:sz w:val="20"/>
                <w:szCs w:val="20"/>
              </w:rPr>
              <w:t>.</w:t>
            </w:r>
          </w:p>
        </w:tc>
        <w:tc>
          <w:tcPr>
            <w:tcW w:w="1137" w:type="dxa"/>
          </w:tcPr>
          <w:p w14:paraId="134333CF" w14:textId="77777777" w:rsidR="00A2727B" w:rsidRDefault="00A2727B" w:rsidP="00525E9D">
            <w:pPr>
              <w:jc w:val="both"/>
              <w:rPr>
                <w:rFonts w:ascii="Times New Roman" w:hAnsi="Times New Roman" w:cs="Times New Roman"/>
                <w:sz w:val="24"/>
                <w:szCs w:val="24"/>
              </w:rPr>
            </w:pPr>
          </w:p>
        </w:tc>
        <w:tc>
          <w:tcPr>
            <w:tcW w:w="963" w:type="dxa"/>
          </w:tcPr>
          <w:p w14:paraId="14274513" w14:textId="77777777" w:rsidR="00A2727B" w:rsidRDefault="00A2727B" w:rsidP="00525E9D">
            <w:pPr>
              <w:jc w:val="both"/>
              <w:rPr>
                <w:rFonts w:ascii="Times New Roman" w:hAnsi="Times New Roman" w:cs="Times New Roman"/>
                <w:sz w:val="24"/>
                <w:szCs w:val="24"/>
              </w:rPr>
            </w:pPr>
          </w:p>
        </w:tc>
        <w:tc>
          <w:tcPr>
            <w:tcW w:w="873" w:type="dxa"/>
          </w:tcPr>
          <w:p w14:paraId="41919835" w14:textId="77777777" w:rsidR="00A2727B" w:rsidRDefault="00A2727B" w:rsidP="00525E9D">
            <w:pPr>
              <w:jc w:val="both"/>
              <w:rPr>
                <w:rFonts w:ascii="Times New Roman" w:hAnsi="Times New Roman" w:cs="Times New Roman"/>
                <w:sz w:val="24"/>
                <w:szCs w:val="24"/>
              </w:rPr>
            </w:pPr>
          </w:p>
        </w:tc>
      </w:tr>
      <w:tr w:rsidR="004A1B49" w14:paraId="45B76C10" w14:textId="77777777" w:rsidTr="004A1B49">
        <w:tc>
          <w:tcPr>
            <w:tcW w:w="6938" w:type="dxa"/>
            <w:shd w:val="clear" w:color="auto" w:fill="D9D9D9" w:themeFill="background1" w:themeFillShade="D9"/>
          </w:tcPr>
          <w:p w14:paraId="69BE3093" w14:textId="77777777" w:rsidR="00A2727B" w:rsidRPr="002C6113" w:rsidRDefault="00EA4960" w:rsidP="00EA4960">
            <w:pPr>
              <w:pStyle w:val="a4"/>
              <w:numPr>
                <w:ilvl w:val="0"/>
                <w:numId w:val="1"/>
              </w:numPr>
              <w:ind w:left="313" w:hanging="313"/>
              <w:jc w:val="both"/>
              <w:rPr>
                <w:rFonts w:ascii="Times New Roman" w:hAnsi="Times New Roman" w:cs="Times New Roman"/>
                <w:b/>
                <w:sz w:val="23"/>
                <w:szCs w:val="23"/>
              </w:rPr>
            </w:pPr>
            <w:r w:rsidRPr="002C6113">
              <w:rPr>
                <w:rFonts w:ascii="Times New Roman" w:hAnsi="Times New Roman" w:cs="Times New Roman"/>
                <w:b/>
                <w:sz w:val="23"/>
                <w:szCs w:val="23"/>
              </w:rPr>
              <w:t>Базовая профессиональная компетенция:</w:t>
            </w:r>
          </w:p>
        </w:tc>
        <w:tc>
          <w:tcPr>
            <w:tcW w:w="1137" w:type="dxa"/>
            <w:shd w:val="clear" w:color="auto" w:fill="BFBFBF" w:themeFill="background1" w:themeFillShade="BF"/>
          </w:tcPr>
          <w:p w14:paraId="405A7881" w14:textId="77777777" w:rsidR="00A2727B" w:rsidRDefault="00A2727B" w:rsidP="00525E9D">
            <w:pPr>
              <w:jc w:val="both"/>
              <w:rPr>
                <w:rFonts w:ascii="Times New Roman" w:hAnsi="Times New Roman" w:cs="Times New Roman"/>
                <w:sz w:val="24"/>
                <w:szCs w:val="24"/>
              </w:rPr>
            </w:pPr>
          </w:p>
        </w:tc>
        <w:tc>
          <w:tcPr>
            <w:tcW w:w="963" w:type="dxa"/>
            <w:shd w:val="clear" w:color="auto" w:fill="BFBFBF" w:themeFill="background1" w:themeFillShade="BF"/>
          </w:tcPr>
          <w:p w14:paraId="69CDC56D" w14:textId="77777777" w:rsidR="00A2727B" w:rsidRDefault="00A2727B" w:rsidP="00525E9D">
            <w:pPr>
              <w:jc w:val="both"/>
              <w:rPr>
                <w:rFonts w:ascii="Times New Roman" w:hAnsi="Times New Roman" w:cs="Times New Roman"/>
                <w:sz w:val="24"/>
                <w:szCs w:val="24"/>
              </w:rPr>
            </w:pPr>
          </w:p>
        </w:tc>
        <w:tc>
          <w:tcPr>
            <w:tcW w:w="873" w:type="dxa"/>
            <w:shd w:val="clear" w:color="auto" w:fill="BFBFBF" w:themeFill="background1" w:themeFillShade="BF"/>
          </w:tcPr>
          <w:p w14:paraId="161BDB44" w14:textId="77777777" w:rsidR="00A2727B" w:rsidRDefault="00A2727B" w:rsidP="00525E9D">
            <w:pPr>
              <w:jc w:val="both"/>
              <w:rPr>
                <w:rFonts w:ascii="Times New Roman" w:hAnsi="Times New Roman" w:cs="Times New Roman"/>
                <w:sz w:val="24"/>
                <w:szCs w:val="24"/>
              </w:rPr>
            </w:pPr>
          </w:p>
        </w:tc>
      </w:tr>
      <w:tr w:rsidR="00EA4960" w14:paraId="3A1B6A5A" w14:textId="77777777" w:rsidTr="00ED2A2D">
        <w:tc>
          <w:tcPr>
            <w:tcW w:w="6938" w:type="dxa"/>
          </w:tcPr>
          <w:p w14:paraId="28B969AC" w14:textId="77777777" w:rsidR="00EA4960" w:rsidRPr="00531110" w:rsidRDefault="00EA4960" w:rsidP="00EA4960">
            <w:pPr>
              <w:jc w:val="both"/>
              <w:rPr>
                <w:rFonts w:ascii="Times New Roman" w:hAnsi="Times New Roman" w:cs="Times New Roman"/>
                <w:sz w:val="20"/>
                <w:szCs w:val="20"/>
              </w:rPr>
            </w:pPr>
            <w:r w:rsidRPr="00531110">
              <w:rPr>
                <w:rFonts w:ascii="Times New Roman" w:hAnsi="Times New Roman" w:cs="Times New Roman"/>
                <w:sz w:val="20"/>
                <w:szCs w:val="20"/>
              </w:rPr>
              <w:t>а) способность проектировать педагогические цели;</w:t>
            </w:r>
          </w:p>
        </w:tc>
        <w:tc>
          <w:tcPr>
            <w:tcW w:w="1137" w:type="dxa"/>
          </w:tcPr>
          <w:p w14:paraId="6C17A660" w14:textId="77777777" w:rsidR="00EA4960" w:rsidRDefault="00EA4960" w:rsidP="00EA4960">
            <w:pPr>
              <w:jc w:val="both"/>
              <w:rPr>
                <w:rFonts w:ascii="Times New Roman" w:hAnsi="Times New Roman" w:cs="Times New Roman"/>
                <w:sz w:val="24"/>
                <w:szCs w:val="24"/>
              </w:rPr>
            </w:pPr>
          </w:p>
        </w:tc>
        <w:tc>
          <w:tcPr>
            <w:tcW w:w="963" w:type="dxa"/>
          </w:tcPr>
          <w:p w14:paraId="6256A83C" w14:textId="77777777" w:rsidR="00EA4960" w:rsidRDefault="00EA4960" w:rsidP="00EA4960">
            <w:pPr>
              <w:jc w:val="both"/>
              <w:rPr>
                <w:rFonts w:ascii="Times New Roman" w:hAnsi="Times New Roman" w:cs="Times New Roman"/>
                <w:sz w:val="24"/>
                <w:szCs w:val="24"/>
              </w:rPr>
            </w:pPr>
          </w:p>
        </w:tc>
        <w:tc>
          <w:tcPr>
            <w:tcW w:w="873" w:type="dxa"/>
          </w:tcPr>
          <w:p w14:paraId="3180ED46" w14:textId="77777777" w:rsidR="00EA4960" w:rsidRDefault="00EA4960" w:rsidP="00EA4960">
            <w:pPr>
              <w:jc w:val="both"/>
              <w:rPr>
                <w:rFonts w:ascii="Times New Roman" w:hAnsi="Times New Roman" w:cs="Times New Roman"/>
                <w:sz w:val="24"/>
                <w:szCs w:val="24"/>
              </w:rPr>
            </w:pPr>
          </w:p>
        </w:tc>
      </w:tr>
      <w:tr w:rsidR="00EA4960" w14:paraId="4B8CEB46" w14:textId="77777777" w:rsidTr="00ED2A2D">
        <w:tc>
          <w:tcPr>
            <w:tcW w:w="6938" w:type="dxa"/>
          </w:tcPr>
          <w:p w14:paraId="48CBC2F4" w14:textId="77777777" w:rsidR="00EA4960" w:rsidRPr="00531110" w:rsidRDefault="00EA4960" w:rsidP="00C357F5">
            <w:pPr>
              <w:tabs>
                <w:tab w:val="left" w:pos="171"/>
                <w:tab w:val="left" w:pos="313"/>
              </w:tabs>
              <w:jc w:val="both"/>
              <w:rPr>
                <w:rFonts w:ascii="Times New Roman" w:hAnsi="Times New Roman" w:cs="Times New Roman"/>
                <w:sz w:val="20"/>
                <w:szCs w:val="20"/>
              </w:rPr>
            </w:pPr>
            <w:r w:rsidRPr="00531110">
              <w:rPr>
                <w:rFonts w:ascii="Times New Roman" w:hAnsi="Times New Roman" w:cs="Times New Roman"/>
                <w:sz w:val="20"/>
                <w:szCs w:val="20"/>
              </w:rPr>
              <w:t>б) совокупность умений выстраивать образовательный процесс, ориентированный на достижение целей конкретной ступени образования;</w:t>
            </w:r>
          </w:p>
        </w:tc>
        <w:tc>
          <w:tcPr>
            <w:tcW w:w="1137" w:type="dxa"/>
          </w:tcPr>
          <w:p w14:paraId="4C02F6B0" w14:textId="77777777" w:rsidR="00EA4960" w:rsidRDefault="00EA4960" w:rsidP="00EA4960">
            <w:pPr>
              <w:jc w:val="both"/>
              <w:rPr>
                <w:rFonts w:ascii="Times New Roman" w:hAnsi="Times New Roman" w:cs="Times New Roman"/>
                <w:sz w:val="24"/>
                <w:szCs w:val="24"/>
              </w:rPr>
            </w:pPr>
          </w:p>
        </w:tc>
        <w:tc>
          <w:tcPr>
            <w:tcW w:w="963" w:type="dxa"/>
          </w:tcPr>
          <w:p w14:paraId="28BE94EE" w14:textId="77777777" w:rsidR="00EA4960" w:rsidRDefault="00EA4960" w:rsidP="00EA4960">
            <w:pPr>
              <w:jc w:val="both"/>
              <w:rPr>
                <w:rFonts w:ascii="Times New Roman" w:hAnsi="Times New Roman" w:cs="Times New Roman"/>
                <w:sz w:val="24"/>
                <w:szCs w:val="24"/>
              </w:rPr>
            </w:pPr>
          </w:p>
        </w:tc>
        <w:tc>
          <w:tcPr>
            <w:tcW w:w="873" w:type="dxa"/>
          </w:tcPr>
          <w:p w14:paraId="326443E1" w14:textId="77777777" w:rsidR="00EA4960" w:rsidRDefault="00EA4960" w:rsidP="00EA4960">
            <w:pPr>
              <w:jc w:val="both"/>
              <w:rPr>
                <w:rFonts w:ascii="Times New Roman" w:hAnsi="Times New Roman" w:cs="Times New Roman"/>
                <w:sz w:val="24"/>
                <w:szCs w:val="24"/>
              </w:rPr>
            </w:pPr>
          </w:p>
        </w:tc>
      </w:tr>
      <w:tr w:rsidR="00EA4960" w14:paraId="0EDBC88C" w14:textId="77777777" w:rsidTr="00ED2A2D">
        <w:tc>
          <w:tcPr>
            <w:tcW w:w="6938" w:type="dxa"/>
          </w:tcPr>
          <w:p w14:paraId="782AC2C7" w14:textId="77777777" w:rsidR="00EA4960" w:rsidRPr="00531110" w:rsidRDefault="00EA4960" w:rsidP="00EA4960">
            <w:pPr>
              <w:jc w:val="both"/>
              <w:rPr>
                <w:rFonts w:ascii="Times New Roman" w:hAnsi="Times New Roman" w:cs="Times New Roman"/>
                <w:sz w:val="20"/>
                <w:szCs w:val="20"/>
              </w:rPr>
            </w:pPr>
            <w:r w:rsidRPr="00531110">
              <w:rPr>
                <w:rFonts w:ascii="Times New Roman" w:hAnsi="Times New Roman" w:cs="Times New Roman"/>
                <w:sz w:val="20"/>
                <w:szCs w:val="20"/>
              </w:rPr>
              <w:t>в) способность восприятия особенн</w:t>
            </w:r>
            <w:r w:rsidR="00C874AF" w:rsidRPr="00531110">
              <w:rPr>
                <w:rFonts w:ascii="Times New Roman" w:hAnsi="Times New Roman" w:cs="Times New Roman"/>
                <w:sz w:val="20"/>
                <w:szCs w:val="20"/>
              </w:rPr>
              <w:t>остей обучающегося, воспитанника в образовательном процессе</w:t>
            </w:r>
            <w:r w:rsidRPr="00531110">
              <w:rPr>
                <w:rFonts w:ascii="Times New Roman" w:hAnsi="Times New Roman" w:cs="Times New Roman"/>
                <w:sz w:val="20"/>
                <w:szCs w:val="20"/>
              </w:rPr>
              <w:t>;</w:t>
            </w:r>
          </w:p>
        </w:tc>
        <w:tc>
          <w:tcPr>
            <w:tcW w:w="1137" w:type="dxa"/>
          </w:tcPr>
          <w:p w14:paraId="1B7F5125" w14:textId="77777777" w:rsidR="00EA4960" w:rsidRDefault="00EA4960" w:rsidP="00EA4960">
            <w:pPr>
              <w:jc w:val="both"/>
              <w:rPr>
                <w:rFonts w:ascii="Times New Roman" w:hAnsi="Times New Roman" w:cs="Times New Roman"/>
                <w:sz w:val="24"/>
                <w:szCs w:val="24"/>
              </w:rPr>
            </w:pPr>
          </w:p>
        </w:tc>
        <w:tc>
          <w:tcPr>
            <w:tcW w:w="963" w:type="dxa"/>
          </w:tcPr>
          <w:p w14:paraId="7E58ADDD" w14:textId="77777777" w:rsidR="00EA4960" w:rsidRDefault="00EA4960" w:rsidP="00EA4960">
            <w:pPr>
              <w:jc w:val="both"/>
              <w:rPr>
                <w:rFonts w:ascii="Times New Roman" w:hAnsi="Times New Roman" w:cs="Times New Roman"/>
                <w:sz w:val="24"/>
                <w:szCs w:val="24"/>
              </w:rPr>
            </w:pPr>
          </w:p>
        </w:tc>
        <w:tc>
          <w:tcPr>
            <w:tcW w:w="873" w:type="dxa"/>
          </w:tcPr>
          <w:p w14:paraId="2B12E4AF" w14:textId="77777777" w:rsidR="00EA4960" w:rsidRDefault="00EA4960" w:rsidP="00EA4960">
            <w:pPr>
              <w:jc w:val="both"/>
              <w:rPr>
                <w:rFonts w:ascii="Times New Roman" w:hAnsi="Times New Roman" w:cs="Times New Roman"/>
                <w:sz w:val="24"/>
                <w:szCs w:val="24"/>
              </w:rPr>
            </w:pPr>
          </w:p>
        </w:tc>
      </w:tr>
      <w:tr w:rsidR="00EA4960" w14:paraId="4C5B5CAF" w14:textId="77777777" w:rsidTr="00ED2A2D">
        <w:tc>
          <w:tcPr>
            <w:tcW w:w="6938" w:type="dxa"/>
          </w:tcPr>
          <w:p w14:paraId="20A95477" w14:textId="77777777" w:rsidR="00EA4960" w:rsidRPr="00531110" w:rsidRDefault="00EA4960" w:rsidP="00CB1D23">
            <w:pPr>
              <w:jc w:val="both"/>
              <w:rPr>
                <w:rFonts w:ascii="Times New Roman" w:hAnsi="Times New Roman" w:cs="Times New Roman"/>
                <w:sz w:val="20"/>
                <w:szCs w:val="20"/>
              </w:rPr>
            </w:pPr>
            <w:r w:rsidRPr="00531110">
              <w:rPr>
                <w:rFonts w:ascii="Times New Roman" w:hAnsi="Times New Roman" w:cs="Times New Roman"/>
                <w:sz w:val="20"/>
                <w:szCs w:val="20"/>
              </w:rPr>
              <w:t xml:space="preserve">г) способность </w:t>
            </w:r>
            <w:r w:rsidR="00C874AF" w:rsidRPr="00531110">
              <w:rPr>
                <w:rFonts w:ascii="Times New Roman" w:hAnsi="Times New Roman" w:cs="Times New Roman"/>
                <w:sz w:val="20"/>
                <w:szCs w:val="20"/>
              </w:rPr>
              <w:t>и готовность взаимодействовать с другими субъектами образовательного процесса</w:t>
            </w:r>
            <w:r w:rsidR="00E9701D" w:rsidRPr="00531110">
              <w:rPr>
                <w:rFonts w:ascii="Times New Roman" w:hAnsi="Times New Roman" w:cs="Times New Roman"/>
                <w:sz w:val="20"/>
                <w:szCs w:val="20"/>
              </w:rPr>
              <w:t>.</w:t>
            </w:r>
          </w:p>
        </w:tc>
        <w:tc>
          <w:tcPr>
            <w:tcW w:w="1137" w:type="dxa"/>
          </w:tcPr>
          <w:p w14:paraId="1B1A1626" w14:textId="77777777" w:rsidR="00EA4960" w:rsidRDefault="00EA4960" w:rsidP="00EA4960">
            <w:pPr>
              <w:jc w:val="both"/>
              <w:rPr>
                <w:rFonts w:ascii="Times New Roman" w:hAnsi="Times New Roman" w:cs="Times New Roman"/>
                <w:sz w:val="24"/>
                <w:szCs w:val="24"/>
              </w:rPr>
            </w:pPr>
          </w:p>
        </w:tc>
        <w:tc>
          <w:tcPr>
            <w:tcW w:w="963" w:type="dxa"/>
          </w:tcPr>
          <w:p w14:paraId="52D07D21" w14:textId="77777777" w:rsidR="00EA4960" w:rsidRDefault="00EA4960" w:rsidP="00EA4960">
            <w:pPr>
              <w:jc w:val="both"/>
              <w:rPr>
                <w:rFonts w:ascii="Times New Roman" w:hAnsi="Times New Roman" w:cs="Times New Roman"/>
                <w:sz w:val="24"/>
                <w:szCs w:val="24"/>
              </w:rPr>
            </w:pPr>
          </w:p>
        </w:tc>
        <w:tc>
          <w:tcPr>
            <w:tcW w:w="873" w:type="dxa"/>
          </w:tcPr>
          <w:p w14:paraId="235D4636" w14:textId="77777777" w:rsidR="00EA4960" w:rsidRDefault="00EA4960" w:rsidP="00EA4960">
            <w:pPr>
              <w:jc w:val="both"/>
              <w:rPr>
                <w:rFonts w:ascii="Times New Roman" w:hAnsi="Times New Roman" w:cs="Times New Roman"/>
                <w:sz w:val="24"/>
                <w:szCs w:val="24"/>
              </w:rPr>
            </w:pPr>
          </w:p>
        </w:tc>
      </w:tr>
      <w:tr w:rsidR="004A1B49" w14:paraId="47CB94C8" w14:textId="77777777" w:rsidTr="004A1B49">
        <w:tc>
          <w:tcPr>
            <w:tcW w:w="6938" w:type="dxa"/>
            <w:shd w:val="clear" w:color="auto" w:fill="D9D9D9" w:themeFill="background1" w:themeFillShade="D9"/>
          </w:tcPr>
          <w:p w14:paraId="67FF81F5" w14:textId="77777777" w:rsidR="00A2727B" w:rsidRPr="002C6113" w:rsidRDefault="00CB1D23" w:rsidP="00CB1D23">
            <w:pPr>
              <w:pStyle w:val="a4"/>
              <w:numPr>
                <w:ilvl w:val="0"/>
                <w:numId w:val="1"/>
              </w:numPr>
              <w:ind w:left="454" w:hanging="454"/>
              <w:jc w:val="both"/>
              <w:rPr>
                <w:rFonts w:ascii="Times New Roman" w:hAnsi="Times New Roman" w:cs="Times New Roman"/>
                <w:b/>
                <w:sz w:val="23"/>
                <w:szCs w:val="23"/>
              </w:rPr>
            </w:pPr>
            <w:r w:rsidRPr="002C6113">
              <w:rPr>
                <w:rFonts w:ascii="Times New Roman" w:hAnsi="Times New Roman" w:cs="Times New Roman"/>
                <w:b/>
                <w:sz w:val="23"/>
                <w:szCs w:val="23"/>
              </w:rPr>
              <w:t>Специальные профессиональные компетенции:</w:t>
            </w:r>
          </w:p>
        </w:tc>
        <w:tc>
          <w:tcPr>
            <w:tcW w:w="1137" w:type="dxa"/>
            <w:shd w:val="clear" w:color="auto" w:fill="BFBFBF" w:themeFill="background1" w:themeFillShade="BF"/>
          </w:tcPr>
          <w:p w14:paraId="502992C8" w14:textId="77777777" w:rsidR="00A2727B" w:rsidRDefault="00A2727B" w:rsidP="00525E9D">
            <w:pPr>
              <w:jc w:val="both"/>
              <w:rPr>
                <w:rFonts w:ascii="Times New Roman" w:hAnsi="Times New Roman" w:cs="Times New Roman"/>
                <w:sz w:val="24"/>
                <w:szCs w:val="24"/>
              </w:rPr>
            </w:pPr>
          </w:p>
        </w:tc>
        <w:tc>
          <w:tcPr>
            <w:tcW w:w="963" w:type="dxa"/>
            <w:shd w:val="clear" w:color="auto" w:fill="BFBFBF" w:themeFill="background1" w:themeFillShade="BF"/>
          </w:tcPr>
          <w:p w14:paraId="65F0E962" w14:textId="77777777" w:rsidR="00A2727B" w:rsidRDefault="00A2727B" w:rsidP="00525E9D">
            <w:pPr>
              <w:jc w:val="both"/>
              <w:rPr>
                <w:rFonts w:ascii="Times New Roman" w:hAnsi="Times New Roman" w:cs="Times New Roman"/>
                <w:sz w:val="24"/>
                <w:szCs w:val="24"/>
              </w:rPr>
            </w:pPr>
          </w:p>
        </w:tc>
        <w:tc>
          <w:tcPr>
            <w:tcW w:w="873" w:type="dxa"/>
            <w:shd w:val="clear" w:color="auto" w:fill="BFBFBF" w:themeFill="background1" w:themeFillShade="BF"/>
          </w:tcPr>
          <w:p w14:paraId="66362F90" w14:textId="77777777" w:rsidR="00A2727B" w:rsidRDefault="00A2727B" w:rsidP="00525E9D">
            <w:pPr>
              <w:jc w:val="both"/>
              <w:rPr>
                <w:rFonts w:ascii="Times New Roman" w:hAnsi="Times New Roman" w:cs="Times New Roman"/>
                <w:sz w:val="24"/>
                <w:szCs w:val="24"/>
              </w:rPr>
            </w:pPr>
          </w:p>
        </w:tc>
      </w:tr>
      <w:tr w:rsidR="00A2727B" w14:paraId="0FCB6358" w14:textId="77777777" w:rsidTr="004A1B49">
        <w:tc>
          <w:tcPr>
            <w:tcW w:w="6938" w:type="dxa"/>
          </w:tcPr>
          <w:p w14:paraId="6817A4F4" w14:textId="77777777" w:rsidR="00CB1D23" w:rsidRPr="00BA45B7" w:rsidRDefault="00CB1D23" w:rsidP="00CB1D23">
            <w:pPr>
              <w:pStyle w:val="a4"/>
              <w:numPr>
                <w:ilvl w:val="1"/>
                <w:numId w:val="1"/>
              </w:numPr>
              <w:ind w:left="454" w:hanging="454"/>
              <w:jc w:val="both"/>
              <w:rPr>
                <w:rFonts w:ascii="Times New Roman" w:hAnsi="Times New Roman" w:cs="Times New Roman"/>
                <w:b/>
              </w:rPr>
            </w:pPr>
            <w:r w:rsidRPr="00BA45B7">
              <w:rPr>
                <w:rFonts w:ascii="Times New Roman" w:hAnsi="Times New Roman" w:cs="Times New Roman"/>
                <w:b/>
              </w:rPr>
              <w:t>Образовательно-воспитательная компетенция:</w:t>
            </w:r>
          </w:p>
        </w:tc>
        <w:tc>
          <w:tcPr>
            <w:tcW w:w="1137" w:type="dxa"/>
            <w:shd w:val="clear" w:color="auto" w:fill="BFBFBF" w:themeFill="background1" w:themeFillShade="BF"/>
          </w:tcPr>
          <w:p w14:paraId="6E201ED9" w14:textId="77777777" w:rsidR="00A2727B" w:rsidRDefault="00A2727B" w:rsidP="00525E9D">
            <w:pPr>
              <w:jc w:val="both"/>
              <w:rPr>
                <w:rFonts w:ascii="Times New Roman" w:hAnsi="Times New Roman" w:cs="Times New Roman"/>
                <w:sz w:val="24"/>
                <w:szCs w:val="24"/>
              </w:rPr>
            </w:pPr>
          </w:p>
        </w:tc>
        <w:tc>
          <w:tcPr>
            <w:tcW w:w="963" w:type="dxa"/>
            <w:shd w:val="clear" w:color="auto" w:fill="BFBFBF" w:themeFill="background1" w:themeFillShade="BF"/>
          </w:tcPr>
          <w:p w14:paraId="614C4E7C" w14:textId="77777777" w:rsidR="00A2727B" w:rsidRDefault="00A2727B" w:rsidP="00525E9D">
            <w:pPr>
              <w:jc w:val="both"/>
              <w:rPr>
                <w:rFonts w:ascii="Times New Roman" w:hAnsi="Times New Roman" w:cs="Times New Roman"/>
                <w:sz w:val="24"/>
                <w:szCs w:val="24"/>
              </w:rPr>
            </w:pPr>
          </w:p>
        </w:tc>
        <w:tc>
          <w:tcPr>
            <w:tcW w:w="873" w:type="dxa"/>
            <w:shd w:val="clear" w:color="auto" w:fill="BFBFBF" w:themeFill="background1" w:themeFillShade="BF"/>
          </w:tcPr>
          <w:p w14:paraId="476BDB5D" w14:textId="77777777" w:rsidR="00A2727B" w:rsidRDefault="00A2727B" w:rsidP="00525E9D">
            <w:pPr>
              <w:jc w:val="both"/>
              <w:rPr>
                <w:rFonts w:ascii="Times New Roman" w:hAnsi="Times New Roman" w:cs="Times New Roman"/>
                <w:sz w:val="24"/>
                <w:szCs w:val="24"/>
              </w:rPr>
            </w:pPr>
          </w:p>
        </w:tc>
      </w:tr>
      <w:tr w:rsidR="00A2727B" w14:paraId="1F91E0C1" w14:textId="77777777" w:rsidTr="00ED2A2D">
        <w:tc>
          <w:tcPr>
            <w:tcW w:w="6938" w:type="dxa"/>
          </w:tcPr>
          <w:p w14:paraId="08AED14F" w14:textId="77777777" w:rsidR="00A2727B" w:rsidRPr="00531110" w:rsidRDefault="005161A7" w:rsidP="00525E9D">
            <w:pPr>
              <w:jc w:val="both"/>
              <w:rPr>
                <w:rFonts w:ascii="Times New Roman" w:hAnsi="Times New Roman" w:cs="Times New Roman"/>
                <w:sz w:val="20"/>
                <w:szCs w:val="20"/>
              </w:rPr>
            </w:pPr>
            <w:r w:rsidRPr="00531110">
              <w:rPr>
                <w:rFonts w:ascii="Times New Roman" w:hAnsi="Times New Roman" w:cs="Times New Roman"/>
                <w:sz w:val="20"/>
                <w:szCs w:val="20"/>
              </w:rPr>
              <w:t>а) способность и готовность реализовывать целостный подход к образованию личности в педагогическом процессе (комплексная реализация образовательной и воспитательной функции педагога);</w:t>
            </w:r>
          </w:p>
        </w:tc>
        <w:tc>
          <w:tcPr>
            <w:tcW w:w="1137" w:type="dxa"/>
          </w:tcPr>
          <w:p w14:paraId="35A068DD" w14:textId="77777777" w:rsidR="00A2727B" w:rsidRDefault="00A2727B" w:rsidP="00525E9D">
            <w:pPr>
              <w:jc w:val="both"/>
              <w:rPr>
                <w:rFonts w:ascii="Times New Roman" w:hAnsi="Times New Roman" w:cs="Times New Roman"/>
                <w:sz w:val="24"/>
                <w:szCs w:val="24"/>
              </w:rPr>
            </w:pPr>
          </w:p>
        </w:tc>
        <w:tc>
          <w:tcPr>
            <w:tcW w:w="963" w:type="dxa"/>
          </w:tcPr>
          <w:p w14:paraId="65E3C3B8" w14:textId="77777777" w:rsidR="00A2727B" w:rsidRDefault="00A2727B" w:rsidP="00525E9D">
            <w:pPr>
              <w:jc w:val="both"/>
              <w:rPr>
                <w:rFonts w:ascii="Times New Roman" w:hAnsi="Times New Roman" w:cs="Times New Roman"/>
                <w:sz w:val="24"/>
                <w:szCs w:val="24"/>
              </w:rPr>
            </w:pPr>
          </w:p>
        </w:tc>
        <w:tc>
          <w:tcPr>
            <w:tcW w:w="873" w:type="dxa"/>
          </w:tcPr>
          <w:p w14:paraId="6DD85716" w14:textId="77777777" w:rsidR="00A2727B" w:rsidRDefault="00A2727B" w:rsidP="00525E9D">
            <w:pPr>
              <w:jc w:val="both"/>
              <w:rPr>
                <w:rFonts w:ascii="Times New Roman" w:hAnsi="Times New Roman" w:cs="Times New Roman"/>
                <w:sz w:val="24"/>
                <w:szCs w:val="24"/>
              </w:rPr>
            </w:pPr>
          </w:p>
        </w:tc>
      </w:tr>
      <w:tr w:rsidR="00A2727B" w14:paraId="477A13B5" w14:textId="77777777" w:rsidTr="00ED2A2D">
        <w:tc>
          <w:tcPr>
            <w:tcW w:w="6938" w:type="dxa"/>
          </w:tcPr>
          <w:p w14:paraId="3A680609" w14:textId="77777777" w:rsidR="00A2727B" w:rsidRPr="00531110" w:rsidRDefault="005161A7" w:rsidP="00525E9D">
            <w:pPr>
              <w:jc w:val="both"/>
              <w:rPr>
                <w:rFonts w:ascii="Times New Roman" w:hAnsi="Times New Roman" w:cs="Times New Roman"/>
                <w:sz w:val="20"/>
                <w:szCs w:val="20"/>
              </w:rPr>
            </w:pPr>
            <w:r w:rsidRPr="00531110">
              <w:rPr>
                <w:rFonts w:ascii="Times New Roman" w:hAnsi="Times New Roman" w:cs="Times New Roman"/>
                <w:sz w:val="20"/>
                <w:szCs w:val="20"/>
              </w:rPr>
              <w:t>б) способность и готовность реализовывать личностно-ориентированный подход в работе</w:t>
            </w:r>
            <w:r w:rsidR="00864CBF" w:rsidRPr="00531110">
              <w:rPr>
                <w:rFonts w:ascii="Times New Roman" w:hAnsi="Times New Roman" w:cs="Times New Roman"/>
                <w:sz w:val="20"/>
                <w:szCs w:val="20"/>
              </w:rPr>
              <w:t xml:space="preserve"> с обучающимися, воспитанниками</w:t>
            </w:r>
            <w:r w:rsidR="00E9701D" w:rsidRPr="00531110">
              <w:rPr>
                <w:rFonts w:ascii="Times New Roman" w:hAnsi="Times New Roman" w:cs="Times New Roman"/>
                <w:sz w:val="20"/>
                <w:szCs w:val="20"/>
              </w:rPr>
              <w:t>.</w:t>
            </w:r>
          </w:p>
        </w:tc>
        <w:tc>
          <w:tcPr>
            <w:tcW w:w="1137" w:type="dxa"/>
          </w:tcPr>
          <w:p w14:paraId="43BC4A68" w14:textId="77777777" w:rsidR="00A2727B" w:rsidRDefault="00A2727B" w:rsidP="00525E9D">
            <w:pPr>
              <w:jc w:val="both"/>
              <w:rPr>
                <w:rFonts w:ascii="Times New Roman" w:hAnsi="Times New Roman" w:cs="Times New Roman"/>
                <w:sz w:val="24"/>
                <w:szCs w:val="24"/>
              </w:rPr>
            </w:pPr>
          </w:p>
        </w:tc>
        <w:tc>
          <w:tcPr>
            <w:tcW w:w="963" w:type="dxa"/>
          </w:tcPr>
          <w:p w14:paraId="297F4808" w14:textId="77777777" w:rsidR="00A2727B" w:rsidRDefault="00A2727B" w:rsidP="00525E9D">
            <w:pPr>
              <w:jc w:val="both"/>
              <w:rPr>
                <w:rFonts w:ascii="Times New Roman" w:hAnsi="Times New Roman" w:cs="Times New Roman"/>
                <w:sz w:val="24"/>
                <w:szCs w:val="24"/>
              </w:rPr>
            </w:pPr>
          </w:p>
        </w:tc>
        <w:tc>
          <w:tcPr>
            <w:tcW w:w="873" w:type="dxa"/>
          </w:tcPr>
          <w:p w14:paraId="12FB22FE" w14:textId="77777777" w:rsidR="00A2727B" w:rsidRDefault="00A2727B" w:rsidP="00525E9D">
            <w:pPr>
              <w:jc w:val="both"/>
              <w:rPr>
                <w:rFonts w:ascii="Times New Roman" w:hAnsi="Times New Roman" w:cs="Times New Roman"/>
                <w:sz w:val="24"/>
                <w:szCs w:val="24"/>
              </w:rPr>
            </w:pPr>
          </w:p>
        </w:tc>
      </w:tr>
      <w:tr w:rsidR="00A2727B" w14:paraId="4A3B7A5E" w14:textId="77777777" w:rsidTr="004A1B49">
        <w:tc>
          <w:tcPr>
            <w:tcW w:w="6938" w:type="dxa"/>
          </w:tcPr>
          <w:p w14:paraId="3152F1C1" w14:textId="77777777" w:rsidR="00A2727B" w:rsidRPr="00BA45B7" w:rsidRDefault="00DA5CC5" w:rsidP="00DA5CC5">
            <w:pPr>
              <w:pStyle w:val="a4"/>
              <w:numPr>
                <w:ilvl w:val="1"/>
                <w:numId w:val="1"/>
              </w:numPr>
              <w:ind w:left="454" w:hanging="454"/>
              <w:jc w:val="both"/>
              <w:rPr>
                <w:rFonts w:ascii="Times New Roman" w:hAnsi="Times New Roman" w:cs="Times New Roman"/>
                <w:b/>
              </w:rPr>
            </w:pPr>
            <w:r w:rsidRPr="00BA45B7">
              <w:rPr>
                <w:rFonts w:ascii="Times New Roman" w:hAnsi="Times New Roman" w:cs="Times New Roman"/>
                <w:b/>
              </w:rPr>
              <w:t>Учебно-методическая компетенция:</w:t>
            </w:r>
          </w:p>
        </w:tc>
        <w:tc>
          <w:tcPr>
            <w:tcW w:w="1137" w:type="dxa"/>
            <w:shd w:val="clear" w:color="auto" w:fill="BFBFBF" w:themeFill="background1" w:themeFillShade="BF"/>
          </w:tcPr>
          <w:p w14:paraId="56113B46" w14:textId="77777777" w:rsidR="00A2727B" w:rsidRDefault="00A2727B" w:rsidP="00525E9D">
            <w:pPr>
              <w:jc w:val="both"/>
              <w:rPr>
                <w:rFonts w:ascii="Times New Roman" w:hAnsi="Times New Roman" w:cs="Times New Roman"/>
                <w:sz w:val="24"/>
                <w:szCs w:val="24"/>
              </w:rPr>
            </w:pPr>
          </w:p>
        </w:tc>
        <w:tc>
          <w:tcPr>
            <w:tcW w:w="963" w:type="dxa"/>
            <w:shd w:val="clear" w:color="auto" w:fill="BFBFBF" w:themeFill="background1" w:themeFillShade="BF"/>
          </w:tcPr>
          <w:p w14:paraId="6E1BD52D" w14:textId="77777777" w:rsidR="00A2727B" w:rsidRDefault="00A2727B" w:rsidP="00525E9D">
            <w:pPr>
              <w:jc w:val="both"/>
              <w:rPr>
                <w:rFonts w:ascii="Times New Roman" w:hAnsi="Times New Roman" w:cs="Times New Roman"/>
                <w:sz w:val="24"/>
                <w:szCs w:val="24"/>
              </w:rPr>
            </w:pPr>
          </w:p>
        </w:tc>
        <w:tc>
          <w:tcPr>
            <w:tcW w:w="873" w:type="dxa"/>
            <w:shd w:val="clear" w:color="auto" w:fill="BFBFBF" w:themeFill="background1" w:themeFillShade="BF"/>
          </w:tcPr>
          <w:p w14:paraId="3CCE1D01" w14:textId="77777777" w:rsidR="00A2727B" w:rsidRDefault="00A2727B" w:rsidP="00525E9D">
            <w:pPr>
              <w:jc w:val="both"/>
              <w:rPr>
                <w:rFonts w:ascii="Times New Roman" w:hAnsi="Times New Roman" w:cs="Times New Roman"/>
                <w:sz w:val="24"/>
                <w:szCs w:val="24"/>
              </w:rPr>
            </w:pPr>
          </w:p>
        </w:tc>
      </w:tr>
      <w:tr w:rsidR="00DA5CC5" w14:paraId="457C6AAC" w14:textId="77777777" w:rsidTr="00ED2A2D">
        <w:tc>
          <w:tcPr>
            <w:tcW w:w="6938" w:type="dxa"/>
          </w:tcPr>
          <w:p w14:paraId="66D23B2B" w14:textId="77777777" w:rsidR="00DA5CC5" w:rsidRPr="00531110" w:rsidRDefault="00DA5CC5" w:rsidP="005C208A">
            <w:pPr>
              <w:jc w:val="both"/>
              <w:rPr>
                <w:rFonts w:ascii="Times New Roman" w:hAnsi="Times New Roman" w:cs="Times New Roman"/>
                <w:sz w:val="20"/>
                <w:szCs w:val="20"/>
              </w:rPr>
            </w:pPr>
            <w:r w:rsidRPr="00531110">
              <w:rPr>
                <w:rFonts w:ascii="Times New Roman" w:hAnsi="Times New Roman" w:cs="Times New Roman"/>
                <w:sz w:val="20"/>
                <w:szCs w:val="20"/>
              </w:rPr>
              <w:t xml:space="preserve">а) способность и готовность планировать образовательно-воспитательную деятельность </w:t>
            </w:r>
            <w:r w:rsidR="005C208A">
              <w:rPr>
                <w:rFonts w:ascii="Times New Roman" w:hAnsi="Times New Roman" w:cs="Times New Roman"/>
                <w:sz w:val="20"/>
                <w:szCs w:val="20"/>
              </w:rPr>
              <w:t xml:space="preserve">(составлять план, модель </w:t>
            </w:r>
            <w:r w:rsidRPr="00531110">
              <w:rPr>
                <w:rFonts w:ascii="Times New Roman" w:hAnsi="Times New Roman" w:cs="Times New Roman"/>
                <w:sz w:val="20"/>
                <w:szCs w:val="20"/>
              </w:rPr>
              <w:t>занятия, спланировать конт</w:t>
            </w:r>
            <w:r w:rsidR="005C208A">
              <w:rPr>
                <w:rFonts w:ascii="Times New Roman" w:hAnsi="Times New Roman" w:cs="Times New Roman"/>
                <w:sz w:val="20"/>
                <w:szCs w:val="20"/>
              </w:rPr>
              <w:t>роль деятельности воспитанника</w:t>
            </w:r>
            <w:r w:rsidRPr="00531110">
              <w:rPr>
                <w:rFonts w:ascii="Times New Roman" w:hAnsi="Times New Roman" w:cs="Times New Roman"/>
                <w:sz w:val="20"/>
                <w:szCs w:val="20"/>
              </w:rPr>
              <w:t xml:space="preserve"> и т.п.);</w:t>
            </w:r>
          </w:p>
        </w:tc>
        <w:tc>
          <w:tcPr>
            <w:tcW w:w="1137" w:type="dxa"/>
          </w:tcPr>
          <w:p w14:paraId="2A34C45A" w14:textId="77777777" w:rsidR="00DA5CC5" w:rsidRDefault="00DA5CC5" w:rsidP="00DA5CC5">
            <w:pPr>
              <w:jc w:val="both"/>
              <w:rPr>
                <w:rFonts w:ascii="Times New Roman" w:hAnsi="Times New Roman" w:cs="Times New Roman"/>
                <w:sz w:val="24"/>
                <w:szCs w:val="24"/>
              </w:rPr>
            </w:pPr>
          </w:p>
        </w:tc>
        <w:tc>
          <w:tcPr>
            <w:tcW w:w="963" w:type="dxa"/>
          </w:tcPr>
          <w:p w14:paraId="455D8178" w14:textId="77777777" w:rsidR="00DA5CC5" w:rsidRDefault="00DA5CC5" w:rsidP="00DA5CC5">
            <w:pPr>
              <w:jc w:val="both"/>
              <w:rPr>
                <w:rFonts w:ascii="Times New Roman" w:hAnsi="Times New Roman" w:cs="Times New Roman"/>
                <w:sz w:val="24"/>
                <w:szCs w:val="24"/>
              </w:rPr>
            </w:pPr>
          </w:p>
        </w:tc>
        <w:tc>
          <w:tcPr>
            <w:tcW w:w="873" w:type="dxa"/>
          </w:tcPr>
          <w:p w14:paraId="2F3CAB17" w14:textId="77777777" w:rsidR="00DA5CC5" w:rsidRDefault="00DA5CC5" w:rsidP="00DA5CC5">
            <w:pPr>
              <w:jc w:val="both"/>
              <w:rPr>
                <w:rFonts w:ascii="Times New Roman" w:hAnsi="Times New Roman" w:cs="Times New Roman"/>
                <w:sz w:val="24"/>
                <w:szCs w:val="24"/>
              </w:rPr>
            </w:pPr>
          </w:p>
        </w:tc>
      </w:tr>
      <w:tr w:rsidR="00DA5CC5" w14:paraId="237415F4" w14:textId="77777777" w:rsidTr="00ED2A2D">
        <w:tc>
          <w:tcPr>
            <w:tcW w:w="6938" w:type="dxa"/>
          </w:tcPr>
          <w:p w14:paraId="51150FBE" w14:textId="77777777" w:rsidR="00DA5CC5" w:rsidRPr="00531110" w:rsidRDefault="00DA5CC5" w:rsidP="00C850C1">
            <w:pPr>
              <w:jc w:val="both"/>
              <w:rPr>
                <w:rFonts w:ascii="Times New Roman" w:hAnsi="Times New Roman" w:cs="Times New Roman"/>
                <w:sz w:val="20"/>
                <w:szCs w:val="20"/>
              </w:rPr>
            </w:pPr>
            <w:r w:rsidRPr="00531110">
              <w:rPr>
                <w:rFonts w:ascii="Times New Roman" w:hAnsi="Times New Roman" w:cs="Times New Roman"/>
                <w:sz w:val="20"/>
                <w:szCs w:val="20"/>
              </w:rPr>
              <w:t>б) способность дифференцировать</w:t>
            </w:r>
            <w:r w:rsidR="00C850C1" w:rsidRPr="00531110">
              <w:rPr>
                <w:rFonts w:ascii="Times New Roman" w:hAnsi="Times New Roman" w:cs="Times New Roman"/>
                <w:sz w:val="20"/>
                <w:szCs w:val="20"/>
              </w:rPr>
              <w:t xml:space="preserve"> содержание образования с опорой на нормативные документы в области образования, учитывающие цели образования личности обучающегося</w:t>
            </w:r>
            <w:r w:rsidR="00871E9A">
              <w:rPr>
                <w:rFonts w:ascii="Times New Roman" w:hAnsi="Times New Roman" w:cs="Times New Roman"/>
                <w:sz w:val="20"/>
                <w:szCs w:val="20"/>
              </w:rPr>
              <w:t>,</w:t>
            </w:r>
            <w:r w:rsidR="00C850C1" w:rsidRPr="00531110">
              <w:rPr>
                <w:rFonts w:ascii="Times New Roman" w:hAnsi="Times New Roman" w:cs="Times New Roman"/>
                <w:sz w:val="20"/>
                <w:szCs w:val="20"/>
              </w:rPr>
              <w:t xml:space="preserve"> воспитанника</w:t>
            </w:r>
            <w:r w:rsidRPr="00531110">
              <w:rPr>
                <w:rFonts w:ascii="Times New Roman" w:hAnsi="Times New Roman" w:cs="Times New Roman"/>
                <w:sz w:val="20"/>
                <w:szCs w:val="20"/>
              </w:rPr>
              <w:t>;</w:t>
            </w:r>
          </w:p>
        </w:tc>
        <w:tc>
          <w:tcPr>
            <w:tcW w:w="1137" w:type="dxa"/>
          </w:tcPr>
          <w:p w14:paraId="3009BBE6" w14:textId="77777777" w:rsidR="00DA5CC5" w:rsidRDefault="00DA5CC5" w:rsidP="00DA5CC5">
            <w:pPr>
              <w:jc w:val="both"/>
              <w:rPr>
                <w:rFonts w:ascii="Times New Roman" w:hAnsi="Times New Roman" w:cs="Times New Roman"/>
                <w:sz w:val="24"/>
                <w:szCs w:val="24"/>
              </w:rPr>
            </w:pPr>
          </w:p>
        </w:tc>
        <w:tc>
          <w:tcPr>
            <w:tcW w:w="963" w:type="dxa"/>
          </w:tcPr>
          <w:p w14:paraId="007A3229" w14:textId="77777777" w:rsidR="00DA5CC5" w:rsidRDefault="00DA5CC5" w:rsidP="00DA5CC5">
            <w:pPr>
              <w:jc w:val="both"/>
              <w:rPr>
                <w:rFonts w:ascii="Times New Roman" w:hAnsi="Times New Roman" w:cs="Times New Roman"/>
                <w:sz w:val="24"/>
                <w:szCs w:val="24"/>
              </w:rPr>
            </w:pPr>
          </w:p>
        </w:tc>
        <w:tc>
          <w:tcPr>
            <w:tcW w:w="873" w:type="dxa"/>
          </w:tcPr>
          <w:p w14:paraId="6AE30CEF" w14:textId="77777777" w:rsidR="00DA5CC5" w:rsidRDefault="00DA5CC5" w:rsidP="00DA5CC5">
            <w:pPr>
              <w:jc w:val="both"/>
              <w:rPr>
                <w:rFonts w:ascii="Times New Roman" w:hAnsi="Times New Roman" w:cs="Times New Roman"/>
                <w:sz w:val="24"/>
                <w:szCs w:val="24"/>
              </w:rPr>
            </w:pPr>
          </w:p>
        </w:tc>
      </w:tr>
      <w:tr w:rsidR="00A2727B" w14:paraId="4B16BAFF" w14:textId="77777777" w:rsidTr="00ED2A2D">
        <w:tc>
          <w:tcPr>
            <w:tcW w:w="6938" w:type="dxa"/>
          </w:tcPr>
          <w:p w14:paraId="377AEAA9" w14:textId="77777777" w:rsidR="00A2727B" w:rsidRPr="00531110" w:rsidRDefault="00864CBF" w:rsidP="00525E9D">
            <w:pPr>
              <w:jc w:val="both"/>
              <w:rPr>
                <w:rFonts w:ascii="Times New Roman" w:hAnsi="Times New Roman" w:cs="Times New Roman"/>
                <w:sz w:val="20"/>
                <w:szCs w:val="20"/>
              </w:rPr>
            </w:pPr>
            <w:r w:rsidRPr="00531110">
              <w:rPr>
                <w:rFonts w:ascii="Times New Roman" w:hAnsi="Times New Roman" w:cs="Times New Roman"/>
                <w:sz w:val="20"/>
                <w:szCs w:val="20"/>
              </w:rPr>
              <w:t>в) способность и готовность применять современные образовательные технологии</w:t>
            </w:r>
            <w:r w:rsidR="00BA45B7" w:rsidRPr="00531110">
              <w:rPr>
                <w:rFonts w:ascii="Times New Roman" w:hAnsi="Times New Roman" w:cs="Times New Roman"/>
                <w:sz w:val="20"/>
                <w:szCs w:val="20"/>
              </w:rPr>
              <w:t>;</w:t>
            </w:r>
          </w:p>
        </w:tc>
        <w:tc>
          <w:tcPr>
            <w:tcW w:w="1137" w:type="dxa"/>
          </w:tcPr>
          <w:p w14:paraId="01893801" w14:textId="77777777" w:rsidR="00A2727B" w:rsidRDefault="00A2727B" w:rsidP="00525E9D">
            <w:pPr>
              <w:jc w:val="both"/>
              <w:rPr>
                <w:rFonts w:ascii="Times New Roman" w:hAnsi="Times New Roman" w:cs="Times New Roman"/>
                <w:sz w:val="24"/>
                <w:szCs w:val="24"/>
              </w:rPr>
            </w:pPr>
          </w:p>
        </w:tc>
        <w:tc>
          <w:tcPr>
            <w:tcW w:w="963" w:type="dxa"/>
          </w:tcPr>
          <w:p w14:paraId="08363357" w14:textId="77777777" w:rsidR="00A2727B" w:rsidRDefault="00A2727B" w:rsidP="00525E9D">
            <w:pPr>
              <w:jc w:val="both"/>
              <w:rPr>
                <w:rFonts w:ascii="Times New Roman" w:hAnsi="Times New Roman" w:cs="Times New Roman"/>
                <w:sz w:val="24"/>
                <w:szCs w:val="24"/>
              </w:rPr>
            </w:pPr>
          </w:p>
        </w:tc>
        <w:tc>
          <w:tcPr>
            <w:tcW w:w="873" w:type="dxa"/>
          </w:tcPr>
          <w:p w14:paraId="225C5432" w14:textId="77777777" w:rsidR="00A2727B" w:rsidRDefault="00A2727B" w:rsidP="00525E9D">
            <w:pPr>
              <w:jc w:val="both"/>
              <w:rPr>
                <w:rFonts w:ascii="Times New Roman" w:hAnsi="Times New Roman" w:cs="Times New Roman"/>
                <w:sz w:val="24"/>
                <w:szCs w:val="24"/>
              </w:rPr>
            </w:pPr>
          </w:p>
        </w:tc>
      </w:tr>
      <w:tr w:rsidR="00BA45B7" w14:paraId="1F28158B" w14:textId="77777777" w:rsidTr="00ED2A2D">
        <w:tc>
          <w:tcPr>
            <w:tcW w:w="6938" w:type="dxa"/>
          </w:tcPr>
          <w:p w14:paraId="4210AD01" w14:textId="77777777" w:rsidR="00BA45B7" w:rsidRPr="00531110" w:rsidRDefault="00BA45B7" w:rsidP="00A05512">
            <w:pPr>
              <w:jc w:val="both"/>
              <w:rPr>
                <w:rFonts w:ascii="Times New Roman" w:hAnsi="Times New Roman" w:cs="Times New Roman"/>
                <w:sz w:val="20"/>
                <w:szCs w:val="20"/>
              </w:rPr>
            </w:pPr>
            <w:r w:rsidRPr="00531110">
              <w:rPr>
                <w:rFonts w:ascii="Times New Roman" w:hAnsi="Times New Roman" w:cs="Times New Roman"/>
                <w:sz w:val="20"/>
                <w:szCs w:val="20"/>
              </w:rPr>
              <w:t>г) владение методами педагогического исследования</w:t>
            </w:r>
            <w:r w:rsidR="00A05512" w:rsidRPr="00531110">
              <w:rPr>
                <w:rFonts w:ascii="Times New Roman" w:hAnsi="Times New Roman" w:cs="Times New Roman"/>
                <w:sz w:val="20"/>
                <w:szCs w:val="20"/>
              </w:rPr>
              <w:t>.</w:t>
            </w:r>
          </w:p>
        </w:tc>
        <w:tc>
          <w:tcPr>
            <w:tcW w:w="1137" w:type="dxa"/>
          </w:tcPr>
          <w:p w14:paraId="14C9D1CA" w14:textId="77777777" w:rsidR="00BA45B7" w:rsidRDefault="00BA45B7" w:rsidP="00525E9D">
            <w:pPr>
              <w:jc w:val="both"/>
              <w:rPr>
                <w:rFonts w:ascii="Times New Roman" w:hAnsi="Times New Roman" w:cs="Times New Roman"/>
                <w:sz w:val="24"/>
                <w:szCs w:val="24"/>
              </w:rPr>
            </w:pPr>
          </w:p>
        </w:tc>
        <w:tc>
          <w:tcPr>
            <w:tcW w:w="963" w:type="dxa"/>
          </w:tcPr>
          <w:p w14:paraId="1D81DE5E" w14:textId="77777777" w:rsidR="00BA45B7" w:rsidRDefault="00BA45B7" w:rsidP="00525E9D">
            <w:pPr>
              <w:jc w:val="both"/>
              <w:rPr>
                <w:rFonts w:ascii="Times New Roman" w:hAnsi="Times New Roman" w:cs="Times New Roman"/>
                <w:sz w:val="24"/>
                <w:szCs w:val="24"/>
              </w:rPr>
            </w:pPr>
          </w:p>
        </w:tc>
        <w:tc>
          <w:tcPr>
            <w:tcW w:w="873" w:type="dxa"/>
          </w:tcPr>
          <w:p w14:paraId="1A3C8787" w14:textId="77777777" w:rsidR="00BA45B7" w:rsidRDefault="00BA45B7" w:rsidP="00525E9D">
            <w:pPr>
              <w:jc w:val="both"/>
              <w:rPr>
                <w:rFonts w:ascii="Times New Roman" w:hAnsi="Times New Roman" w:cs="Times New Roman"/>
                <w:sz w:val="24"/>
                <w:szCs w:val="24"/>
              </w:rPr>
            </w:pPr>
          </w:p>
        </w:tc>
      </w:tr>
      <w:tr w:rsidR="00A2727B" w14:paraId="33676025" w14:textId="77777777" w:rsidTr="004A1B49">
        <w:tc>
          <w:tcPr>
            <w:tcW w:w="6938" w:type="dxa"/>
          </w:tcPr>
          <w:p w14:paraId="5FCF449E" w14:textId="77777777" w:rsidR="00A2727B" w:rsidRPr="00BA45B7" w:rsidRDefault="002F69DC" w:rsidP="00BA45B7">
            <w:pPr>
              <w:pStyle w:val="a4"/>
              <w:numPr>
                <w:ilvl w:val="1"/>
                <w:numId w:val="1"/>
              </w:numPr>
              <w:ind w:left="454" w:hanging="454"/>
              <w:jc w:val="both"/>
              <w:rPr>
                <w:rFonts w:ascii="Times New Roman" w:hAnsi="Times New Roman" w:cs="Times New Roman"/>
                <w:b/>
              </w:rPr>
            </w:pPr>
            <w:r w:rsidRPr="00BA45B7">
              <w:rPr>
                <w:rFonts w:ascii="Times New Roman" w:hAnsi="Times New Roman" w:cs="Times New Roman"/>
                <w:b/>
              </w:rPr>
              <w:t>Социально-педагогическая компетенция:</w:t>
            </w:r>
          </w:p>
        </w:tc>
        <w:tc>
          <w:tcPr>
            <w:tcW w:w="1137" w:type="dxa"/>
            <w:shd w:val="clear" w:color="auto" w:fill="BFBFBF" w:themeFill="background1" w:themeFillShade="BF"/>
          </w:tcPr>
          <w:p w14:paraId="2D885A69" w14:textId="77777777" w:rsidR="00A2727B" w:rsidRDefault="00A2727B" w:rsidP="00525E9D">
            <w:pPr>
              <w:jc w:val="both"/>
              <w:rPr>
                <w:rFonts w:ascii="Times New Roman" w:hAnsi="Times New Roman" w:cs="Times New Roman"/>
                <w:sz w:val="24"/>
                <w:szCs w:val="24"/>
              </w:rPr>
            </w:pPr>
          </w:p>
        </w:tc>
        <w:tc>
          <w:tcPr>
            <w:tcW w:w="963" w:type="dxa"/>
            <w:shd w:val="clear" w:color="auto" w:fill="BFBFBF" w:themeFill="background1" w:themeFillShade="BF"/>
          </w:tcPr>
          <w:p w14:paraId="63012F08" w14:textId="77777777" w:rsidR="00A2727B" w:rsidRDefault="00A2727B" w:rsidP="00525E9D">
            <w:pPr>
              <w:jc w:val="both"/>
              <w:rPr>
                <w:rFonts w:ascii="Times New Roman" w:hAnsi="Times New Roman" w:cs="Times New Roman"/>
                <w:sz w:val="24"/>
                <w:szCs w:val="24"/>
              </w:rPr>
            </w:pPr>
          </w:p>
        </w:tc>
        <w:tc>
          <w:tcPr>
            <w:tcW w:w="873" w:type="dxa"/>
            <w:shd w:val="clear" w:color="auto" w:fill="BFBFBF" w:themeFill="background1" w:themeFillShade="BF"/>
          </w:tcPr>
          <w:p w14:paraId="3F762B49" w14:textId="77777777" w:rsidR="00A2727B" w:rsidRDefault="00A2727B" w:rsidP="00525E9D">
            <w:pPr>
              <w:jc w:val="both"/>
              <w:rPr>
                <w:rFonts w:ascii="Times New Roman" w:hAnsi="Times New Roman" w:cs="Times New Roman"/>
                <w:sz w:val="24"/>
                <w:szCs w:val="24"/>
              </w:rPr>
            </w:pPr>
          </w:p>
        </w:tc>
      </w:tr>
      <w:tr w:rsidR="00A2727B" w14:paraId="14E0C98F" w14:textId="77777777" w:rsidTr="00ED2A2D">
        <w:tc>
          <w:tcPr>
            <w:tcW w:w="6938" w:type="dxa"/>
          </w:tcPr>
          <w:p w14:paraId="1FE03001" w14:textId="77777777" w:rsidR="00A2727B" w:rsidRPr="00531110" w:rsidRDefault="002F69DC" w:rsidP="00525E9D">
            <w:pPr>
              <w:jc w:val="both"/>
              <w:rPr>
                <w:rFonts w:ascii="Times New Roman" w:hAnsi="Times New Roman" w:cs="Times New Roman"/>
                <w:sz w:val="20"/>
                <w:szCs w:val="20"/>
              </w:rPr>
            </w:pPr>
            <w:r w:rsidRPr="00531110">
              <w:rPr>
                <w:rFonts w:ascii="Times New Roman" w:hAnsi="Times New Roman" w:cs="Times New Roman"/>
                <w:sz w:val="20"/>
                <w:szCs w:val="20"/>
              </w:rPr>
              <w:t>а) способность и готовность устанавливать контакт с родителями;</w:t>
            </w:r>
          </w:p>
        </w:tc>
        <w:tc>
          <w:tcPr>
            <w:tcW w:w="1137" w:type="dxa"/>
          </w:tcPr>
          <w:p w14:paraId="769E518E" w14:textId="77777777" w:rsidR="00A2727B" w:rsidRDefault="00A2727B" w:rsidP="00525E9D">
            <w:pPr>
              <w:jc w:val="both"/>
              <w:rPr>
                <w:rFonts w:ascii="Times New Roman" w:hAnsi="Times New Roman" w:cs="Times New Roman"/>
                <w:sz w:val="24"/>
                <w:szCs w:val="24"/>
              </w:rPr>
            </w:pPr>
          </w:p>
        </w:tc>
        <w:tc>
          <w:tcPr>
            <w:tcW w:w="963" w:type="dxa"/>
          </w:tcPr>
          <w:p w14:paraId="32ABA175" w14:textId="77777777" w:rsidR="00A2727B" w:rsidRDefault="00A2727B" w:rsidP="00525E9D">
            <w:pPr>
              <w:jc w:val="both"/>
              <w:rPr>
                <w:rFonts w:ascii="Times New Roman" w:hAnsi="Times New Roman" w:cs="Times New Roman"/>
                <w:sz w:val="24"/>
                <w:szCs w:val="24"/>
              </w:rPr>
            </w:pPr>
          </w:p>
        </w:tc>
        <w:tc>
          <w:tcPr>
            <w:tcW w:w="873" w:type="dxa"/>
          </w:tcPr>
          <w:p w14:paraId="7D5DDC7E" w14:textId="77777777" w:rsidR="00A2727B" w:rsidRDefault="00A2727B" w:rsidP="00525E9D">
            <w:pPr>
              <w:jc w:val="both"/>
              <w:rPr>
                <w:rFonts w:ascii="Times New Roman" w:hAnsi="Times New Roman" w:cs="Times New Roman"/>
                <w:sz w:val="24"/>
                <w:szCs w:val="24"/>
              </w:rPr>
            </w:pPr>
          </w:p>
        </w:tc>
      </w:tr>
      <w:tr w:rsidR="00A2727B" w14:paraId="1318D1F9" w14:textId="77777777" w:rsidTr="00ED2A2D">
        <w:tc>
          <w:tcPr>
            <w:tcW w:w="6938" w:type="dxa"/>
          </w:tcPr>
          <w:p w14:paraId="0EA12920" w14:textId="77777777" w:rsidR="00A2727B" w:rsidRPr="00531110" w:rsidRDefault="002F69DC" w:rsidP="00525E9D">
            <w:pPr>
              <w:jc w:val="both"/>
              <w:rPr>
                <w:rFonts w:ascii="Times New Roman" w:hAnsi="Times New Roman" w:cs="Times New Roman"/>
                <w:sz w:val="20"/>
                <w:szCs w:val="20"/>
              </w:rPr>
            </w:pPr>
            <w:r w:rsidRPr="00531110">
              <w:rPr>
                <w:rFonts w:ascii="Times New Roman" w:hAnsi="Times New Roman" w:cs="Times New Roman"/>
                <w:sz w:val="20"/>
                <w:szCs w:val="20"/>
              </w:rPr>
              <w:t>б) готовность и способность</w:t>
            </w:r>
            <w:r w:rsidR="00E9701D" w:rsidRPr="00531110">
              <w:rPr>
                <w:rFonts w:ascii="Times New Roman" w:hAnsi="Times New Roman" w:cs="Times New Roman"/>
                <w:sz w:val="20"/>
                <w:szCs w:val="20"/>
              </w:rPr>
              <w:t xml:space="preserve"> аргументированно раскрывать родителям специфику обучения и развития обучающегося, воспитанника.</w:t>
            </w:r>
          </w:p>
        </w:tc>
        <w:tc>
          <w:tcPr>
            <w:tcW w:w="1137" w:type="dxa"/>
          </w:tcPr>
          <w:p w14:paraId="57B3709D" w14:textId="77777777" w:rsidR="00A2727B" w:rsidRDefault="00A2727B" w:rsidP="00525E9D">
            <w:pPr>
              <w:jc w:val="both"/>
              <w:rPr>
                <w:rFonts w:ascii="Times New Roman" w:hAnsi="Times New Roman" w:cs="Times New Roman"/>
                <w:sz w:val="24"/>
                <w:szCs w:val="24"/>
              </w:rPr>
            </w:pPr>
          </w:p>
        </w:tc>
        <w:tc>
          <w:tcPr>
            <w:tcW w:w="963" w:type="dxa"/>
          </w:tcPr>
          <w:p w14:paraId="19F41586" w14:textId="77777777" w:rsidR="00A2727B" w:rsidRDefault="00A2727B" w:rsidP="00525E9D">
            <w:pPr>
              <w:jc w:val="both"/>
              <w:rPr>
                <w:rFonts w:ascii="Times New Roman" w:hAnsi="Times New Roman" w:cs="Times New Roman"/>
                <w:sz w:val="24"/>
                <w:szCs w:val="24"/>
              </w:rPr>
            </w:pPr>
          </w:p>
        </w:tc>
        <w:tc>
          <w:tcPr>
            <w:tcW w:w="873" w:type="dxa"/>
          </w:tcPr>
          <w:p w14:paraId="43EA6B07" w14:textId="77777777" w:rsidR="00A2727B" w:rsidRDefault="00A2727B" w:rsidP="00525E9D">
            <w:pPr>
              <w:jc w:val="both"/>
              <w:rPr>
                <w:rFonts w:ascii="Times New Roman" w:hAnsi="Times New Roman" w:cs="Times New Roman"/>
                <w:sz w:val="24"/>
                <w:szCs w:val="24"/>
              </w:rPr>
            </w:pPr>
          </w:p>
        </w:tc>
      </w:tr>
      <w:tr w:rsidR="004B0069" w14:paraId="49F69104" w14:textId="77777777" w:rsidTr="00ED2A2D">
        <w:tc>
          <w:tcPr>
            <w:tcW w:w="6938" w:type="dxa"/>
          </w:tcPr>
          <w:p w14:paraId="3A3BFC8C" w14:textId="77777777" w:rsidR="004B0069" w:rsidRPr="00E52657" w:rsidRDefault="004B0069" w:rsidP="004B0069">
            <w:pPr>
              <w:jc w:val="both"/>
              <w:rPr>
                <w:rFonts w:ascii="Times New Roman" w:hAnsi="Times New Roman" w:cs="Times New Roman"/>
                <w:b/>
                <w:sz w:val="23"/>
                <w:szCs w:val="23"/>
              </w:rPr>
            </w:pPr>
            <w:r w:rsidRPr="00E52657">
              <w:rPr>
                <w:rFonts w:ascii="Times New Roman" w:hAnsi="Times New Roman" w:cs="Times New Roman"/>
                <w:b/>
                <w:sz w:val="23"/>
                <w:szCs w:val="23"/>
                <w:lang w:val="en-US"/>
              </w:rPr>
              <w:t>IV</w:t>
            </w:r>
            <w:r w:rsidRPr="00E52657">
              <w:rPr>
                <w:rFonts w:ascii="Times New Roman" w:hAnsi="Times New Roman" w:cs="Times New Roman"/>
                <w:b/>
                <w:sz w:val="23"/>
                <w:szCs w:val="23"/>
              </w:rPr>
              <w:t>. Оформление портфолио собственных педагогических достижений</w:t>
            </w:r>
          </w:p>
        </w:tc>
        <w:tc>
          <w:tcPr>
            <w:tcW w:w="1137" w:type="dxa"/>
          </w:tcPr>
          <w:p w14:paraId="2A545E74" w14:textId="77777777" w:rsidR="004B0069" w:rsidRDefault="004B0069" w:rsidP="00525E9D">
            <w:pPr>
              <w:jc w:val="both"/>
              <w:rPr>
                <w:rFonts w:ascii="Times New Roman" w:hAnsi="Times New Roman" w:cs="Times New Roman"/>
                <w:sz w:val="24"/>
                <w:szCs w:val="24"/>
              </w:rPr>
            </w:pPr>
          </w:p>
        </w:tc>
        <w:tc>
          <w:tcPr>
            <w:tcW w:w="963" w:type="dxa"/>
          </w:tcPr>
          <w:p w14:paraId="01B84895" w14:textId="77777777" w:rsidR="004B0069" w:rsidRDefault="004B0069" w:rsidP="00525E9D">
            <w:pPr>
              <w:jc w:val="both"/>
              <w:rPr>
                <w:rFonts w:ascii="Times New Roman" w:hAnsi="Times New Roman" w:cs="Times New Roman"/>
                <w:sz w:val="24"/>
                <w:szCs w:val="24"/>
              </w:rPr>
            </w:pPr>
          </w:p>
        </w:tc>
        <w:tc>
          <w:tcPr>
            <w:tcW w:w="873" w:type="dxa"/>
          </w:tcPr>
          <w:p w14:paraId="15C537B3" w14:textId="77777777" w:rsidR="004B0069" w:rsidRDefault="004B0069" w:rsidP="00525E9D">
            <w:pPr>
              <w:jc w:val="both"/>
              <w:rPr>
                <w:rFonts w:ascii="Times New Roman" w:hAnsi="Times New Roman" w:cs="Times New Roman"/>
                <w:sz w:val="24"/>
                <w:szCs w:val="24"/>
              </w:rPr>
            </w:pPr>
          </w:p>
        </w:tc>
      </w:tr>
      <w:tr w:rsidR="002C6113" w14:paraId="21ECF559" w14:textId="77777777" w:rsidTr="00ED2A2D">
        <w:tc>
          <w:tcPr>
            <w:tcW w:w="6938" w:type="dxa"/>
            <w:vMerge w:val="restart"/>
          </w:tcPr>
          <w:p w14:paraId="13261FC5" w14:textId="77777777" w:rsidR="002C6113" w:rsidRPr="004572B6" w:rsidRDefault="002C6113" w:rsidP="00E9701D">
            <w:pPr>
              <w:jc w:val="right"/>
              <w:rPr>
                <w:rFonts w:ascii="Times New Roman" w:hAnsi="Times New Roman" w:cs="Times New Roman"/>
                <w:b/>
                <w:sz w:val="24"/>
                <w:szCs w:val="24"/>
              </w:rPr>
            </w:pPr>
            <w:r w:rsidRPr="004572B6">
              <w:rPr>
                <w:rFonts w:ascii="Times New Roman" w:hAnsi="Times New Roman" w:cs="Times New Roman"/>
                <w:b/>
                <w:sz w:val="24"/>
                <w:szCs w:val="24"/>
              </w:rPr>
              <w:t>Итог:</w:t>
            </w:r>
          </w:p>
        </w:tc>
        <w:tc>
          <w:tcPr>
            <w:tcW w:w="1137" w:type="dxa"/>
          </w:tcPr>
          <w:p w14:paraId="389D8FD3" w14:textId="77777777" w:rsidR="002C6113" w:rsidRPr="002C6113" w:rsidRDefault="002C6113" w:rsidP="00525E9D">
            <w:pPr>
              <w:jc w:val="both"/>
              <w:rPr>
                <w:rFonts w:ascii="Times New Roman" w:hAnsi="Times New Roman" w:cs="Times New Roman"/>
                <w:sz w:val="20"/>
                <w:szCs w:val="20"/>
              </w:rPr>
            </w:pPr>
          </w:p>
        </w:tc>
        <w:tc>
          <w:tcPr>
            <w:tcW w:w="963" w:type="dxa"/>
          </w:tcPr>
          <w:p w14:paraId="0FA36187" w14:textId="77777777" w:rsidR="002C6113" w:rsidRPr="002C6113" w:rsidRDefault="002C6113" w:rsidP="00525E9D">
            <w:pPr>
              <w:jc w:val="both"/>
              <w:rPr>
                <w:rFonts w:ascii="Times New Roman" w:hAnsi="Times New Roman" w:cs="Times New Roman"/>
                <w:sz w:val="20"/>
                <w:szCs w:val="20"/>
              </w:rPr>
            </w:pPr>
          </w:p>
        </w:tc>
        <w:tc>
          <w:tcPr>
            <w:tcW w:w="873" w:type="dxa"/>
          </w:tcPr>
          <w:p w14:paraId="09E143A6" w14:textId="77777777" w:rsidR="002C6113" w:rsidRPr="002C6113" w:rsidRDefault="002C6113" w:rsidP="00525E9D">
            <w:pPr>
              <w:jc w:val="both"/>
              <w:rPr>
                <w:rFonts w:ascii="Times New Roman" w:hAnsi="Times New Roman" w:cs="Times New Roman"/>
                <w:sz w:val="20"/>
                <w:szCs w:val="20"/>
              </w:rPr>
            </w:pPr>
          </w:p>
        </w:tc>
      </w:tr>
      <w:tr w:rsidR="002C6113" w14:paraId="4B1A3E19" w14:textId="77777777" w:rsidTr="00124280">
        <w:tc>
          <w:tcPr>
            <w:tcW w:w="6938" w:type="dxa"/>
            <w:vMerge/>
          </w:tcPr>
          <w:p w14:paraId="1A8D1A19" w14:textId="77777777" w:rsidR="002C6113" w:rsidRPr="00203503" w:rsidRDefault="002C6113" w:rsidP="00E9701D">
            <w:pPr>
              <w:jc w:val="right"/>
              <w:rPr>
                <w:rFonts w:ascii="Times New Roman" w:hAnsi="Times New Roman" w:cs="Times New Roman"/>
                <w:sz w:val="24"/>
                <w:szCs w:val="24"/>
              </w:rPr>
            </w:pPr>
          </w:p>
        </w:tc>
        <w:tc>
          <w:tcPr>
            <w:tcW w:w="2973" w:type="dxa"/>
            <w:gridSpan w:val="3"/>
          </w:tcPr>
          <w:p w14:paraId="322EDE7D" w14:textId="77777777" w:rsidR="002C6113" w:rsidRPr="002C6113" w:rsidRDefault="002C6113" w:rsidP="00525E9D">
            <w:pPr>
              <w:jc w:val="both"/>
              <w:rPr>
                <w:rFonts w:ascii="Times New Roman" w:hAnsi="Times New Roman" w:cs="Times New Roman"/>
                <w:sz w:val="20"/>
                <w:szCs w:val="20"/>
              </w:rPr>
            </w:pPr>
          </w:p>
        </w:tc>
      </w:tr>
    </w:tbl>
    <w:p w14:paraId="48CD1302" w14:textId="77777777" w:rsidR="00E52657" w:rsidRPr="00124280" w:rsidRDefault="00E9701D" w:rsidP="00E52657">
      <w:pPr>
        <w:spacing w:after="0" w:line="240" w:lineRule="auto"/>
        <w:ind w:firstLine="708"/>
        <w:jc w:val="both"/>
        <w:rPr>
          <w:rFonts w:ascii="Times New Roman" w:hAnsi="Times New Roman" w:cs="Times New Roman"/>
          <w:sz w:val="16"/>
          <w:szCs w:val="16"/>
        </w:rPr>
      </w:pPr>
      <w:r w:rsidRPr="00124280">
        <w:rPr>
          <w:rFonts w:ascii="Times New Roman" w:hAnsi="Times New Roman" w:cs="Times New Roman"/>
          <w:sz w:val="16"/>
          <w:szCs w:val="16"/>
        </w:rPr>
        <w:t xml:space="preserve">Для заполнения таблицы необходимо учесть уровень показателей оценки результата: </w:t>
      </w:r>
    </w:p>
    <w:p w14:paraId="7E5F09F7" w14:textId="77777777" w:rsidR="00E9701D" w:rsidRPr="00124280" w:rsidRDefault="00E9701D" w:rsidP="00E52657">
      <w:pPr>
        <w:spacing w:after="0" w:line="240" w:lineRule="auto"/>
        <w:ind w:firstLine="708"/>
        <w:jc w:val="both"/>
        <w:rPr>
          <w:rFonts w:ascii="Times New Roman" w:hAnsi="Times New Roman" w:cs="Times New Roman"/>
          <w:b/>
          <w:sz w:val="16"/>
          <w:szCs w:val="16"/>
        </w:rPr>
      </w:pPr>
      <w:r w:rsidRPr="00124280">
        <w:rPr>
          <w:rFonts w:ascii="Times New Roman" w:hAnsi="Times New Roman" w:cs="Times New Roman"/>
          <w:b/>
          <w:sz w:val="16"/>
          <w:szCs w:val="16"/>
        </w:rPr>
        <w:t>низкий –</w:t>
      </w:r>
      <w:r w:rsidR="00870ED2" w:rsidRPr="00124280">
        <w:rPr>
          <w:rFonts w:ascii="Times New Roman" w:hAnsi="Times New Roman" w:cs="Times New Roman"/>
          <w:b/>
          <w:sz w:val="16"/>
          <w:szCs w:val="16"/>
        </w:rPr>
        <w:t xml:space="preserve"> </w:t>
      </w:r>
      <w:r w:rsidRPr="00124280">
        <w:rPr>
          <w:rFonts w:ascii="Times New Roman" w:hAnsi="Times New Roman" w:cs="Times New Roman"/>
          <w:b/>
          <w:sz w:val="16"/>
          <w:szCs w:val="16"/>
        </w:rPr>
        <w:t>2 балла, средний – 3 балла, высокий – 4, 5 балла</w:t>
      </w:r>
      <w:r w:rsidR="00531110" w:rsidRPr="00124280">
        <w:rPr>
          <w:rFonts w:ascii="Times New Roman" w:hAnsi="Times New Roman" w:cs="Times New Roman"/>
          <w:b/>
          <w:sz w:val="16"/>
          <w:szCs w:val="16"/>
        </w:rPr>
        <w:t>.</w:t>
      </w:r>
    </w:p>
    <w:p w14:paraId="1F0E4B8F" w14:textId="77777777" w:rsidR="002C6113" w:rsidRPr="00124280" w:rsidRDefault="002C6113" w:rsidP="00D711D6">
      <w:pPr>
        <w:spacing w:after="0" w:line="240" w:lineRule="auto"/>
        <w:ind w:firstLine="708"/>
        <w:jc w:val="both"/>
        <w:rPr>
          <w:rFonts w:ascii="Times New Roman" w:hAnsi="Times New Roman" w:cs="Times New Roman"/>
          <w:b/>
          <w:sz w:val="16"/>
          <w:szCs w:val="16"/>
        </w:rPr>
      </w:pPr>
      <w:r w:rsidRPr="00124280">
        <w:rPr>
          <w:rFonts w:ascii="Times New Roman" w:hAnsi="Times New Roman" w:cs="Times New Roman"/>
          <w:sz w:val="16"/>
          <w:szCs w:val="16"/>
        </w:rPr>
        <w:t>Полученные балл</w:t>
      </w:r>
      <w:r w:rsidR="00E52657" w:rsidRPr="00124280">
        <w:rPr>
          <w:rFonts w:ascii="Times New Roman" w:hAnsi="Times New Roman" w:cs="Times New Roman"/>
          <w:sz w:val="16"/>
          <w:szCs w:val="16"/>
        </w:rPr>
        <w:t>ы суммировать и разделить на 20 (количество пунктов).</w:t>
      </w:r>
    </w:p>
    <w:p w14:paraId="6CDB7D70" w14:textId="77777777" w:rsidR="00E923DB" w:rsidRPr="00E923DB" w:rsidRDefault="00E923DB" w:rsidP="006060F1">
      <w:pPr>
        <w:spacing w:after="240" w:line="240" w:lineRule="auto"/>
        <w:ind w:firstLine="709"/>
        <w:jc w:val="center"/>
        <w:rPr>
          <w:rFonts w:ascii="Times New Roman" w:hAnsi="Times New Roman" w:cs="Times New Roman"/>
          <w:b/>
          <w:sz w:val="24"/>
          <w:szCs w:val="24"/>
        </w:rPr>
      </w:pPr>
      <w:r w:rsidRPr="00E923DB">
        <w:rPr>
          <w:rFonts w:ascii="Times New Roman" w:hAnsi="Times New Roman" w:cs="Times New Roman"/>
          <w:b/>
          <w:sz w:val="24"/>
          <w:szCs w:val="24"/>
        </w:rPr>
        <w:lastRenderedPageBreak/>
        <w:t>Уровни развития компетенций</w:t>
      </w:r>
    </w:p>
    <w:p w14:paraId="3B682B26" w14:textId="77777777" w:rsidR="004C567B" w:rsidRDefault="00E923DB" w:rsidP="009A163C">
      <w:pPr>
        <w:spacing w:after="0" w:line="360" w:lineRule="auto"/>
        <w:ind w:firstLine="709"/>
        <w:jc w:val="both"/>
        <w:rPr>
          <w:rFonts w:ascii="Times New Roman" w:hAnsi="Times New Roman" w:cs="Times New Roman"/>
          <w:sz w:val="24"/>
          <w:szCs w:val="24"/>
        </w:rPr>
      </w:pPr>
      <w:r w:rsidRPr="00E923DB">
        <w:rPr>
          <w:rFonts w:ascii="Times New Roman" w:hAnsi="Times New Roman" w:cs="Times New Roman"/>
          <w:b/>
          <w:sz w:val="24"/>
          <w:szCs w:val="24"/>
          <w:u w:val="single"/>
        </w:rPr>
        <w:t>Высокий уровен</w:t>
      </w:r>
      <w:r w:rsidRPr="00E923DB">
        <w:rPr>
          <w:rFonts w:ascii="Times New Roman" w:hAnsi="Times New Roman" w:cs="Times New Roman"/>
          <w:b/>
          <w:sz w:val="24"/>
          <w:szCs w:val="24"/>
        </w:rPr>
        <w:t>ь развития</w:t>
      </w:r>
      <w:r>
        <w:rPr>
          <w:rFonts w:ascii="Times New Roman" w:hAnsi="Times New Roman" w:cs="Times New Roman"/>
          <w:b/>
          <w:sz w:val="24"/>
          <w:szCs w:val="24"/>
        </w:rPr>
        <w:t xml:space="preserve"> компетенций будущего педагога – </w:t>
      </w:r>
      <w:r>
        <w:rPr>
          <w:rFonts w:ascii="Times New Roman" w:hAnsi="Times New Roman" w:cs="Times New Roman"/>
          <w:sz w:val="24"/>
          <w:szCs w:val="24"/>
        </w:rPr>
        <w:t>характеризуется полнотой сформированности всех обозначенных в характеристике профессиональных компетенций, системностью их проявления, когда студент способен в полной мере осуществить предмет деятельности, выделяя цель, задачу, осуществляя реализацию содержания образования, выявляя условия наиболее эффективного процессуально-инструментального сопровождения развития обучающегося, осуществляя подбор методик для достижения результата образования личности и его коррекции</w:t>
      </w:r>
      <w:r w:rsidR="004B0069">
        <w:rPr>
          <w:rFonts w:ascii="Times New Roman" w:hAnsi="Times New Roman" w:cs="Times New Roman"/>
          <w:sz w:val="24"/>
          <w:szCs w:val="24"/>
        </w:rPr>
        <w:t>.</w:t>
      </w:r>
    </w:p>
    <w:p w14:paraId="264C2C25" w14:textId="77777777" w:rsidR="004B0069" w:rsidRDefault="004B0069" w:rsidP="009A163C">
      <w:pPr>
        <w:spacing w:after="0" w:line="360" w:lineRule="auto"/>
        <w:ind w:firstLine="709"/>
        <w:jc w:val="both"/>
        <w:rPr>
          <w:rFonts w:ascii="Times New Roman" w:hAnsi="Times New Roman" w:cs="Times New Roman"/>
          <w:sz w:val="24"/>
          <w:szCs w:val="24"/>
        </w:rPr>
      </w:pPr>
      <w:r w:rsidRPr="009A163C">
        <w:rPr>
          <w:rFonts w:ascii="Times New Roman" w:hAnsi="Times New Roman" w:cs="Times New Roman"/>
          <w:b/>
          <w:sz w:val="24"/>
          <w:szCs w:val="24"/>
          <w:u w:val="single"/>
        </w:rPr>
        <w:t>Средний уровень</w:t>
      </w:r>
      <w:r w:rsidRPr="004B0069">
        <w:rPr>
          <w:rFonts w:ascii="Times New Roman" w:hAnsi="Times New Roman" w:cs="Times New Roman"/>
          <w:b/>
          <w:sz w:val="24"/>
          <w:szCs w:val="24"/>
        </w:rPr>
        <w:t xml:space="preserve"> развития компетенций будущего педагога</w:t>
      </w:r>
      <w:r>
        <w:rPr>
          <w:rFonts w:ascii="Times New Roman" w:hAnsi="Times New Roman" w:cs="Times New Roman"/>
          <w:sz w:val="24"/>
          <w:szCs w:val="24"/>
        </w:rPr>
        <w:t xml:space="preserve"> </w:t>
      </w:r>
      <w:r w:rsidR="00870ED2">
        <w:rPr>
          <w:rFonts w:ascii="Times New Roman" w:hAnsi="Times New Roman" w:cs="Times New Roman"/>
          <w:sz w:val="24"/>
          <w:szCs w:val="24"/>
        </w:rPr>
        <w:t>–</w:t>
      </w:r>
      <w:r>
        <w:rPr>
          <w:rFonts w:ascii="Times New Roman" w:hAnsi="Times New Roman" w:cs="Times New Roman"/>
          <w:sz w:val="24"/>
          <w:szCs w:val="24"/>
        </w:rPr>
        <w:t xml:space="preserve"> </w:t>
      </w:r>
      <w:r w:rsidR="00870ED2">
        <w:rPr>
          <w:rFonts w:ascii="Times New Roman" w:hAnsi="Times New Roman" w:cs="Times New Roman"/>
          <w:sz w:val="24"/>
          <w:szCs w:val="24"/>
        </w:rPr>
        <w:t xml:space="preserve">характеризуется </w:t>
      </w:r>
      <w:proofErr w:type="spellStart"/>
      <w:r w:rsidR="00870ED2">
        <w:rPr>
          <w:rFonts w:ascii="Times New Roman" w:hAnsi="Times New Roman" w:cs="Times New Roman"/>
          <w:sz w:val="24"/>
          <w:szCs w:val="24"/>
        </w:rPr>
        <w:t>сформированностью</w:t>
      </w:r>
      <w:proofErr w:type="spellEnd"/>
      <w:r w:rsidR="00870ED2">
        <w:rPr>
          <w:rFonts w:ascii="Times New Roman" w:hAnsi="Times New Roman" w:cs="Times New Roman"/>
          <w:sz w:val="24"/>
          <w:szCs w:val="24"/>
        </w:rPr>
        <w:t xml:space="preserve"> профессиональных компетенций в целом и ситуативным их проявлением, когда студент способен ставить цель деятельности, совместно</w:t>
      </w:r>
      <w:r w:rsidR="00D801B6">
        <w:rPr>
          <w:rFonts w:ascii="Times New Roman" w:hAnsi="Times New Roman" w:cs="Times New Roman"/>
          <w:sz w:val="24"/>
          <w:szCs w:val="24"/>
        </w:rPr>
        <w:t xml:space="preserve"> с педагогом отрабатывать содержание образования, при поддержке педагога осуществлять подбор необходимой методики деятельности, совместно с педагогом определять условия достижения результата образования личности и его коррекции.</w:t>
      </w:r>
    </w:p>
    <w:p w14:paraId="53464B07" w14:textId="77777777" w:rsidR="009A163C" w:rsidRDefault="009A163C" w:rsidP="009A163C">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u w:val="single"/>
        </w:rPr>
        <w:t>Низкий</w:t>
      </w:r>
      <w:r w:rsidRPr="009A163C">
        <w:rPr>
          <w:rFonts w:ascii="Times New Roman" w:hAnsi="Times New Roman" w:cs="Times New Roman"/>
          <w:b/>
          <w:sz w:val="24"/>
          <w:szCs w:val="24"/>
          <w:u w:val="single"/>
        </w:rPr>
        <w:t xml:space="preserve"> уровень</w:t>
      </w:r>
      <w:r w:rsidRPr="004B0069">
        <w:rPr>
          <w:rFonts w:ascii="Times New Roman" w:hAnsi="Times New Roman" w:cs="Times New Roman"/>
          <w:b/>
          <w:sz w:val="24"/>
          <w:szCs w:val="24"/>
        </w:rPr>
        <w:t xml:space="preserve"> развития компетенций будущего педагога</w:t>
      </w:r>
      <w:r>
        <w:rPr>
          <w:rFonts w:ascii="Times New Roman" w:hAnsi="Times New Roman" w:cs="Times New Roman"/>
          <w:sz w:val="24"/>
          <w:szCs w:val="24"/>
        </w:rPr>
        <w:t xml:space="preserve"> – характеризуется </w:t>
      </w:r>
      <w:proofErr w:type="spellStart"/>
      <w:r>
        <w:rPr>
          <w:rFonts w:ascii="Times New Roman" w:hAnsi="Times New Roman" w:cs="Times New Roman"/>
          <w:sz w:val="24"/>
          <w:szCs w:val="24"/>
        </w:rPr>
        <w:t>несформированностью</w:t>
      </w:r>
      <w:proofErr w:type="spellEnd"/>
      <w:r>
        <w:rPr>
          <w:rFonts w:ascii="Times New Roman" w:hAnsi="Times New Roman" w:cs="Times New Roman"/>
          <w:sz w:val="24"/>
          <w:szCs w:val="24"/>
        </w:rPr>
        <w:t xml:space="preserve"> профессиональных компетенций в целом и ситуативным их проявлением, когда студент не способен определять контекст цели деятельности или определяет ее не верно, не способен адекватно реализовывать цели при обработке содержания образования, не может самостоятельно подбирать педагогически целесообразную методику деятельности, не может достичь результата по образованию личности обучающегося и осуществить коррекцию.</w:t>
      </w:r>
    </w:p>
    <w:p w14:paraId="3AF03CE1" w14:textId="77777777" w:rsidR="00531110" w:rsidRPr="00203503" w:rsidRDefault="00531110" w:rsidP="00531110">
      <w:pPr>
        <w:spacing w:after="0"/>
        <w:ind w:left="360" w:firstLine="348"/>
        <w:jc w:val="both"/>
        <w:rPr>
          <w:rFonts w:ascii="Times New Roman" w:hAnsi="Times New Roman" w:cs="Times New Roman"/>
          <w:b/>
          <w:sz w:val="24"/>
          <w:szCs w:val="24"/>
        </w:rPr>
      </w:pPr>
      <w:r w:rsidRPr="00203503">
        <w:rPr>
          <w:rFonts w:ascii="Times New Roman" w:hAnsi="Times New Roman" w:cs="Times New Roman"/>
          <w:b/>
          <w:sz w:val="24"/>
          <w:szCs w:val="24"/>
        </w:rPr>
        <w:t>Пересчет полученной суммы баллов в оценку производится по шкале:</w:t>
      </w:r>
    </w:p>
    <w:p w14:paraId="2D5C55C9" w14:textId="77777777" w:rsidR="00531110" w:rsidRPr="00531110" w:rsidRDefault="00531110" w:rsidP="00531110">
      <w:pPr>
        <w:spacing w:after="0"/>
        <w:ind w:left="360" w:firstLine="348"/>
        <w:jc w:val="both"/>
        <w:rPr>
          <w:rFonts w:ascii="Times New Roman" w:hAnsi="Times New Roman" w:cs="Times New Roman"/>
          <w:sz w:val="24"/>
          <w:szCs w:val="24"/>
        </w:rPr>
      </w:pPr>
      <w:r w:rsidRPr="00531110">
        <w:rPr>
          <w:rFonts w:ascii="Times New Roman" w:hAnsi="Times New Roman" w:cs="Times New Roman"/>
          <w:sz w:val="24"/>
          <w:szCs w:val="24"/>
        </w:rPr>
        <w:t>60 - 75 баллов– «удовлетворительно»</w:t>
      </w:r>
    </w:p>
    <w:p w14:paraId="4A53D5E3" w14:textId="77777777" w:rsidR="00531110" w:rsidRPr="00531110" w:rsidRDefault="00531110" w:rsidP="00531110">
      <w:pPr>
        <w:spacing w:after="0"/>
        <w:ind w:left="360" w:firstLine="348"/>
        <w:jc w:val="both"/>
        <w:rPr>
          <w:rFonts w:ascii="Times New Roman" w:hAnsi="Times New Roman" w:cs="Times New Roman"/>
          <w:sz w:val="24"/>
          <w:szCs w:val="24"/>
        </w:rPr>
      </w:pPr>
      <w:r w:rsidRPr="00531110">
        <w:rPr>
          <w:rFonts w:ascii="Times New Roman" w:hAnsi="Times New Roman" w:cs="Times New Roman"/>
          <w:sz w:val="24"/>
          <w:szCs w:val="24"/>
        </w:rPr>
        <w:t>76 - 90 баллов – «хорошо»</w:t>
      </w:r>
    </w:p>
    <w:p w14:paraId="0D414574" w14:textId="77777777" w:rsidR="00531110" w:rsidRPr="00531110" w:rsidRDefault="00531110" w:rsidP="00531110">
      <w:pPr>
        <w:spacing w:after="0"/>
        <w:ind w:left="360" w:firstLine="348"/>
        <w:jc w:val="both"/>
        <w:rPr>
          <w:sz w:val="24"/>
          <w:szCs w:val="24"/>
        </w:rPr>
      </w:pPr>
      <w:r w:rsidRPr="00531110">
        <w:rPr>
          <w:rFonts w:ascii="Times New Roman" w:hAnsi="Times New Roman" w:cs="Times New Roman"/>
          <w:sz w:val="24"/>
          <w:szCs w:val="24"/>
        </w:rPr>
        <w:t>91 - 100 баллов – «отлично»</w:t>
      </w:r>
    </w:p>
    <w:p w14:paraId="1C121A68" w14:textId="77777777" w:rsidR="00643C65" w:rsidRDefault="00643C65" w:rsidP="00643C65">
      <w:pPr>
        <w:spacing w:after="0" w:line="360" w:lineRule="auto"/>
        <w:ind w:firstLine="709"/>
        <w:jc w:val="right"/>
        <w:rPr>
          <w:rFonts w:ascii="Times New Roman" w:hAnsi="Times New Roman" w:cs="Times New Roman"/>
          <w:sz w:val="24"/>
          <w:szCs w:val="24"/>
        </w:rPr>
      </w:pPr>
    </w:p>
    <w:p w14:paraId="10B9A7E0" w14:textId="016CCC7F" w:rsidR="00B31745" w:rsidRPr="00DC0440" w:rsidRDefault="00B31745" w:rsidP="00B31745">
      <w:pPr>
        <w:spacing w:after="0"/>
        <w:ind w:firstLine="708"/>
        <w:jc w:val="both"/>
        <w:rPr>
          <w:rFonts w:ascii="Times New Roman" w:hAnsi="Times New Roman" w:cs="Times New Roman"/>
          <w:sz w:val="24"/>
          <w:szCs w:val="24"/>
        </w:rPr>
      </w:pPr>
      <w:r w:rsidRPr="00531110">
        <w:rPr>
          <w:rFonts w:ascii="Times New Roman" w:hAnsi="Times New Roman" w:cs="Times New Roman"/>
          <w:b/>
          <w:sz w:val="24"/>
          <w:szCs w:val="24"/>
        </w:rPr>
        <w:t xml:space="preserve">Результаты </w:t>
      </w:r>
      <w:r>
        <w:rPr>
          <w:rFonts w:ascii="Times New Roman" w:hAnsi="Times New Roman" w:cs="Times New Roman"/>
          <w:b/>
          <w:sz w:val="24"/>
          <w:szCs w:val="24"/>
        </w:rPr>
        <w:t>практической подготовки</w:t>
      </w:r>
      <w:r w:rsidRPr="00531110">
        <w:rPr>
          <w:rFonts w:ascii="Times New Roman" w:hAnsi="Times New Roman" w:cs="Times New Roman"/>
          <w:b/>
          <w:sz w:val="24"/>
          <w:szCs w:val="24"/>
        </w:rPr>
        <w:t xml:space="preserve"> могут быть оценены на</w:t>
      </w:r>
      <w:r>
        <w:rPr>
          <w:rFonts w:ascii="Times New Roman" w:hAnsi="Times New Roman" w:cs="Times New Roman"/>
          <w:sz w:val="24"/>
          <w:szCs w:val="24"/>
        </w:rPr>
        <w:t xml:space="preserve"> </w:t>
      </w:r>
      <w:r w:rsidRPr="00DC0440">
        <w:rPr>
          <w:rFonts w:ascii="Times New Roman" w:hAnsi="Times New Roman" w:cs="Times New Roman"/>
          <w:sz w:val="24"/>
          <w:szCs w:val="24"/>
        </w:rPr>
        <w:t>___________________</w:t>
      </w:r>
    </w:p>
    <w:p w14:paraId="3D69F087" w14:textId="77777777" w:rsidR="00B31745" w:rsidRPr="00DC0440" w:rsidRDefault="00B31745" w:rsidP="00B31745">
      <w:pPr>
        <w:spacing w:after="0"/>
        <w:jc w:val="both"/>
        <w:rPr>
          <w:rFonts w:ascii="Times New Roman" w:hAnsi="Times New Roman" w:cs="Times New Roman"/>
          <w:b/>
          <w:sz w:val="24"/>
          <w:szCs w:val="24"/>
        </w:rPr>
      </w:pPr>
    </w:p>
    <w:p w14:paraId="243D2EB5" w14:textId="77777777" w:rsidR="00B31745" w:rsidRDefault="00B31745" w:rsidP="00B31745">
      <w:pPr>
        <w:spacing w:after="0"/>
        <w:jc w:val="both"/>
        <w:rPr>
          <w:rFonts w:ascii="Times New Roman" w:hAnsi="Times New Roman" w:cs="Times New Roman"/>
          <w:sz w:val="24"/>
          <w:szCs w:val="24"/>
        </w:rPr>
      </w:pPr>
    </w:p>
    <w:p w14:paraId="5A358A0D" w14:textId="77777777" w:rsidR="00B31745" w:rsidRDefault="00B31745" w:rsidP="00B31745">
      <w:pPr>
        <w:spacing w:after="0"/>
        <w:jc w:val="both"/>
        <w:rPr>
          <w:rFonts w:ascii="Times New Roman" w:hAnsi="Times New Roman" w:cs="Times New Roman"/>
          <w:sz w:val="24"/>
          <w:szCs w:val="24"/>
        </w:rPr>
      </w:pPr>
    </w:p>
    <w:p w14:paraId="52FE0CAF" w14:textId="7E91A64A" w:rsidR="00B31745" w:rsidRDefault="00B31745" w:rsidP="00B31745">
      <w:pPr>
        <w:spacing w:after="0" w:line="360" w:lineRule="auto"/>
        <w:rPr>
          <w:rFonts w:ascii="Times New Roman" w:hAnsi="Times New Roman" w:cs="Times New Roman"/>
          <w:sz w:val="24"/>
          <w:szCs w:val="24"/>
        </w:rPr>
      </w:pPr>
      <w:r w:rsidRPr="00755888">
        <w:rPr>
          <w:rFonts w:ascii="Times New Roman" w:hAnsi="Times New Roman" w:cs="Times New Roman"/>
          <w:sz w:val="24"/>
          <w:szCs w:val="24"/>
        </w:rPr>
        <w:t>Руководит</w:t>
      </w:r>
      <w:r>
        <w:rPr>
          <w:rFonts w:ascii="Times New Roman" w:hAnsi="Times New Roman" w:cs="Times New Roman"/>
          <w:sz w:val="24"/>
          <w:szCs w:val="24"/>
        </w:rPr>
        <w:t>ель практической подготовки от ДОО</w:t>
      </w:r>
      <w:r w:rsidRPr="00755888">
        <w:rPr>
          <w:rFonts w:ascii="Times New Roman" w:hAnsi="Times New Roman" w:cs="Times New Roman"/>
          <w:sz w:val="24"/>
          <w:szCs w:val="24"/>
        </w:rPr>
        <w:t>______________</w:t>
      </w:r>
      <w:r>
        <w:rPr>
          <w:rFonts w:ascii="Times New Roman" w:hAnsi="Times New Roman" w:cs="Times New Roman"/>
          <w:sz w:val="24"/>
          <w:szCs w:val="24"/>
        </w:rPr>
        <w:t xml:space="preserve">_   </w:t>
      </w:r>
      <w:r w:rsidRPr="00755888">
        <w:rPr>
          <w:rFonts w:ascii="Times New Roman" w:hAnsi="Times New Roman" w:cs="Times New Roman"/>
          <w:sz w:val="24"/>
          <w:szCs w:val="24"/>
        </w:rPr>
        <w:t>_______________________</w:t>
      </w:r>
    </w:p>
    <w:p w14:paraId="773967FE" w14:textId="05FC094C" w:rsidR="00B31745" w:rsidRPr="00027438" w:rsidRDefault="00B31745" w:rsidP="00B31745">
      <w:pPr>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подпись</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ФИО</w:t>
      </w:r>
    </w:p>
    <w:p w14:paraId="705773FB" w14:textId="77777777" w:rsidR="00B31745" w:rsidRPr="00755888" w:rsidRDefault="00B31745" w:rsidP="00B31745">
      <w:pPr>
        <w:spacing w:line="360" w:lineRule="auto"/>
        <w:ind w:left="3780"/>
        <w:rPr>
          <w:rFonts w:ascii="Times New Roman" w:hAnsi="Times New Roman" w:cs="Times New Roman"/>
          <w:sz w:val="24"/>
          <w:szCs w:val="24"/>
        </w:rPr>
      </w:pPr>
    </w:p>
    <w:p w14:paraId="660955FF" w14:textId="77777777" w:rsidR="00B31745" w:rsidRDefault="00B31745" w:rsidP="00B31745">
      <w:pPr>
        <w:spacing w:after="0" w:line="360" w:lineRule="auto"/>
        <w:rPr>
          <w:rFonts w:ascii="Times New Roman" w:hAnsi="Times New Roman" w:cs="Times New Roman"/>
          <w:sz w:val="24"/>
          <w:szCs w:val="24"/>
        </w:rPr>
      </w:pPr>
      <w:r w:rsidRPr="00755888">
        <w:rPr>
          <w:rFonts w:ascii="Times New Roman" w:hAnsi="Times New Roman" w:cs="Times New Roman"/>
          <w:sz w:val="24"/>
          <w:szCs w:val="24"/>
        </w:rPr>
        <w:t>Руководитель практической подготовки от организации</w:t>
      </w:r>
      <w:r>
        <w:rPr>
          <w:rFonts w:ascii="Times New Roman" w:hAnsi="Times New Roman" w:cs="Times New Roman"/>
          <w:sz w:val="24"/>
          <w:szCs w:val="24"/>
        </w:rPr>
        <w:t xml:space="preserve"> </w:t>
      </w:r>
      <w:r w:rsidRPr="00755888">
        <w:rPr>
          <w:rFonts w:ascii="Times New Roman" w:hAnsi="Times New Roman" w:cs="Times New Roman"/>
          <w:sz w:val="24"/>
          <w:szCs w:val="24"/>
        </w:rPr>
        <w:t>______________</w:t>
      </w:r>
      <w:proofErr w:type="gramStart"/>
      <w:r>
        <w:rPr>
          <w:rFonts w:ascii="Times New Roman" w:hAnsi="Times New Roman" w:cs="Times New Roman"/>
          <w:sz w:val="24"/>
          <w:szCs w:val="24"/>
        </w:rPr>
        <w:t xml:space="preserve">_  </w:t>
      </w:r>
      <w:r w:rsidRPr="00755888">
        <w:rPr>
          <w:rFonts w:ascii="Times New Roman" w:hAnsi="Times New Roman" w:cs="Times New Roman"/>
          <w:sz w:val="24"/>
          <w:szCs w:val="24"/>
        </w:rPr>
        <w:t>_</w:t>
      </w:r>
      <w:proofErr w:type="gramEnd"/>
      <w:r w:rsidRPr="00755888">
        <w:rPr>
          <w:rFonts w:ascii="Times New Roman" w:hAnsi="Times New Roman" w:cs="Times New Roman"/>
          <w:sz w:val="24"/>
          <w:szCs w:val="24"/>
        </w:rPr>
        <w:t>________________</w:t>
      </w:r>
    </w:p>
    <w:p w14:paraId="0F35148C" w14:textId="77777777" w:rsidR="00B31745" w:rsidRPr="00027438" w:rsidRDefault="00B31745" w:rsidP="00B31745">
      <w:pPr>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подпись</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ФИО</w:t>
      </w:r>
    </w:p>
    <w:p w14:paraId="0261EA79" w14:textId="77777777" w:rsidR="00B31745" w:rsidRPr="00027438" w:rsidRDefault="00B31745" w:rsidP="00B31745">
      <w:pPr>
        <w:spacing w:line="360" w:lineRule="auto"/>
        <w:ind w:left="3780"/>
        <w:jc w:val="both"/>
        <w:rPr>
          <w:rFonts w:ascii="Times New Roman" w:hAnsi="Times New Roman" w:cs="Times New Roman"/>
          <w:b/>
          <w:sz w:val="24"/>
          <w:szCs w:val="24"/>
        </w:rPr>
      </w:pPr>
      <w:r w:rsidRPr="00027438">
        <w:rPr>
          <w:rFonts w:ascii="Times New Roman" w:hAnsi="Times New Roman" w:cs="Times New Roman"/>
          <w:b/>
          <w:sz w:val="24"/>
          <w:szCs w:val="24"/>
        </w:rPr>
        <w:t>МП</w:t>
      </w:r>
    </w:p>
    <w:p w14:paraId="3407ABD4" w14:textId="2E9B23D0" w:rsidR="004C7703" w:rsidRDefault="004C7703" w:rsidP="00B31745">
      <w:pPr>
        <w:spacing w:after="0"/>
        <w:ind w:firstLine="708"/>
        <w:jc w:val="both"/>
        <w:rPr>
          <w:rFonts w:ascii="Times New Roman" w:hAnsi="Times New Roman" w:cs="Times New Roman"/>
          <w:sz w:val="24"/>
          <w:szCs w:val="24"/>
          <w:vertAlign w:val="superscript"/>
        </w:rPr>
      </w:pPr>
    </w:p>
    <w:sectPr w:rsidR="004C7703" w:rsidSect="00D577D9">
      <w:pgSz w:w="11906" w:h="16838"/>
      <w:pgMar w:top="284"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84F6F"/>
    <w:multiLevelType w:val="multilevel"/>
    <w:tmpl w:val="E5DCE0E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81A46AB"/>
    <w:multiLevelType w:val="multilevel"/>
    <w:tmpl w:val="E5DCE0E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7B"/>
    <w:rsid w:val="00066168"/>
    <w:rsid w:val="000C25F5"/>
    <w:rsid w:val="00124280"/>
    <w:rsid w:val="001F0074"/>
    <w:rsid w:val="00203503"/>
    <w:rsid w:val="00242BD2"/>
    <w:rsid w:val="002A7DC7"/>
    <w:rsid w:val="002C6113"/>
    <w:rsid w:val="002F69DC"/>
    <w:rsid w:val="0040307C"/>
    <w:rsid w:val="004564E5"/>
    <w:rsid w:val="004572B6"/>
    <w:rsid w:val="004A1B49"/>
    <w:rsid w:val="004B0069"/>
    <w:rsid w:val="004C42E1"/>
    <w:rsid w:val="004C567B"/>
    <w:rsid w:val="004C7703"/>
    <w:rsid w:val="005161A7"/>
    <w:rsid w:val="00525E9D"/>
    <w:rsid w:val="00531110"/>
    <w:rsid w:val="005B7DF3"/>
    <w:rsid w:val="005C208A"/>
    <w:rsid w:val="006060F1"/>
    <w:rsid w:val="00643C65"/>
    <w:rsid w:val="0065211B"/>
    <w:rsid w:val="0067675E"/>
    <w:rsid w:val="00752444"/>
    <w:rsid w:val="007B36D9"/>
    <w:rsid w:val="00864CBF"/>
    <w:rsid w:val="00870ED2"/>
    <w:rsid w:val="00871E9A"/>
    <w:rsid w:val="00983BAD"/>
    <w:rsid w:val="009A163C"/>
    <w:rsid w:val="009F787A"/>
    <w:rsid w:val="00A05512"/>
    <w:rsid w:val="00A2727B"/>
    <w:rsid w:val="00A44D2B"/>
    <w:rsid w:val="00A61831"/>
    <w:rsid w:val="00B01B36"/>
    <w:rsid w:val="00B31745"/>
    <w:rsid w:val="00BA056C"/>
    <w:rsid w:val="00BA45B7"/>
    <w:rsid w:val="00C26434"/>
    <w:rsid w:val="00C357F5"/>
    <w:rsid w:val="00C850C1"/>
    <w:rsid w:val="00C874AF"/>
    <w:rsid w:val="00CB1D23"/>
    <w:rsid w:val="00CF480D"/>
    <w:rsid w:val="00D577D9"/>
    <w:rsid w:val="00D711D6"/>
    <w:rsid w:val="00D801B6"/>
    <w:rsid w:val="00DA5CC5"/>
    <w:rsid w:val="00DC0440"/>
    <w:rsid w:val="00E52657"/>
    <w:rsid w:val="00E923DB"/>
    <w:rsid w:val="00E9701D"/>
    <w:rsid w:val="00EA4960"/>
    <w:rsid w:val="00EC34E4"/>
    <w:rsid w:val="00ED0974"/>
    <w:rsid w:val="00ED2A2D"/>
    <w:rsid w:val="00ED5C0A"/>
    <w:rsid w:val="00FC33D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6D300"/>
  <w15:docId w15:val="{5E127415-69F1-412D-A064-B5A59A04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7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727B"/>
    <w:pPr>
      <w:ind w:left="720"/>
      <w:contextualSpacing/>
    </w:pPr>
  </w:style>
  <w:style w:type="paragraph" w:styleId="a5">
    <w:name w:val="Balloon Text"/>
    <w:basedOn w:val="a"/>
    <w:link w:val="a6"/>
    <w:uiPriority w:val="99"/>
    <w:semiHidden/>
    <w:unhideWhenUsed/>
    <w:rsid w:val="004C42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C4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DF1B9-533C-4DDD-8EA6-C205665D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dc:creator>
  <cp:keywords/>
  <dc:description/>
  <cp:lastModifiedBy>Марина Халишхова</cp:lastModifiedBy>
  <cp:revision>2</cp:revision>
  <cp:lastPrinted>2014-12-12T07:34:00Z</cp:lastPrinted>
  <dcterms:created xsi:type="dcterms:W3CDTF">2021-04-13T14:14:00Z</dcterms:created>
  <dcterms:modified xsi:type="dcterms:W3CDTF">2021-04-13T14:14:00Z</dcterms:modified>
</cp:coreProperties>
</file>