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0C" w:rsidRDefault="009E66C2" w:rsidP="00393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819">
        <w:rPr>
          <w:rFonts w:ascii="Times New Roman" w:hAnsi="Times New Roman"/>
          <w:b/>
          <w:sz w:val="24"/>
          <w:szCs w:val="24"/>
        </w:rPr>
        <w:t xml:space="preserve">Список </w:t>
      </w:r>
    </w:p>
    <w:p w:rsidR="00393E0C" w:rsidRDefault="009E66C2" w:rsidP="00393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819">
        <w:rPr>
          <w:rFonts w:ascii="Times New Roman" w:hAnsi="Times New Roman"/>
          <w:b/>
          <w:sz w:val="24"/>
          <w:szCs w:val="24"/>
        </w:rPr>
        <w:t>научных и учебно-методических работ</w:t>
      </w:r>
      <w:r w:rsidR="00393E0C">
        <w:rPr>
          <w:rFonts w:ascii="Times New Roman" w:hAnsi="Times New Roman"/>
          <w:b/>
          <w:sz w:val="24"/>
          <w:szCs w:val="24"/>
        </w:rPr>
        <w:t xml:space="preserve"> </w:t>
      </w:r>
    </w:p>
    <w:p w:rsidR="00393E0C" w:rsidRDefault="00393E0C" w:rsidP="00393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старшего</w:t>
      </w:r>
      <w:r w:rsidR="004D1FF5">
        <w:rPr>
          <w:rFonts w:ascii="Times New Roman" w:hAnsi="Times New Roman"/>
          <w:b/>
          <w:sz w:val="24"/>
          <w:szCs w:val="24"/>
        </w:rPr>
        <w:t xml:space="preserve"> преподавателя</w:t>
      </w:r>
      <w:r w:rsidR="009E66C2" w:rsidRPr="00665819">
        <w:rPr>
          <w:rFonts w:ascii="Times New Roman" w:hAnsi="Times New Roman"/>
          <w:b/>
          <w:sz w:val="24"/>
          <w:szCs w:val="24"/>
        </w:rPr>
        <w:t xml:space="preserve"> кафедры менеджмента и маркетинга </w:t>
      </w:r>
    </w:p>
    <w:p w:rsidR="00393E0C" w:rsidRDefault="00CE5E0A" w:rsidP="00393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65819">
        <w:rPr>
          <w:rFonts w:ascii="Times New Roman" w:hAnsi="Times New Roman"/>
          <w:b/>
          <w:sz w:val="24"/>
          <w:szCs w:val="24"/>
        </w:rPr>
        <w:t>Блиевой</w:t>
      </w:r>
      <w:proofErr w:type="spellEnd"/>
      <w:r w:rsidRPr="006658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65819">
        <w:rPr>
          <w:rFonts w:ascii="Times New Roman" w:hAnsi="Times New Roman"/>
          <w:b/>
          <w:sz w:val="24"/>
          <w:szCs w:val="24"/>
        </w:rPr>
        <w:t>Асият</w:t>
      </w:r>
      <w:proofErr w:type="spellEnd"/>
      <w:r w:rsidRPr="006658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65819">
        <w:rPr>
          <w:rFonts w:ascii="Times New Roman" w:hAnsi="Times New Roman"/>
          <w:b/>
          <w:sz w:val="24"/>
          <w:szCs w:val="24"/>
        </w:rPr>
        <w:t>Хамишевны</w:t>
      </w:r>
      <w:proofErr w:type="spellEnd"/>
    </w:p>
    <w:p w:rsidR="009E66C2" w:rsidRPr="00665819" w:rsidRDefault="00393E0C" w:rsidP="00393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2018-2022 гг.</w:t>
      </w:r>
    </w:p>
    <w:tbl>
      <w:tblPr>
        <w:tblW w:w="10154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83"/>
        <w:gridCol w:w="1277"/>
        <w:gridCol w:w="2692"/>
        <w:gridCol w:w="941"/>
        <w:gridCol w:w="1752"/>
      </w:tblGrid>
      <w:tr w:rsidR="009E66C2" w:rsidRPr="00665819" w:rsidTr="00393E0C">
        <w:tc>
          <w:tcPr>
            <w:tcW w:w="709" w:type="dxa"/>
            <w:shd w:val="clear" w:color="auto" w:fill="auto"/>
          </w:tcPr>
          <w:p w:rsidR="009E66C2" w:rsidRPr="00393E0C" w:rsidRDefault="009E66C2" w:rsidP="00393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0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83" w:type="dxa"/>
            <w:shd w:val="clear" w:color="auto" w:fill="auto"/>
          </w:tcPr>
          <w:p w:rsidR="009E66C2" w:rsidRPr="00393E0C" w:rsidRDefault="009E66C2" w:rsidP="00393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0C">
              <w:rPr>
                <w:rFonts w:ascii="Times New Roman" w:hAnsi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277" w:type="dxa"/>
            <w:shd w:val="clear" w:color="auto" w:fill="auto"/>
          </w:tcPr>
          <w:p w:rsidR="009E66C2" w:rsidRPr="00393E0C" w:rsidRDefault="009E66C2" w:rsidP="00393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0C">
              <w:rPr>
                <w:rFonts w:ascii="Times New Roman" w:hAnsi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2692" w:type="dxa"/>
            <w:shd w:val="clear" w:color="auto" w:fill="auto"/>
          </w:tcPr>
          <w:p w:rsidR="009E66C2" w:rsidRPr="00393E0C" w:rsidRDefault="009E66C2" w:rsidP="00393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0C"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941" w:type="dxa"/>
            <w:shd w:val="clear" w:color="auto" w:fill="auto"/>
          </w:tcPr>
          <w:p w:rsidR="009E66C2" w:rsidRPr="00393E0C" w:rsidRDefault="009E66C2" w:rsidP="00393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0C">
              <w:rPr>
                <w:rFonts w:ascii="Times New Roman" w:hAnsi="Times New Roman"/>
                <w:sz w:val="24"/>
                <w:szCs w:val="24"/>
              </w:rPr>
              <w:t>Объем (п.л.)</w:t>
            </w:r>
          </w:p>
        </w:tc>
        <w:tc>
          <w:tcPr>
            <w:tcW w:w="1752" w:type="dxa"/>
            <w:shd w:val="clear" w:color="auto" w:fill="auto"/>
          </w:tcPr>
          <w:p w:rsidR="009E66C2" w:rsidRPr="00393E0C" w:rsidRDefault="009E66C2" w:rsidP="00393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0C">
              <w:rPr>
                <w:rFonts w:ascii="Times New Roman" w:hAnsi="Times New Roman"/>
                <w:sz w:val="24"/>
                <w:szCs w:val="24"/>
              </w:rPr>
              <w:t>Соавторы</w:t>
            </w:r>
          </w:p>
        </w:tc>
      </w:tr>
      <w:tr w:rsidR="009E66C2" w:rsidRPr="00665819" w:rsidTr="00393E0C">
        <w:tc>
          <w:tcPr>
            <w:tcW w:w="709" w:type="dxa"/>
            <w:shd w:val="clear" w:color="auto" w:fill="auto"/>
          </w:tcPr>
          <w:p w:rsidR="009E66C2" w:rsidRPr="00393E0C" w:rsidRDefault="009E66C2" w:rsidP="00393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  <w:shd w:val="clear" w:color="auto" w:fill="auto"/>
          </w:tcPr>
          <w:p w:rsidR="009E66C2" w:rsidRPr="00393E0C" w:rsidRDefault="009E66C2" w:rsidP="00393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9E66C2" w:rsidRPr="00393E0C" w:rsidRDefault="009E66C2" w:rsidP="00393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9E66C2" w:rsidRPr="00393E0C" w:rsidRDefault="009E66C2" w:rsidP="00393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:rsidR="009E66C2" w:rsidRPr="00393E0C" w:rsidRDefault="009E66C2" w:rsidP="00393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2" w:type="dxa"/>
            <w:shd w:val="clear" w:color="auto" w:fill="auto"/>
          </w:tcPr>
          <w:p w:rsidR="009E66C2" w:rsidRPr="00393E0C" w:rsidRDefault="009E66C2" w:rsidP="00393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66C2" w:rsidRPr="00665819" w:rsidTr="00393E0C">
        <w:tc>
          <w:tcPr>
            <w:tcW w:w="10154" w:type="dxa"/>
            <w:gridSpan w:val="6"/>
            <w:shd w:val="clear" w:color="auto" w:fill="auto"/>
          </w:tcPr>
          <w:p w:rsidR="009E66C2" w:rsidRPr="00393E0C" w:rsidRDefault="009E66C2" w:rsidP="00393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E0C">
              <w:rPr>
                <w:rFonts w:ascii="Times New Roman" w:hAnsi="Times New Roman"/>
                <w:b/>
                <w:sz w:val="24"/>
                <w:szCs w:val="24"/>
              </w:rPr>
              <w:t>а) Научные работы</w:t>
            </w:r>
          </w:p>
        </w:tc>
      </w:tr>
      <w:tr w:rsidR="009E66C2" w:rsidRPr="00665819" w:rsidTr="00393E0C">
        <w:tc>
          <w:tcPr>
            <w:tcW w:w="709" w:type="dxa"/>
            <w:shd w:val="clear" w:color="auto" w:fill="auto"/>
          </w:tcPr>
          <w:p w:rsidR="009E66C2" w:rsidRPr="00393E0C" w:rsidRDefault="00CE5E0A" w:rsidP="00393E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83" w:type="dxa"/>
            <w:shd w:val="clear" w:color="auto" w:fill="FFFFFF" w:themeFill="background1"/>
          </w:tcPr>
          <w:p w:rsidR="009E66C2" w:rsidRPr="00393E0C" w:rsidRDefault="00CE5E0A" w:rsidP="00393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Условия развития сельской инфраструктуры для детей</w:t>
            </w:r>
            <w:r w:rsidR="009E66C2" w:rsidRPr="00393E0C">
              <w:rPr>
                <w:rFonts w:ascii="Times New Roman" w:hAnsi="Times New Roman" w:cs="Times New Roman"/>
                <w:sz w:val="24"/>
                <w:szCs w:val="24"/>
              </w:rPr>
              <w:t xml:space="preserve"> (статья ВАК)</w:t>
            </w:r>
          </w:p>
        </w:tc>
        <w:tc>
          <w:tcPr>
            <w:tcW w:w="1277" w:type="dxa"/>
            <w:shd w:val="clear" w:color="auto" w:fill="FFFFFF" w:themeFill="background1"/>
          </w:tcPr>
          <w:p w:rsidR="009E66C2" w:rsidRPr="00393E0C" w:rsidRDefault="009E66C2" w:rsidP="00393E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shd w:val="clear" w:color="auto" w:fill="FFFFFF" w:themeFill="background1"/>
          </w:tcPr>
          <w:p w:rsidR="009E66C2" w:rsidRPr="00393E0C" w:rsidRDefault="00CE5E0A" w:rsidP="00393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Экономика и предпринимательство</w:t>
            </w:r>
            <w:r w:rsidR="009E66C2" w:rsidRPr="00393E0C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66C2" w:rsidRPr="00393E0C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66C2" w:rsidRPr="00393E0C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779-783</w:t>
            </w:r>
          </w:p>
        </w:tc>
        <w:tc>
          <w:tcPr>
            <w:tcW w:w="941" w:type="dxa"/>
            <w:shd w:val="clear" w:color="auto" w:fill="auto"/>
          </w:tcPr>
          <w:p w:rsidR="009E66C2" w:rsidRPr="00393E0C" w:rsidRDefault="009E66C2" w:rsidP="0039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6129A" w:rsidRPr="00393E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 xml:space="preserve"> п.л.</w:t>
            </w:r>
          </w:p>
        </w:tc>
        <w:tc>
          <w:tcPr>
            <w:tcW w:w="1752" w:type="dxa"/>
            <w:shd w:val="clear" w:color="auto" w:fill="auto"/>
          </w:tcPr>
          <w:p w:rsidR="009E66C2" w:rsidRPr="00393E0C" w:rsidRDefault="00CE5E0A" w:rsidP="0039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393E0C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9E66C2" w:rsidRPr="00665819" w:rsidTr="00393E0C">
        <w:tc>
          <w:tcPr>
            <w:tcW w:w="709" w:type="dxa"/>
            <w:shd w:val="clear" w:color="auto" w:fill="auto"/>
          </w:tcPr>
          <w:p w:rsidR="009E66C2" w:rsidRPr="00393E0C" w:rsidRDefault="0066129A" w:rsidP="00393E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83" w:type="dxa"/>
            <w:shd w:val="clear" w:color="auto" w:fill="FFFFFF" w:themeFill="background1"/>
          </w:tcPr>
          <w:p w:rsidR="009E66C2" w:rsidRPr="00393E0C" w:rsidRDefault="0066129A" w:rsidP="00393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Состояние образовательной инфраструктуры для детей сельских поселений Кабардино-Балкарской Республики</w:t>
            </w:r>
            <w:r w:rsidR="009E66C2" w:rsidRPr="00393E0C">
              <w:rPr>
                <w:rFonts w:ascii="Times New Roman" w:hAnsi="Times New Roman" w:cs="Times New Roman"/>
                <w:sz w:val="24"/>
                <w:szCs w:val="24"/>
              </w:rPr>
              <w:t xml:space="preserve"> (статья ВАК)</w:t>
            </w:r>
          </w:p>
        </w:tc>
        <w:tc>
          <w:tcPr>
            <w:tcW w:w="1277" w:type="dxa"/>
            <w:shd w:val="clear" w:color="auto" w:fill="FFFFFF" w:themeFill="background1"/>
          </w:tcPr>
          <w:p w:rsidR="009E66C2" w:rsidRPr="00393E0C" w:rsidRDefault="009E66C2" w:rsidP="00393E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shd w:val="clear" w:color="auto" w:fill="FFFFFF" w:themeFill="background1"/>
          </w:tcPr>
          <w:p w:rsidR="009E66C2" w:rsidRPr="00393E0C" w:rsidRDefault="0066129A" w:rsidP="00393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Научный журнал</w:t>
            </w:r>
            <w:r w:rsidR="009E66C2" w:rsidRPr="00393E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 в глобальном мире: экономика, наука, технологии</w:t>
            </w:r>
            <w:r w:rsidR="009E66C2" w:rsidRPr="00393E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66C2" w:rsidRPr="00393E0C">
              <w:rPr>
                <w:rFonts w:ascii="Times New Roman" w:hAnsi="Times New Roman" w:cs="Times New Roman"/>
                <w:sz w:val="24"/>
                <w:szCs w:val="24"/>
              </w:rPr>
              <w:t>2016. №</w:t>
            </w: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6C2" w:rsidRPr="00393E0C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9E66C2" w:rsidRPr="00393E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41" w:type="dxa"/>
            <w:shd w:val="clear" w:color="auto" w:fill="auto"/>
          </w:tcPr>
          <w:p w:rsidR="009E66C2" w:rsidRPr="00393E0C" w:rsidRDefault="009E66C2" w:rsidP="0039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6129A" w:rsidRPr="00393E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 xml:space="preserve"> п.л</w:t>
            </w:r>
            <w:r w:rsidR="00393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752" w:type="dxa"/>
            <w:shd w:val="clear" w:color="auto" w:fill="auto"/>
          </w:tcPr>
          <w:p w:rsidR="009E66C2" w:rsidRPr="00393E0C" w:rsidRDefault="0066129A" w:rsidP="0039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393E0C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9E66C2" w:rsidRPr="00665819" w:rsidTr="00393E0C">
        <w:tc>
          <w:tcPr>
            <w:tcW w:w="709" w:type="dxa"/>
            <w:shd w:val="clear" w:color="auto" w:fill="auto"/>
          </w:tcPr>
          <w:p w:rsidR="009E66C2" w:rsidRPr="00393E0C" w:rsidRDefault="0066129A" w:rsidP="00393E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783" w:type="dxa"/>
            <w:shd w:val="clear" w:color="auto" w:fill="FFFFFF" w:themeFill="background1"/>
          </w:tcPr>
          <w:p w:rsidR="009E66C2" w:rsidRPr="00393E0C" w:rsidRDefault="0066129A" w:rsidP="00393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Инфраструктура системы детского здравоохранения сельской местности Кабардино-Балкарской Республики: проблемы и реалии</w:t>
            </w:r>
            <w:r w:rsidR="009E66C2" w:rsidRPr="00393E0C">
              <w:rPr>
                <w:rFonts w:ascii="Times New Roman" w:hAnsi="Times New Roman" w:cs="Times New Roman"/>
                <w:sz w:val="24"/>
                <w:szCs w:val="24"/>
              </w:rPr>
              <w:t xml:space="preserve"> (статья ВАК)</w:t>
            </w:r>
          </w:p>
        </w:tc>
        <w:tc>
          <w:tcPr>
            <w:tcW w:w="1277" w:type="dxa"/>
            <w:shd w:val="clear" w:color="auto" w:fill="FFFFFF" w:themeFill="background1"/>
          </w:tcPr>
          <w:p w:rsidR="009E66C2" w:rsidRPr="00393E0C" w:rsidRDefault="009E66C2" w:rsidP="00393E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shd w:val="clear" w:color="auto" w:fill="FFFFFF" w:themeFill="background1"/>
          </w:tcPr>
          <w:p w:rsidR="009E66C2" w:rsidRPr="00393E0C" w:rsidRDefault="0066129A" w:rsidP="00393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Научный журнал «Конкурентоспособность в глобальном мире: экономика, наука,</w:t>
            </w:r>
            <w:r w:rsidR="00393E0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технологии», 2016. №3с.165-171</w:t>
            </w:r>
          </w:p>
        </w:tc>
        <w:tc>
          <w:tcPr>
            <w:tcW w:w="941" w:type="dxa"/>
            <w:shd w:val="clear" w:color="auto" w:fill="auto"/>
          </w:tcPr>
          <w:p w:rsidR="009E66C2" w:rsidRPr="00393E0C" w:rsidRDefault="009E66C2" w:rsidP="0039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6129A" w:rsidRPr="00393E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 xml:space="preserve"> п.л.</w:t>
            </w:r>
          </w:p>
        </w:tc>
        <w:tc>
          <w:tcPr>
            <w:tcW w:w="1752" w:type="dxa"/>
            <w:shd w:val="clear" w:color="auto" w:fill="auto"/>
          </w:tcPr>
          <w:p w:rsidR="009E66C2" w:rsidRPr="00393E0C" w:rsidRDefault="0066129A" w:rsidP="0039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393E0C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9E66C2" w:rsidRPr="00665819" w:rsidTr="00393E0C">
        <w:tc>
          <w:tcPr>
            <w:tcW w:w="709" w:type="dxa"/>
            <w:shd w:val="clear" w:color="auto" w:fill="auto"/>
          </w:tcPr>
          <w:p w:rsidR="009E66C2" w:rsidRPr="00393E0C" w:rsidRDefault="0066129A" w:rsidP="00393E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783" w:type="dxa"/>
            <w:shd w:val="clear" w:color="auto" w:fill="FFFFFF" w:themeFill="background1"/>
          </w:tcPr>
          <w:p w:rsidR="009E66C2" w:rsidRPr="00393E0C" w:rsidRDefault="0066129A" w:rsidP="00393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социальной инфраструктуры для детей в сельской местности: культурно - досуговый сегмент </w:t>
            </w:r>
            <w:r w:rsidR="009E66C2" w:rsidRPr="00393E0C">
              <w:rPr>
                <w:rFonts w:ascii="Times New Roman" w:hAnsi="Times New Roman" w:cs="Times New Roman"/>
                <w:sz w:val="24"/>
                <w:szCs w:val="24"/>
              </w:rPr>
              <w:t>(статья ВАК)</w:t>
            </w:r>
          </w:p>
        </w:tc>
        <w:tc>
          <w:tcPr>
            <w:tcW w:w="1277" w:type="dxa"/>
            <w:shd w:val="clear" w:color="auto" w:fill="FFFFFF" w:themeFill="background1"/>
          </w:tcPr>
          <w:p w:rsidR="009E66C2" w:rsidRPr="00393E0C" w:rsidRDefault="0066129A" w:rsidP="00393E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</w:t>
            </w:r>
          </w:p>
        </w:tc>
        <w:tc>
          <w:tcPr>
            <w:tcW w:w="2692" w:type="dxa"/>
            <w:shd w:val="clear" w:color="auto" w:fill="FFFFFF" w:themeFill="background1"/>
          </w:tcPr>
          <w:p w:rsidR="009E66C2" w:rsidRPr="00393E0C" w:rsidRDefault="0066129A" w:rsidP="00393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Управленческий учет</w:t>
            </w:r>
            <w:r w:rsidR="009E66C2" w:rsidRPr="00393E0C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E66C2" w:rsidRPr="00393E0C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66C2" w:rsidRPr="00393E0C">
              <w:rPr>
                <w:rFonts w:ascii="Times New Roman" w:hAnsi="Times New Roman" w:cs="Times New Roman"/>
                <w:sz w:val="24"/>
                <w:szCs w:val="24"/>
              </w:rPr>
              <w:t xml:space="preserve"> (ч.</w:t>
            </w: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6C2" w:rsidRPr="00393E0C">
              <w:rPr>
                <w:rFonts w:ascii="Times New Roman" w:hAnsi="Times New Roman" w:cs="Times New Roman"/>
                <w:sz w:val="24"/>
                <w:szCs w:val="24"/>
              </w:rPr>
              <w:t>), с.</w:t>
            </w:r>
            <w:r w:rsidRPr="00393E0C">
              <w:rPr>
                <w:rFonts w:ascii="Courier New" w:hAnsi="Courier New" w:cs="Courier New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93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366-371</w:t>
            </w:r>
          </w:p>
        </w:tc>
        <w:tc>
          <w:tcPr>
            <w:tcW w:w="941" w:type="dxa"/>
            <w:shd w:val="clear" w:color="auto" w:fill="auto"/>
          </w:tcPr>
          <w:p w:rsidR="009E66C2" w:rsidRPr="00393E0C" w:rsidRDefault="009E66C2" w:rsidP="0039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0,4 п.л.</w:t>
            </w:r>
          </w:p>
        </w:tc>
        <w:tc>
          <w:tcPr>
            <w:tcW w:w="1752" w:type="dxa"/>
            <w:shd w:val="clear" w:color="auto" w:fill="auto"/>
          </w:tcPr>
          <w:p w:rsidR="009E66C2" w:rsidRPr="00393E0C" w:rsidRDefault="008A1131" w:rsidP="0039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393E0C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4D1FF5" w:rsidRPr="00665819" w:rsidTr="00393E0C">
        <w:tc>
          <w:tcPr>
            <w:tcW w:w="709" w:type="dxa"/>
            <w:shd w:val="clear" w:color="auto" w:fill="auto"/>
          </w:tcPr>
          <w:p w:rsidR="004D1FF5" w:rsidRPr="00393E0C" w:rsidRDefault="004D1FF5" w:rsidP="00393E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bCs/>
                <w:sz w:val="24"/>
                <w:szCs w:val="24"/>
              </w:rPr>
              <w:t>5,</w:t>
            </w:r>
          </w:p>
        </w:tc>
        <w:tc>
          <w:tcPr>
            <w:tcW w:w="2783" w:type="dxa"/>
            <w:shd w:val="clear" w:color="auto" w:fill="FFFFFF" w:themeFill="background1"/>
          </w:tcPr>
          <w:p w:rsidR="004D1FF5" w:rsidRPr="00393E0C" w:rsidRDefault="004D1FF5" w:rsidP="00393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Актуальные проблемы сельской социальной инфраструктуры: образование для детей</w:t>
            </w:r>
          </w:p>
        </w:tc>
        <w:tc>
          <w:tcPr>
            <w:tcW w:w="1277" w:type="dxa"/>
            <w:shd w:val="clear" w:color="auto" w:fill="FFFFFF" w:themeFill="background1"/>
          </w:tcPr>
          <w:p w:rsidR="004D1FF5" w:rsidRPr="00393E0C" w:rsidRDefault="004D1FF5" w:rsidP="0039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692" w:type="dxa"/>
            <w:shd w:val="clear" w:color="auto" w:fill="FFFFFF" w:themeFill="background1"/>
          </w:tcPr>
          <w:p w:rsidR="004D1FF5" w:rsidRPr="00393E0C" w:rsidRDefault="004D1FF5" w:rsidP="0039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Управленческий учет, 2021. №10, с. 5-11.</w:t>
            </w:r>
          </w:p>
        </w:tc>
        <w:tc>
          <w:tcPr>
            <w:tcW w:w="941" w:type="dxa"/>
            <w:shd w:val="clear" w:color="auto" w:fill="auto"/>
          </w:tcPr>
          <w:p w:rsidR="004D1FF5" w:rsidRPr="00393E0C" w:rsidRDefault="004D1FF5" w:rsidP="0039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0,6 п.л.</w:t>
            </w:r>
          </w:p>
        </w:tc>
        <w:tc>
          <w:tcPr>
            <w:tcW w:w="1752" w:type="dxa"/>
            <w:shd w:val="clear" w:color="auto" w:fill="auto"/>
          </w:tcPr>
          <w:p w:rsidR="004D1FF5" w:rsidRPr="00393E0C" w:rsidRDefault="004D1FF5" w:rsidP="0039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393E0C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4D1FF5" w:rsidRPr="00665819" w:rsidTr="00393E0C">
        <w:tc>
          <w:tcPr>
            <w:tcW w:w="709" w:type="dxa"/>
            <w:shd w:val="clear" w:color="auto" w:fill="auto"/>
          </w:tcPr>
          <w:p w:rsidR="004D1FF5" w:rsidRPr="00393E0C" w:rsidRDefault="004D1FF5" w:rsidP="00393E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783" w:type="dxa"/>
            <w:shd w:val="clear" w:color="auto" w:fill="FFFFFF" w:themeFill="background1"/>
          </w:tcPr>
          <w:p w:rsidR="004D1FF5" w:rsidRPr="00393E0C" w:rsidRDefault="004D1FF5" w:rsidP="00393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Институциональные проблемы развития инфраструктуры культуры в сельской местности</w:t>
            </w:r>
          </w:p>
        </w:tc>
        <w:tc>
          <w:tcPr>
            <w:tcW w:w="1277" w:type="dxa"/>
            <w:shd w:val="clear" w:color="auto" w:fill="FFFFFF" w:themeFill="background1"/>
          </w:tcPr>
          <w:p w:rsidR="004D1FF5" w:rsidRPr="00393E0C" w:rsidRDefault="004D1FF5" w:rsidP="0039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692" w:type="dxa"/>
            <w:shd w:val="clear" w:color="auto" w:fill="FFFFFF" w:themeFill="background1"/>
          </w:tcPr>
          <w:p w:rsidR="004D1FF5" w:rsidRPr="00393E0C" w:rsidRDefault="004D1FF5" w:rsidP="0039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Экономика и предпринимательство, 2021. №4 (129), с. 628-633</w:t>
            </w:r>
          </w:p>
        </w:tc>
        <w:tc>
          <w:tcPr>
            <w:tcW w:w="941" w:type="dxa"/>
            <w:shd w:val="clear" w:color="auto" w:fill="auto"/>
          </w:tcPr>
          <w:p w:rsidR="004D1FF5" w:rsidRPr="00393E0C" w:rsidRDefault="004D1FF5" w:rsidP="0039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0,5 п.л.</w:t>
            </w:r>
          </w:p>
        </w:tc>
        <w:tc>
          <w:tcPr>
            <w:tcW w:w="1752" w:type="dxa"/>
            <w:shd w:val="clear" w:color="auto" w:fill="auto"/>
          </w:tcPr>
          <w:p w:rsidR="004D1FF5" w:rsidRPr="00393E0C" w:rsidRDefault="004D1FF5" w:rsidP="0039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393E0C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4D1FF5" w:rsidRPr="00665819" w:rsidTr="00393E0C">
        <w:tc>
          <w:tcPr>
            <w:tcW w:w="10154" w:type="dxa"/>
            <w:gridSpan w:val="6"/>
            <w:shd w:val="clear" w:color="auto" w:fill="auto"/>
          </w:tcPr>
          <w:p w:rsidR="004D1FF5" w:rsidRPr="00393E0C" w:rsidRDefault="004D1FF5" w:rsidP="00393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b/>
                <w:sz w:val="24"/>
                <w:szCs w:val="24"/>
              </w:rPr>
              <w:t>б) Методические материалы</w:t>
            </w:r>
          </w:p>
        </w:tc>
      </w:tr>
      <w:tr w:rsidR="004D1FF5" w:rsidRPr="00665819" w:rsidTr="00393E0C">
        <w:tc>
          <w:tcPr>
            <w:tcW w:w="709" w:type="dxa"/>
            <w:shd w:val="clear" w:color="auto" w:fill="auto"/>
          </w:tcPr>
          <w:p w:rsidR="004D1FF5" w:rsidRPr="00393E0C" w:rsidRDefault="004D1FF5" w:rsidP="00393E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83" w:type="dxa"/>
            <w:shd w:val="clear" w:color="auto" w:fill="FFFFFF" w:themeFill="background1"/>
          </w:tcPr>
          <w:p w:rsidR="004D1FF5" w:rsidRPr="00393E0C" w:rsidRDefault="004D1FF5" w:rsidP="00393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«Государственное и муниципальное управление», методические материалы по организации и прохождению практики</w:t>
            </w:r>
          </w:p>
        </w:tc>
        <w:tc>
          <w:tcPr>
            <w:tcW w:w="1277" w:type="dxa"/>
            <w:shd w:val="clear" w:color="auto" w:fill="FFFFFF" w:themeFill="background1"/>
          </w:tcPr>
          <w:p w:rsidR="004D1FF5" w:rsidRPr="00393E0C" w:rsidRDefault="004D1FF5" w:rsidP="0039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shd w:val="clear" w:color="auto" w:fill="FFFFFF" w:themeFill="background1"/>
          </w:tcPr>
          <w:p w:rsidR="004D1FF5" w:rsidRPr="00393E0C" w:rsidRDefault="004D1FF5" w:rsidP="0039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Нальчик: Кабардино-Балкарский Государственный Университет</w:t>
            </w:r>
          </w:p>
        </w:tc>
        <w:tc>
          <w:tcPr>
            <w:tcW w:w="941" w:type="dxa"/>
            <w:shd w:val="clear" w:color="auto" w:fill="auto"/>
          </w:tcPr>
          <w:p w:rsidR="004D1FF5" w:rsidRPr="00393E0C" w:rsidRDefault="004D1FF5" w:rsidP="0039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2,79 п.л.</w:t>
            </w:r>
          </w:p>
        </w:tc>
        <w:tc>
          <w:tcPr>
            <w:tcW w:w="1752" w:type="dxa"/>
            <w:shd w:val="clear" w:color="auto" w:fill="auto"/>
          </w:tcPr>
          <w:p w:rsidR="004D1FF5" w:rsidRPr="00393E0C" w:rsidRDefault="004D1FF5" w:rsidP="0039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Налчаджи</w:t>
            </w:r>
            <w:proofErr w:type="spellEnd"/>
            <w:r w:rsidRPr="00393E0C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393E0C">
              <w:rPr>
                <w:rFonts w:ascii="Times New Roman" w:hAnsi="Times New Roman" w:cs="Times New Roman"/>
                <w:sz w:val="24"/>
                <w:szCs w:val="24"/>
              </w:rPr>
              <w:t xml:space="preserve"> Р.А., </w:t>
            </w:r>
            <w:proofErr w:type="spellStart"/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Бисчекова</w:t>
            </w:r>
            <w:proofErr w:type="spellEnd"/>
            <w:r w:rsidRPr="00393E0C">
              <w:rPr>
                <w:rFonts w:ascii="Times New Roman" w:hAnsi="Times New Roman" w:cs="Times New Roman"/>
                <w:sz w:val="24"/>
                <w:szCs w:val="24"/>
              </w:rPr>
              <w:t xml:space="preserve"> Ф.Р., </w:t>
            </w:r>
            <w:proofErr w:type="spellStart"/>
            <w:r w:rsidRPr="00393E0C">
              <w:rPr>
                <w:rFonts w:ascii="Times New Roman" w:hAnsi="Times New Roman" w:cs="Times New Roman"/>
                <w:sz w:val="24"/>
                <w:szCs w:val="24"/>
              </w:rPr>
              <w:t>Хандохова</w:t>
            </w:r>
            <w:proofErr w:type="spellEnd"/>
            <w:r w:rsidRPr="00393E0C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</w:tbl>
    <w:p w:rsidR="009E66C2" w:rsidRPr="00665819" w:rsidRDefault="009E66C2">
      <w:pPr>
        <w:rPr>
          <w:sz w:val="24"/>
          <w:szCs w:val="24"/>
        </w:rPr>
      </w:pPr>
    </w:p>
    <w:sectPr w:rsidR="009E66C2" w:rsidRPr="00665819" w:rsidSect="00F8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C2"/>
    <w:rsid w:val="00012089"/>
    <w:rsid w:val="001155DE"/>
    <w:rsid w:val="00227D68"/>
    <w:rsid w:val="00377E52"/>
    <w:rsid w:val="00393E0C"/>
    <w:rsid w:val="004D1FF5"/>
    <w:rsid w:val="0066129A"/>
    <w:rsid w:val="00665819"/>
    <w:rsid w:val="008A1131"/>
    <w:rsid w:val="009E66C2"/>
    <w:rsid w:val="00A25753"/>
    <w:rsid w:val="00A40956"/>
    <w:rsid w:val="00A96B6E"/>
    <w:rsid w:val="00AB3BA0"/>
    <w:rsid w:val="00CE5E0A"/>
    <w:rsid w:val="00DC28D3"/>
    <w:rsid w:val="00E8537E"/>
    <w:rsid w:val="00F6240F"/>
    <w:rsid w:val="00F81B07"/>
    <w:rsid w:val="00FC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13823-7A54-41E7-9B7A-615949EF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66C2"/>
    <w:rPr>
      <w:b/>
      <w:bCs/>
    </w:rPr>
  </w:style>
  <w:style w:type="character" w:customStyle="1" w:styleId="apple-converted-space">
    <w:name w:val="apple-converted-space"/>
    <w:basedOn w:val="a0"/>
    <w:rsid w:val="009E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рииихьа ния</dc:creator>
  <cp:keywords/>
  <dc:description/>
  <cp:lastModifiedBy>user</cp:lastModifiedBy>
  <cp:revision>2</cp:revision>
  <dcterms:created xsi:type="dcterms:W3CDTF">2022-11-07T20:02:00Z</dcterms:created>
  <dcterms:modified xsi:type="dcterms:W3CDTF">2022-11-07T20:02:00Z</dcterms:modified>
</cp:coreProperties>
</file>