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2"/>
        <w:gridCol w:w="3119"/>
        <w:gridCol w:w="1134"/>
        <w:gridCol w:w="2268"/>
        <w:gridCol w:w="567"/>
        <w:gridCol w:w="1700"/>
      </w:tblGrid>
      <w:tr w:rsidR="0004799F" w:rsidRPr="0004799F" w14:paraId="3AC85894" w14:textId="77777777" w:rsidTr="00555C70">
        <w:tc>
          <w:tcPr>
            <w:tcW w:w="936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5919950" w14:textId="77777777" w:rsidR="004B3FB8" w:rsidRDefault="004B3FB8" w:rsidP="00FF5C96">
            <w:pPr>
              <w:spacing w:line="238" w:lineRule="auto"/>
              <w:jc w:val="center"/>
              <w:rPr>
                <w:b/>
                <w:bCs/>
                <w:lang w:eastAsia="ru-RU"/>
              </w:rPr>
            </w:pPr>
            <w:r w:rsidRPr="004B3FB8">
              <w:rPr>
                <w:b/>
                <w:bCs/>
                <w:lang w:eastAsia="ru-RU"/>
              </w:rPr>
              <w:t xml:space="preserve">Список научных и учебно-методических работ </w:t>
            </w:r>
          </w:p>
          <w:p w14:paraId="208547DE" w14:textId="6746E379" w:rsidR="00AE6EAD" w:rsidRDefault="004B3FB8" w:rsidP="00FF5C96">
            <w:pPr>
              <w:spacing w:line="238" w:lineRule="auto"/>
              <w:jc w:val="center"/>
            </w:pPr>
            <w:r w:rsidRPr="004B3FB8">
              <w:rPr>
                <w:b/>
                <w:bCs/>
                <w:lang w:eastAsia="ru-RU"/>
              </w:rPr>
              <w:t>Абазова Алексея Хасановича за 2020-2024 гг.</w:t>
            </w:r>
          </w:p>
          <w:p w14:paraId="322A01A0" w14:textId="09445203" w:rsidR="005C4DBB" w:rsidRDefault="005C4DBB" w:rsidP="00B50D13">
            <w:pPr>
              <w:spacing w:line="238" w:lineRule="auto"/>
              <w:jc w:val="center"/>
              <w:rPr>
                <w:szCs w:val="28"/>
              </w:rPr>
            </w:pPr>
          </w:p>
          <w:p w14:paraId="4895ED95" w14:textId="4577C014" w:rsidR="00F57DBE" w:rsidRPr="0004799F" w:rsidRDefault="00F57DBE" w:rsidP="00B50D13">
            <w:pPr>
              <w:spacing w:line="238" w:lineRule="auto"/>
              <w:jc w:val="center"/>
              <w:rPr>
                <w:sz w:val="20"/>
                <w:szCs w:val="20"/>
              </w:rPr>
            </w:pPr>
          </w:p>
        </w:tc>
      </w:tr>
      <w:tr w:rsidR="0004799F" w:rsidRPr="0004799F" w14:paraId="15A844AF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C774" w14:textId="77777777" w:rsidR="00425A67" w:rsidRPr="003403D0" w:rsidRDefault="00425A67" w:rsidP="00FF5C96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38" w:lineRule="auto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№</w:t>
            </w:r>
          </w:p>
          <w:p w14:paraId="32FAEB60" w14:textId="4EA29E95" w:rsidR="00A31E44" w:rsidRPr="0004799F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3403D0">
              <w:rPr>
                <w:spacing w:val="-6"/>
                <w:sz w:val="22"/>
                <w:szCs w:val="22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535C" w14:textId="77777777" w:rsidR="00425A67" w:rsidRPr="00425A67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Наименование учебных изданий, научных трудов и патентов на изобретения и иные объекты</w:t>
            </w:r>
          </w:p>
          <w:p w14:paraId="5F2491E6" w14:textId="40F5AC4A" w:rsidR="00A31E44" w:rsidRPr="0004799F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FE19" w14:textId="276EBC51" w:rsidR="00A31E44" w:rsidRPr="0004799F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Форма учебных изданий и научных трудов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BAE1" w14:textId="3E476474" w:rsidR="00A31E44" w:rsidRPr="0004799F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25A67">
              <w:rPr>
                <w:spacing w:val="-6"/>
                <w:sz w:val="22"/>
                <w:szCs w:val="22"/>
              </w:rPr>
              <w:t>Выходные данные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5F5F" w14:textId="77777777" w:rsidR="00425A67" w:rsidRPr="00425A67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Объем</w:t>
            </w:r>
          </w:p>
          <w:p w14:paraId="0753339E" w14:textId="73DF9839" w:rsidR="00A31E44" w:rsidRPr="0004799F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25A67">
              <w:rPr>
                <w:sz w:val="20"/>
                <w:szCs w:val="20"/>
              </w:rPr>
              <w:t>п. 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C4" w14:textId="752D2664" w:rsidR="00A31E44" w:rsidRPr="0004799F" w:rsidRDefault="00425A67" w:rsidP="00FF5C96">
            <w:pPr>
              <w:spacing w:line="238" w:lineRule="auto"/>
              <w:jc w:val="center"/>
              <w:rPr>
                <w:spacing w:val="-2"/>
                <w:sz w:val="20"/>
              </w:rPr>
            </w:pPr>
            <w:r w:rsidRPr="00425A67">
              <w:rPr>
                <w:sz w:val="20"/>
                <w:szCs w:val="20"/>
              </w:rPr>
              <w:t>Соавторы</w:t>
            </w:r>
          </w:p>
        </w:tc>
      </w:tr>
      <w:tr w:rsidR="00425A67" w:rsidRPr="0004799F" w14:paraId="74C21320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645F" w14:textId="54649AD9" w:rsidR="00425A67" w:rsidRPr="00575972" w:rsidRDefault="00425A67" w:rsidP="00FF5C96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575972">
              <w:rPr>
                <w:spacing w:val="-6"/>
                <w:sz w:val="20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3813" w14:textId="32956A26" w:rsidR="00425A67" w:rsidRPr="00575972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57597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0725" w14:textId="2915FC30" w:rsidR="00425A67" w:rsidRPr="00575972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57597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FE5E" w14:textId="4B7882BF" w:rsidR="00425A67" w:rsidRPr="00575972" w:rsidRDefault="00425A67" w:rsidP="00FF5C96">
            <w:pPr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575972">
              <w:rPr>
                <w:spacing w:val="-6"/>
                <w:sz w:val="20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3385" w14:textId="018ED06F" w:rsidR="00425A67" w:rsidRPr="00575972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575972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20DA" w14:textId="5EDEDD8E" w:rsidR="00425A67" w:rsidRPr="00575972" w:rsidRDefault="00425A6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575972">
              <w:rPr>
                <w:sz w:val="20"/>
                <w:szCs w:val="20"/>
              </w:rPr>
              <w:t>6</w:t>
            </w:r>
          </w:p>
        </w:tc>
      </w:tr>
      <w:tr w:rsidR="00596525" w:rsidRPr="0004799F" w14:paraId="4E84A09C" w14:textId="77777777" w:rsidTr="00555C70"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5A14" w14:textId="2AA27C7C" w:rsidR="00596525" w:rsidRPr="0004799F" w:rsidRDefault="00117345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17345">
              <w:rPr>
                <w:sz w:val="20"/>
                <w:szCs w:val="20"/>
              </w:rPr>
              <w:t>а) учебные издания</w:t>
            </w:r>
          </w:p>
        </w:tc>
      </w:tr>
      <w:tr w:rsidR="00A412F0" w:rsidRPr="0004799F" w14:paraId="6E0095D1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EB7E" w14:textId="21EAEC15" w:rsidR="00A412F0" w:rsidRDefault="00442556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C609" w14:textId="77777777" w:rsidR="00A90A95" w:rsidRDefault="003F569E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 w:rsidRPr="003F569E">
              <w:rPr>
                <w:iCs/>
                <w:sz w:val="20"/>
              </w:rPr>
              <w:t xml:space="preserve">История государства и права Кабардино-Балкарской Республики (последняя треть </w:t>
            </w:r>
            <w:r w:rsidRPr="003F569E">
              <w:rPr>
                <w:iCs/>
                <w:sz w:val="20"/>
                <w:lang w:val="en-US"/>
              </w:rPr>
              <w:t>XVIII</w:t>
            </w:r>
            <w:r w:rsidRPr="003F569E">
              <w:rPr>
                <w:iCs/>
                <w:sz w:val="20"/>
              </w:rPr>
              <w:t xml:space="preserve"> – начало </w:t>
            </w:r>
            <w:r w:rsidRPr="003F569E">
              <w:rPr>
                <w:iCs/>
                <w:sz w:val="20"/>
                <w:lang w:val="en-US"/>
              </w:rPr>
              <w:t>XXI</w:t>
            </w:r>
            <w:r w:rsidRPr="003F569E">
              <w:rPr>
                <w:iCs/>
                <w:sz w:val="20"/>
              </w:rPr>
              <w:t xml:space="preserve"> вв.)</w:t>
            </w:r>
          </w:p>
          <w:p w14:paraId="21321A3D" w14:textId="7412FF2A" w:rsidR="00A412F0" w:rsidRPr="003702A5" w:rsidRDefault="003F569E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(учебное пособие)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6B5B" w14:textId="0164A43B" w:rsidR="00A412F0" w:rsidRPr="00737AA7" w:rsidRDefault="003F569E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49B1" w14:textId="5E2EAE9D" w:rsidR="00A412F0" w:rsidRPr="003702A5" w:rsidRDefault="003F569E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3F569E">
              <w:rPr>
                <w:sz w:val="20"/>
              </w:rPr>
              <w:t>Нальчик: Кабардино-Балкарский университет, 2023. 284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234CD" w14:textId="1CC34251" w:rsidR="003F569E" w:rsidRDefault="003F569E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F035E3">
              <w:rPr>
                <w:sz w:val="20"/>
              </w:rPr>
              <w:t>14</w:t>
            </w:r>
          </w:p>
          <w:p w14:paraId="3AA08AB1" w14:textId="4829EC79" w:rsidR="003F569E" w:rsidRDefault="003F569E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__</w:t>
            </w:r>
            <w:r w:rsidR="003D0EEE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</w:p>
          <w:p w14:paraId="5BDBD7A7" w14:textId="21D3539F" w:rsidR="00A412F0" w:rsidRPr="00BE71B0" w:rsidRDefault="003F569E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FF08" w14:textId="74AD0F1B" w:rsidR="00A412F0" w:rsidRPr="00FE6AD6" w:rsidRDefault="003F569E" w:rsidP="00FF5C96">
            <w:pPr>
              <w:spacing w:line="238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Дышеков М.В.</w:t>
            </w:r>
          </w:p>
        </w:tc>
      </w:tr>
      <w:tr w:rsidR="00A90A95" w:rsidRPr="0004799F" w14:paraId="2ABB9E3D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55B9" w14:textId="73895282" w:rsidR="00A90A95" w:rsidRDefault="00442556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E3CA" w14:textId="77777777" w:rsidR="00A90A95" w:rsidRDefault="00A90A95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 w:rsidRPr="00A90A95">
              <w:rPr>
                <w:iCs/>
                <w:sz w:val="20"/>
              </w:rPr>
              <w:t xml:space="preserve">История судебной системы на Центральном Кавказе (конец </w:t>
            </w:r>
            <w:r w:rsidRPr="00A90A95">
              <w:rPr>
                <w:iCs/>
                <w:sz w:val="20"/>
                <w:lang w:val="en-US"/>
              </w:rPr>
              <w:t>XVIII</w:t>
            </w:r>
            <w:r w:rsidRPr="00A90A95">
              <w:rPr>
                <w:iCs/>
                <w:sz w:val="20"/>
              </w:rPr>
              <w:t xml:space="preserve"> – начало </w:t>
            </w:r>
            <w:r w:rsidRPr="00A90A95">
              <w:rPr>
                <w:iCs/>
                <w:sz w:val="20"/>
                <w:lang w:val="en-US"/>
              </w:rPr>
              <w:t>XX</w:t>
            </w:r>
            <w:r w:rsidRPr="00A90A95">
              <w:rPr>
                <w:iCs/>
                <w:sz w:val="20"/>
              </w:rPr>
              <w:t xml:space="preserve"> вв.) </w:t>
            </w:r>
          </w:p>
          <w:p w14:paraId="67C46D73" w14:textId="4E192045" w:rsidR="00A90A95" w:rsidRPr="003F569E" w:rsidRDefault="00A90A95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(учебное пособие)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CD69" w14:textId="4B0CD561" w:rsidR="00A90A95" w:rsidRPr="00737AA7" w:rsidRDefault="00A90A95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1FEB" w14:textId="1CBE5323" w:rsidR="00A90A95" w:rsidRPr="003F569E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A90A95">
              <w:rPr>
                <w:sz w:val="20"/>
              </w:rPr>
              <w:t>Нальчик: Кабардино-Балкарский университет, 2023. 100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54E10" w14:textId="04896DBE" w:rsidR="00A90A95" w:rsidRPr="00F035E3" w:rsidRDefault="00E6264E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E6264E">
              <w:rPr>
                <w:sz w:val="20"/>
              </w:rPr>
              <w:t>5,5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B7E5" w14:textId="77777777" w:rsidR="00A90A95" w:rsidRDefault="00A90A95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</w:p>
        </w:tc>
      </w:tr>
      <w:tr w:rsidR="00A90A95" w:rsidRPr="0004799F" w14:paraId="72C48B80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E4195" w14:textId="0B73C226" w:rsidR="00A90A95" w:rsidRDefault="00442556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ED04" w14:textId="0A87B647" w:rsidR="003436C1" w:rsidRDefault="00E6264E" w:rsidP="00FF5C96">
            <w:pPr>
              <w:snapToGrid w:val="0"/>
              <w:spacing w:line="238" w:lineRule="auto"/>
              <w:jc w:val="both"/>
              <w:rPr>
                <w:iCs/>
                <w:sz w:val="20"/>
                <w:lang w:val="en-US"/>
              </w:rPr>
            </w:pPr>
            <w:r w:rsidRPr="00E6264E">
              <w:rPr>
                <w:iCs/>
                <w:sz w:val="20"/>
                <w:lang w:val="en-US"/>
              </w:rPr>
              <w:t>The history of the people the KBR from ancient times to the end of the XIX century</w:t>
            </w:r>
          </w:p>
          <w:p w14:paraId="571A7555" w14:textId="2D143431" w:rsidR="00A8327B" w:rsidRPr="00E6264E" w:rsidRDefault="00A8327B" w:rsidP="00FF5C96">
            <w:pPr>
              <w:snapToGrid w:val="0"/>
              <w:spacing w:line="238" w:lineRule="auto"/>
              <w:jc w:val="both"/>
              <w:rPr>
                <w:iCs/>
                <w:sz w:val="20"/>
                <w:lang w:val="en-US"/>
              </w:rPr>
            </w:pPr>
            <w:r>
              <w:rPr>
                <w:iCs/>
                <w:sz w:val="20"/>
              </w:rPr>
              <w:t>(учебное пособие)</w:t>
            </w:r>
          </w:p>
          <w:p w14:paraId="7F36BE4D" w14:textId="5A2687C8" w:rsidR="00A90A95" w:rsidRPr="00E6264E" w:rsidRDefault="00A90A95" w:rsidP="00FF5C96">
            <w:pPr>
              <w:snapToGrid w:val="0"/>
              <w:spacing w:line="238" w:lineRule="auto"/>
              <w:jc w:val="both"/>
              <w:rPr>
                <w:i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939E" w14:textId="54DF82A3" w:rsidR="00A90A95" w:rsidRPr="00737AA7" w:rsidRDefault="00A90A95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1A26" w14:textId="212365F6" w:rsidR="00A90A95" w:rsidRPr="001A23B1" w:rsidRDefault="001A23B1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1A23B1">
              <w:rPr>
                <w:sz w:val="20"/>
              </w:rPr>
              <w:t>Нальчик: Кабардино-Балкарский университет, 2023. 68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A4EA2" w14:textId="00F0F8D5" w:rsidR="008E4B04" w:rsidRDefault="008E4B04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8E4B04">
              <w:rPr>
                <w:sz w:val="20"/>
              </w:rPr>
              <w:t>3,74</w:t>
            </w:r>
          </w:p>
          <w:p w14:paraId="07A0E0E9" w14:textId="1C9DDA56" w:rsidR="003D0EEE" w:rsidRDefault="003D0EEE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__</w:t>
            </w:r>
            <w:r w:rsidR="008E4B04">
              <w:rPr>
                <w:sz w:val="20"/>
              </w:rPr>
              <w:t>___</w:t>
            </w:r>
          </w:p>
          <w:p w14:paraId="5DDAE01F" w14:textId="1F6BDA42" w:rsidR="00A90A95" w:rsidRPr="00F035E3" w:rsidRDefault="008E4B04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D6DB" w14:textId="77777777" w:rsidR="004F27DE" w:rsidRDefault="004F27DE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Журтова А.А.,</w:t>
            </w:r>
          </w:p>
          <w:p w14:paraId="7987873A" w14:textId="77777777" w:rsidR="004F27DE" w:rsidRDefault="004F27DE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Соблирова З.Х.,</w:t>
            </w:r>
          </w:p>
          <w:p w14:paraId="4983FC88" w14:textId="77777777" w:rsidR="004F27DE" w:rsidRDefault="004F27DE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Кумахова З.Х.,</w:t>
            </w:r>
          </w:p>
          <w:p w14:paraId="3E2DC315" w14:textId="77777777" w:rsidR="004F27DE" w:rsidRDefault="004F27DE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Кузьминов П.А.,</w:t>
            </w:r>
          </w:p>
          <w:p w14:paraId="30D4E792" w14:textId="0CDDCE40" w:rsidR="00A90A95" w:rsidRDefault="004F27DE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4F27DE">
              <w:rPr>
                <w:sz w:val="20"/>
                <w:szCs w:val="20"/>
              </w:rPr>
              <w:t>Бозиев А.Т.</w:t>
            </w:r>
          </w:p>
        </w:tc>
      </w:tr>
      <w:tr w:rsidR="00A90A95" w:rsidRPr="0004799F" w14:paraId="79AE01C5" w14:textId="77777777" w:rsidTr="00555C70"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5C9F" w14:textId="7FD2CBEF" w:rsidR="00A90A95" w:rsidRPr="0004799F" w:rsidRDefault="00A90A95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117345">
              <w:rPr>
                <w:sz w:val="20"/>
                <w:szCs w:val="20"/>
              </w:rPr>
              <w:t>б) научные труды</w:t>
            </w:r>
          </w:p>
        </w:tc>
      </w:tr>
      <w:tr w:rsidR="00A90A95" w:rsidRPr="0004799F" w14:paraId="3B9E36A5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2E947" w14:textId="6C22A336" w:rsidR="00A90A95" w:rsidRPr="0020657D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DE98" w14:textId="77777777" w:rsidR="002C5184" w:rsidRDefault="00A90A95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 w:rsidRPr="0020657D">
              <w:rPr>
                <w:bCs/>
                <w:iCs/>
                <w:sz w:val="20"/>
              </w:rPr>
              <w:t xml:space="preserve">Приставские управления на Северном Кавказе в последней трети </w:t>
            </w:r>
            <w:r w:rsidRPr="0020657D">
              <w:rPr>
                <w:bCs/>
                <w:iCs/>
                <w:sz w:val="20"/>
                <w:lang w:val="en-US"/>
              </w:rPr>
              <w:t>XVIII</w:t>
            </w:r>
            <w:r w:rsidRPr="0020657D">
              <w:rPr>
                <w:bCs/>
                <w:iCs/>
                <w:sz w:val="20"/>
              </w:rPr>
              <w:t xml:space="preserve"> – первой половине </w:t>
            </w:r>
            <w:r w:rsidRPr="0020657D">
              <w:rPr>
                <w:bCs/>
                <w:iCs/>
                <w:sz w:val="20"/>
                <w:lang w:val="en-US"/>
              </w:rPr>
              <w:t>XIX</w:t>
            </w:r>
            <w:r w:rsidRPr="0020657D">
              <w:rPr>
                <w:bCs/>
                <w:iCs/>
                <w:sz w:val="20"/>
              </w:rPr>
              <w:t xml:space="preserve"> в.: эволюция деятельности</w:t>
            </w:r>
            <w:r>
              <w:rPr>
                <w:bCs/>
                <w:iCs/>
                <w:sz w:val="20"/>
              </w:rPr>
              <w:t xml:space="preserve"> </w:t>
            </w:r>
          </w:p>
          <w:p w14:paraId="55FC3151" w14:textId="75DA414A" w:rsidR="00A90A95" w:rsidRPr="0020657D" w:rsidRDefault="00A90A95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>
              <w:rPr>
                <w:sz w:val="20"/>
              </w:rPr>
              <w:t>(</w:t>
            </w:r>
            <w:r w:rsidR="002C5184">
              <w:rPr>
                <w:sz w:val="20"/>
              </w:rPr>
              <w:t xml:space="preserve">научная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D92D" w14:textId="2FD69ED7" w:rsidR="00A90A95" w:rsidRPr="0060257E" w:rsidRDefault="002C5184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46AA3" w14:textId="2C81C9FF" w:rsidR="00A90A95" w:rsidRPr="00723168" w:rsidRDefault="00A90A95" w:rsidP="00FF5C96">
            <w:pPr>
              <w:snapToGrid w:val="0"/>
              <w:spacing w:line="238" w:lineRule="auto"/>
              <w:jc w:val="both"/>
              <w:rPr>
                <w:sz w:val="20"/>
                <w:lang w:val="en-US"/>
              </w:rPr>
            </w:pPr>
            <w:r w:rsidRPr="0020657D">
              <w:rPr>
                <w:sz w:val="20"/>
              </w:rPr>
              <w:t xml:space="preserve">Научный диалог. 2020. </w:t>
            </w:r>
            <w:r w:rsidRPr="00723168">
              <w:rPr>
                <w:sz w:val="20"/>
                <w:lang w:val="en-US"/>
              </w:rPr>
              <w:t xml:space="preserve">№ 8. </w:t>
            </w:r>
            <w:r w:rsidRPr="0020657D">
              <w:rPr>
                <w:sz w:val="20"/>
              </w:rPr>
              <w:t>С</w:t>
            </w:r>
            <w:r w:rsidRPr="00723168">
              <w:rPr>
                <w:sz w:val="20"/>
                <w:lang w:val="en-US"/>
              </w:rPr>
              <w:t>. 287–300.</w:t>
            </w:r>
            <w:r w:rsidR="00723168" w:rsidRPr="00723168">
              <w:rPr>
                <w:sz w:val="20"/>
                <w:lang w:val="en-US"/>
              </w:rPr>
              <w:t xml:space="preserve"> (WoS, Q2, Erih-plus, </w:t>
            </w:r>
            <w:r w:rsidR="00723168" w:rsidRPr="00723168">
              <w:rPr>
                <w:sz w:val="20"/>
              </w:rPr>
              <w:t>ВАК</w:t>
            </w:r>
            <w:r w:rsidR="00723168" w:rsidRPr="00723168">
              <w:rPr>
                <w:sz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570B" w14:textId="77777777" w:rsidR="00A90A95" w:rsidRDefault="00A90A9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bookmarkStart w:id="0" w:name="_Hlk134476868"/>
            <w:r>
              <w:rPr>
                <w:sz w:val="20"/>
              </w:rPr>
              <w:t>0,75</w:t>
            </w:r>
          </w:p>
          <w:p w14:paraId="7B430AB5" w14:textId="77777777" w:rsidR="00F11146" w:rsidRDefault="00F11146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291BE082" w14:textId="601C6462" w:rsidR="00F11146" w:rsidRPr="0060257E" w:rsidRDefault="00F11146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bookmarkEnd w:id="0"/>
            <w:r>
              <w:rPr>
                <w:sz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748" w14:textId="5D21A207" w:rsidR="00A90A95" w:rsidRPr="0020657D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Нахушева</w:t>
            </w:r>
            <w:r w:rsidR="002C5184">
              <w:rPr>
                <w:rFonts w:eastAsia="SimSun"/>
                <w:sz w:val="20"/>
              </w:rPr>
              <w:t xml:space="preserve"> И.Р</w:t>
            </w:r>
          </w:p>
        </w:tc>
      </w:tr>
      <w:tr w:rsidR="00A90A95" w:rsidRPr="00A1735E" w14:paraId="475DDDB1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370C" w14:textId="26FCE051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477B" w14:textId="14F71938" w:rsidR="002C5184" w:rsidRPr="002C5184" w:rsidRDefault="00A90A95" w:rsidP="00FF5C96">
            <w:pPr>
              <w:snapToGrid w:val="0"/>
              <w:spacing w:line="238" w:lineRule="auto"/>
              <w:jc w:val="both"/>
              <w:rPr>
                <w:sz w:val="20"/>
                <w:lang w:val="en-US"/>
              </w:rPr>
            </w:pPr>
            <w:r w:rsidRPr="00A1735E">
              <w:rPr>
                <w:sz w:val="20"/>
                <w:lang w:val="en-US"/>
              </w:rPr>
              <w:t>The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Caucasian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Army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in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the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Late</w:t>
            </w:r>
            <w:r w:rsidRPr="002C5184">
              <w:rPr>
                <w:sz w:val="20"/>
                <w:lang w:val="en-US"/>
              </w:rPr>
              <w:t xml:space="preserve"> 1850</w:t>
            </w:r>
            <w:r w:rsidRPr="00A1735E">
              <w:rPr>
                <w:sz w:val="20"/>
                <w:lang w:val="en-US"/>
              </w:rPr>
              <w:t>s</w:t>
            </w:r>
            <w:r w:rsidRPr="002C5184">
              <w:rPr>
                <w:sz w:val="20"/>
                <w:lang w:val="en-US"/>
              </w:rPr>
              <w:t xml:space="preserve">: </w:t>
            </w:r>
            <w:r w:rsidRPr="00A1735E">
              <w:rPr>
                <w:sz w:val="20"/>
                <w:lang w:val="en-US"/>
              </w:rPr>
              <w:t>Management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Features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in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the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Context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of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the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Unification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of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Administrative</w:t>
            </w:r>
            <w:r w:rsidRPr="002C5184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  <w:lang w:val="en-US"/>
              </w:rPr>
              <w:t>Institutions</w:t>
            </w:r>
            <w:r w:rsidRPr="002C5184">
              <w:rPr>
                <w:sz w:val="20"/>
                <w:lang w:val="en-US"/>
              </w:rPr>
              <w:t xml:space="preserve"> </w:t>
            </w:r>
          </w:p>
          <w:p w14:paraId="71FC9C40" w14:textId="55116B69" w:rsidR="00A90A95" w:rsidRPr="00A1735E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2C5184">
              <w:rPr>
                <w:sz w:val="20"/>
              </w:rPr>
              <w:t xml:space="preserve">научая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3BBD" w14:textId="2F085197" w:rsidR="00A90A95" w:rsidRPr="00A1735E" w:rsidRDefault="002C5184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77822" w14:textId="26B98614" w:rsidR="00A90A95" w:rsidRPr="00F968E2" w:rsidRDefault="00A90A95" w:rsidP="00FF5C96">
            <w:pPr>
              <w:snapToGrid w:val="0"/>
              <w:spacing w:line="238" w:lineRule="auto"/>
              <w:jc w:val="both"/>
              <w:rPr>
                <w:sz w:val="20"/>
                <w:lang w:val="en-US"/>
              </w:rPr>
            </w:pPr>
            <w:r w:rsidRPr="00A1735E">
              <w:rPr>
                <w:sz w:val="20"/>
                <w:lang w:val="en-US"/>
              </w:rPr>
              <w:t xml:space="preserve">Bylye Gody. </w:t>
            </w:r>
            <w:r w:rsidR="007B26AE" w:rsidRPr="00F968E2">
              <w:rPr>
                <w:sz w:val="20"/>
                <w:lang w:val="en-US"/>
              </w:rPr>
              <w:t xml:space="preserve">2020. </w:t>
            </w:r>
            <w:r w:rsidRPr="00A1735E">
              <w:rPr>
                <w:sz w:val="20"/>
                <w:lang w:val="en-US"/>
              </w:rPr>
              <w:t>Vol. 58. Is. 4. Pp. 2546-2553.</w:t>
            </w:r>
            <w:r w:rsidR="00723168" w:rsidRPr="00723168">
              <w:rPr>
                <w:rFonts w:eastAsia="SimSun"/>
                <w:sz w:val="28"/>
                <w:szCs w:val="28"/>
                <w:lang w:val="en-US"/>
              </w:rPr>
              <w:t xml:space="preserve"> </w:t>
            </w:r>
            <w:r w:rsidR="00723168" w:rsidRPr="00723168">
              <w:rPr>
                <w:sz w:val="20"/>
                <w:lang w:val="en-US"/>
              </w:rPr>
              <w:t xml:space="preserve">(WoS, Scopus, Q1, Erih-plus, </w:t>
            </w:r>
            <w:r w:rsidR="00723168" w:rsidRPr="00723168">
              <w:rPr>
                <w:sz w:val="20"/>
              </w:rPr>
              <w:t>ВАК</w:t>
            </w:r>
            <w:r w:rsidR="00723168" w:rsidRPr="00723168">
              <w:rPr>
                <w:sz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8C37" w14:textId="346B8042" w:rsidR="00A90A95" w:rsidRPr="00A1735E" w:rsidRDefault="00A90A9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A1735E">
              <w:rPr>
                <w:sz w:val="20"/>
                <w:lang w:val="en-US"/>
              </w:rPr>
              <w:t>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FEFC" w14:textId="77777777" w:rsidR="00A90A95" w:rsidRPr="00A1735E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A1735E" w14:paraId="5A4C0A86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1A8D" w14:textId="1177A6FF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6991" w14:textId="77777777" w:rsidR="005E376C" w:rsidRDefault="00A90A95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 w:rsidRPr="00A1735E">
              <w:rPr>
                <w:bCs/>
                <w:iCs/>
                <w:sz w:val="20"/>
              </w:rPr>
              <w:t xml:space="preserve">Как исторические события становятся памятными датами? Нормативно-правовое измерение памяти о прошлом на Северном Кавказе на рубеже </w:t>
            </w:r>
            <w:r w:rsidRPr="00A1735E">
              <w:rPr>
                <w:bCs/>
                <w:iCs/>
                <w:sz w:val="20"/>
                <w:lang w:val="en-US"/>
              </w:rPr>
              <w:t>XX</w:t>
            </w:r>
            <w:r w:rsidRPr="00A1735E">
              <w:rPr>
                <w:bCs/>
                <w:iCs/>
                <w:sz w:val="20"/>
              </w:rPr>
              <w:t>–</w:t>
            </w:r>
            <w:r w:rsidRPr="00A1735E">
              <w:rPr>
                <w:bCs/>
                <w:iCs/>
                <w:sz w:val="20"/>
                <w:lang w:val="en-US"/>
              </w:rPr>
              <w:t>XXI</w:t>
            </w:r>
            <w:r w:rsidRPr="00A1735E">
              <w:rPr>
                <w:bCs/>
                <w:iCs/>
                <w:sz w:val="20"/>
              </w:rPr>
              <w:t xml:space="preserve"> вв.</w:t>
            </w:r>
            <w:r>
              <w:rPr>
                <w:bCs/>
                <w:iCs/>
                <w:sz w:val="20"/>
              </w:rPr>
              <w:t xml:space="preserve"> </w:t>
            </w:r>
          </w:p>
          <w:p w14:paraId="31405BAE" w14:textId="1B242D09" w:rsidR="00A90A95" w:rsidRPr="00A1735E" w:rsidRDefault="00D30B27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EE7E" w14:textId="0AAA8B44" w:rsidR="00A90A95" w:rsidRPr="0060257E" w:rsidRDefault="005E376C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07CD" w14:textId="2E49BE83" w:rsidR="00A90A95" w:rsidRPr="00A1735E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A1735E">
              <w:rPr>
                <w:sz w:val="20"/>
              </w:rPr>
              <w:t>Новое</w:t>
            </w:r>
            <w:r w:rsidRPr="00A1735E">
              <w:rPr>
                <w:sz w:val="20"/>
                <w:lang w:val="en-US"/>
              </w:rPr>
              <w:t xml:space="preserve"> </w:t>
            </w:r>
            <w:r w:rsidRPr="00A1735E">
              <w:rPr>
                <w:sz w:val="20"/>
              </w:rPr>
              <w:t>прошлое</w:t>
            </w:r>
            <w:r w:rsidRPr="00A1735E">
              <w:rPr>
                <w:sz w:val="20"/>
                <w:lang w:val="en-US"/>
              </w:rPr>
              <w:t xml:space="preserve"> / The New Past. 2020. </w:t>
            </w:r>
            <w:r w:rsidRPr="00A1735E">
              <w:rPr>
                <w:sz w:val="20"/>
              </w:rPr>
              <w:t>№ 1. С. 28–39.</w:t>
            </w:r>
            <w:r w:rsidR="00723168">
              <w:rPr>
                <w:sz w:val="20"/>
              </w:rPr>
              <w:t xml:space="preserve"> 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2DDF" w14:textId="0F5DEA28" w:rsidR="00A90A95" w:rsidRPr="00A1735E" w:rsidRDefault="00A90A9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A1735E">
              <w:rPr>
                <w:sz w:val="20"/>
              </w:rPr>
              <w:t>0,85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9B27" w14:textId="77777777" w:rsidR="00A90A95" w:rsidRPr="00A1735E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B4690F" w14:paraId="799F4653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921D" w14:textId="74B9C073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070E" w14:textId="77777777" w:rsidR="005E376C" w:rsidRPr="00596DC8" w:rsidRDefault="00A90A95" w:rsidP="00FF5C96">
            <w:pPr>
              <w:snapToGrid w:val="0"/>
              <w:spacing w:line="238" w:lineRule="auto"/>
              <w:jc w:val="both"/>
              <w:rPr>
                <w:spacing w:val="-4"/>
                <w:sz w:val="20"/>
              </w:rPr>
            </w:pPr>
            <w:r w:rsidRPr="00596DC8">
              <w:rPr>
                <w:bCs/>
                <w:iCs/>
                <w:spacing w:val="-4"/>
                <w:sz w:val="20"/>
              </w:rPr>
              <w:t>Особенности деятельности Моздокского верхнего пограничного суда в 1816–1822 гг.</w:t>
            </w:r>
            <w:r w:rsidRPr="00596DC8">
              <w:rPr>
                <w:spacing w:val="-4"/>
                <w:sz w:val="20"/>
              </w:rPr>
              <w:t xml:space="preserve"> </w:t>
            </w:r>
          </w:p>
          <w:p w14:paraId="681C29B7" w14:textId="20ECB150" w:rsidR="00A90A95" w:rsidRPr="00B4690F" w:rsidRDefault="009B0BE6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940C0" w14:textId="66590856" w:rsidR="00A90A95" w:rsidRPr="0060257E" w:rsidRDefault="005E376C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D57A" w14:textId="32B66EA4" w:rsidR="00A90A95" w:rsidRPr="00B4690F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B4690F">
              <w:rPr>
                <w:sz w:val="20"/>
              </w:rPr>
              <w:t>Вестник ИГИ КБНЦ РАН. 2020. № 4. Ч. 1. С. 15–22</w:t>
            </w:r>
            <w:r w:rsidR="00561B7C">
              <w:rPr>
                <w:sz w:val="20"/>
              </w:rPr>
              <w:t>.</w:t>
            </w:r>
            <w:r w:rsidR="00723168">
              <w:rPr>
                <w:sz w:val="20"/>
              </w:rPr>
              <w:t xml:space="preserve"> (РИНЦ)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66FC" w14:textId="4223252D" w:rsidR="00A90A95" w:rsidRPr="00B4690F" w:rsidRDefault="00A90A9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B4690F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BE31" w14:textId="77777777" w:rsidR="00A90A95" w:rsidRPr="00B4690F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2C0EEA" w14:paraId="216DB959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29FB" w14:textId="7A3FC13C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E8C1" w14:textId="77777777" w:rsidR="005E376C" w:rsidRDefault="00A90A95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 w:rsidRPr="002C0EEA">
              <w:rPr>
                <w:bCs/>
                <w:iCs/>
                <w:sz w:val="20"/>
              </w:rPr>
              <w:t xml:space="preserve">Губернаторские отчеты как источник по изучению политико-правовых и социально-экономических аспектов инкорпорации Южного Кавказа в состав Российской империи в середине 40-х – первой половине 60-е гг. </w:t>
            </w:r>
            <w:r w:rsidRPr="002C0EEA">
              <w:rPr>
                <w:bCs/>
                <w:iCs/>
                <w:sz w:val="20"/>
                <w:lang w:val="en-US"/>
              </w:rPr>
              <w:t>XIX</w:t>
            </w:r>
            <w:r w:rsidRPr="002C0EEA">
              <w:rPr>
                <w:bCs/>
                <w:iCs/>
                <w:sz w:val="20"/>
              </w:rPr>
              <w:t xml:space="preserve"> в.</w:t>
            </w:r>
            <w:r>
              <w:rPr>
                <w:bCs/>
                <w:iCs/>
                <w:sz w:val="20"/>
              </w:rPr>
              <w:t xml:space="preserve"> </w:t>
            </w:r>
          </w:p>
          <w:p w14:paraId="705252CE" w14:textId="595608D0" w:rsidR="00A90A95" w:rsidRPr="002C0EEA" w:rsidRDefault="009B0BE6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93C3" w14:textId="0E1B5887" w:rsidR="00A90A95" w:rsidRPr="0060257E" w:rsidRDefault="005E376C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45B1C" w14:textId="4F35BBC9" w:rsidR="00A90A95" w:rsidRPr="00B4690F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2C0EEA">
              <w:rPr>
                <w:sz w:val="20"/>
              </w:rPr>
              <w:t>Известия КБНЦ РАН. 2020. № 6. С. 210–216.</w:t>
            </w:r>
            <w:r w:rsidR="00723168">
              <w:rPr>
                <w:sz w:val="20"/>
              </w:rPr>
              <w:t xml:space="preserve"> </w:t>
            </w:r>
            <w:r w:rsidR="00723168">
              <w:rPr>
                <w:sz w:val="20"/>
              </w:rPr>
              <w:t>(РИНЦ)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0EA5" w14:textId="3CC68EB3" w:rsidR="00A90A95" w:rsidRPr="002C0EEA" w:rsidRDefault="00A90A95" w:rsidP="00FF5C96">
            <w:pPr>
              <w:snapToGrid w:val="0"/>
              <w:spacing w:line="238" w:lineRule="auto"/>
              <w:jc w:val="center"/>
              <w:rPr>
                <w:bCs/>
                <w:sz w:val="20"/>
              </w:rPr>
            </w:pPr>
            <w:r w:rsidRPr="002C0EEA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C91A" w14:textId="77777777" w:rsidR="00A90A95" w:rsidRPr="002C0EEA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2C0EEA" w14:paraId="0A531A7E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E17D" w14:textId="42803E5D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864C" w14:textId="77777777" w:rsidR="00D307A8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1340C2">
              <w:rPr>
                <w:sz w:val="20"/>
              </w:rPr>
              <w:t>Институциональный аспект инкорпорации народов Центрального Кавказа в состав России в 1793–1822 гг.</w:t>
            </w:r>
            <w:r>
              <w:rPr>
                <w:sz w:val="20"/>
              </w:rPr>
              <w:t xml:space="preserve"> </w:t>
            </w:r>
          </w:p>
          <w:p w14:paraId="49374BA8" w14:textId="6BDA2CCC" w:rsidR="00A90A95" w:rsidRPr="001340C2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5E376C">
              <w:rPr>
                <w:sz w:val="20"/>
              </w:rPr>
              <w:t xml:space="preserve">научная </w:t>
            </w:r>
            <w:r>
              <w:rPr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3E4D" w14:textId="2E7690AA" w:rsidR="00A90A95" w:rsidRPr="0060257E" w:rsidRDefault="005E376C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FABE" w14:textId="48441DD5" w:rsidR="00A90A95" w:rsidRPr="00E23416" w:rsidRDefault="00A90A95" w:rsidP="00FF5C96">
            <w:pPr>
              <w:snapToGrid w:val="0"/>
              <w:spacing w:line="238" w:lineRule="auto"/>
              <w:jc w:val="both"/>
              <w:rPr>
                <w:sz w:val="20"/>
                <w:lang w:val="en-US"/>
              </w:rPr>
            </w:pPr>
            <w:r w:rsidRPr="001340C2">
              <w:rPr>
                <w:sz w:val="20"/>
              </w:rPr>
              <w:t xml:space="preserve">Электронный научно-образовательный журнал «История». </w:t>
            </w:r>
            <w:r w:rsidRPr="00E23416">
              <w:rPr>
                <w:sz w:val="20"/>
                <w:lang w:val="en-US"/>
              </w:rPr>
              <w:t xml:space="preserve">2021. T. 12. </w:t>
            </w:r>
            <w:r w:rsidRPr="001340C2">
              <w:rPr>
                <w:sz w:val="20"/>
                <w:lang w:val="en-US"/>
              </w:rPr>
              <w:t>DOI: 10.18254/S207987840017100-9</w:t>
            </w:r>
            <w:r w:rsidR="00E23416" w:rsidRPr="00E23416">
              <w:rPr>
                <w:sz w:val="20"/>
                <w:lang w:val="en-US"/>
              </w:rPr>
              <w:t xml:space="preserve"> </w:t>
            </w:r>
            <w:r w:rsidR="00E23416" w:rsidRPr="00B50D13">
              <w:rPr>
                <w:sz w:val="20"/>
                <w:lang w:val="en-US"/>
              </w:rPr>
              <w:t>https://ras.jes.su/history/s207987840017100-9-1</w:t>
            </w:r>
            <w:r w:rsidR="00E23416" w:rsidRPr="00E23416">
              <w:rPr>
                <w:sz w:val="20"/>
                <w:lang w:val="en-US"/>
              </w:rPr>
              <w:t xml:space="preserve">  </w:t>
            </w:r>
            <w:r w:rsidR="00723168" w:rsidRPr="00723168">
              <w:rPr>
                <w:sz w:val="20"/>
                <w:lang w:val="en-US"/>
              </w:rPr>
              <w:lastRenderedPageBreak/>
              <w:t xml:space="preserve">(WoS, Scopus, Q1, Erih-plus, </w:t>
            </w:r>
            <w:r w:rsidR="00723168" w:rsidRPr="00723168">
              <w:rPr>
                <w:sz w:val="20"/>
              </w:rPr>
              <w:t>ВАК</w:t>
            </w:r>
            <w:r w:rsidR="00723168" w:rsidRPr="00723168">
              <w:rPr>
                <w:sz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4502" w14:textId="5302F6B7" w:rsidR="00A90A95" w:rsidRPr="002C0EEA" w:rsidRDefault="00A90A9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1340C2">
              <w:rPr>
                <w:sz w:val="20"/>
                <w:lang w:val="en-US"/>
              </w:rPr>
              <w:lastRenderedPageBreak/>
              <w:t>0,85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2C7A" w14:textId="77777777" w:rsidR="00A90A95" w:rsidRPr="002C0EEA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2C0EEA" w14:paraId="2BF138F1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BA53" w14:textId="760B6001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28CA" w14:textId="77777777" w:rsidR="005E376C" w:rsidRDefault="00A90A95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 w:rsidRPr="001340C2">
              <w:rPr>
                <w:iCs/>
                <w:sz w:val="20"/>
              </w:rPr>
              <w:t xml:space="preserve">Отчеты губернаторов Закавказского края как источники по изучению специфики регионального управления (40-е – 50-е гг. </w:t>
            </w:r>
            <w:r w:rsidRPr="001340C2">
              <w:rPr>
                <w:iCs/>
                <w:sz w:val="20"/>
                <w:lang w:val="en-US"/>
              </w:rPr>
              <w:t>XIX</w:t>
            </w:r>
            <w:r w:rsidRPr="00165973">
              <w:rPr>
                <w:iCs/>
                <w:sz w:val="20"/>
              </w:rPr>
              <w:t xml:space="preserve"> </w:t>
            </w:r>
            <w:r w:rsidRPr="001340C2">
              <w:rPr>
                <w:iCs/>
                <w:sz w:val="20"/>
              </w:rPr>
              <w:t>в</w:t>
            </w:r>
            <w:r w:rsidRPr="00165973">
              <w:rPr>
                <w:iCs/>
                <w:sz w:val="20"/>
              </w:rPr>
              <w:t>.)</w:t>
            </w:r>
            <w:r>
              <w:rPr>
                <w:iCs/>
                <w:sz w:val="20"/>
              </w:rPr>
              <w:t xml:space="preserve"> </w:t>
            </w:r>
          </w:p>
          <w:p w14:paraId="201CD28D" w14:textId="33BFBAB9" w:rsidR="00A90A95" w:rsidRPr="00C312F8" w:rsidRDefault="00D30B27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413E" w14:textId="5CD73B65" w:rsidR="00A90A95" w:rsidRPr="0060257E" w:rsidRDefault="006F01BC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AF15" w14:textId="17397C38" w:rsidR="00A90A95" w:rsidRPr="00723168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312F8">
              <w:rPr>
                <w:sz w:val="20"/>
              </w:rPr>
              <w:t>Новое</w:t>
            </w:r>
            <w:r w:rsidRPr="00C312F8">
              <w:rPr>
                <w:sz w:val="20"/>
                <w:lang w:val="en-US"/>
              </w:rPr>
              <w:t xml:space="preserve"> </w:t>
            </w:r>
            <w:r w:rsidRPr="00C312F8">
              <w:rPr>
                <w:sz w:val="20"/>
              </w:rPr>
              <w:t>прошлое</w:t>
            </w:r>
            <w:r w:rsidRPr="00C312F8">
              <w:rPr>
                <w:sz w:val="20"/>
                <w:lang w:val="en-US"/>
              </w:rPr>
              <w:t xml:space="preserve"> / The New Past. </w:t>
            </w:r>
            <w:r w:rsidRPr="00C312F8">
              <w:rPr>
                <w:bCs/>
                <w:sz w:val="20"/>
                <w:lang w:val="en-US"/>
              </w:rPr>
              <w:t xml:space="preserve">2021. № 1. </w:t>
            </w:r>
            <w:r w:rsidRPr="00C312F8">
              <w:rPr>
                <w:bCs/>
                <w:sz w:val="20"/>
              </w:rPr>
              <w:t>С</w:t>
            </w:r>
            <w:r w:rsidRPr="00C312F8">
              <w:rPr>
                <w:bCs/>
                <w:sz w:val="20"/>
                <w:lang w:val="en-US"/>
              </w:rPr>
              <w:t xml:space="preserve">. 22–33. </w:t>
            </w:r>
            <w:r w:rsid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7E04" w14:textId="55298C53" w:rsidR="00A90A95" w:rsidRPr="001340C2" w:rsidRDefault="00A90A95" w:rsidP="00FF5C96">
            <w:pPr>
              <w:snapToGrid w:val="0"/>
              <w:spacing w:line="238" w:lineRule="auto"/>
              <w:jc w:val="center"/>
              <w:rPr>
                <w:sz w:val="20"/>
                <w:lang w:val="en-US"/>
              </w:rPr>
            </w:pPr>
            <w:r w:rsidRPr="00C312F8">
              <w:rPr>
                <w:bCs/>
                <w:sz w:val="20"/>
                <w:lang w:val="en-US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1A91" w14:textId="77777777" w:rsidR="00A90A95" w:rsidRPr="002C0EEA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sz w:val="20"/>
              </w:rPr>
            </w:pPr>
          </w:p>
        </w:tc>
      </w:tr>
      <w:tr w:rsidR="00A90A95" w:rsidRPr="002C0EEA" w14:paraId="3970D028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7504A" w14:textId="72C9FD28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88EA" w14:textId="77777777" w:rsidR="005E376C" w:rsidRDefault="00A90A95" w:rsidP="00FF5C96">
            <w:pPr>
              <w:snapToGrid w:val="0"/>
              <w:spacing w:line="238" w:lineRule="auto"/>
              <w:jc w:val="both"/>
              <w:rPr>
                <w:bCs/>
                <w:sz w:val="20"/>
              </w:rPr>
            </w:pPr>
            <w:r w:rsidRPr="00C312F8">
              <w:rPr>
                <w:bCs/>
                <w:sz w:val="20"/>
              </w:rPr>
              <w:t>Землеустроительные работы в Кабардино-Балкарской автономной области в 1922–1928 гг.: подготовка, реализация, взаимодействие органов власти</w:t>
            </w:r>
            <w:r>
              <w:rPr>
                <w:bCs/>
                <w:sz w:val="20"/>
              </w:rPr>
              <w:t xml:space="preserve"> </w:t>
            </w:r>
          </w:p>
          <w:p w14:paraId="1A7013D5" w14:textId="35F93E58" w:rsidR="00A90A95" w:rsidRPr="00C312F8" w:rsidRDefault="00D30B27" w:rsidP="00FF5C96">
            <w:pPr>
              <w:snapToGrid w:val="0"/>
              <w:spacing w:line="238" w:lineRule="auto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8A0D" w14:textId="7AD0627B" w:rsidR="00A90A95" w:rsidRPr="0060257E" w:rsidRDefault="005E376C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C312F8">
              <w:rPr>
                <w:sz w:val="20"/>
              </w:rPr>
              <w:t>Электронн</w:t>
            </w:r>
            <w:r>
              <w:rPr>
                <w:sz w:val="20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ECFD" w14:textId="6C386BAD" w:rsidR="00A90A95" w:rsidRPr="00723168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312F8">
              <w:rPr>
                <w:sz w:val="20"/>
              </w:rPr>
              <w:t xml:space="preserve">Электронный журнал «Кавказология». 2021. № 2. С. 97–111. </w:t>
            </w:r>
            <w:r w:rsidRPr="00E23416">
              <w:rPr>
                <w:sz w:val="20"/>
                <w:lang w:val="en-US"/>
              </w:rPr>
              <w:t>DOI</w:t>
            </w:r>
            <w:r w:rsidRPr="00B50D13">
              <w:rPr>
                <w:sz w:val="20"/>
              </w:rPr>
              <w:t>:</w:t>
            </w:r>
            <w:r w:rsidRPr="00E23416">
              <w:rPr>
                <w:sz w:val="20"/>
                <w:lang w:val="en-US"/>
              </w:rPr>
              <w:t> </w:t>
            </w:r>
            <w:r w:rsidR="00167528" w:rsidRPr="00B50D13">
              <w:rPr>
                <w:sz w:val="20"/>
              </w:rPr>
              <w:t xml:space="preserve"> </w:t>
            </w:r>
            <w:r w:rsidRPr="00B50D13">
              <w:rPr>
                <w:sz w:val="20"/>
              </w:rPr>
              <w:t>10.31143/2542-212</w:t>
            </w:r>
            <w:r w:rsidRPr="00E23416">
              <w:rPr>
                <w:sz w:val="20"/>
                <w:lang w:val="en-US"/>
              </w:rPr>
              <w:t>X</w:t>
            </w:r>
            <w:r w:rsidRPr="00B50D13">
              <w:rPr>
                <w:sz w:val="20"/>
              </w:rPr>
              <w:t>-2021-2-97-111.</w:t>
            </w:r>
            <w:r w:rsidR="00E23416" w:rsidRPr="00B50D13">
              <w:t xml:space="preserve"> </w:t>
            </w:r>
            <w:hyperlink r:id="rId6" w:history="1">
              <w:r w:rsidR="00723168" w:rsidRPr="002D7313">
                <w:rPr>
                  <w:rStyle w:val="a6"/>
                  <w:sz w:val="20"/>
                  <w:lang w:val="en-US"/>
                </w:rPr>
                <w:t>https</w:t>
              </w:r>
              <w:r w:rsidR="00723168" w:rsidRPr="00723168">
                <w:rPr>
                  <w:rStyle w:val="a6"/>
                  <w:sz w:val="20"/>
                </w:rPr>
                <w:t>://</w:t>
              </w:r>
              <w:r w:rsidR="00723168" w:rsidRPr="002D7313">
                <w:rPr>
                  <w:rStyle w:val="a6"/>
                  <w:sz w:val="20"/>
                  <w:lang w:val="en-US"/>
                </w:rPr>
                <w:t>kbsu</w:t>
              </w:r>
              <w:r w:rsidR="00723168" w:rsidRPr="00723168">
                <w:rPr>
                  <w:rStyle w:val="a6"/>
                  <w:sz w:val="20"/>
                </w:rPr>
                <w:t>.</w:t>
              </w:r>
              <w:r w:rsidR="00723168" w:rsidRPr="002D7313">
                <w:rPr>
                  <w:rStyle w:val="a6"/>
                  <w:sz w:val="20"/>
                  <w:lang w:val="en-US"/>
                </w:rPr>
                <w:t>ru</w:t>
              </w:r>
              <w:r w:rsidR="00723168" w:rsidRPr="00723168">
                <w:rPr>
                  <w:rStyle w:val="a6"/>
                  <w:sz w:val="20"/>
                </w:rPr>
                <w:t>/</w:t>
              </w:r>
              <w:r w:rsidR="00723168" w:rsidRPr="002D7313">
                <w:rPr>
                  <w:rStyle w:val="a6"/>
                  <w:sz w:val="20"/>
                  <w:lang w:val="en-US"/>
                </w:rPr>
                <w:t>nauchnye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izdaniya</w:t>
              </w:r>
              <w:r w:rsidR="00723168" w:rsidRPr="00723168">
                <w:rPr>
                  <w:rStyle w:val="a6"/>
                  <w:sz w:val="20"/>
                </w:rPr>
                <w:t>/</w:t>
              </w:r>
              <w:r w:rsidR="00723168" w:rsidRPr="002D7313">
                <w:rPr>
                  <w:rStyle w:val="a6"/>
                  <w:sz w:val="20"/>
                  <w:lang w:val="en-US"/>
                </w:rPr>
                <w:t>zhurnal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kavkazologiya</w:t>
              </w:r>
              <w:r w:rsidR="00723168" w:rsidRPr="00723168">
                <w:rPr>
                  <w:rStyle w:val="a6"/>
                  <w:sz w:val="20"/>
                </w:rPr>
                <w:t>/</w:t>
              </w:r>
              <w:r w:rsidR="00723168" w:rsidRPr="002D7313">
                <w:rPr>
                  <w:rStyle w:val="a6"/>
                  <w:sz w:val="20"/>
                  <w:lang w:val="en-US"/>
                </w:rPr>
                <w:t>kavkazologija</w:t>
              </w:r>
              <w:r w:rsidR="00723168" w:rsidRPr="00723168">
                <w:rPr>
                  <w:rStyle w:val="a6"/>
                  <w:sz w:val="20"/>
                </w:rPr>
                <w:t>-2021-2__</w:t>
              </w:r>
              <w:r w:rsidR="00723168" w:rsidRPr="002D7313">
                <w:rPr>
                  <w:rStyle w:val="a6"/>
                  <w:sz w:val="20"/>
                  <w:lang w:val="en-US"/>
                </w:rPr>
                <w:t>soderzhanie</w:t>
              </w:r>
              <w:r w:rsidR="00723168" w:rsidRPr="00723168">
                <w:rPr>
                  <w:rStyle w:val="a6"/>
                  <w:sz w:val="20"/>
                </w:rPr>
                <w:t>/</w:t>
              </w:r>
              <w:r w:rsidR="00723168" w:rsidRPr="002D7313">
                <w:rPr>
                  <w:rStyle w:val="a6"/>
                  <w:sz w:val="20"/>
                  <w:lang w:val="en-US"/>
                </w:rPr>
                <w:t>abazov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a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h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shereuzhev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a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zh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zemleustroitelnye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raboty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v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kabardino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balkarskoj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avtonomnoj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oblasti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v</w:t>
              </w:r>
              <w:r w:rsidR="00723168" w:rsidRPr="00723168">
                <w:rPr>
                  <w:rStyle w:val="a6"/>
                  <w:sz w:val="20"/>
                </w:rPr>
                <w:t>-1922-1928-</w:t>
              </w:r>
              <w:r w:rsidR="00723168" w:rsidRPr="002D7313">
                <w:rPr>
                  <w:rStyle w:val="a6"/>
                  <w:sz w:val="20"/>
                  <w:lang w:val="en-US"/>
                </w:rPr>
                <w:t>gg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podgotovka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realizacija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vzaimodejstvie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organov</w:t>
              </w:r>
              <w:r w:rsidR="00723168" w:rsidRPr="00723168">
                <w:rPr>
                  <w:rStyle w:val="a6"/>
                  <w:sz w:val="20"/>
                </w:rPr>
                <w:t>-</w:t>
              </w:r>
              <w:r w:rsidR="00723168" w:rsidRPr="002D7313">
                <w:rPr>
                  <w:rStyle w:val="a6"/>
                  <w:sz w:val="20"/>
                  <w:lang w:val="en-US"/>
                </w:rPr>
                <w:t>vlasti</w:t>
              </w:r>
              <w:r w:rsidR="00723168" w:rsidRPr="00723168">
                <w:rPr>
                  <w:rStyle w:val="a6"/>
                  <w:sz w:val="20"/>
                </w:rPr>
                <w:t>/</w:t>
              </w:r>
            </w:hyperlink>
            <w:r w:rsidR="00723168" w:rsidRPr="00723168">
              <w:rPr>
                <w:sz w:val="20"/>
              </w:rPr>
              <w:t xml:space="preserve"> </w:t>
            </w:r>
            <w:r w:rsid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F86F" w14:textId="77777777" w:rsidR="00A90A95" w:rsidRDefault="00A90A9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C312F8">
              <w:rPr>
                <w:sz w:val="20"/>
              </w:rPr>
              <w:t>1,2</w:t>
            </w:r>
          </w:p>
          <w:p w14:paraId="6F94EAAA" w14:textId="77777777" w:rsidR="005E376C" w:rsidRDefault="005E376C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14:paraId="44F97EB3" w14:textId="6134D128" w:rsidR="005E376C" w:rsidRPr="00C312F8" w:rsidRDefault="005E376C" w:rsidP="00FF5C96">
            <w:pPr>
              <w:snapToGrid w:val="0"/>
              <w:spacing w:line="238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7C3C" w14:textId="56C16D7C" w:rsidR="00A90A95" w:rsidRPr="002C0EEA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sz w:val="20"/>
              </w:rPr>
            </w:pPr>
            <w:r w:rsidRPr="00C312F8">
              <w:rPr>
                <w:rFonts w:eastAsia="SimSun"/>
                <w:bCs/>
                <w:sz w:val="20"/>
              </w:rPr>
              <w:t>Шереужев</w:t>
            </w:r>
            <w:r w:rsidR="005E376C">
              <w:rPr>
                <w:rFonts w:eastAsia="SimSun"/>
                <w:bCs/>
                <w:sz w:val="20"/>
              </w:rPr>
              <w:t xml:space="preserve"> А.Ж.</w:t>
            </w:r>
          </w:p>
        </w:tc>
      </w:tr>
      <w:tr w:rsidR="00A90A95" w:rsidRPr="002C0EEA" w14:paraId="4A94BF62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1692" w14:textId="0E235793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A463" w14:textId="77777777" w:rsidR="006F01BC" w:rsidRDefault="00A90A95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 w:rsidRPr="00C312F8">
              <w:rPr>
                <w:iCs/>
                <w:sz w:val="20"/>
              </w:rPr>
              <w:t xml:space="preserve">Моздокский верхний пограничный суд (1793–1822): социальный и гендерный состав участников процесса </w:t>
            </w:r>
          </w:p>
          <w:p w14:paraId="0B479CEF" w14:textId="3F1C71B9" w:rsidR="00A90A95" w:rsidRPr="00C312F8" w:rsidRDefault="00D30B27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31A6" w14:textId="712279D2" w:rsidR="00A90A95" w:rsidRPr="0060257E" w:rsidRDefault="006F01BC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994D1" w14:textId="2EA41A69" w:rsidR="00A90A95" w:rsidRPr="00C312F8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312F8">
              <w:rPr>
                <w:sz w:val="20"/>
              </w:rPr>
              <w:t>Научная мысль Кавказа. 2021. № 2. С. 62–66.</w:t>
            </w:r>
            <w:r w:rsidR="00723168">
              <w:rPr>
                <w:sz w:val="20"/>
              </w:rPr>
              <w:t xml:space="preserve"> </w:t>
            </w:r>
            <w:r w:rsid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F007A" w14:textId="4E848BCA" w:rsidR="00A90A95" w:rsidRPr="00C312F8" w:rsidRDefault="00A90A9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C312F8">
              <w:rPr>
                <w:sz w:val="20"/>
              </w:rPr>
              <w:t>0,6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0709" w14:textId="77777777" w:rsidR="00A90A95" w:rsidRPr="00C312F8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</w:p>
        </w:tc>
      </w:tr>
      <w:tr w:rsidR="00A90A95" w:rsidRPr="002C0EEA" w14:paraId="77CD909A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15B1" w14:textId="7939EBF1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008E8" w14:textId="77777777" w:rsidR="006F01BC" w:rsidRDefault="00A90A95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 w:rsidRPr="00C44146">
              <w:rPr>
                <w:bCs/>
                <w:iCs/>
                <w:sz w:val="20"/>
              </w:rPr>
              <w:t>Адыги: Адыгейцы. Кабардинцы. Черкесы. Шапсуги</w:t>
            </w:r>
            <w:r w:rsidRPr="00C44146">
              <w:rPr>
                <w:iCs/>
                <w:sz w:val="20"/>
              </w:rPr>
              <w:t xml:space="preserve"> </w:t>
            </w:r>
          </w:p>
          <w:p w14:paraId="7E6B1CDC" w14:textId="1D514FED" w:rsidR="00A90A95" w:rsidRPr="00C44146" w:rsidRDefault="00A90A95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(монография)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23E6" w14:textId="24C46898" w:rsidR="00A90A95" w:rsidRPr="0060257E" w:rsidRDefault="00BE0E9C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11B0" w14:textId="6E26C3BB" w:rsidR="00A90A95" w:rsidRPr="00C312F8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44146">
              <w:rPr>
                <w:iCs/>
                <w:sz w:val="20"/>
              </w:rPr>
              <w:t>М.: Наука, 2022. </w:t>
            </w:r>
            <w:r w:rsidR="00206939">
              <w:rPr>
                <w:iCs/>
                <w:sz w:val="20"/>
              </w:rPr>
              <w:t xml:space="preserve"> </w:t>
            </w:r>
            <w:r w:rsidRPr="00C44146">
              <w:rPr>
                <w:iCs/>
                <w:sz w:val="20"/>
              </w:rPr>
              <w:t>870 с. 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8464" w14:textId="039D7C1F" w:rsidR="002F6B75" w:rsidRDefault="002F6B7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14:paraId="201615E0" w14:textId="1D0AA634" w:rsidR="007E4392" w:rsidRDefault="002F6B7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  <w:r w:rsidR="007E4392">
              <w:rPr>
                <w:sz w:val="20"/>
              </w:rPr>
              <w:t xml:space="preserve">__ </w:t>
            </w:r>
          </w:p>
          <w:p w14:paraId="0A51F238" w14:textId="77777777" w:rsidR="00A84086" w:rsidRDefault="00A84086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  <w:p w14:paraId="4C204C67" w14:textId="363A529E" w:rsidR="00A84086" w:rsidRPr="00C312F8" w:rsidRDefault="00A84086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656C" w14:textId="77777777" w:rsidR="00A90A95" w:rsidRDefault="00CD7D7A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Абазов А.Х.</w:t>
            </w:r>
          </w:p>
          <w:p w14:paraId="64111B70" w14:textId="77777777" w:rsidR="00CD7D7A" w:rsidRDefault="00CD7D7A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Паштова М.Х</w:t>
            </w:r>
          </w:p>
          <w:p w14:paraId="1153DA91" w14:textId="54BA63EF" w:rsidR="00CD7D7A" w:rsidRDefault="00CD7D7A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Прасолов Д.Н..</w:t>
            </w:r>
          </w:p>
          <w:p w14:paraId="3258E34F" w14:textId="77777777" w:rsidR="00CD7D7A" w:rsidRDefault="00CD7D7A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Кушхабиев А.В.</w:t>
            </w:r>
          </w:p>
          <w:p w14:paraId="35815148" w14:textId="388359B6" w:rsidR="00CD7D7A" w:rsidRDefault="00CD7D7A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  <w:r>
              <w:rPr>
                <w:rFonts w:eastAsia="SimSun"/>
                <w:bCs/>
                <w:sz w:val="20"/>
              </w:rPr>
              <w:t>Кузьминов П.А. и др.</w:t>
            </w:r>
          </w:p>
          <w:p w14:paraId="0E1FDF7E" w14:textId="3B3E3F85" w:rsidR="00CD7D7A" w:rsidRPr="00B50D13" w:rsidRDefault="00CD7D7A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pacing w:val="-4"/>
                <w:sz w:val="20"/>
              </w:rPr>
            </w:pPr>
            <w:r w:rsidRPr="00B50D13">
              <w:rPr>
                <w:rFonts w:eastAsia="SimSun"/>
                <w:bCs/>
                <w:spacing w:val="-4"/>
                <w:sz w:val="20"/>
              </w:rPr>
              <w:t>(</w:t>
            </w:r>
            <w:r w:rsidR="00B50D13" w:rsidRPr="00B50D13">
              <w:rPr>
                <w:rFonts w:eastAsia="SimSun"/>
                <w:bCs/>
                <w:spacing w:val="-4"/>
                <w:sz w:val="20"/>
              </w:rPr>
              <w:t>Всего</w:t>
            </w:r>
            <w:r w:rsidRPr="00B50D13">
              <w:rPr>
                <w:rFonts w:eastAsia="SimSun"/>
                <w:bCs/>
                <w:spacing w:val="-4"/>
                <w:sz w:val="20"/>
              </w:rPr>
              <w:t xml:space="preserve"> 34</w:t>
            </w:r>
            <w:r w:rsidR="00B50D13" w:rsidRPr="00B50D13">
              <w:rPr>
                <w:rFonts w:eastAsia="SimSun"/>
                <w:bCs/>
                <w:spacing w:val="-4"/>
                <w:sz w:val="20"/>
              </w:rPr>
              <w:t xml:space="preserve"> автора</w:t>
            </w:r>
            <w:r w:rsidRPr="00B50D13">
              <w:rPr>
                <w:rFonts w:eastAsia="SimSun"/>
                <w:bCs/>
                <w:spacing w:val="-4"/>
                <w:sz w:val="20"/>
              </w:rPr>
              <w:t>)</w:t>
            </w:r>
          </w:p>
        </w:tc>
      </w:tr>
      <w:tr w:rsidR="00A90A95" w:rsidRPr="002C0EEA" w14:paraId="5BD99721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EE2C" w14:textId="4B2ECAB6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5719" w14:textId="77777777" w:rsidR="00AF42C9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D27B44">
              <w:rPr>
                <w:sz w:val="20"/>
              </w:rPr>
              <w:t>Делопроизводственная практика Моздокского верхнего пограничного суда во взаимодействии с Главнокомандующим войсками на Кавказской линии (1793–1822)</w:t>
            </w:r>
            <w:r>
              <w:rPr>
                <w:sz w:val="20"/>
              </w:rPr>
              <w:t xml:space="preserve"> </w:t>
            </w:r>
          </w:p>
          <w:p w14:paraId="2498C1FD" w14:textId="60BB4574" w:rsidR="00A90A95" w:rsidRPr="00D27B44" w:rsidRDefault="00D30B27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>
              <w:rPr>
                <w:iCs/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6BCA3" w14:textId="5F661FE0" w:rsidR="00A90A95" w:rsidRDefault="00AF42C9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75C3" w14:textId="2F321014" w:rsidR="008F1719" w:rsidRPr="000D4823" w:rsidRDefault="00A90A95" w:rsidP="00723168">
            <w:pPr>
              <w:snapToGrid w:val="0"/>
              <w:spacing w:line="238" w:lineRule="auto"/>
              <w:jc w:val="both"/>
              <w:rPr>
                <w:b/>
                <w:bCs/>
                <w:iCs/>
                <w:sz w:val="20"/>
              </w:rPr>
            </w:pPr>
            <w:r w:rsidRPr="004960B4">
              <w:rPr>
                <w:iCs/>
                <w:sz w:val="20"/>
              </w:rPr>
              <w:t>Научная мысль Кавказа. 2022. № 2. С. 41–47.</w:t>
            </w:r>
            <w:r w:rsidR="00723168">
              <w:rPr>
                <w:iCs/>
                <w:sz w:val="20"/>
              </w:rPr>
              <w:t xml:space="preserve"> </w:t>
            </w:r>
            <w:r w:rsid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6452" w14:textId="28998EE1" w:rsidR="00A90A95" w:rsidRDefault="00A90A95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D27B44">
              <w:rPr>
                <w:iCs/>
                <w:sz w:val="20"/>
              </w:rPr>
              <w:t>0,55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9D9F" w14:textId="77777777" w:rsidR="00A90A95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</w:p>
        </w:tc>
      </w:tr>
      <w:tr w:rsidR="00A90A95" w:rsidRPr="002C0EEA" w14:paraId="70069590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60F2" w14:textId="6AC9CD62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FCFD" w14:textId="77777777" w:rsidR="00AF42C9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D27B44">
              <w:rPr>
                <w:sz w:val="20"/>
              </w:rPr>
              <w:t>Документирование деятельности Нальчикского горского словесного суда (1871-1918): делопроизводство и обеспечение внешней коммуникации</w:t>
            </w:r>
            <w:r>
              <w:rPr>
                <w:sz w:val="20"/>
              </w:rPr>
              <w:t xml:space="preserve"> </w:t>
            </w:r>
          </w:p>
          <w:p w14:paraId="024B0FD1" w14:textId="260B179F" w:rsidR="00A90A95" w:rsidRPr="00D27B44" w:rsidRDefault="00D30B27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>
              <w:rPr>
                <w:iCs/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679F" w14:textId="6D2769CA" w:rsidR="00A90A95" w:rsidRDefault="00CD7D7A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5CF0" w14:textId="7256C729" w:rsidR="00A90A95" w:rsidRPr="004960B4" w:rsidRDefault="00A90A95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 w:rsidRPr="004960B4">
              <w:rPr>
                <w:bCs/>
                <w:iCs/>
                <w:sz w:val="20"/>
              </w:rPr>
              <w:t xml:space="preserve">Электронный журнал «Кавказология». 2022. № 4. С. 239-255. </w:t>
            </w:r>
            <w:r w:rsidRPr="004960B4">
              <w:rPr>
                <w:bCs/>
                <w:iCs/>
                <w:sz w:val="20"/>
                <w:lang w:val="en-US"/>
              </w:rPr>
              <w:t>DOI</w:t>
            </w:r>
            <w:r w:rsidRPr="004960B4">
              <w:rPr>
                <w:bCs/>
                <w:iCs/>
                <w:sz w:val="20"/>
              </w:rPr>
              <w:t>: 10.31143/2542-212</w:t>
            </w:r>
            <w:r w:rsidRPr="004960B4">
              <w:rPr>
                <w:bCs/>
                <w:iCs/>
                <w:sz w:val="20"/>
                <w:lang w:val="en-US"/>
              </w:rPr>
              <w:t>X</w:t>
            </w:r>
            <w:r w:rsidRPr="004960B4">
              <w:rPr>
                <w:bCs/>
                <w:iCs/>
                <w:sz w:val="20"/>
              </w:rPr>
              <w:t>-2022-4-239-255.</w:t>
            </w:r>
            <w:r w:rsidR="00DA1CC2" w:rsidRPr="004960B4">
              <w:t xml:space="preserve"> </w:t>
            </w:r>
            <w:hyperlink r:id="rId7" w:history="1">
              <w:r w:rsidR="00723168" w:rsidRPr="002D7313">
                <w:rPr>
                  <w:rStyle w:val="a6"/>
                  <w:bCs/>
                  <w:iCs/>
                  <w:sz w:val="20"/>
                </w:rPr>
                <w:t>https://kbsu.ru/nauchnye-izdaniya/zhurnal-kavkazologiya/kavkazologija-2022-4-soderzhanie/kavkazologija-2022-4-abazov-a-h/</w:t>
              </w:r>
            </w:hyperlink>
            <w:r w:rsidR="00723168">
              <w:rPr>
                <w:bCs/>
                <w:iCs/>
                <w:sz w:val="20"/>
              </w:rPr>
              <w:t xml:space="preserve"> </w:t>
            </w:r>
            <w:r w:rsidRPr="004960B4">
              <w:rPr>
                <w:bCs/>
                <w:iCs/>
                <w:sz w:val="20"/>
              </w:rPr>
              <w:t xml:space="preserve"> </w:t>
            </w:r>
          </w:p>
          <w:p w14:paraId="6855F60F" w14:textId="3B9ABFD7" w:rsidR="008F1719" w:rsidRPr="00654251" w:rsidRDefault="00723168" w:rsidP="00FF5C96">
            <w:pPr>
              <w:snapToGrid w:val="0"/>
              <w:spacing w:line="238" w:lineRule="auto"/>
              <w:jc w:val="both"/>
              <w:rPr>
                <w:b/>
                <w:iCs/>
                <w:sz w:val="20"/>
              </w:rPr>
            </w:pPr>
            <w:r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903D" w14:textId="07396482" w:rsidR="00A90A95" w:rsidRPr="00D27B44" w:rsidRDefault="00A90A95" w:rsidP="00FF5C96">
            <w:pPr>
              <w:snapToGrid w:val="0"/>
              <w:spacing w:line="238" w:lineRule="auto"/>
              <w:jc w:val="center"/>
              <w:rPr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87E" w14:textId="77777777" w:rsidR="00A90A95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</w:p>
        </w:tc>
      </w:tr>
      <w:tr w:rsidR="00A90A95" w:rsidRPr="002C0EEA" w14:paraId="45299ABA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D288" w14:textId="41E78E18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F36A" w14:textId="77777777" w:rsidR="00AF42C9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D27B44">
              <w:rPr>
                <w:sz w:val="20"/>
              </w:rPr>
              <w:t>Проекты и практики учреждения смешанных судов присяжных в Нальчикском округе в 1907-1908 гг.</w:t>
            </w:r>
            <w:r>
              <w:rPr>
                <w:sz w:val="20"/>
              </w:rPr>
              <w:t xml:space="preserve"> </w:t>
            </w:r>
          </w:p>
          <w:p w14:paraId="334774E9" w14:textId="36D7CB64" w:rsidR="00A90A95" w:rsidRPr="00D27B44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312F8">
              <w:rPr>
                <w:iCs/>
                <w:sz w:val="20"/>
              </w:rPr>
              <w:t>(</w:t>
            </w:r>
            <w:r w:rsidR="00AF42C9"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EFC0" w14:textId="68110905" w:rsidR="00A90A95" w:rsidRDefault="00AF42C9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822D" w14:textId="42AD51D2" w:rsidR="00A90A95" w:rsidRPr="00D27B44" w:rsidRDefault="00A90A95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Известия Кабардино-Балкарского научного центра РАН.  2022.  № 6 (110). С. 275–283.</w:t>
            </w:r>
            <w:r w:rsidR="00723168">
              <w:rPr>
                <w:bCs/>
                <w:iCs/>
                <w:sz w:val="20"/>
              </w:rPr>
              <w:t xml:space="preserve"> (РИНЦ)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C1A1" w14:textId="043B3D74" w:rsidR="00A90A95" w:rsidRPr="00D27B44" w:rsidRDefault="00A90A95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09B1" w14:textId="77777777" w:rsidR="00A90A95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</w:p>
        </w:tc>
      </w:tr>
      <w:tr w:rsidR="00A90A95" w:rsidRPr="002C0EEA" w14:paraId="7FE7EA09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81D2" w14:textId="1137E3CF" w:rsidR="00A90A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73E15" w14:textId="77777777" w:rsidR="00AF42C9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D27B44">
              <w:rPr>
                <w:sz w:val="20"/>
              </w:rPr>
              <w:t xml:space="preserve">Из истории правоприменительной деятельности горских словесных </w:t>
            </w:r>
            <w:r w:rsidRPr="00D27B44">
              <w:rPr>
                <w:sz w:val="20"/>
              </w:rPr>
              <w:lastRenderedPageBreak/>
              <w:t>судов на Северном Кавказе: обзор судебной практики Екатеринодарского суда (1871–1920 гг.)</w:t>
            </w:r>
            <w:r>
              <w:rPr>
                <w:sz w:val="20"/>
              </w:rPr>
              <w:t xml:space="preserve"> </w:t>
            </w:r>
          </w:p>
          <w:p w14:paraId="11172923" w14:textId="5036A64E" w:rsidR="00A90A95" w:rsidRPr="00D27B44" w:rsidRDefault="00A90A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312F8">
              <w:rPr>
                <w:iCs/>
                <w:sz w:val="20"/>
              </w:rPr>
              <w:t>(</w:t>
            </w:r>
            <w:r w:rsidR="00AF42C9"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1E102" w14:textId="4799495E" w:rsidR="00A90A95" w:rsidRDefault="00AF42C9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737AA7">
              <w:rPr>
                <w:spacing w:val="-6"/>
                <w:sz w:val="20"/>
                <w:szCs w:val="22"/>
              </w:rPr>
              <w:lastRenderedPageBreak/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D388" w14:textId="4A397DAE" w:rsidR="00A90A95" w:rsidRPr="00D27B44" w:rsidRDefault="00A90A95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Вестник КБИГИ. 2022. № 4-1 (55). С. 7–14.</w:t>
            </w:r>
            <w:r w:rsidR="00723168">
              <w:rPr>
                <w:bCs/>
                <w:iCs/>
                <w:sz w:val="20"/>
              </w:rPr>
              <w:t xml:space="preserve"> </w:t>
            </w:r>
            <w:r w:rsid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6ECF" w14:textId="77777777" w:rsidR="00A90A95" w:rsidRDefault="00A90A95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0,6</w:t>
            </w:r>
          </w:p>
          <w:p w14:paraId="05D397D8" w14:textId="77777777" w:rsidR="00AF42C9" w:rsidRDefault="00AF42C9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___</w:t>
            </w:r>
          </w:p>
          <w:p w14:paraId="24CCDF06" w14:textId="5BD225C2" w:rsidR="00AF42C9" w:rsidRPr="00D27B44" w:rsidRDefault="00AF42C9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C21E" w14:textId="18C636EC" w:rsidR="00A90A95" w:rsidRDefault="00A90A95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  <w:r w:rsidRPr="00D27B44">
              <w:rPr>
                <w:rFonts w:eastAsia="SimSun"/>
                <w:bCs/>
                <w:sz w:val="20"/>
              </w:rPr>
              <w:t>Достова А.И.</w:t>
            </w:r>
          </w:p>
        </w:tc>
      </w:tr>
      <w:tr w:rsidR="00A76E95" w:rsidRPr="002C0EEA" w14:paraId="29ACE69A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C0EE" w14:textId="38EF99F1" w:rsidR="00A76E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7068" w14:textId="77777777" w:rsidR="002067DD" w:rsidRDefault="00A76E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A76E95">
              <w:rPr>
                <w:sz w:val="20"/>
              </w:rPr>
              <w:t xml:space="preserve">Сельские общественные кассы в системе финансовых отношений Нальчикского округа в последней трети XIX — начале ХХ веков </w:t>
            </w:r>
          </w:p>
          <w:p w14:paraId="70802F9E" w14:textId="0A4F47FD" w:rsidR="00A76E95" w:rsidRPr="00D27B44" w:rsidRDefault="002067DD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312F8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FB358" w14:textId="42813BDB" w:rsidR="00A76E95" w:rsidRPr="00737AA7" w:rsidRDefault="00A76E95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15C4" w14:textId="77777777" w:rsidR="00C26061" w:rsidRPr="004960B4" w:rsidRDefault="00A76E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4960B4">
              <w:rPr>
                <w:sz w:val="20"/>
              </w:rPr>
              <w:t>Научный диалог. 2023. Т. 12. № 4. С. 352</w:t>
            </w:r>
            <w:r w:rsidRPr="004960B4">
              <w:rPr>
                <w:iCs/>
                <w:sz w:val="20"/>
              </w:rPr>
              <w:t>–</w:t>
            </w:r>
            <w:r w:rsidRPr="004960B4">
              <w:rPr>
                <w:sz w:val="20"/>
              </w:rPr>
              <w:t xml:space="preserve">365. </w:t>
            </w:r>
          </w:p>
          <w:p w14:paraId="6F7FDCA8" w14:textId="5885F4ED" w:rsidR="008F1719" w:rsidRPr="00C26061" w:rsidRDefault="00723168" w:rsidP="00FF5C96">
            <w:pPr>
              <w:snapToGrid w:val="0"/>
              <w:spacing w:line="238" w:lineRule="auto"/>
              <w:jc w:val="both"/>
              <w:rPr>
                <w:b/>
                <w:bCs/>
                <w:iCs/>
                <w:sz w:val="20"/>
              </w:rPr>
            </w:pPr>
            <w:r w:rsidRPr="00723168">
              <w:rPr>
                <w:bCs/>
                <w:sz w:val="20"/>
              </w:rPr>
              <w:t>(</w:t>
            </w:r>
            <w:r w:rsidRPr="00723168">
              <w:rPr>
                <w:bCs/>
                <w:sz w:val="20"/>
                <w:lang w:val="en-US"/>
              </w:rPr>
              <w:t>WoS</w:t>
            </w:r>
            <w:r w:rsidRPr="00723168">
              <w:rPr>
                <w:bCs/>
                <w:sz w:val="20"/>
              </w:rPr>
              <w:t xml:space="preserve">, </w:t>
            </w:r>
            <w:r w:rsidRPr="00723168">
              <w:rPr>
                <w:bCs/>
                <w:sz w:val="20"/>
                <w:lang w:val="en-US"/>
              </w:rPr>
              <w:t>Erih</w:t>
            </w:r>
            <w:r w:rsidRPr="00723168">
              <w:rPr>
                <w:bCs/>
                <w:sz w:val="20"/>
              </w:rPr>
              <w:t>-</w:t>
            </w:r>
            <w:r w:rsidRPr="00723168">
              <w:rPr>
                <w:bCs/>
                <w:sz w:val="20"/>
                <w:lang w:val="en-US"/>
              </w:rPr>
              <w:t>plus</w:t>
            </w:r>
            <w:r w:rsidRPr="00723168">
              <w:rPr>
                <w:bCs/>
                <w:sz w:val="20"/>
              </w:rPr>
              <w:t>, 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5AC1" w14:textId="2AD5E9BA" w:rsidR="00A76E95" w:rsidRDefault="00A76E95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 w:rsidRPr="00D27B44">
              <w:rPr>
                <w:bCs/>
                <w:iCs/>
                <w:sz w:val="20"/>
              </w:rPr>
              <w:t>0,</w:t>
            </w:r>
            <w:r>
              <w:rPr>
                <w:bCs/>
                <w:iCs/>
                <w:sz w:val="20"/>
              </w:rPr>
              <w:t>9</w:t>
            </w:r>
          </w:p>
          <w:p w14:paraId="0B4791F5" w14:textId="77777777" w:rsidR="00A76E95" w:rsidRDefault="00A76E95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___</w:t>
            </w:r>
          </w:p>
          <w:p w14:paraId="174100E3" w14:textId="6911E26E" w:rsidR="00A76E95" w:rsidRPr="00D27B44" w:rsidRDefault="00A76E95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C368" w14:textId="77777777" w:rsidR="00A76E95" w:rsidRDefault="00A76E95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Бербекова М.Х.,</w:t>
            </w:r>
          </w:p>
          <w:p w14:paraId="33CBBA0A" w14:textId="5E2405B1" w:rsidR="00A76E95" w:rsidRPr="00D27B44" w:rsidRDefault="00A76E95" w:rsidP="00FF5C96">
            <w:pPr>
              <w:snapToGrid w:val="0"/>
              <w:spacing w:line="238" w:lineRule="auto"/>
              <w:jc w:val="center"/>
              <w:rPr>
                <w:rFonts w:eastAsia="SimSun"/>
                <w:bCs/>
                <w:sz w:val="20"/>
              </w:rPr>
            </w:pPr>
            <w:r>
              <w:rPr>
                <w:bCs/>
                <w:iCs/>
                <w:sz w:val="20"/>
              </w:rPr>
              <w:t>Дышеков М.В.</w:t>
            </w:r>
          </w:p>
        </w:tc>
      </w:tr>
      <w:tr w:rsidR="00A76E95" w:rsidRPr="00A76E95" w14:paraId="4981F230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0D75" w14:textId="13BBF883" w:rsidR="00A76E95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DBE8" w14:textId="77777777" w:rsidR="002067DD" w:rsidRDefault="00A76E95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bookmarkStart w:id="1" w:name="_Hlk153352607"/>
            <w:r w:rsidRPr="00A76E95">
              <w:rPr>
                <w:sz w:val="20"/>
              </w:rPr>
              <w:t>Делопроизводственная практика Кабардинского временного суда: документальное измерение региональной интеграции народов Центрального Кавказа в 1822–1858 гг.</w:t>
            </w:r>
            <w:bookmarkEnd w:id="1"/>
          </w:p>
          <w:p w14:paraId="734C3125" w14:textId="57E18FFC" w:rsidR="00A76E95" w:rsidRPr="00A76E95" w:rsidRDefault="00F968E2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312F8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4B28" w14:textId="2F761369" w:rsidR="00A76E95" w:rsidRPr="00737AA7" w:rsidRDefault="00A76E95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1AF9" w14:textId="12B4D0DC" w:rsidR="008F1719" w:rsidRPr="002F0C0A" w:rsidRDefault="00A76E95" w:rsidP="00723168">
            <w:pPr>
              <w:snapToGrid w:val="0"/>
              <w:spacing w:line="238" w:lineRule="auto"/>
              <w:jc w:val="both"/>
              <w:rPr>
                <w:b/>
                <w:bCs/>
                <w:sz w:val="20"/>
              </w:rPr>
            </w:pPr>
            <w:bookmarkStart w:id="2" w:name="_Hlk153352613"/>
            <w:r w:rsidRPr="00723168">
              <w:rPr>
                <w:sz w:val="20"/>
              </w:rPr>
              <w:t>Новое</w:t>
            </w:r>
            <w:r w:rsidRPr="00723168">
              <w:rPr>
                <w:sz w:val="20"/>
                <w:lang w:val="en-US"/>
              </w:rPr>
              <w:t xml:space="preserve"> </w:t>
            </w:r>
            <w:r w:rsidRPr="00723168">
              <w:rPr>
                <w:sz w:val="20"/>
              </w:rPr>
              <w:t>прошлое</w:t>
            </w:r>
            <w:r w:rsidRPr="00723168">
              <w:rPr>
                <w:sz w:val="20"/>
                <w:lang w:val="en-US"/>
              </w:rPr>
              <w:t xml:space="preserve"> / The New Past. 2023. </w:t>
            </w:r>
            <w:r w:rsidRPr="00723168">
              <w:rPr>
                <w:sz w:val="20"/>
              </w:rPr>
              <w:t>№ 1. С. 48–63.</w:t>
            </w:r>
            <w:bookmarkEnd w:id="2"/>
            <w:r w:rsidR="00723168">
              <w:rPr>
                <w:sz w:val="20"/>
              </w:rPr>
              <w:t xml:space="preserve"> </w:t>
            </w:r>
            <w:r w:rsidR="00723168" w:rsidRP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62FA" w14:textId="38C5A81C" w:rsidR="00A76E95" w:rsidRPr="00A76E95" w:rsidRDefault="00A76E95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E437" w14:textId="77777777" w:rsidR="00A76E95" w:rsidRPr="00A76E95" w:rsidRDefault="00A76E95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  <w:lang w:val="en-US"/>
              </w:rPr>
            </w:pPr>
          </w:p>
        </w:tc>
      </w:tr>
      <w:tr w:rsidR="002067DD" w:rsidRPr="00A76E95" w14:paraId="5F008C7D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E68E" w14:textId="675B5634" w:rsidR="002067DD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15DE" w14:textId="58F10946" w:rsidR="002067DD" w:rsidRDefault="002067DD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bookmarkStart w:id="3" w:name="_Hlk153352630"/>
            <w:r w:rsidRPr="002067DD">
              <w:rPr>
                <w:sz w:val="20"/>
              </w:rPr>
              <w:t>Приставское управление балкарского народа в системе локального судебно-административного контроля на Центральном Кавказе в 1846–1858 гг.</w:t>
            </w:r>
            <w:bookmarkEnd w:id="3"/>
            <w:r w:rsidRPr="002067DD">
              <w:rPr>
                <w:sz w:val="20"/>
              </w:rPr>
              <w:t xml:space="preserve"> </w:t>
            </w:r>
          </w:p>
          <w:p w14:paraId="148A9C8C" w14:textId="571A9E41" w:rsidR="002067DD" w:rsidRPr="002067DD" w:rsidRDefault="002067DD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312F8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5ADD" w14:textId="2786AAE7" w:rsidR="002067DD" w:rsidRPr="00737AA7" w:rsidRDefault="002067DD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3087" w14:textId="77777777" w:rsidR="002F0C0A" w:rsidRPr="00723168" w:rsidRDefault="002067DD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bookmarkStart w:id="4" w:name="_Hlk153352636"/>
            <w:r w:rsidRPr="00723168">
              <w:rPr>
                <w:sz w:val="20"/>
              </w:rPr>
              <w:t>Научная мысль Кавказа. 2023. № 2. С. 35–41.</w:t>
            </w:r>
            <w:bookmarkEnd w:id="4"/>
            <w:r w:rsidR="0009668D" w:rsidRPr="00723168">
              <w:rPr>
                <w:sz w:val="20"/>
              </w:rPr>
              <w:t xml:space="preserve"> </w:t>
            </w:r>
          </w:p>
          <w:p w14:paraId="503E8602" w14:textId="57232B1D" w:rsidR="002067DD" w:rsidRPr="002F0C0A" w:rsidRDefault="00723168" w:rsidP="00FF5C96">
            <w:pPr>
              <w:snapToGrid w:val="0"/>
              <w:spacing w:line="238" w:lineRule="auto"/>
              <w:jc w:val="both"/>
              <w:rPr>
                <w:b/>
                <w:bCs/>
                <w:sz w:val="20"/>
              </w:rPr>
            </w:pPr>
            <w:r w:rsidRP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DDA3" w14:textId="526D293E" w:rsidR="002067DD" w:rsidRDefault="002067DD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 w:rsidRPr="002067DD">
              <w:rPr>
                <w:sz w:val="20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E60B4" w14:textId="7B908BE2" w:rsidR="002067DD" w:rsidRPr="002067DD" w:rsidRDefault="002067DD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</w:p>
        </w:tc>
      </w:tr>
      <w:tr w:rsidR="00204210" w:rsidRPr="00A76E95" w14:paraId="1126E58C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E729C" w14:textId="3456C00A" w:rsidR="00204210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D0B1" w14:textId="099D0969" w:rsidR="00204210" w:rsidRDefault="008D4CC7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bookmarkStart w:id="5" w:name="_Hlk153352651"/>
            <w:r w:rsidRPr="008D4CC7">
              <w:rPr>
                <w:sz w:val="20"/>
              </w:rPr>
              <w:t>Документальное обеспечение деятельности приставского управления балкарского народа в 1846-1858 годах</w:t>
            </w:r>
            <w:bookmarkEnd w:id="5"/>
          </w:p>
          <w:p w14:paraId="779F9047" w14:textId="01AAFC82" w:rsidR="00204210" w:rsidRPr="002067DD" w:rsidRDefault="00204210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>
              <w:rPr>
                <w:iCs/>
                <w:sz w:val="20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EA2E" w14:textId="17A5B16A" w:rsidR="00204210" w:rsidRPr="00737AA7" w:rsidRDefault="00204210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>
              <w:rPr>
                <w:sz w:val="20"/>
              </w:rPr>
              <w:t>Электронная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ED1A" w14:textId="08196E15" w:rsidR="00204210" w:rsidRPr="004960B4" w:rsidRDefault="00F93792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bookmarkStart w:id="6" w:name="_Hlk153352656"/>
            <w:r w:rsidRPr="004960B4">
              <w:rPr>
                <w:sz w:val="20"/>
              </w:rPr>
              <w:t>Электронный журнал «Кавказология». 2023. № 3. С. 282-292. DOI 10.31143/2542-212X-2023-3-282-292.</w:t>
            </w:r>
            <w:r w:rsidR="00DA1CC2" w:rsidRPr="004960B4">
              <w:t xml:space="preserve"> </w:t>
            </w:r>
            <w:hyperlink r:id="rId8" w:history="1">
              <w:r w:rsidR="00DA1CC2" w:rsidRPr="004960B4">
                <w:rPr>
                  <w:rStyle w:val="a6"/>
                  <w:sz w:val="20"/>
                </w:rPr>
                <w:t>https://kbsu.ru/nauchnye-izdaniya/zhurnal-kavkazologiya/kavkazologija-2023-3-soderzhanie/kavkazologija-2023-3-abazov-a-h/</w:t>
              </w:r>
            </w:hyperlink>
            <w:r w:rsidR="00DA1CC2" w:rsidRPr="004960B4">
              <w:rPr>
                <w:sz w:val="20"/>
              </w:rPr>
              <w:t xml:space="preserve"> </w:t>
            </w:r>
            <w:r w:rsidRPr="004960B4">
              <w:rPr>
                <w:sz w:val="20"/>
              </w:rPr>
              <w:t xml:space="preserve"> </w:t>
            </w:r>
            <w:bookmarkEnd w:id="6"/>
          </w:p>
          <w:p w14:paraId="1D1AC041" w14:textId="65602060" w:rsidR="00204210" w:rsidRPr="0009668D" w:rsidRDefault="00723168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E336A" w14:textId="129D3445" w:rsidR="00204210" w:rsidRPr="002067DD" w:rsidRDefault="00204210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D27B44">
              <w:rPr>
                <w:bCs/>
                <w:iCs/>
                <w:sz w:val="20"/>
              </w:rPr>
              <w:t>0,</w:t>
            </w:r>
            <w:r w:rsidR="008D4CC7">
              <w:rPr>
                <w:bCs/>
                <w:iCs/>
                <w:sz w:val="20"/>
              </w:rPr>
              <w:t>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2D05" w14:textId="77777777" w:rsidR="00204210" w:rsidRPr="002067DD" w:rsidRDefault="00204210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</w:p>
        </w:tc>
      </w:tr>
      <w:tr w:rsidR="00204210" w:rsidRPr="00A76E95" w14:paraId="5B4EC9C4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18706" w14:textId="2CF80978" w:rsidR="00204210" w:rsidRDefault="00F678C7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2EE8" w14:textId="77777777" w:rsidR="00204210" w:rsidRDefault="00204210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bookmarkStart w:id="7" w:name="_Hlk153352670"/>
            <w:r w:rsidRPr="002067DD">
              <w:rPr>
                <w:sz w:val="20"/>
              </w:rPr>
              <w:t>Учреждения локального судебно-административного контроля на Северном Кавказе в последней трети XVIII – начале XIX веков: нормативно-правовое и документальное обеспечение деятельности</w:t>
            </w:r>
            <w:bookmarkEnd w:id="7"/>
            <w:r w:rsidRPr="002067DD">
              <w:rPr>
                <w:sz w:val="20"/>
              </w:rPr>
              <w:t xml:space="preserve"> </w:t>
            </w:r>
          </w:p>
          <w:p w14:paraId="2EB5B54A" w14:textId="2C5268BA" w:rsidR="00204210" w:rsidRPr="002067DD" w:rsidRDefault="00204210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C312F8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8B5FF" w14:textId="1DB588D4" w:rsidR="00204210" w:rsidRPr="00737AA7" w:rsidRDefault="00204210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A6AF" w14:textId="77777777" w:rsidR="00204210" w:rsidRPr="00723168" w:rsidRDefault="00204210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bookmarkStart w:id="8" w:name="_Hlk153352676"/>
            <w:r w:rsidRPr="00723168">
              <w:rPr>
                <w:sz w:val="20"/>
              </w:rPr>
              <w:t>Научный диалог. 2023. Т. 12. № 9. С. 321–338.</w:t>
            </w:r>
            <w:bookmarkEnd w:id="8"/>
            <w:r w:rsidRPr="00723168">
              <w:rPr>
                <w:sz w:val="20"/>
              </w:rPr>
              <w:t xml:space="preserve"> </w:t>
            </w:r>
          </w:p>
          <w:p w14:paraId="5F6AB081" w14:textId="5838D211" w:rsidR="00204210" w:rsidRPr="00DB4B5B" w:rsidRDefault="00723168" w:rsidP="00FF5C96">
            <w:pPr>
              <w:snapToGrid w:val="0"/>
              <w:spacing w:line="238" w:lineRule="auto"/>
              <w:jc w:val="both"/>
              <w:rPr>
                <w:b/>
                <w:bCs/>
                <w:sz w:val="20"/>
              </w:rPr>
            </w:pPr>
            <w:r w:rsidRPr="00723168">
              <w:rPr>
                <w:bCs/>
                <w:sz w:val="20"/>
              </w:rPr>
              <w:t>(</w:t>
            </w:r>
            <w:r w:rsidRPr="00723168">
              <w:rPr>
                <w:bCs/>
                <w:sz w:val="20"/>
                <w:lang w:val="en-US"/>
              </w:rPr>
              <w:t>WoS</w:t>
            </w:r>
            <w:r w:rsidRPr="00723168">
              <w:rPr>
                <w:bCs/>
                <w:sz w:val="20"/>
              </w:rPr>
              <w:t xml:space="preserve">, </w:t>
            </w:r>
            <w:r w:rsidRPr="00723168">
              <w:rPr>
                <w:bCs/>
                <w:sz w:val="20"/>
                <w:lang w:val="en-US"/>
              </w:rPr>
              <w:t>Erih</w:t>
            </w:r>
            <w:r w:rsidRPr="00723168">
              <w:rPr>
                <w:bCs/>
                <w:sz w:val="20"/>
              </w:rPr>
              <w:t>-</w:t>
            </w:r>
            <w:r w:rsidRPr="00723168">
              <w:rPr>
                <w:bCs/>
                <w:sz w:val="20"/>
                <w:lang w:val="en-US"/>
              </w:rPr>
              <w:t>plus</w:t>
            </w:r>
            <w:r w:rsidRPr="00723168">
              <w:rPr>
                <w:bCs/>
                <w:sz w:val="20"/>
              </w:rPr>
              <w:t>, 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23FE6" w14:textId="31CEEBD8" w:rsidR="00204210" w:rsidRPr="002067DD" w:rsidRDefault="00204210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2067DD">
              <w:rPr>
                <w:sz w:val="20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17C5" w14:textId="77777777" w:rsidR="00204210" w:rsidRPr="002067DD" w:rsidRDefault="00204210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</w:p>
        </w:tc>
      </w:tr>
      <w:tr w:rsidR="000F6916" w:rsidRPr="00A76E95" w14:paraId="07A4855E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F417C" w14:textId="6DBDCE88" w:rsidR="000F6916" w:rsidRDefault="000F6916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EEE4" w14:textId="7DB96BFD" w:rsidR="000F6916" w:rsidRPr="000F6916" w:rsidRDefault="000F6916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0F6916">
              <w:rPr>
                <w:iCs/>
                <w:sz w:val="20"/>
              </w:rPr>
              <w:t xml:space="preserve">Моздокский верхний пограничный суд в </w:t>
            </w:r>
            <w:r w:rsidRPr="000F6916">
              <w:rPr>
                <w:bCs/>
                <w:iCs/>
                <w:sz w:val="20"/>
              </w:rPr>
              <w:t>системе органов власти</w:t>
            </w:r>
            <w:r w:rsidRPr="000F6916">
              <w:rPr>
                <w:iCs/>
                <w:sz w:val="20"/>
              </w:rPr>
              <w:t xml:space="preserve"> на Центральном Кавказе в 1793-1822 годах</w:t>
            </w:r>
            <w:r>
              <w:rPr>
                <w:iCs/>
                <w:sz w:val="20"/>
              </w:rPr>
              <w:t xml:space="preserve"> (монография)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6730" w14:textId="4CC38D67" w:rsidR="000F6916" w:rsidRPr="00737AA7" w:rsidRDefault="000F6916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656C" w14:textId="4F342E7F" w:rsidR="000F6916" w:rsidRPr="00723168" w:rsidRDefault="000F6916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0F6916">
              <w:rPr>
                <w:sz w:val="20"/>
              </w:rPr>
              <w:t>Нальчик: Издательская типография «Принт Центр», 2024. – 216 с.</w:t>
            </w:r>
            <w:r>
              <w:rPr>
                <w:sz w:val="20"/>
              </w:rPr>
              <w:t xml:space="preserve"> </w:t>
            </w:r>
            <w:r w:rsidRPr="000F6916">
              <w:rPr>
                <w:sz w:val="20"/>
              </w:rPr>
              <w:t xml:space="preserve">– </w:t>
            </w:r>
            <w:r w:rsidRPr="000F6916">
              <w:rPr>
                <w:sz w:val="20"/>
                <w:lang w:val="en-US"/>
              </w:rPr>
              <w:t>ISBN</w:t>
            </w:r>
            <w:r w:rsidRPr="000F6916">
              <w:rPr>
                <w:sz w:val="20"/>
              </w:rPr>
              <w:t>: 978-5-907951-17 – Тираж 500 экз.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908F" w14:textId="5ED27D27" w:rsidR="000F6916" w:rsidRPr="002067DD" w:rsidRDefault="000F6916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0F6916">
              <w:rPr>
                <w:sz w:val="20"/>
              </w:rPr>
              <w:t>13,5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C439" w14:textId="77777777" w:rsidR="000F6916" w:rsidRPr="002067DD" w:rsidRDefault="000F6916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</w:p>
        </w:tc>
      </w:tr>
      <w:tr w:rsidR="007B3A0F" w:rsidRPr="00A76E95" w14:paraId="152EA569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673E" w14:textId="5B0A126C" w:rsidR="007B3A0F" w:rsidRDefault="007B3A0F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98BB" w14:textId="1E95FD01" w:rsidR="007B3A0F" w:rsidRPr="007B3A0F" w:rsidRDefault="007B3A0F" w:rsidP="00FF5C96">
            <w:pPr>
              <w:snapToGrid w:val="0"/>
              <w:spacing w:line="238" w:lineRule="auto"/>
              <w:jc w:val="both"/>
              <w:rPr>
                <w:iCs/>
                <w:sz w:val="20"/>
              </w:rPr>
            </w:pPr>
            <w:r w:rsidRPr="007B3A0F">
              <w:rPr>
                <w:bCs/>
                <w:iCs/>
                <w:sz w:val="20"/>
              </w:rPr>
              <w:t>Финансовое обеспечение деятельности Моздокского верхнего пограничного суда в 1793–1822 годах</w:t>
            </w:r>
            <w:r>
              <w:rPr>
                <w:bCs/>
                <w:iCs/>
                <w:sz w:val="20"/>
              </w:rPr>
              <w:t xml:space="preserve"> </w:t>
            </w:r>
            <w:r w:rsidRPr="00C312F8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  <w:r>
              <w:rPr>
                <w:bCs/>
                <w:i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044A" w14:textId="5E857E16" w:rsidR="007B3A0F" w:rsidRPr="00737AA7" w:rsidRDefault="007B3A0F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7A3A" w14:textId="71D27F14" w:rsidR="007B3A0F" w:rsidRPr="000F6916" w:rsidRDefault="007B3A0F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7B3A0F">
              <w:rPr>
                <w:sz w:val="20"/>
              </w:rPr>
              <w:t>Научная мысль Кавказа. 2024. № 1. С. 39–44</w:t>
            </w:r>
            <w:r>
              <w:rPr>
                <w:sz w:val="20"/>
              </w:rPr>
              <w:t>.</w:t>
            </w:r>
            <w:r w:rsidR="0029282F">
              <w:rPr>
                <w:sz w:val="20"/>
              </w:rPr>
              <w:t xml:space="preserve"> </w:t>
            </w:r>
            <w:r w:rsidR="0029282F" w:rsidRP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D9C2" w14:textId="2ADA93B2" w:rsidR="007B3A0F" w:rsidRPr="000F6916" w:rsidRDefault="0029282F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29282F">
              <w:rPr>
                <w:sz w:val="20"/>
              </w:rPr>
              <w:t>0,75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EDC0" w14:textId="77777777" w:rsidR="007B3A0F" w:rsidRPr="002067DD" w:rsidRDefault="007B3A0F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</w:p>
        </w:tc>
      </w:tr>
      <w:tr w:rsidR="0029282F" w:rsidRPr="00A76E95" w14:paraId="0CC22D8D" w14:textId="77777777" w:rsidTr="00555C7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2596" w14:textId="6CFA1052" w:rsidR="0029282F" w:rsidRDefault="0029282F" w:rsidP="00FF5C9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9EAA" w14:textId="34F0D936" w:rsidR="0029282F" w:rsidRPr="0029282F" w:rsidRDefault="0029282F" w:rsidP="00FF5C96">
            <w:pPr>
              <w:snapToGrid w:val="0"/>
              <w:spacing w:line="238" w:lineRule="auto"/>
              <w:jc w:val="both"/>
              <w:rPr>
                <w:bCs/>
                <w:iCs/>
                <w:sz w:val="20"/>
              </w:rPr>
            </w:pPr>
            <w:r w:rsidRPr="0029282F">
              <w:rPr>
                <w:bCs/>
                <w:iCs/>
                <w:sz w:val="20"/>
              </w:rPr>
              <w:t>Ортак и бегенда в системе регулирования имущественных и поземельных отношений балкарского населения Нальчикского округа в начале ХХ века</w:t>
            </w:r>
            <w:r>
              <w:rPr>
                <w:bCs/>
                <w:iCs/>
                <w:sz w:val="20"/>
              </w:rPr>
              <w:t xml:space="preserve"> </w:t>
            </w:r>
            <w:r w:rsidRPr="00C312F8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 xml:space="preserve">научная </w:t>
            </w:r>
            <w:r w:rsidRPr="00C312F8">
              <w:rPr>
                <w:iCs/>
                <w:sz w:val="20"/>
              </w:rPr>
              <w:t>статья)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E249" w14:textId="43054906" w:rsidR="0029282F" w:rsidRPr="00737AA7" w:rsidRDefault="0029282F" w:rsidP="00FF5C96">
            <w:pPr>
              <w:snapToGrid w:val="0"/>
              <w:spacing w:line="238" w:lineRule="auto"/>
              <w:jc w:val="center"/>
              <w:rPr>
                <w:spacing w:val="-6"/>
                <w:sz w:val="20"/>
                <w:szCs w:val="22"/>
              </w:rPr>
            </w:pPr>
            <w:r w:rsidRPr="00737AA7">
              <w:rPr>
                <w:spacing w:val="-6"/>
                <w:sz w:val="20"/>
                <w:szCs w:val="22"/>
              </w:rPr>
              <w:t>Печатная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CE2D" w14:textId="74238E15" w:rsidR="0029282F" w:rsidRPr="007B3A0F" w:rsidRDefault="0029282F" w:rsidP="00FF5C96">
            <w:pPr>
              <w:snapToGrid w:val="0"/>
              <w:spacing w:line="238" w:lineRule="auto"/>
              <w:jc w:val="both"/>
              <w:rPr>
                <w:sz w:val="20"/>
              </w:rPr>
            </w:pPr>
            <w:r w:rsidRPr="0029282F">
              <w:rPr>
                <w:sz w:val="20"/>
              </w:rPr>
              <w:t>Известия СОИГСИ. 2024. Вып. 52 (91). С. 62-76</w:t>
            </w:r>
            <w:r>
              <w:rPr>
                <w:sz w:val="20"/>
              </w:rPr>
              <w:t xml:space="preserve">. </w:t>
            </w:r>
            <w:r w:rsidRPr="00723168">
              <w:rPr>
                <w:bCs/>
                <w:sz w:val="20"/>
              </w:rPr>
              <w:t>(ВАК)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E9561" w14:textId="7DE1F308" w:rsidR="0029282F" w:rsidRPr="0029282F" w:rsidRDefault="0029282F" w:rsidP="00FF5C96">
            <w:pPr>
              <w:snapToGrid w:val="0"/>
              <w:spacing w:line="238" w:lineRule="auto"/>
              <w:jc w:val="center"/>
              <w:rPr>
                <w:sz w:val="20"/>
              </w:rPr>
            </w:pPr>
            <w:r w:rsidRPr="0029282F">
              <w:rPr>
                <w:sz w:val="20"/>
              </w:rPr>
              <w:t>0,85</w:t>
            </w:r>
            <w:r>
              <w:rPr>
                <w:sz w:val="20"/>
              </w:rPr>
              <w:t xml:space="preserve"> / 0,45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6C8D" w14:textId="72618AA3" w:rsidR="0029282F" w:rsidRPr="002067DD" w:rsidRDefault="0029282F" w:rsidP="00FF5C96">
            <w:pPr>
              <w:snapToGrid w:val="0"/>
              <w:spacing w:line="238" w:lineRule="auto"/>
              <w:jc w:val="center"/>
              <w:rPr>
                <w:bCs/>
                <w:iCs/>
                <w:sz w:val="20"/>
              </w:rPr>
            </w:pPr>
            <w:r w:rsidRPr="0029282F">
              <w:rPr>
                <w:bCs/>
                <w:iCs/>
                <w:sz w:val="20"/>
              </w:rPr>
              <w:t>Байчекуева А.Ж.</w:t>
            </w:r>
          </w:p>
        </w:tc>
      </w:tr>
    </w:tbl>
    <w:p w14:paraId="08AC0A2E" w14:textId="28EE8870" w:rsidR="002D26E7" w:rsidRPr="002067DD" w:rsidRDefault="004960B4" w:rsidP="00FF5C96">
      <w:pPr>
        <w:spacing w:line="238" w:lineRule="auto"/>
      </w:pPr>
      <w:r>
        <w:tab/>
      </w:r>
      <w:r>
        <w:tab/>
      </w:r>
    </w:p>
    <w:sectPr w:rsidR="002D26E7" w:rsidRPr="002067DD" w:rsidSect="00A31E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0BB" w14:textId="77777777" w:rsidR="00E9761D" w:rsidRDefault="00E9761D" w:rsidP="00E855DF">
      <w:r>
        <w:separator/>
      </w:r>
    </w:p>
  </w:endnote>
  <w:endnote w:type="continuationSeparator" w:id="0">
    <w:p w14:paraId="31E866F5" w14:textId="77777777" w:rsidR="00E9761D" w:rsidRDefault="00E9761D" w:rsidP="00E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 Light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3681B" w14:textId="77777777" w:rsidR="00E9761D" w:rsidRDefault="00E9761D" w:rsidP="00E855DF">
      <w:r>
        <w:separator/>
      </w:r>
    </w:p>
  </w:footnote>
  <w:footnote w:type="continuationSeparator" w:id="0">
    <w:p w14:paraId="111451DA" w14:textId="77777777" w:rsidR="00E9761D" w:rsidRDefault="00E9761D" w:rsidP="00E8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44"/>
    <w:rsid w:val="00020C8C"/>
    <w:rsid w:val="00020E7D"/>
    <w:rsid w:val="00033F12"/>
    <w:rsid w:val="000420E5"/>
    <w:rsid w:val="0004799F"/>
    <w:rsid w:val="0005552B"/>
    <w:rsid w:val="000750C2"/>
    <w:rsid w:val="0009668D"/>
    <w:rsid w:val="000C0499"/>
    <w:rsid w:val="000D4823"/>
    <w:rsid w:val="000F2469"/>
    <w:rsid w:val="000F6916"/>
    <w:rsid w:val="001009DF"/>
    <w:rsid w:val="00111107"/>
    <w:rsid w:val="001119E7"/>
    <w:rsid w:val="001147D5"/>
    <w:rsid w:val="00117345"/>
    <w:rsid w:val="001176CA"/>
    <w:rsid w:val="00124135"/>
    <w:rsid w:val="00132606"/>
    <w:rsid w:val="001340C2"/>
    <w:rsid w:val="001364D4"/>
    <w:rsid w:val="00143404"/>
    <w:rsid w:val="001478A0"/>
    <w:rsid w:val="00165973"/>
    <w:rsid w:val="00167528"/>
    <w:rsid w:val="00174DC1"/>
    <w:rsid w:val="00184CC0"/>
    <w:rsid w:val="001A23B1"/>
    <w:rsid w:val="001C1DF8"/>
    <w:rsid w:val="001D5FE1"/>
    <w:rsid w:val="001E6FE0"/>
    <w:rsid w:val="001F08A1"/>
    <w:rsid w:val="00201DE9"/>
    <w:rsid w:val="00204210"/>
    <w:rsid w:val="0020657D"/>
    <w:rsid w:val="00206598"/>
    <w:rsid w:val="002067DD"/>
    <w:rsid w:val="00206939"/>
    <w:rsid w:val="00220314"/>
    <w:rsid w:val="00231576"/>
    <w:rsid w:val="002365A6"/>
    <w:rsid w:val="0023662C"/>
    <w:rsid w:val="00242B45"/>
    <w:rsid w:val="00263D37"/>
    <w:rsid w:val="002662F3"/>
    <w:rsid w:val="00267F11"/>
    <w:rsid w:val="0028673E"/>
    <w:rsid w:val="0029282F"/>
    <w:rsid w:val="00293D0B"/>
    <w:rsid w:val="002C0EEA"/>
    <w:rsid w:val="002C5184"/>
    <w:rsid w:val="002D179A"/>
    <w:rsid w:val="002D2599"/>
    <w:rsid w:val="002D26E7"/>
    <w:rsid w:val="002D7059"/>
    <w:rsid w:val="002E7673"/>
    <w:rsid w:val="002F0C0A"/>
    <w:rsid w:val="002F6B75"/>
    <w:rsid w:val="0032494B"/>
    <w:rsid w:val="0034332D"/>
    <w:rsid w:val="003436C1"/>
    <w:rsid w:val="00364614"/>
    <w:rsid w:val="003647D0"/>
    <w:rsid w:val="00365047"/>
    <w:rsid w:val="003702A5"/>
    <w:rsid w:val="00377897"/>
    <w:rsid w:val="003827D4"/>
    <w:rsid w:val="00383AD4"/>
    <w:rsid w:val="00385D46"/>
    <w:rsid w:val="003863AC"/>
    <w:rsid w:val="0038733C"/>
    <w:rsid w:val="003B20C1"/>
    <w:rsid w:val="003B4491"/>
    <w:rsid w:val="003D0EEE"/>
    <w:rsid w:val="003D127B"/>
    <w:rsid w:val="003D3AE8"/>
    <w:rsid w:val="003E3B42"/>
    <w:rsid w:val="003E662E"/>
    <w:rsid w:val="003F1B3B"/>
    <w:rsid w:val="003F569E"/>
    <w:rsid w:val="003F5B85"/>
    <w:rsid w:val="003F7300"/>
    <w:rsid w:val="00425A67"/>
    <w:rsid w:val="00433A76"/>
    <w:rsid w:val="004362C2"/>
    <w:rsid w:val="00442556"/>
    <w:rsid w:val="00476ED9"/>
    <w:rsid w:val="0049085E"/>
    <w:rsid w:val="004960B4"/>
    <w:rsid w:val="004B3FB8"/>
    <w:rsid w:val="004F1685"/>
    <w:rsid w:val="004F27DE"/>
    <w:rsid w:val="00502BE9"/>
    <w:rsid w:val="00506714"/>
    <w:rsid w:val="00540FCD"/>
    <w:rsid w:val="00555C70"/>
    <w:rsid w:val="00561B7C"/>
    <w:rsid w:val="00567CA0"/>
    <w:rsid w:val="00575972"/>
    <w:rsid w:val="00596525"/>
    <w:rsid w:val="00596DC8"/>
    <w:rsid w:val="005C4DBB"/>
    <w:rsid w:val="005D65A5"/>
    <w:rsid w:val="005E376C"/>
    <w:rsid w:val="005F195C"/>
    <w:rsid w:val="00601707"/>
    <w:rsid w:val="00610365"/>
    <w:rsid w:val="00615C25"/>
    <w:rsid w:val="006532DD"/>
    <w:rsid w:val="00654251"/>
    <w:rsid w:val="0065615E"/>
    <w:rsid w:val="00680C90"/>
    <w:rsid w:val="006A12E9"/>
    <w:rsid w:val="006B7374"/>
    <w:rsid w:val="006F01BC"/>
    <w:rsid w:val="006F39C1"/>
    <w:rsid w:val="00702385"/>
    <w:rsid w:val="00706355"/>
    <w:rsid w:val="00717A19"/>
    <w:rsid w:val="00720C83"/>
    <w:rsid w:val="00723168"/>
    <w:rsid w:val="00724D93"/>
    <w:rsid w:val="00731937"/>
    <w:rsid w:val="00737AA7"/>
    <w:rsid w:val="00746096"/>
    <w:rsid w:val="0077046C"/>
    <w:rsid w:val="00796A38"/>
    <w:rsid w:val="007B0191"/>
    <w:rsid w:val="007B26AE"/>
    <w:rsid w:val="007B3A0F"/>
    <w:rsid w:val="007D407D"/>
    <w:rsid w:val="007D6FF0"/>
    <w:rsid w:val="007E4392"/>
    <w:rsid w:val="007F2E9D"/>
    <w:rsid w:val="008061FE"/>
    <w:rsid w:val="0083760D"/>
    <w:rsid w:val="00845CB6"/>
    <w:rsid w:val="00856FC5"/>
    <w:rsid w:val="0087504F"/>
    <w:rsid w:val="0088263C"/>
    <w:rsid w:val="00890029"/>
    <w:rsid w:val="008A3E51"/>
    <w:rsid w:val="008A75C1"/>
    <w:rsid w:val="008C2791"/>
    <w:rsid w:val="008C489E"/>
    <w:rsid w:val="008D4CC7"/>
    <w:rsid w:val="008E4B04"/>
    <w:rsid w:val="008F1719"/>
    <w:rsid w:val="00904DDD"/>
    <w:rsid w:val="0091287C"/>
    <w:rsid w:val="00920DD8"/>
    <w:rsid w:val="009550D9"/>
    <w:rsid w:val="009553E3"/>
    <w:rsid w:val="00971577"/>
    <w:rsid w:val="00987B72"/>
    <w:rsid w:val="0099549F"/>
    <w:rsid w:val="009959FF"/>
    <w:rsid w:val="009A6773"/>
    <w:rsid w:val="009B030B"/>
    <w:rsid w:val="009B0BE6"/>
    <w:rsid w:val="009B2D81"/>
    <w:rsid w:val="009E5394"/>
    <w:rsid w:val="009F79B4"/>
    <w:rsid w:val="00A000EE"/>
    <w:rsid w:val="00A00613"/>
    <w:rsid w:val="00A1735E"/>
    <w:rsid w:val="00A270CB"/>
    <w:rsid w:val="00A31E44"/>
    <w:rsid w:val="00A412F0"/>
    <w:rsid w:val="00A42355"/>
    <w:rsid w:val="00A57C0F"/>
    <w:rsid w:val="00A66DDF"/>
    <w:rsid w:val="00A726A3"/>
    <w:rsid w:val="00A76E95"/>
    <w:rsid w:val="00A8327B"/>
    <w:rsid w:val="00A84086"/>
    <w:rsid w:val="00A8785C"/>
    <w:rsid w:val="00A90A95"/>
    <w:rsid w:val="00A937D5"/>
    <w:rsid w:val="00AA067F"/>
    <w:rsid w:val="00AB4762"/>
    <w:rsid w:val="00AC76E8"/>
    <w:rsid w:val="00AC7B30"/>
    <w:rsid w:val="00AD2799"/>
    <w:rsid w:val="00AE6EAD"/>
    <w:rsid w:val="00AF2888"/>
    <w:rsid w:val="00AF42C9"/>
    <w:rsid w:val="00B00414"/>
    <w:rsid w:val="00B33BB7"/>
    <w:rsid w:val="00B375FF"/>
    <w:rsid w:val="00B46796"/>
    <w:rsid w:val="00B4690F"/>
    <w:rsid w:val="00B50D13"/>
    <w:rsid w:val="00B82A3C"/>
    <w:rsid w:val="00B87092"/>
    <w:rsid w:val="00B879C5"/>
    <w:rsid w:val="00B90B4D"/>
    <w:rsid w:val="00BA1684"/>
    <w:rsid w:val="00BA509E"/>
    <w:rsid w:val="00BA6047"/>
    <w:rsid w:val="00BD325B"/>
    <w:rsid w:val="00BE0E9C"/>
    <w:rsid w:val="00BE71B0"/>
    <w:rsid w:val="00BF4C2B"/>
    <w:rsid w:val="00C007D7"/>
    <w:rsid w:val="00C14EFF"/>
    <w:rsid w:val="00C16EA6"/>
    <w:rsid w:val="00C26061"/>
    <w:rsid w:val="00C312F8"/>
    <w:rsid w:val="00C36AF4"/>
    <w:rsid w:val="00C4117B"/>
    <w:rsid w:val="00C44146"/>
    <w:rsid w:val="00C540B4"/>
    <w:rsid w:val="00CB2117"/>
    <w:rsid w:val="00CD4F48"/>
    <w:rsid w:val="00CD7D7A"/>
    <w:rsid w:val="00D10F48"/>
    <w:rsid w:val="00D14C60"/>
    <w:rsid w:val="00D21C84"/>
    <w:rsid w:val="00D2767A"/>
    <w:rsid w:val="00D27B44"/>
    <w:rsid w:val="00D307A8"/>
    <w:rsid w:val="00D30B27"/>
    <w:rsid w:val="00D3267C"/>
    <w:rsid w:val="00D32D31"/>
    <w:rsid w:val="00D37A30"/>
    <w:rsid w:val="00D528D5"/>
    <w:rsid w:val="00D920EF"/>
    <w:rsid w:val="00DA1CC2"/>
    <w:rsid w:val="00DB07FA"/>
    <w:rsid w:val="00DB4B5B"/>
    <w:rsid w:val="00DC00A9"/>
    <w:rsid w:val="00DD28AB"/>
    <w:rsid w:val="00DE27DC"/>
    <w:rsid w:val="00DE48E0"/>
    <w:rsid w:val="00E03FD9"/>
    <w:rsid w:val="00E17966"/>
    <w:rsid w:val="00E23416"/>
    <w:rsid w:val="00E312B9"/>
    <w:rsid w:val="00E51F9A"/>
    <w:rsid w:val="00E61395"/>
    <w:rsid w:val="00E6264E"/>
    <w:rsid w:val="00E76397"/>
    <w:rsid w:val="00E84EF0"/>
    <w:rsid w:val="00E855DF"/>
    <w:rsid w:val="00E95BDF"/>
    <w:rsid w:val="00E9761D"/>
    <w:rsid w:val="00E97D61"/>
    <w:rsid w:val="00EB378B"/>
    <w:rsid w:val="00EB7516"/>
    <w:rsid w:val="00EC5F8B"/>
    <w:rsid w:val="00EC75EA"/>
    <w:rsid w:val="00F035E3"/>
    <w:rsid w:val="00F046AE"/>
    <w:rsid w:val="00F11146"/>
    <w:rsid w:val="00F421C7"/>
    <w:rsid w:val="00F44553"/>
    <w:rsid w:val="00F57DBE"/>
    <w:rsid w:val="00F6182B"/>
    <w:rsid w:val="00F678C7"/>
    <w:rsid w:val="00F93792"/>
    <w:rsid w:val="00F968E2"/>
    <w:rsid w:val="00FA2FBC"/>
    <w:rsid w:val="00FA39E9"/>
    <w:rsid w:val="00FE6AD6"/>
    <w:rsid w:val="00FF34CF"/>
    <w:rsid w:val="00FF5C96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7202"/>
  <w15:chartTrackingRefBased/>
  <w15:docId w15:val="{84CDAD98-9009-42D6-AAF0-010E258D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6EAD"/>
    <w:pPr>
      <w:keepNext/>
      <w:suppressAutoHyphens w:val="0"/>
      <w:outlineLvl w:val="0"/>
    </w:pPr>
    <w:rPr>
      <w:sz w:val="28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937D5"/>
    <w:rPr>
      <w:rFonts w:ascii="Century Schoolbook" w:hAnsi="Century Schoolbook" w:cs="Century Schoolbook"/>
      <w:sz w:val="16"/>
      <w:szCs w:val="16"/>
    </w:rPr>
  </w:style>
  <w:style w:type="character" w:customStyle="1" w:styleId="apple-style-span">
    <w:name w:val="apple-style-span"/>
    <w:rsid w:val="00263D37"/>
    <w:rPr>
      <w:rFonts w:cs="Times New Roman"/>
    </w:rPr>
  </w:style>
  <w:style w:type="character" w:styleId="a3">
    <w:name w:val="Strong"/>
    <w:qFormat/>
    <w:rsid w:val="00263D37"/>
    <w:rPr>
      <w:b/>
      <w:bCs/>
    </w:rPr>
  </w:style>
  <w:style w:type="character" w:customStyle="1" w:styleId="FontStyle21">
    <w:name w:val="Font Style21"/>
    <w:rsid w:val="00206598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249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94B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0"/>
    <w:uiPriority w:val="99"/>
    <w:unhideWhenUsed/>
    <w:rsid w:val="001340C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40C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855DF"/>
    <w:pPr>
      <w:spacing w:after="0" w:line="240" w:lineRule="auto"/>
    </w:pPr>
    <w:rPr>
      <w:rFonts w:eastAsiaTheme="minorHAnsi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855DF"/>
    <w:pPr>
      <w:suppressAutoHyphens w:val="0"/>
    </w:pPr>
    <w:rPr>
      <w:rFonts w:asciiTheme="minorHAnsi" w:eastAsiaTheme="minorHAnsi" w:hAnsiTheme="minorHAnsi" w:cstheme="minorBidi"/>
      <w:sz w:val="20"/>
      <w:szCs w:val="18"/>
      <w:lang w:eastAsia="en-US" w:bidi="hi-IN"/>
    </w:rPr>
  </w:style>
  <w:style w:type="character" w:customStyle="1" w:styleId="aa">
    <w:name w:val="Текст сноски Знак"/>
    <w:basedOn w:val="a0"/>
    <w:link w:val="a9"/>
    <w:uiPriority w:val="99"/>
    <w:semiHidden/>
    <w:rsid w:val="00E855DF"/>
    <w:rPr>
      <w:rFonts w:eastAsiaTheme="minorHAnsi"/>
      <w:sz w:val="20"/>
      <w:szCs w:val="18"/>
      <w:lang w:bidi="hi-IN"/>
    </w:rPr>
  </w:style>
  <w:style w:type="character" w:styleId="ab">
    <w:name w:val="footnote reference"/>
    <w:basedOn w:val="a0"/>
    <w:uiPriority w:val="99"/>
    <w:semiHidden/>
    <w:unhideWhenUsed/>
    <w:rsid w:val="00E855DF"/>
    <w:rPr>
      <w:vertAlign w:val="superscript"/>
    </w:rPr>
  </w:style>
  <w:style w:type="character" w:customStyle="1" w:styleId="10">
    <w:name w:val="Заголовок 1 Знак"/>
    <w:basedOn w:val="a0"/>
    <w:link w:val="1"/>
    <w:rsid w:val="00AE6EAD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su.ru/nauchnye-izdaniya/zhurnal-kavkazologiya/kavkazologija-2023-3-soderzhanie/kavkazologija-2023-3-abazov-a-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bsu.ru/nauchnye-izdaniya/zhurnal-kavkazologiya/kavkazologija-2022-4-soderzhanie/kavkazologija-2022-4-abazov-a-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bsu.ru/nauchnye-izdaniya/zhurnal-kavkazologiya/kavkazologija-2021-2__soderzhanie/abazov-a-h-shereuzhev-a-zh-zemleustroitelnye-raboty-v-kabardino-balkarskoj-avtonomnoj-oblasti-v-1922-1928-gg-podgotovka-realizacija-vzaimodejstvie-organov-vlast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244</cp:revision>
  <cp:lastPrinted>2023-05-29T13:06:00Z</cp:lastPrinted>
  <dcterms:created xsi:type="dcterms:W3CDTF">2019-09-10T20:15:00Z</dcterms:created>
  <dcterms:modified xsi:type="dcterms:W3CDTF">2025-02-03T19:50:00Z</dcterms:modified>
</cp:coreProperties>
</file>