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МИНИСТЕРСТВО НАУКИ И ВЫСШЕГО ОБРАЗОВАНИЯ РОССИЙСКОЙ ФЕДЕРАЦИИ</w:t>
      </w:r>
    </w:p>
    <w:p w:rsidR="003E002D" w:rsidRDefault="003E002D" w:rsidP="003E002D">
      <w:pPr>
        <w:spacing w:line="237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3E002D" w:rsidRDefault="003E002D" w:rsidP="003E002D">
      <w:pPr>
        <w:spacing w:line="2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высшего образования «Кабардино-Балкарский государственный университет им.</w:t>
      </w:r>
    </w:p>
    <w:p w:rsidR="003E002D" w:rsidRDefault="003E002D" w:rsidP="003E002D">
      <w:pPr>
        <w:spacing w:line="41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Х.М. </w:t>
      </w:r>
      <w:proofErr w:type="spellStart"/>
      <w:r>
        <w:rPr>
          <w:rFonts w:eastAsia="Times New Roman"/>
          <w:b/>
          <w:bCs/>
          <w:sz w:val="24"/>
          <w:szCs w:val="24"/>
        </w:rPr>
        <w:t>Бербекова</w:t>
      </w:r>
      <w:proofErr w:type="spellEnd"/>
      <w:r>
        <w:rPr>
          <w:rFonts w:eastAsia="Times New Roman"/>
          <w:b/>
          <w:bCs/>
          <w:sz w:val="24"/>
          <w:szCs w:val="24"/>
        </w:rPr>
        <w:t>» (КБГУ)</w:t>
      </w:r>
    </w:p>
    <w:p w:rsidR="003E002D" w:rsidRDefault="003E002D" w:rsidP="003E002D">
      <w:pPr>
        <w:spacing w:line="41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стоматологии и челюстно-лицевой хирургии</w:t>
      </w: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27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5000"/>
      </w:tblGrid>
      <w:tr w:rsidR="003E002D" w:rsidTr="00BD17F8">
        <w:trPr>
          <w:trHeight w:val="276"/>
        </w:trPr>
        <w:tc>
          <w:tcPr>
            <w:tcW w:w="4300" w:type="dxa"/>
            <w:vAlign w:val="bottom"/>
          </w:tcPr>
          <w:p w:rsidR="003E002D" w:rsidRDefault="003E002D" w:rsidP="00BD17F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000" w:type="dxa"/>
            <w:vAlign w:val="bottom"/>
          </w:tcPr>
          <w:p w:rsidR="003E002D" w:rsidRDefault="003E002D" w:rsidP="00BD17F8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3E002D" w:rsidTr="00BD17F8">
        <w:trPr>
          <w:trHeight w:val="634"/>
        </w:trPr>
        <w:tc>
          <w:tcPr>
            <w:tcW w:w="4300" w:type="dxa"/>
            <w:vAlign w:val="bottom"/>
          </w:tcPr>
          <w:p w:rsidR="003E002D" w:rsidRDefault="003E002D" w:rsidP="00BD17F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 образовательной</w:t>
            </w:r>
          </w:p>
        </w:tc>
        <w:tc>
          <w:tcPr>
            <w:tcW w:w="5000" w:type="dxa"/>
            <w:vAlign w:val="bottom"/>
          </w:tcPr>
          <w:p w:rsidR="003E002D" w:rsidRDefault="003E002D" w:rsidP="00BD17F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 института стоматологии и</w:t>
            </w:r>
          </w:p>
        </w:tc>
      </w:tr>
      <w:tr w:rsidR="003E002D" w:rsidTr="00BD17F8">
        <w:trPr>
          <w:trHeight w:val="317"/>
        </w:trPr>
        <w:tc>
          <w:tcPr>
            <w:tcW w:w="4300" w:type="dxa"/>
            <w:vAlign w:val="bottom"/>
          </w:tcPr>
          <w:p w:rsidR="003E002D" w:rsidRDefault="003E002D" w:rsidP="00BD17F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000" w:type="dxa"/>
            <w:vAlign w:val="bottom"/>
          </w:tcPr>
          <w:p w:rsidR="003E002D" w:rsidRDefault="003E002D" w:rsidP="00BD17F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ЧЛХ</w:t>
            </w:r>
          </w:p>
        </w:tc>
      </w:tr>
      <w:tr w:rsidR="003E002D" w:rsidTr="00BD17F8">
        <w:trPr>
          <w:trHeight w:val="314"/>
        </w:trPr>
        <w:tc>
          <w:tcPr>
            <w:tcW w:w="4300" w:type="dxa"/>
            <w:vAlign w:val="bottom"/>
          </w:tcPr>
          <w:p w:rsidR="003E002D" w:rsidRDefault="003E002D" w:rsidP="00BD17F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М,Ш.Мустафаев</w:t>
            </w:r>
            <w:proofErr w:type="spellEnd"/>
          </w:p>
        </w:tc>
        <w:tc>
          <w:tcPr>
            <w:tcW w:w="5000" w:type="dxa"/>
            <w:vAlign w:val="bottom"/>
          </w:tcPr>
          <w:p w:rsidR="003E002D" w:rsidRDefault="003E002D" w:rsidP="00BD17F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М.Ш.Мустафаев</w:t>
            </w:r>
            <w:proofErr w:type="spellEnd"/>
          </w:p>
        </w:tc>
      </w:tr>
      <w:tr w:rsidR="003E002D" w:rsidTr="00BD17F8">
        <w:trPr>
          <w:trHeight w:val="634"/>
        </w:trPr>
        <w:tc>
          <w:tcPr>
            <w:tcW w:w="4300" w:type="dxa"/>
            <w:vAlign w:val="bottom"/>
          </w:tcPr>
          <w:p w:rsidR="003E002D" w:rsidRDefault="00323346" w:rsidP="00BD17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________________ 2021</w:t>
            </w:r>
            <w:r w:rsidR="003E002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000" w:type="dxa"/>
            <w:vAlign w:val="bottom"/>
          </w:tcPr>
          <w:p w:rsidR="003E002D" w:rsidRDefault="00323346" w:rsidP="00BD17F8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«___» ___________2021</w:t>
            </w:r>
            <w:r w:rsidR="003E002D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</w:tr>
    </w:tbl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319" w:lineRule="exact"/>
        <w:rPr>
          <w:sz w:val="24"/>
          <w:szCs w:val="24"/>
        </w:rPr>
      </w:pPr>
    </w:p>
    <w:p w:rsidR="003E002D" w:rsidRDefault="003E002D" w:rsidP="003E002D">
      <w:pPr>
        <w:spacing w:line="235" w:lineRule="auto"/>
        <w:ind w:left="1460" w:right="1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ПРОГРАММА ПРАКТИКИ </w:t>
      </w:r>
      <w:r>
        <w:rPr>
          <w:rFonts w:eastAsia="Times New Roman"/>
          <w:b/>
          <w:bCs/>
          <w:sz w:val="24"/>
          <w:szCs w:val="24"/>
          <w:u w:val="single"/>
        </w:rPr>
        <w:t xml:space="preserve">Б.2.Б.01(П)Производственная (клиническая) практика </w:t>
      </w:r>
      <w:r>
        <w:rPr>
          <w:rFonts w:eastAsia="Times New Roman"/>
          <w:sz w:val="24"/>
          <w:szCs w:val="24"/>
        </w:rPr>
        <w:t>(наименование вида практики)</w:t>
      </w: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353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Специальность</w:t>
      </w:r>
    </w:p>
    <w:p w:rsidR="003E002D" w:rsidRDefault="003E002D" w:rsidP="003E002D">
      <w:pPr>
        <w:spacing w:line="7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31.08.75 Стоматология ортопедическая</w:t>
      </w:r>
    </w:p>
    <w:p w:rsidR="003E002D" w:rsidRDefault="003E002D" w:rsidP="003E0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584F6D1" wp14:editId="58FD52B1">
            <wp:simplePos x="0" y="0"/>
            <wp:positionH relativeFrom="column">
              <wp:posOffset>-22860</wp:posOffset>
            </wp:positionH>
            <wp:positionV relativeFrom="paragraph">
              <wp:posOffset>13970</wp:posOffset>
            </wp:positionV>
            <wp:extent cx="605409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02D" w:rsidRDefault="003E002D" w:rsidP="003E002D">
      <w:pPr>
        <w:spacing w:line="6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кадров высшей квалификации</w:t>
      </w: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352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(степень) выпускника</w:t>
      </w:r>
    </w:p>
    <w:p w:rsidR="003E002D" w:rsidRDefault="003E002D" w:rsidP="003E002D">
      <w:pPr>
        <w:spacing w:line="7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Врач-стоматолог -ортопед</w:t>
      </w:r>
    </w:p>
    <w:p w:rsidR="003E002D" w:rsidRDefault="003E002D" w:rsidP="003E0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95A34EF" wp14:editId="64AD6620">
            <wp:simplePos x="0" y="0"/>
            <wp:positionH relativeFrom="column">
              <wp:posOffset>-22860</wp:posOffset>
            </wp:positionH>
            <wp:positionV relativeFrom="paragraph">
              <wp:posOffset>15240</wp:posOffset>
            </wp:positionV>
            <wp:extent cx="605409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02D" w:rsidRDefault="003E002D" w:rsidP="003E002D">
      <w:pPr>
        <w:spacing w:line="200" w:lineRule="exact"/>
        <w:rPr>
          <w:sz w:val="24"/>
          <w:szCs w:val="24"/>
        </w:rPr>
      </w:pPr>
    </w:p>
    <w:p w:rsidR="003E002D" w:rsidRDefault="003E002D" w:rsidP="003E002D">
      <w:pPr>
        <w:spacing w:line="361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</w:t>
      </w:r>
    </w:p>
    <w:p w:rsidR="003E002D" w:rsidRDefault="003E002D" w:rsidP="003E002D">
      <w:pPr>
        <w:spacing w:line="7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Очная</w:t>
      </w:r>
    </w:p>
    <w:p w:rsidR="003E002D" w:rsidRDefault="003E002D" w:rsidP="003E0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6B33C765" wp14:editId="3C754B81">
            <wp:simplePos x="0" y="0"/>
            <wp:positionH relativeFrom="column">
              <wp:posOffset>-22860</wp:posOffset>
            </wp:positionH>
            <wp:positionV relativeFrom="paragraph">
              <wp:posOffset>13970</wp:posOffset>
            </wp:positionV>
            <wp:extent cx="605409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02D" w:rsidRDefault="003E002D" w:rsidP="003E002D">
      <w:pPr>
        <w:spacing w:line="6" w:lineRule="exact"/>
        <w:rPr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очная, очно-заочная, заочная</w:t>
      </w: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</w:p>
    <w:p w:rsidR="003E002D" w:rsidRDefault="003E002D" w:rsidP="003E002D">
      <w:pPr>
        <w:ind w:right="-99"/>
        <w:jc w:val="center"/>
        <w:rPr>
          <w:rFonts w:eastAsia="Times New Roman"/>
          <w:sz w:val="24"/>
          <w:szCs w:val="24"/>
        </w:rPr>
      </w:pPr>
    </w:p>
    <w:p w:rsidR="003E002D" w:rsidRPr="003E002D" w:rsidRDefault="00323346" w:rsidP="003E002D">
      <w:pPr>
        <w:ind w:right="-99"/>
        <w:jc w:val="center"/>
        <w:rPr>
          <w:b/>
          <w:sz w:val="20"/>
          <w:szCs w:val="20"/>
        </w:rPr>
        <w:sectPr w:rsidR="003E002D" w:rsidRPr="003E002D">
          <w:pgSz w:w="11900" w:h="16838"/>
          <w:pgMar w:top="1437" w:right="1186" w:bottom="968" w:left="1360" w:header="0" w:footer="0" w:gutter="0"/>
          <w:cols w:space="720" w:equalWidth="0">
            <w:col w:w="9360"/>
          </w:cols>
        </w:sectPr>
      </w:pPr>
      <w:r>
        <w:rPr>
          <w:rFonts w:eastAsia="Times New Roman"/>
          <w:b/>
          <w:sz w:val="24"/>
          <w:szCs w:val="24"/>
        </w:rPr>
        <w:t>Нальчик 2021</w:t>
      </w:r>
      <w:bookmarkStart w:id="0" w:name="_GoBack"/>
      <w:bookmarkEnd w:id="0"/>
    </w:p>
    <w:p w:rsidR="003E002D" w:rsidRDefault="003E002D" w:rsidP="003E002D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Программа производственной (клинической) практики составлена с учетом Федерального государственного образовательного стандарта высшего образования по специальности</w:t>
      </w:r>
    </w:p>
    <w:p w:rsidR="003E002D" w:rsidRDefault="003E002D" w:rsidP="003E002D">
      <w:pPr>
        <w:spacing w:line="14" w:lineRule="exact"/>
        <w:rPr>
          <w:sz w:val="20"/>
          <w:szCs w:val="20"/>
        </w:rPr>
      </w:pPr>
    </w:p>
    <w:p w:rsidR="003E002D" w:rsidRDefault="003E002D" w:rsidP="003E002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31.08.75Стоматология </w:t>
      </w:r>
      <w:proofErr w:type="gramStart"/>
      <w:r>
        <w:rPr>
          <w:rFonts w:eastAsia="Times New Roman"/>
          <w:sz w:val="24"/>
          <w:szCs w:val="24"/>
        </w:rPr>
        <w:t>ортопедическая(</w:t>
      </w:r>
      <w:proofErr w:type="gramEnd"/>
      <w:r>
        <w:rPr>
          <w:rFonts w:eastAsia="Times New Roman"/>
          <w:sz w:val="24"/>
          <w:szCs w:val="24"/>
        </w:rPr>
        <w:t>уровень подготовки кадров высшей квалификации), утвержденного приказом Министерства образования и науки Российской Федерации от 24 августа 2014г № 1118</w:t>
      </w:r>
    </w:p>
    <w:p w:rsidR="004A6B2F" w:rsidRDefault="004A6B2F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/>
    <w:p w:rsidR="003E002D" w:rsidRDefault="003E002D" w:rsidP="003E002D">
      <w:pPr>
        <w:numPr>
          <w:ilvl w:val="0"/>
          <w:numId w:val="1"/>
        </w:numPr>
        <w:tabs>
          <w:tab w:val="left" w:pos="888"/>
        </w:tabs>
        <w:ind w:left="888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практики. Вид, тип, способ и форма(ы) проведения практики</w:t>
      </w:r>
    </w:p>
    <w:p w:rsidR="003E002D" w:rsidRDefault="003E002D" w:rsidP="003E002D">
      <w:pPr>
        <w:spacing w:line="286" w:lineRule="exact"/>
        <w:rPr>
          <w:sz w:val="20"/>
          <w:szCs w:val="20"/>
        </w:rPr>
      </w:pPr>
    </w:p>
    <w:p w:rsidR="003E002D" w:rsidRDefault="003E002D" w:rsidP="003E002D">
      <w:pPr>
        <w:pStyle w:val="a3"/>
        <w:numPr>
          <w:ilvl w:val="1"/>
          <w:numId w:val="7"/>
        </w:numPr>
        <w:spacing w:line="238" w:lineRule="auto"/>
        <w:ind w:right="40"/>
        <w:jc w:val="both"/>
        <w:rPr>
          <w:rFonts w:eastAsia="Times New Roman"/>
          <w:b/>
          <w:bCs/>
          <w:sz w:val="24"/>
          <w:szCs w:val="24"/>
        </w:rPr>
      </w:pPr>
      <w:r w:rsidRPr="00955510">
        <w:rPr>
          <w:rFonts w:eastAsia="Times New Roman"/>
          <w:b/>
          <w:bCs/>
          <w:sz w:val="24"/>
          <w:szCs w:val="24"/>
        </w:rPr>
        <w:t xml:space="preserve">Цель: </w:t>
      </w:r>
    </w:p>
    <w:p w:rsidR="003E002D" w:rsidRPr="00955510" w:rsidRDefault="003E002D" w:rsidP="003E002D">
      <w:pPr>
        <w:pStyle w:val="a3"/>
        <w:numPr>
          <w:ilvl w:val="0"/>
          <w:numId w:val="9"/>
        </w:numPr>
        <w:spacing w:line="238" w:lineRule="auto"/>
        <w:ind w:right="40"/>
        <w:jc w:val="both"/>
        <w:rPr>
          <w:rFonts w:eastAsia="Times New Roman"/>
          <w:b/>
          <w:bCs/>
          <w:sz w:val="24"/>
          <w:szCs w:val="24"/>
        </w:rPr>
      </w:pPr>
      <w:r w:rsidRPr="00955510">
        <w:rPr>
          <w:rFonts w:eastAsia="Times New Roman"/>
          <w:sz w:val="24"/>
          <w:szCs w:val="24"/>
        </w:rPr>
        <w:t>формирование профессиональных умений и навыков;</w:t>
      </w:r>
      <w:r w:rsidRPr="00955510">
        <w:rPr>
          <w:rFonts w:eastAsia="Times New Roman"/>
          <w:b/>
          <w:bCs/>
          <w:sz w:val="24"/>
          <w:szCs w:val="24"/>
        </w:rPr>
        <w:t xml:space="preserve"> </w:t>
      </w:r>
      <w:r w:rsidRPr="00955510">
        <w:rPr>
          <w:rFonts w:eastAsia="Times New Roman"/>
          <w:sz w:val="24"/>
          <w:szCs w:val="24"/>
        </w:rPr>
        <w:t>закрепление,</w:t>
      </w:r>
      <w:r w:rsidRPr="00955510">
        <w:rPr>
          <w:rFonts w:eastAsia="Times New Roman"/>
          <w:b/>
          <w:bCs/>
          <w:sz w:val="24"/>
          <w:szCs w:val="24"/>
        </w:rPr>
        <w:t xml:space="preserve"> </w:t>
      </w:r>
      <w:r w:rsidRPr="00955510">
        <w:rPr>
          <w:rFonts w:eastAsia="Times New Roman"/>
          <w:sz w:val="24"/>
          <w:szCs w:val="24"/>
        </w:rPr>
        <w:t>обобщение и</w:t>
      </w:r>
      <w:r w:rsidRPr="00955510">
        <w:rPr>
          <w:rFonts w:eastAsia="Times New Roman"/>
          <w:b/>
          <w:bCs/>
          <w:sz w:val="24"/>
          <w:szCs w:val="24"/>
        </w:rPr>
        <w:t xml:space="preserve"> </w:t>
      </w:r>
      <w:r w:rsidRPr="00955510">
        <w:rPr>
          <w:rFonts w:eastAsia="Times New Roman"/>
          <w:sz w:val="24"/>
          <w:szCs w:val="24"/>
        </w:rPr>
        <w:t xml:space="preserve">систематизация знаний путем их применения их на деле; расширение и углубление знаний благодаря изучению работы отделений и кабинетов стоматологической </w:t>
      </w:r>
      <w:proofErr w:type="gramStart"/>
      <w:r w:rsidRPr="00955510">
        <w:rPr>
          <w:rFonts w:eastAsia="Times New Roman"/>
          <w:sz w:val="24"/>
          <w:szCs w:val="24"/>
        </w:rPr>
        <w:t>поли-клиники</w:t>
      </w:r>
      <w:proofErr w:type="gramEnd"/>
      <w:r w:rsidRPr="00955510">
        <w:rPr>
          <w:rFonts w:eastAsia="Times New Roman"/>
          <w:sz w:val="24"/>
          <w:szCs w:val="24"/>
        </w:rPr>
        <w:t xml:space="preserve">; практическое освоение современного оборудования и возможностей его </w:t>
      </w:r>
      <w:proofErr w:type="spellStart"/>
      <w:r w:rsidRPr="00955510">
        <w:rPr>
          <w:rFonts w:eastAsia="Times New Roman"/>
          <w:sz w:val="24"/>
          <w:szCs w:val="24"/>
        </w:rPr>
        <w:t>ис</w:t>
      </w:r>
      <w:proofErr w:type="spellEnd"/>
      <w:r w:rsidRPr="00955510">
        <w:rPr>
          <w:rFonts w:eastAsia="Times New Roman"/>
          <w:sz w:val="24"/>
          <w:szCs w:val="24"/>
        </w:rPr>
        <w:t xml:space="preserve">-пользования, умения самостоятельно отыскивать, приобретать, добывать </w:t>
      </w:r>
      <w:proofErr w:type="spellStart"/>
      <w:r w:rsidRPr="00955510">
        <w:rPr>
          <w:rFonts w:eastAsia="Times New Roman"/>
          <w:sz w:val="24"/>
          <w:szCs w:val="24"/>
        </w:rPr>
        <w:t>необходи-мую</w:t>
      </w:r>
      <w:proofErr w:type="spellEnd"/>
      <w:r w:rsidRPr="00955510">
        <w:rPr>
          <w:rFonts w:eastAsia="Times New Roman"/>
          <w:sz w:val="24"/>
          <w:szCs w:val="24"/>
        </w:rPr>
        <w:t xml:space="preserve"> информацию и использовать ее в практической профессиональной деятельности.</w:t>
      </w:r>
    </w:p>
    <w:p w:rsidR="003E002D" w:rsidRDefault="003E002D" w:rsidP="003E002D">
      <w:pPr>
        <w:spacing w:line="238" w:lineRule="auto"/>
        <w:ind w:right="40"/>
        <w:jc w:val="both"/>
        <w:rPr>
          <w:sz w:val="20"/>
          <w:szCs w:val="20"/>
        </w:rPr>
      </w:pPr>
    </w:p>
    <w:p w:rsidR="003E002D" w:rsidRDefault="003E002D" w:rsidP="003E002D">
      <w:pPr>
        <w:spacing w:line="7" w:lineRule="exact"/>
        <w:jc w:val="both"/>
        <w:rPr>
          <w:sz w:val="20"/>
          <w:szCs w:val="20"/>
        </w:rPr>
      </w:pPr>
    </w:p>
    <w:p w:rsidR="003E002D" w:rsidRDefault="003E002D" w:rsidP="003E002D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Задачи практики:</w:t>
      </w:r>
    </w:p>
    <w:p w:rsidR="003E002D" w:rsidRDefault="003E002D" w:rsidP="003E002D">
      <w:pPr>
        <w:spacing w:line="7" w:lineRule="exact"/>
        <w:jc w:val="both"/>
        <w:rPr>
          <w:sz w:val="20"/>
          <w:szCs w:val="20"/>
        </w:rPr>
      </w:pPr>
    </w:p>
    <w:p w:rsidR="003E002D" w:rsidRPr="0037775D" w:rsidRDefault="003E002D" w:rsidP="003E002D">
      <w:pPr>
        <w:pStyle w:val="a3"/>
        <w:numPr>
          <w:ilvl w:val="0"/>
          <w:numId w:val="8"/>
        </w:numPr>
        <w:spacing w:line="237" w:lineRule="auto"/>
        <w:jc w:val="both"/>
        <w:rPr>
          <w:sz w:val="20"/>
          <w:szCs w:val="20"/>
        </w:rPr>
      </w:pPr>
      <w:r w:rsidRPr="00955510">
        <w:rPr>
          <w:rFonts w:eastAsia="Times New Roman"/>
          <w:sz w:val="24"/>
          <w:szCs w:val="24"/>
        </w:rPr>
        <w:t xml:space="preserve">приобретение профессиональных навыков, формирование </w:t>
      </w:r>
      <w:proofErr w:type="spellStart"/>
      <w:r w:rsidRPr="00955510">
        <w:rPr>
          <w:rFonts w:eastAsia="Times New Roman"/>
          <w:sz w:val="24"/>
          <w:szCs w:val="24"/>
        </w:rPr>
        <w:t>профориентированных</w:t>
      </w:r>
      <w:proofErr w:type="spellEnd"/>
      <w:r w:rsidRPr="00955510">
        <w:rPr>
          <w:rFonts w:eastAsia="Times New Roman"/>
          <w:sz w:val="24"/>
          <w:szCs w:val="24"/>
        </w:rPr>
        <w:t xml:space="preserve"> </w:t>
      </w:r>
      <w:proofErr w:type="gramStart"/>
      <w:r w:rsidRPr="00955510">
        <w:rPr>
          <w:rFonts w:eastAsia="Times New Roman"/>
          <w:sz w:val="24"/>
          <w:szCs w:val="24"/>
        </w:rPr>
        <w:t>компе-</w:t>
      </w:r>
      <w:proofErr w:type="spellStart"/>
      <w:r w:rsidRPr="00955510">
        <w:rPr>
          <w:rFonts w:eastAsia="Times New Roman"/>
          <w:sz w:val="24"/>
          <w:szCs w:val="24"/>
        </w:rPr>
        <w:t>тенций</w:t>
      </w:r>
      <w:proofErr w:type="spellEnd"/>
      <w:proofErr w:type="gramEnd"/>
      <w:r w:rsidRPr="00955510">
        <w:rPr>
          <w:rFonts w:eastAsia="Times New Roman"/>
          <w:sz w:val="24"/>
          <w:szCs w:val="24"/>
        </w:rPr>
        <w:t xml:space="preserve"> в соответствии с видами профессиональной деятельности, дальнейшее повышение теоретических знаний, практических умений по диагностике, профилактике и лечению за-</w:t>
      </w:r>
      <w:proofErr w:type="spellStart"/>
      <w:r w:rsidRPr="00955510">
        <w:rPr>
          <w:rFonts w:eastAsia="Times New Roman"/>
          <w:sz w:val="24"/>
          <w:szCs w:val="24"/>
        </w:rPr>
        <w:t>болеваний</w:t>
      </w:r>
      <w:proofErr w:type="spellEnd"/>
      <w:r w:rsidRPr="00955510">
        <w:rPr>
          <w:rFonts w:eastAsia="Times New Roman"/>
          <w:sz w:val="24"/>
          <w:szCs w:val="24"/>
        </w:rPr>
        <w:t xml:space="preserve"> челюстно-лицевой области; углубленное изучение отдельных разделов </w:t>
      </w:r>
      <w:proofErr w:type="spellStart"/>
      <w:r w:rsidRPr="00955510">
        <w:rPr>
          <w:rFonts w:eastAsia="Times New Roman"/>
          <w:sz w:val="24"/>
          <w:szCs w:val="24"/>
        </w:rPr>
        <w:t>дисци-плины</w:t>
      </w:r>
      <w:proofErr w:type="spellEnd"/>
      <w:r w:rsidRPr="00955510">
        <w:rPr>
          <w:rFonts w:eastAsia="Times New Roman"/>
          <w:sz w:val="24"/>
          <w:szCs w:val="24"/>
        </w:rPr>
        <w:t>.</w:t>
      </w:r>
    </w:p>
    <w:p w:rsidR="003E002D" w:rsidRPr="00955510" w:rsidRDefault="003E002D" w:rsidP="003E002D">
      <w:pPr>
        <w:pStyle w:val="a3"/>
        <w:spacing w:line="237" w:lineRule="auto"/>
        <w:ind w:left="368"/>
        <w:jc w:val="both"/>
        <w:rPr>
          <w:sz w:val="20"/>
          <w:szCs w:val="20"/>
        </w:rPr>
      </w:pPr>
    </w:p>
    <w:p w:rsidR="003E002D" w:rsidRDefault="003E002D" w:rsidP="003E002D">
      <w:pPr>
        <w:spacing w:line="8" w:lineRule="exact"/>
        <w:jc w:val="both"/>
        <w:rPr>
          <w:sz w:val="20"/>
          <w:szCs w:val="20"/>
        </w:rPr>
      </w:pPr>
    </w:p>
    <w:p w:rsidR="003E002D" w:rsidRDefault="003E002D" w:rsidP="003E002D">
      <w:pPr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первого года обучения</w:t>
      </w:r>
      <w:r>
        <w:rPr>
          <w:rFonts w:eastAsia="Times New Roman"/>
          <w:sz w:val="24"/>
          <w:szCs w:val="24"/>
        </w:rPr>
        <w:t>:</w:t>
      </w:r>
    </w:p>
    <w:p w:rsidR="003E002D" w:rsidRDefault="003E002D" w:rsidP="003E002D">
      <w:pPr>
        <w:spacing w:line="211" w:lineRule="exact"/>
        <w:rPr>
          <w:sz w:val="20"/>
          <w:szCs w:val="20"/>
        </w:rPr>
      </w:pPr>
    </w:p>
    <w:p w:rsidR="003E002D" w:rsidRPr="009310E4" w:rsidRDefault="003E002D" w:rsidP="003E002D">
      <w:pPr>
        <w:pStyle w:val="a3"/>
        <w:numPr>
          <w:ilvl w:val="0"/>
          <w:numId w:val="10"/>
        </w:numPr>
        <w:tabs>
          <w:tab w:val="left" w:pos="148"/>
        </w:tabs>
        <w:spacing w:line="237" w:lineRule="auto"/>
        <w:ind w:right="400"/>
        <w:jc w:val="both"/>
        <w:rPr>
          <w:rFonts w:eastAsia="Times New Roman"/>
          <w:sz w:val="24"/>
          <w:szCs w:val="24"/>
        </w:rPr>
      </w:pPr>
      <w:r w:rsidRPr="009310E4">
        <w:rPr>
          <w:rFonts w:eastAsia="Times New Roman"/>
          <w:sz w:val="24"/>
          <w:szCs w:val="24"/>
        </w:rPr>
        <w:t>подготовить ординаторов к предстоящей трудовой деятельности, путем формирования профессиональных умений и навыков, охватывающих профессиональную деятельность врача-стоматолога ортопеда.</w:t>
      </w:r>
    </w:p>
    <w:p w:rsidR="003E002D" w:rsidRPr="009310E4" w:rsidRDefault="003E002D" w:rsidP="003E002D">
      <w:pPr>
        <w:pStyle w:val="a3"/>
        <w:numPr>
          <w:ilvl w:val="0"/>
          <w:numId w:val="10"/>
        </w:numPr>
        <w:tabs>
          <w:tab w:val="left" w:pos="148"/>
        </w:tabs>
        <w:spacing w:line="237" w:lineRule="auto"/>
        <w:ind w:right="400"/>
        <w:jc w:val="both"/>
        <w:rPr>
          <w:rFonts w:eastAsia="Times New Roman"/>
          <w:sz w:val="24"/>
          <w:szCs w:val="24"/>
        </w:rPr>
      </w:pPr>
      <w:r w:rsidRPr="009310E4">
        <w:rPr>
          <w:rFonts w:eastAsia="Times New Roman"/>
          <w:sz w:val="24"/>
          <w:szCs w:val="24"/>
        </w:rPr>
        <w:t>сформировать у ординаторов способность использовать приобретенные теоретические знания в условиях трудовой деятельности.</w:t>
      </w:r>
    </w:p>
    <w:p w:rsidR="003E002D" w:rsidRPr="009310E4" w:rsidRDefault="003E002D" w:rsidP="003E002D">
      <w:pPr>
        <w:pStyle w:val="a3"/>
        <w:numPr>
          <w:ilvl w:val="0"/>
          <w:numId w:val="10"/>
        </w:numPr>
        <w:tabs>
          <w:tab w:val="left" w:pos="148"/>
        </w:tabs>
        <w:spacing w:line="237" w:lineRule="auto"/>
        <w:ind w:right="400"/>
        <w:jc w:val="both"/>
        <w:rPr>
          <w:rFonts w:eastAsia="Times New Roman"/>
          <w:sz w:val="24"/>
          <w:szCs w:val="24"/>
        </w:rPr>
      </w:pPr>
      <w:r w:rsidRPr="009310E4">
        <w:rPr>
          <w:rFonts w:eastAsia="Times New Roman"/>
          <w:sz w:val="24"/>
          <w:szCs w:val="24"/>
        </w:rPr>
        <w:t xml:space="preserve">развить у ординаторов проблемное мышление: способность видеть, осознавать проблему и находить нестандартные решения, пользуясь широким кругом теоретических знаний, </w:t>
      </w:r>
      <w:proofErr w:type="gramStart"/>
      <w:r w:rsidRPr="009310E4">
        <w:rPr>
          <w:rFonts w:eastAsia="Times New Roman"/>
          <w:sz w:val="24"/>
          <w:szCs w:val="24"/>
        </w:rPr>
        <w:t>полу-</w:t>
      </w:r>
      <w:proofErr w:type="spellStart"/>
      <w:r w:rsidRPr="009310E4">
        <w:rPr>
          <w:rFonts w:eastAsia="Times New Roman"/>
          <w:sz w:val="24"/>
          <w:szCs w:val="24"/>
        </w:rPr>
        <w:t>ченных</w:t>
      </w:r>
      <w:proofErr w:type="spellEnd"/>
      <w:proofErr w:type="gramEnd"/>
      <w:r w:rsidRPr="009310E4">
        <w:rPr>
          <w:rFonts w:eastAsia="Times New Roman"/>
          <w:sz w:val="24"/>
          <w:szCs w:val="24"/>
        </w:rPr>
        <w:t xml:space="preserve"> в процессе обучения, а также умение самостоятельно отыскивать, приобретать, до-бывать необходимую информацию и использовать ее в практической профессиональной деятельности.</w:t>
      </w:r>
    </w:p>
    <w:p w:rsidR="003E002D" w:rsidRPr="009310E4" w:rsidRDefault="003E002D" w:rsidP="003E002D">
      <w:pPr>
        <w:pStyle w:val="a3"/>
        <w:numPr>
          <w:ilvl w:val="0"/>
          <w:numId w:val="10"/>
        </w:numPr>
        <w:tabs>
          <w:tab w:val="left" w:pos="148"/>
        </w:tabs>
        <w:spacing w:line="237" w:lineRule="auto"/>
        <w:ind w:right="400"/>
        <w:jc w:val="both"/>
        <w:rPr>
          <w:rFonts w:eastAsia="Times New Roman"/>
          <w:sz w:val="24"/>
          <w:szCs w:val="24"/>
        </w:rPr>
      </w:pPr>
      <w:r w:rsidRPr="009310E4">
        <w:rPr>
          <w:rFonts w:eastAsia="Times New Roman"/>
          <w:sz w:val="24"/>
          <w:szCs w:val="24"/>
        </w:rPr>
        <w:t>выработать у ординаторов умение планировать и организовывать рабочий процесс в соответствии с требованиями руководящих документов и в определенный срок.</w:t>
      </w:r>
    </w:p>
    <w:p w:rsidR="003E002D" w:rsidRPr="009310E4" w:rsidRDefault="003E002D" w:rsidP="003E002D">
      <w:pPr>
        <w:pStyle w:val="a3"/>
        <w:numPr>
          <w:ilvl w:val="0"/>
          <w:numId w:val="10"/>
        </w:numPr>
        <w:tabs>
          <w:tab w:val="left" w:pos="148"/>
        </w:tabs>
        <w:spacing w:line="237" w:lineRule="auto"/>
        <w:ind w:right="400"/>
        <w:jc w:val="both"/>
        <w:rPr>
          <w:rFonts w:eastAsia="Times New Roman"/>
          <w:sz w:val="24"/>
          <w:szCs w:val="24"/>
        </w:rPr>
      </w:pPr>
      <w:r w:rsidRPr="009310E4">
        <w:rPr>
          <w:rFonts w:eastAsia="Times New Roman"/>
          <w:sz w:val="24"/>
          <w:szCs w:val="24"/>
        </w:rPr>
        <w:t xml:space="preserve">включать ординаторов в исследовательскую и научно-исследовательскую работу кафедры, что позволит выработать у ординаторов умение наблюдать, сравнивать, </w:t>
      </w:r>
      <w:proofErr w:type="spellStart"/>
      <w:proofErr w:type="gramStart"/>
      <w:r w:rsidRPr="009310E4">
        <w:rPr>
          <w:rFonts w:eastAsia="Times New Roman"/>
          <w:sz w:val="24"/>
          <w:szCs w:val="24"/>
        </w:rPr>
        <w:t>сопостав-лять</w:t>
      </w:r>
      <w:proofErr w:type="spellEnd"/>
      <w:proofErr w:type="gramEnd"/>
      <w:r w:rsidRPr="009310E4">
        <w:rPr>
          <w:rFonts w:eastAsia="Times New Roman"/>
          <w:sz w:val="24"/>
          <w:szCs w:val="24"/>
        </w:rPr>
        <w:t>, анализировать, делать выводы и обобщения, самостоятельно вести исследования и позволит развивать познавательную самостоятельность, творческую активность ординаторов</w:t>
      </w:r>
    </w:p>
    <w:p w:rsidR="003E002D" w:rsidRPr="009310E4" w:rsidRDefault="003E002D" w:rsidP="003E002D">
      <w:pPr>
        <w:pStyle w:val="a3"/>
        <w:numPr>
          <w:ilvl w:val="0"/>
          <w:numId w:val="10"/>
        </w:numPr>
        <w:tabs>
          <w:tab w:val="left" w:pos="148"/>
        </w:tabs>
        <w:spacing w:line="237" w:lineRule="auto"/>
        <w:ind w:right="400"/>
        <w:jc w:val="both"/>
        <w:rPr>
          <w:rFonts w:eastAsia="Times New Roman"/>
          <w:sz w:val="24"/>
          <w:szCs w:val="24"/>
        </w:rPr>
      </w:pPr>
      <w:r w:rsidRPr="009310E4">
        <w:rPr>
          <w:rFonts w:eastAsia="Times New Roman"/>
          <w:sz w:val="24"/>
          <w:szCs w:val="24"/>
        </w:rPr>
        <w:t>выработать у ординаторов умение анализировать, оценивать ситуацию и на основе этого принимать решение.</w:t>
      </w:r>
    </w:p>
    <w:p w:rsidR="003E002D" w:rsidRPr="009310E4" w:rsidRDefault="003E002D" w:rsidP="003E002D">
      <w:pPr>
        <w:pStyle w:val="a3"/>
        <w:numPr>
          <w:ilvl w:val="0"/>
          <w:numId w:val="10"/>
        </w:numPr>
        <w:tabs>
          <w:tab w:val="left" w:pos="148"/>
        </w:tabs>
        <w:spacing w:line="237" w:lineRule="auto"/>
        <w:ind w:right="400"/>
        <w:jc w:val="both"/>
        <w:rPr>
          <w:rFonts w:eastAsia="Times New Roman"/>
          <w:sz w:val="24"/>
          <w:szCs w:val="24"/>
        </w:rPr>
      </w:pPr>
      <w:r w:rsidRPr="009310E4">
        <w:rPr>
          <w:rFonts w:eastAsia="Times New Roman"/>
          <w:sz w:val="24"/>
          <w:szCs w:val="24"/>
        </w:rPr>
        <w:t xml:space="preserve">выработать у ординаторов потребность постоянного использования специальной литературы, периодики, а также нормативной и справочной литературы в процессе </w:t>
      </w:r>
      <w:proofErr w:type="spellStart"/>
      <w:proofErr w:type="gramStart"/>
      <w:r w:rsidRPr="009310E4">
        <w:rPr>
          <w:rFonts w:eastAsia="Times New Roman"/>
          <w:sz w:val="24"/>
          <w:szCs w:val="24"/>
        </w:rPr>
        <w:t>практи</w:t>
      </w:r>
      <w:proofErr w:type="spellEnd"/>
      <w:r w:rsidRPr="009310E4">
        <w:rPr>
          <w:rFonts w:eastAsia="Times New Roman"/>
          <w:sz w:val="24"/>
          <w:szCs w:val="24"/>
        </w:rPr>
        <w:t>-ческой</w:t>
      </w:r>
      <w:proofErr w:type="gramEnd"/>
      <w:r w:rsidRPr="009310E4">
        <w:rPr>
          <w:rFonts w:eastAsia="Times New Roman"/>
          <w:sz w:val="24"/>
          <w:szCs w:val="24"/>
        </w:rPr>
        <w:t xml:space="preserve"> деятельности</w:t>
      </w:r>
    </w:p>
    <w:p w:rsidR="003E002D" w:rsidRDefault="003E002D" w:rsidP="003E002D">
      <w:pPr>
        <w:spacing w:line="207" w:lineRule="exact"/>
        <w:rPr>
          <w:sz w:val="20"/>
          <w:szCs w:val="20"/>
        </w:rPr>
      </w:pPr>
    </w:p>
    <w:p w:rsidR="003E002D" w:rsidRDefault="003E002D" w:rsidP="003E002D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второго года обучения:</w:t>
      </w:r>
    </w:p>
    <w:p w:rsidR="003E002D" w:rsidRDefault="003E002D" w:rsidP="003E002D">
      <w:pPr>
        <w:spacing w:line="204" w:lineRule="exact"/>
        <w:rPr>
          <w:sz w:val="20"/>
          <w:szCs w:val="20"/>
        </w:rPr>
      </w:pPr>
    </w:p>
    <w:p w:rsidR="003E002D" w:rsidRPr="009D79AC" w:rsidRDefault="003E002D" w:rsidP="003E002D">
      <w:pPr>
        <w:pStyle w:val="a3"/>
        <w:numPr>
          <w:ilvl w:val="0"/>
          <w:numId w:val="11"/>
        </w:numPr>
        <w:spacing w:line="235" w:lineRule="auto"/>
        <w:ind w:left="368" w:right="300"/>
        <w:rPr>
          <w:sz w:val="20"/>
          <w:szCs w:val="20"/>
        </w:rPr>
      </w:pPr>
      <w:r w:rsidRPr="009D79AC">
        <w:rPr>
          <w:rFonts w:eastAsia="Times New Roman"/>
          <w:sz w:val="24"/>
          <w:szCs w:val="24"/>
        </w:rPr>
        <w:t>объединение профессиональных умений и навыков специалиста, полученных по разным учебным дисциплинам.</w:t>
      </w:r>
    </w:p>
    <w:p w:rsidR="003E002D" w:rsidRDefault="003E002D" w:rsidP="003E002D">
      <w:pPr>
        <w:sectPr w:rsidR="003E002D">
          <w:pgSz w:w="11900" w:h="16838"/>
          <w:pgMar w:top="1440" w:right="1066" w:bottom="1440" w:left="1352" w:header="0" w:footer="0" w:gutter="0"/>
          <w:cols w:space="720" w:equalWidth="0">
            <w:col w:w="9488"/>
          </w:cols>
        </w:sectPr>
      </w:pPr>
    </w:p>
    <w:p w:rsidR="003E002D" w:rsidRDefault="003E002D" w:rsidP="003E002D">
      <w:pPr>
        <w:spacing w:line="2" w:lineRule="exact"/>
        <w:rPr>
          <w:sz w:val="20"/>
          <w:szCs w:val="20"/>
        </w:rPr>
      </w:pPr>
    </w:p>
    <w:p w:rsidR="003E002D" w:rsidRPr="009310E4" w:rsidRDefault="003E002D" w:rsidP="003E002D">
      <w:pPr>
        <w:pStyle w:val="a3"/>
        <w:numPr>
          <w:ilvl w:val="0"/>
          <w:numId w:val="11"/>
        </w:numPr>
        <w:spacing w:line="238" w:lineRule="auto"/>
        <w:ind w:left="368" w:right="960"/>
        <w:rPr>
          <w:sz w:val="20"/>
          <w:szCs w:val="20"/>
        </w:rPr>
      </w:pPr>
      <w:r w:rsidRPr="009310E4">
        <w:rPr>
          <w:rFonts w:eastAsia="Times New Roman"/>
          <w:sz w:val="24"/>
          <w:szCs w:val="24"/>
        </w:rPr>
        <w:t xml:space="preserve">развить у ординаторов инициативность и творчество - умение действовать и искать решения в незнакомых ситуациях, способность к нестандартному мышлению и по-новому и на более высоком качественном уровне выполнять работу, проявление </w:t>
      </w:r>
      <w:proofErr w:type="spellStart"/>
      <w:proofErr w:type="gramStart"/>
      <w:r w:rsidRPr="009310E4">
        <w:rPr>
          <w:rFonts w:eastAsia="Times New Roman"/>
          <w:sz w:val="24"/>
          <w:szCs w:val="24"/>
        </w:rPr>
        <w:t>опреде</w:t>
      </w:r>
      <w:proofErr w:type="spellEnd"/>
      <w:r w:rsidRPr="009310E4">
        <w:rPr>
          <w:rFonts w:eastAsia="Times New Roman"/>
          <w:sz w:val="24"/>
          <w:szCs w:val="24"/>
        </w:rPr>
        <w:t>-ленной</w:t>
      </w:r>
      <w:proofErr w:type="gramEnd"/>
      <w:r w:rsidRPr="009310E4">
        <w:rPr>
          <w:rFonts w:eastAsia="Times New Roman"/>
          <w:sz w:val="24"/>
          <w:szCs w:val="24"/>
        </w:rPr>
        <w:t xml:space="preserve"> независимости в принятии решений и желание брать ответственность за выполненную работу</w:t>
      </w:r>
    </w:p>
    <w:p w:rsidR="003E002D" w:rsidRDefault="003E002D" w:rsidP="003E002D">
      <w:pPr>
        <w:spacing w:line="211" w:lineRule="exact"/>
        <w:rPr>
          <w:sz w:val="20"/>
          <w:szCs w:val="20"/>
        </w:rPr>
      </w:pPr>
    </w:p>
    <w:p w:rsidR="003E002D" w:rsidRPr="009310E4" w:rsidRDefault="003E002D" w:rsidP="003E002D">
      <w:pPr>
        <w:pStyle w:val="a3"/>
        <w:numPr>
          <w:ilvl w:val="0"/>
          <w:numId w:val="11"/>
        </w:numPr>
        <w:spacing w:line="235" w:lineRule="auto"/>
        <w:ind w:left="368" w:right="660"/>
        <w:rPr>
          <w:sz w:val="20"/>
          <w:szCs w:val="20"/>
        </w:rPr>
      </w:pPr>
      <w:r w:rsidRPr="009310E4">
        <w:rPr>
          <w:rFonts w:eastAsia="Times New Roman"/>
          <w:sz w:val="24"/>
          <w:szCs w:val="24"/>
        </w:rPr>
        <w:t xml:space="preserve">выработать у ординаторов стремление к самосовершенствованию посредством </w:t>
      </w:r>
      <w:proofErr w:type="spellStart"/>
      <w:proofErr w:type="gramStart"/>
      <w:r w:rsidRPr="009310E4">
        <w:rPr>
          <w:rFonts w:eastAsia="Times New Roman"/>
          <w:sz w:val="24"/>
          <w:szCs w:val="24"/>
        </w:rPr>
        <w:t>приобрете-ния</w:t>
      </w:r>
      <w:proofErr w:type="spellEnd"/>
      <w:proofErr w:type="gramEnd"/>
      <w:r w:rsidRPr="009310E4">
        <w:rPr>
          <w:rFonts w:eastAsia="Times New Roman"/>
          <w:sz w:val="24"/>
          <w:szCs w:val="24"/>
        </w:rPr>
        <w:t xml:space="preserve"> новых знаний, умений и навыков</w:t>
      </w:r>
    </w:p>
    <w:p w:rsidR="003E002D" w:rsidRDefault="003E002D" w:rsidP="003E002D">
      <w:pPr>
        <w:spacing w:line="213" w:lineRule="exact"/>
        <w:rPr>
          <w:sz w:val="20"/>
          <w:szCs w:val="20"/>
        </w:rPr>
      </w:pPr>
    </w:p>
    <w:p w:rsidR="003E002D" w:rsidRPr="009310E4" w:rsidRDefault="003E002D" w:rsidP="003E002D">
      <w:pPr>
        <w:pStyle w:val="a3"/>
        <w:numPr>
          <w:ilvl w:val="0"/>
          <w:numId w:val="11"/>
        </w:numPr>
        <w:spacing w:line="237" w:lineRule="auto"/>
        <w:ind w:left="368" w:right="1120"/>
        <w:rPr>
          <w:sz w:val="20"/>
          <w:szCs w:val="20"/>
        </w:rPr>
      </w:pPr>
      <w:r w:rsidRPr="009310E4">
        <w:rPr>
          <w:rFonts w:eastAsia="Times New Roman"/>
          <w:sz w:val="24"/>
          <w:szCs w:val="24"/>
        </w:rPr>
        <w:t xml:space="preserve">развить у ординаторов аналитическое мышление - рассудительность, способность адекватно оценивать обстоятельства, мыслить аналитически, объективно оценивать вы </w:t>
      </w:r>
      <w:proofErr w:type="spellStart"/>
      <w:r w:rsidRPr="009310E4">
        <w:rPr>
          <w:rFonts w:eastAsia="Times New Roman"/>
          <w:sz w:val="24"/>
          <w:szCs w:val="24"/>
        </w:rPr>
        <w:t>полненную</w:t>
      </w:r>
      <w:proofErr w:type="spellEnd"/>
      <w:r w:rsidRPr="009310E4">
        <w:rPr>
          <w:rFonts w:eastAsia="Times New Roman"/>
          <w:sz w:val="24"/>
          <w:szCs w:val="24"/>
        </w:rPr>
        <w:t xml:space="preserve"> работу и искать возможности ее совершенствования.</w:t>
      </w:r>
    </w:p>
    <w:p w:rsidR="003E002D" w:rsidRDefault="003E002D" w:rsidP="003E002D">
      <w:pPr>
        <w:spacing w:line="210" w:lineRule="exact"/>
        <w:rPr>
          <w:sz w:val="20"/>
          <w:szCs w:val="20"/>
        </w:rPr>
      </w:pPr>
    </w:p>
    <w:p w:rsidR="003E002D" w:rsidRPr="009310E4" w:rsidRDefault="003E002D" w:rsidP="003E002D">
      <w:pPr>
        <w:pStyle w:val="a3"/>
        <w:numPr>
          <w:ilvl w:val="0"/>
          <w:numId w:val="11"/>
        </w:numPr>
        <w:spacing w:line="235" w:lineRule="auto"/>
        <w:ind w:left="368" w:right="1100"/>
        <w:rPr>
          <w:sz w:val="20"/>
          <w:szCs w:val="20"/>
        </w:rPr>
      </w:pPr>
      <w:r w:rsidRPr="009310E4">
        <w:rPr>
          <w:rFonts w:eastAsia="Times New Roman"/>
          <w:sz w:val="24"/>
          <w:szCs w:val="24"/>
        </w:rPr>
        <w:t>выработать у ординаторов способность принимать независимые и адекватные решения в обычных и чрезвычайных ситуациях</w:t>
      </w:r>
    </w:p>
    <w:p w:rsidR="003E002D" w:rsidRDefault="003E002D" w:rsidP="003E002D">
      <w:pPr>
        <w:spacing w:line="283" w:lineRule="exact"/>
        <w:rPr>
          <w:sz w:val="20"/>
          <w:szCs w:val="20"/>
        </w:rPr>
      </w:pPr>
    </w:p>
    <w:p w:rsidR="003E002D" w:rsidRDefault="003E002D" w:rsidP="003E002D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 Вид, тип, способ и </w:t>
      </w:r>
      <w:proofErr w:type="spellStart"/>
      <w:r>
        <w:rPr>
          <w:rFonts w:eastAsia="Times New Roman"/>
          <w:b/>
          <w:bCs/>
          <w:sz w:val="24"/>
          <w:szCs w:val="24"/>
        </w:rPr>
        <w:t>формапроведения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практики</w:t>
      </w:r>
    </w:p>
    <w:p w:rsidR="003E002D" w:rsidRDefault="003E002D" w:rsidP="003E002D">
      <w:pPr>
        <w:spacing w:line="288" w:lineRule="exact"/>
        <w:rPr>
          <w:sz w:val="20"/>
          <w:szCs w:val="20"/>
        </w:rPr>
      </w:pPr>
    </w:p>
    <w:p w:rsidR="003E002D" w:rsidRDefault="003E002D" w:rsidP="003E002D">
      <w:pPr>
        <w:numPr>
          <w:ilvl w:val="0"/>
          <w:numId w:val="2"/>
        </w:numPr>
        <w:tabs>
          <w:tab w:val="left" w:pos="510"/>
        </w:tabs>
        <w:spacing w:line="234" w:lineRule="auto"/>
        <w:ind w:left="1000" w:right="1360" w:hanging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ФГОС ВО о специальности 31.08.75 Стоматология ортопедическая Вид практики - производственная практика</w:t>
      </w:r>
    </w:p>
    <w:p w:rsidR="003E002D" w:rsidRDefault="003E002D" w:rsidP="003E002D">
      <w:pPr>
        <w:spacing w:line="2" w:lineRule="exact"/>
        <w:rPr>
          <w:sz w:val="20"/>
          <w:szCs w:val="20"/>
        </w:rPr>
      </w:pPr>
    </w:p>
    <w:p w:rsidR="003E002D" w:rsidRDefault="003E002D" w:rsidP="003E002D">
      <w:pPr>
        <w:ind w:left="10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Тип практики – </w:t>
      </w:r>
      <w:r>
        <w:rPr>
          <w:rFonts w:eastAsia="Times New Roman"/>
          <w:sz w:val="24"/>
          <w:szCs w:val="24"/>
        </w:rPr>
        <w:t>клиническая</w:t>
      </w:r>
    </w:p>
    <w:p w:rsidR="003E002D" w:rsidRDefault="003E002D" w:rsidP="003E002D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проведения практики – стационарный, выездной.</w:t>
      </w:r>
    </w:p>
    <w:p w:rsidR="003E002D" w:rsidRDefault="003E002D" w:rsidP="003E002D">
      <w:pPr>
        <w:spacing w:line="12" w:lineRule="exact"/>
        <w:rPr>
          <w:sz w:val="20"/>
          <w:szCs w:val="20"/>
        </w:rPr>
      </w:pPr>
    </w:p>
    <w:p w:rsidR="003E002D" w:rsidRDefault="003E002D" w:rsidP="003E002D">
      <w:pPr>
        <w:spacing w:line="237" w:lineRule="auto"/>
        <w:ind w:left="300" w:right="6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(клиническая) практика проводится в медицинских организациях, деятельность которых соответствует профилю образовательной программы, и обладающих необходимыми кадровыми и материально-техническими ресурсами. Практика проводится в организациях, с которыми университетом заключены соответствующие договоры.</w:t>
      </w:r>
    </w:p>
    <w:p w:rsidR="003E002D" w:rsidRDefault="003E002D" w:rsidP="003E002D">
      <w:pPr>
        <w:spacing w:line="14" w:lineRule="exact"/>
        <w:rPr>
          <w:sz w:val="20"/>
          <w:szCs w:val="20"/>
        </w:rPr>
      </w:pPr>
    </w:p>
    <w:p w:rsidR="003E002D" w:rsidRDefault="003E002D" w:rsidP="003E002D">
      <w:pPr>
        <w:spacing w:line="234" w:lineRule="auto"/>
        <w:ind w:left="300" w:right="6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Распределение по базам практики производится в соответствии с заявлениями </w:t>
      </w:r>
      <w:proofErr w:type="spellStart"/>
      <w:proofErr w:type="gramStart"/>
      <w:r>
        <w:rPr>
          <w:rFonts w:eastAsia="Times New Roman"/>
          <w:sz w:val="24"/>
          <w:szCs w:val="24"/>
        </w:rPr>
        <w:t>обу-чающихся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3E002D" w:rsidRDefault="003E002D" w:rsidP="003E002D">
      <w:pPr>
        <w:spacing w:line="14" w:lineRule="exact"/>
        <w:rPr>
          <w:sz w:val="20"/>
          <w:szCs w:val="20"/>
        </w:rPr>
      </w:pPr>
    </w:p>
    <w:p w:rsidR="003E002D" w:rsidRDefault="003E002D" w:rsidP="003E002D">
      <w:pPr>
        <w:spacing w:line="237" w:lineRule="auto"/>
        <w:ind w:left="300" w:right="6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Выбор мест прохождения практики для лиц с ограниченными возможностями </w:t>
      </w:r>
      <w:proofErr w:type="spellStart"/>
      <w:proofErr w:type="gramStart"/>
      <w:r>
        <w:rPr>
          <w:rFonts w:eastAsia="Times New Roman"/>
          <w:sz w:val="24"/>
          <w:szCs w:val="24"/>
        </w:rPr>
        <w:t>здо-ровья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производится с учетом состояния здоровья обучающихся и требований по доступно-</w:t>
      </w:r>
      <w:proofErr w:type="spellStart"/>
      <w:r>
        <w:rPr>
          <w:rFonts w:eastAsia="Times New Roman"/>
          <w:sz w:val="24"/>
          <w:szCs w:val="24"/>
        </w:rPr>
        <w:t>сти</w:t>
      </w:r>
      <w:proofErr w:type="spellEnd"/>
      <w:r>
        <w:rPr>
          <w:rFonts w:eastAsia="Times New Roman"/>
          <w:sz w:val="24"/>
          <w:szCs w:val="24"/>
        </w:rPr>
        <w:t xml:space="preserve">. 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</w:t>
      </w:r>
      <w:proofErr w:type="gramStart"/>
      <w:r>
        <w:rPr>
          <w:rFonts w:eastAsia="Times New Roman"/>
          <w:sz w:val="24"/>
          <w:szCs w:val="24"/>
        </w:rPr>
        <w:t>воз-</w:t>
      </w:r>
      <w:proofErr w:type="spellStart"/>
      <w:r>
        <w:rPr>
          <w:rFonts w:eastAsia="Times New Roman"/>
          <w:sz w:val="24"/>
          <w:szCs w:val="24"/>
        </w:rPr>
        <w:t>можностей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состояния здоровья.</w:t>
      </w:r>
    </w:p>
    <w:p w:rsidR="003E002D" w:rsidRDefault="003E002D" w:rsidP="003E002D">
      <w:pPr>
        <w:spacing w:line="303" w:lineRule="exact"/>
        <w:rPr>
          <w:sz w:val="20"/>
          <w:szCs w:val="20"/>
        </w:rPr>
      </w:pPr>
    </w:p>
    <w:p w:rsidR="003E002D" w:rsidRDefault="003E002D" w:rsidP="003E002D">
      <w:pPr>
        <w:spacing w:line="234" w:lineRule="auto"/>
        <w:ind w:left="300" w:right="60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Перечень планируемых результатов обучения при прохождении практики, соотнесенных с планируемыми</w:t>
      </w:r>
    </w:p>
    <w:p w:rsidR="003E002D" w:rsidRDefault="003E002D" w:rsidP="003E002D">
      <w:pPr>
        <w:spacing w:line="287" w:lineRule="exact"/>
        <w:rPr>
          <w:sz w:val="20"/>
          <w:szCs w:val="20"/>
        </w:rPr>
      </w:pPr>
    </w:p>
    <w:p w:rsidR="003E002D" w:rsidRDefault="003E002D" w:rsidP="003E002D">
      <w:pPr>
        <w:spacing w:line="235" w:lineRule="auto"/>
        <w:ind w:left="300" w:right="60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прохождения практики направлен на формирование элементов следующих компетенций в соответствии с ФГОС ВО по данной специальности:</w:t>
      </w:r>
    </w:p>
    <w:p w:rsidR="003E002D" w:rsidRDefault="003E002D" w:rsidP="003E002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0"/>
        <w:gridCol w:w="3740"/>
        <w:gridCol w:w="5500"/>
      </w:tblGrid>
      <w:tr w:rsidR="003E002D" w:rsidTr="00BD17F8">
        <w:trPr>
          <w:trHeight w:val="276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5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E002D" w:rsidTr="00BD17F8">
        <w:trPr>
          <w:trHeight w:val="277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 прохождении практики</w:t>
            </w:r>
          </w:p>
        </w:tc>
      </w:tr>
      <w:tr w:rsidR="003E002D" w:rsidTr="00BD17F8">
        <w:trPr>
          <w:trHeight w:val="27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(компетенции)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(компоненты компетенций:</w:t>
            </w:r>
          </w:p>
        </w:tc>
      </w:tr>
      <w:tr w:rsidR="003E002D" w:rsidTr="00BD17F8">
        <w:trPr>
          <w:trHeight w:val="26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E002D" w:rsidRDefault="003E002D" w:rsidP="00BD17F8">
            <w:pPr>
              <w:spacing w:line="26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 компетенции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знания, умения и навыки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3E002D" w:rsidTr="00BD17F8">
        <w:trPr>
          <w:trHeight w:val="274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E002D" w:rsidRDefault="003E002D" w:rsidP="00BD17F8">
            <w:pPr>
              <w:spacing w:line="27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</w:tr>
      <w:tr w:rsidR="003E002D" w:rsidTr="00BD17F8">
        <w:trPr>
          <w:trHeight w:val="27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E002D" w:rsidRDefault="003E002D" w:rsidP="00BD17F8">
            <w:pPr>
              <w:ind w:lef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</w:tr>
      <w:tr w:rsidR="003E002D" w:rsidTr="00BD17F8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</w:tr>
      <w:tr w:rsidR="003E002D" w:rsidTr="00BD17F8">
        <w:trPr>
          <w:trHeight w:val="25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E002D" w:rsidRDefault="003E002D" w:rsidP="00BD17F8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58" w:lineRule="exact"/>
              <w:ind w:right="1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3E002D" w:rsidTr="00BD17F8">
        <w:trPr>
          <w:trHeight w:val="20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8"/>
                <w:szCs w:val="18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8"/>
                <w:szCs w:val="18"/>
              </w:rPr>
            </w:pPr>
          </w:p>
        </w:tc>
      </w:tr>
      <w:tr w:rsidR="003E002D" w:rsidTr="00BD17F8">
        <w:trPr>
          <w:trHeight w:val="26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УК-1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Готовностью к абстрактному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</w:tr>
      <w:tr w:rsidR="003E002D" w:rsidTr="00BD17F8">
        <w:trPr>
          <w:trHeight w:val="27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мышлению, анализу, синтезу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методы критического анализа и оценки</w:t>
            </w:r>
          </w:p>
        </w:tc>
      </w:tr>
    </w:tbl>
    <w:p w:rsidR="003E002D" w:rsidRDefault="003E002D" w:rsidP="003E002D">
      <w:pPr>
        <w:sectPr w:rsidR="003E002D">
          <w:pgSz w:w="11900" w:h="16838"/>
          <w:pgMar w:top="1440" w:right="486" w:bottom="1147" w:left="106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800"/>
        <w:gridCol w:w="1020"/>
        <w:gridCol w:w="1920"/>
        <w:gridCol w:w="5500"/>
      </w:tblGrid>
      <w:tr w:rsidR="003E002D" w:rsidTr="00BD17F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современных научных достижений, а также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генерирования новых идей при решении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иссле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довательских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практических задач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альтернативные варианты решения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и практических задач и оцени-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потенциальные результаты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анализа методологических проблем,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возникающих при решении исследовательских и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задач,</w:t>
            </w:r>
          </w:p>
        </w:tc>
      </w:tr>
      <w:tr w:rsidR="003E002D" w:rsidTr="00BD17F8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(ПК-1);</w:t>
            </w: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   к    осуществлению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Знать:- </w:t>
            </w:r>
            <w:r>
              <w:rPr>
                <w:rFonts w:eastAsia="Times New Roman"/>
                <w:sz w:val="24"/>
                <w:szCs w:val="24"/>
              </w:rPr>
              <w:t>комплекс мероприятий,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комплекса  мероприятий,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направ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и укрепление здоровья и включающих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ленных на сохранение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укрепле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себя формирование здорового образа жизни,</w:t>
            </w:r>
          </w:p>
        </w:tc>
      </w:tr>
      <w:tr w:rsidR="003E002D" w:rsidTr="00BD17F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здоровья  и  включающих  в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предупреждать возникновение 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(или)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здорового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пространение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стоматологических заболеваний,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</w:t>
            </w: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проводить раннюю диагностику, выявлять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причи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возникновения  и  (или)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распро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условия их возникновения и развития,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устра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странения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стоматологических за-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нять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вредное влияние на здоровье человека фак-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болеваний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их  раннюю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диагно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торов среды его обитания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стику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выявление причин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Владеть-</w:t>
            </w:r>
            <w:r>
              <w:rPr>
                <w:rFonts w:eastAsia="Times New Roman"/>
                <w:sz w:val="24"/>
                <w:szCs w:val="24"/>
              </w:rPr>
              <w:t>комплексом мероприятий,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возникновения и развития,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сохранение и укрепление здоровья и включаю-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 также направленных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устра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себя формирование здорового образа жизни,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вредного  влияния  на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 предупреждения возникновения и (или)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ровье</w:t>
            </w:r>
            <w:proofErr w:type="spellEnd"/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факторов  среды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распространения стоматологических заболеваний,</w:t>
            </w:r>
          </w:p>
        </w:tc>
      </w:tr>
      <w:tr w:rsidR="003E002D" w:rsidTr="00BD17F8">
        <w:trPr>
          <w:trHeight w:val="2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обитания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ранней диагностикой, выявлением причин и</w:t>
            </w:r>
          </w:p>
        </w:tc>
      </w:tr>
      <w:tr w:rsidR="003E002D" w:rsidTr="00BD17F8">
        <w:trPr>
          <w:trHeight w:val="27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их возникновения и развития, методами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устранениния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вредного влияния на здоровье чело-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 факторов среды его обитания</w:t>
            </w:r>
          </w:p>
        </w:tc>
      </w:tr>
      <w:tr w:rsidR="003E002D" w:rsidTr="00BD17F8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ПК-2);</w:t>
            </w: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 проведению профи-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лактических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медицинских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осмот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 и методы профилактики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ров,   диспансеризации   и   осу-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стоматологических заболеваний, цели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диспансери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ществлению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диспансерного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пациентов со стоматологической патологией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 за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пациентами  со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осуществлять раннюю диагностику</w:t>
            </w:r>
          </w:p>
        </w:tc>
      </w:tr>
      <w:tr w:rsidR="003E002D" w:rsidTr="00BD17F8">
        <w:trPr>
          <w:trHeight w:val="2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стоматологической патологией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патологического состояния зубочелюстной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систе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мы,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дефектов и деформаций челюстно-лицевой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у взрослых, лиц пожилого и старческого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возраста; определить необходимость участия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чей смежных специальностей в комплексном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стоматологического больного , организовать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диспансеризацию,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реабилитацию пациентов после проведённого ор-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топедического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лече-ния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зубочелюстной системы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внедрять программы профилактики,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проводить диспансеризацию пациентов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различ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стоматологической патологией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осуществлять раннюю диагностику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патологического состояния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зубочелюст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систе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3E002D" w:rsidRDefault="003E002D" w:rsidP="003E002D">
      <w:pPr>
        <w:sectPr w:rsidR="003E002D">
          <w:pgSz w:w="11900" w:h="16838"/>
          <w:pgMar w:top="1420" w:right="486" w:bottom="994" w:left="106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320"/>
        <w:gridCol w:w="2420"/>
        <w:gridCol w:w="5500"/>
      </w:tblGrid>
      <w:tr w:rsidR="003E002D" w:rsidTr="00BD17F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мы, а также дефектов и деформаций челюстно-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лицевой области у взрослых, лиц пожилого и стар-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возраста; определить необходимость уча-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врачей смежных специальностей в комплекс-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 лечении стоматологического больного 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низовать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диспансеризацию,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   первичной,   вторичной   и   третичной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профилактики, диспансеризации пациентов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стома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тологического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профиля.</w:t>
            </w:r>
          </w:p>
        </w:tc>
      </w:tr>
      <w:tr w:rsidR="003E002D" w:rsidTr="00BD17F8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ПК-5</w:t>
            </w:r>
            <w:r>
              <w:rPr>
                <w:rFonts w:eastAsia="Times New Roman"/>
                <w:sz w:val="24"/>
                <w:szCs w:val="24"/>
              </w:rPr>
              <w:t>);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готовность к диагностике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стома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тологических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заболеваний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Международную классификацию заболеваний и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отложных  состояний  в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неотложных состояний МКБ-10, методы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обследо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с  Международной  стати-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стической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классификацией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лезней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проблем, связанных со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Проводить обследования пациентов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заболевани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челюстно-лицевой области</w:t>
            </w:r>
          </w:p>
        </w:tc>
      </w:tr>
      <w:tr w:rsidR="003E002D" w:rsidTr="00BD17F8">
        <w:trPr>
          <w:trHeight w:val="2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современными методами обследования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диагно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пациентов   с   заболеваниями   челюстно-</w:t>
            </w:r>
          </w:p>
        </w:tc>
      </w:tr>
      <w:tr w:rsidR="003E002D" w:rsidTr="00BD17F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лицевой области</w:t>
            </w:r>
          </w:p>
        </w:tc>
      </w:tr>
      <w:tr w:rsidR="003E002D" w:rsidTr="00BD17F8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(ПК-7);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готовность к определению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такти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3E002D" w:rsidTr="00BD17F8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ведения, ведению и  лечению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анатомию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зубочелюстнойсистемы</w:t>
            </w:r>
            <w:proofErr w:type="spellEnd"/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пациентов, нуждающихся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этиологию, патогенез заболеваний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зубочелюст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педической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стоматологической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системы</w:t>
            </w:r>
          </w:p>
        </w:tc>
      </w:tr>
      <w:tr w:rsidR="003E002D" w:rsidTr="00BD17F8">
        <w:trPr>
          <w:trHeight w:val="2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подготовку полости рта к ортопедическому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теоретические основы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одонотопрепарирова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теоретические основы ортопедического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частичных и полных дефектов коронок зубов,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 основы ортопедического лечения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частичной адентии, биомеханические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клиниче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аспекты лечения больных несъемными кон-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струкциями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протезов, биомеханические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клини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аспекты лечения больных съемными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зами</w:t>
            </w:r>
            <w:proofErr w:type="spellEnd"/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-организовать и оказать ортопедическую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помощь, составлять и обосновывать план ком-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плексного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стоматологического лечения и план ор-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топедического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лечения, формулировать показания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противопоказания к ортопедическому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стомато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логическому лечению выбрать наиболее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целесооб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разную методику ортопедического лечения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зубо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челюстной системы и выполнить её в полном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ёме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организовать адекватное управление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процес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сом адаптации к зубным протезам с учётом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видуальных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особенностей пациента определить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необходимость участия врачей смежных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специаль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комплексном лечении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стоматологическо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E002D" w:rsidTr="00BD17F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больного</w:t>
            </w:r>
          </w:p>
        </w:tc>
      </w:tr>
      <w:tr w:rsidR="003E002D" w:rsidTr="00BD17F8">
        <w:trPr>
          <w:trHeight w:val="28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владеть :</w:t>
            </w:r>
          </w:p>
        </w:tc>
      </w:tr>
    </w:tbl>
    <w:p w:rsidR="003E002D" w:rsidRDefault="003E002D" w:rsidP="003E002D">
      <w:pPr>
        <w:sectPr w:rsidR="003E002D">
          <w:pgSz w:w="11900" w:h="16838"/>
          <w:pgMar w:top="1420" w:right="486" w:bottom="994" w:left="1060" w:header="0" w:footer="0" w:gutter="0"/>
          <w:cols w:space="720" w:equalWidth="0">
            <w:col w:w="10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80"/>
        <w:gridCol w:w="1620"/>
        <w:gridCol w:w="420"/>
        <w:gridCol w:w="5520"/>
        <w:gridCol w:w="20"/>
      </w:tblGrid>
      <w:tr w:rsidR="003E002D" w:rsidTr="00BD17F8">
        <w:trPr>
          <w:trHeight w:val="276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алгоритмом диагностики и  ортопедического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81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заболеваний зубочелюстной системы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68"/>
        </w:trPr>
        <w:tc>
          <w:tcPr>
            <w:tcW w:w="920" w:type="dxa"/>
            <w:vAlign w:val="bottom"/>
          </w:tcPr>
          <w:p w:rsidR="003E002D" w:rsidRDefault="003E002D" w:rsidP="00BD17F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(ПК-</w:t>
            </w:r>
          </w:p>
        </w:tc>
        <w:tc>
          <w:tcPr>
            <w:tcW w:w="1880" w:type="dxa"/>
            <w:vAlign w:val="bottom"/>
          </w:tcPr>
          <w:p w:rsidR="003E002D" w:rsidRDefault="003E002D" w:rsidP="00BD17F8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 к</w:t>
            </w:r>
          </w:p>
        </w:tc>
        <w:tc>
          <w:tcPr>
            <w:tcW w:w="1620" w:type="dxa"/>
            <w:vAlign w:val="bottom"/>
          </w:tcPr>
          <w:p w:rsidR="003E002D" w:rsidRDefault="003E002D" w:rsidP="00BD17F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формированию</w:t>
            </w:r>
          </w:p>
        </w:tc>
        <w:tc>
          <w:tcPr>
            <w:tcW w:w="420" w:type="dxa"/>
            <w:vAlign w:val="bottom"/>
          </w:tcPr>
          <w:p w:rsidR="003E002D" w:rsidRDefault="003E002D" w:rsidP="00BD17F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5520" w:type="dxa"/>
            <w:vAlign w:val="bottom"/>
          </w:tcPr>
          <w:p w:rsidR="003E002D" w:rsidRDefault="003E002D" w:rsidP="00BD17F8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74"/>
        </w:trPr>
        <w:tc>
          <w:tcPr>
            <w:tcW w:w="920" w:type="dxa"/>
            <w:vAlign w:val="bottom"/>
          </w:tcPr>
          <w:p w:rsidR="003E002D" w:rsidRDefault="003E002D" w:rsidP="00BD17F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10);</w:t>
            </w:r>
          </w:p>
        </w:tc>
        <w:tc>
          <w:tcPr>
            <w:tcW w:w="3920" w:type="dxa"/>
            <w:gridSpan w:val="3"/>
            <w:vAlign w:val="bottom"/>
          </w:tcPr>
          <w:p w:rsidR="003E002D" w:rsidRDefault="003E002D" w:rsidP="00BD17F8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населения, пациентов и членов их</w:t>
            </w: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профилактики, методы первичной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профилак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197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3"/>
            <w:vMerge w:val="restart"/>
            <w:vAlign w:val="bottom"/>
          </w:tcPr>
          <w:p w:rsidR="003E002D" w:rsidRDefault="003E002D" w:rsidP="00BD17F8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  мотивации,  направленной</w:t>
            </w: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74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3"/>
            <w:vMerge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тики.основы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здоровьесбергающего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образа жизни и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02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3"/>
            <w:vMerge w:val="restart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сохранение и укрепление свое-</w:t>
            </w: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74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3"/>
            <w:vMerge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составляющих: правильного питания, способы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02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3"/>
            <w:vMerge w:val="restart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здоровья  и  здоровья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окружа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74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3"/>
            <w:vMerge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отказа от вредных привычек, методы введения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02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ющих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обучению  пациентов</w:t>
            </w:r>
          </w:p>
        </w:tc>
        <w:tc>
          <w:tcPr>
            <w:tcW w:w="420" w:type="dxa"/>
            <w:vMerge w:val="restart"/>
            <w:vAlign w:val="bottom"/>
          </w:tcPr>
          <w:p w:rsidR="003E002D" w:rsidRDefault="003E002D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ос-</w:t>
            </w: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74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сбалансированных физических нагрузок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02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3"/>
            <w:vMerge w:val="restart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новным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гигиеническим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меропри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74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3"/>
            <w:vMerge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закаливания, организации режима дня.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04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3"/>
            <w:vMerge w:val="restart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ятиям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оздоровительного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характе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72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3"/>
            <w:vMerge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vAlign w:val="bottom"/>
          </w:tcPr>
          <w:p w:rsidR="003E002D" w:rsidRDefault="003E002D" w:rsidP="00BD17F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76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способствующим сохранению</w:t>
            </w: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 xml:space="preserve">формировать мотивации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здоровьесбер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125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укреплению</w:t>
            </w:r>
          </w:p>
        </w:tc>
        <w:tc>
          <w:tcPr>
            <w:tcW w:w="2040" w:type="dxa"/>
            <w:gridSpan w:val="2"/>
            <w:vMerge w:val="restart"/>
            <w:vAlign w:val="bottom"/>
          </w:tcPr>
          <w:p w:rsidR="003E002D" w:rsidRDefault="003E002D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 профи-</w:t>
            </w: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151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гающему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образу жизни; определить состояния ор-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125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3"/>
            <w:vMerge w:val="restart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лактике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стоматологических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151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3"/>
            <w:vMerge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ганизма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гигиеническим, клинико-лабораторным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125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3E002D" w:rsidRDefault="003E002D" w:rsidP="00BD17F8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леваний</w:t>
            </w:r>
            <w:proofErr w:type="spellEnd"/>
          </w:p>
        </w:tc>
        <w:tc>
          <w:tcPr>
            <w:tcW w:w="162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154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E002D" w:rsidRDefault="003E002D" w:rsidP="00BD17F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 w:val="restart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показателям; составить программы формирования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123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/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76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освоения здорового образа жизни, этапов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78"/>
        </w:trPr>
        <w:tc>
          <w:tcPr>
            <w:tcW w:w="9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E002D" w:rsidRDefault="003E002D" w:rsidP="00BD17F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3E002D" w:rsidRDefault="003E002D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собов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контроля выполнения составленного плана</w:t>
            </w:r>
          </w:p>
        </w:tc>
        <w:tc>
          <w:tcPr>
            <w:tcW w:w="0" w:type="dxa"/>
            <w:vAlign w:val="bottom"/>
          </w:tcPr>
          <w:p w:rsidR="003E002D" w:rsidRDefault="003E002D" w:rsidP="00BD17F8">
            <w:pPr>
              <w:rPr>
                <w:sz w:val="1"/>
                <w:szCs w:val="1"/>
              </w:rPr>
            </w:pPr>
          </w:p>
        </w:tc>
      </w:tr>
    </w:tbl>
    <w:p w:rsidR="003E002D" w:rsidRDefault="003E002D" w:rsidP="003E002D">
      <w:pPr>
        <w:spacing w:line="19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1F2893" wp14:editId="17644F3E">
                <wp:simplePos x="0" y="0"/>
                <wp:positionH relativeFrom="page">
                  <wp:posOffset>675005</wp:posOffset>
                </wp:positionH>
                <wp:positionV relativeFrom="page">
                  <wp:posOffset>916940</wp:posOffset>
                </wp:positionV>
                <wp:extent cx="65741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4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34A65" id="Shape 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15pt,72.2pt" to="570.8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E40CE11" wp14:editId="172E6C7F">
                <wp:simplePos x="0" y="0"/>
                <wp:positionH relativeFrom="page">
                  <wp:posOffset>675005</wp:posOffset>
                </wp:positionH>
                <wp:positionV relativeFrom="page">
                  <wp:posOffset>6122670</wp:posOffset>
                </wp:positionV>
                <wp:extent cx="657415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4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94228" id="Shape 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15pt,482.1pt" to="570.8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B050399" wp14:editId="3A67FF04">
                <wp:simplePos x="0" y="0"/>
                <wp:positionH relativeFrom="page">
                  <wp:posOffset>678180</wp:posOffset>
                </wp:positionH>
                <wp:positionV relativeFrom="page">
                  <wp:posOffset>914400</wp:posOffset>
                </wp:positionV>
                <wp:extent cx="0" cy="55187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8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642B" id="Shape 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4pt,1in" to="53.4pt,5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2AF0ECD" wp14:editId="50D799DA">
                <wp:simplePos x="0" y="0"/>
                <wp:positionH relativeFrom="page">
                  <wp:posOffset>1379220</wp:posOffset>
                </wp:positionH>
                <wp:positionV relativeFrom="page">
                  <wp:posOffset>914400</wp:posOffset>
                </wp:positionV>
                <wp:extent cx="0" cy="55187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8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EF12A" id="Shape 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8.6pt,1in" to="108.6pt,5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A360FB1" wp14:editId="0704EECB">
                <wp:simplePos x="0" y="0"/>
                <wp:positionH relativeFrom="page">
                  <wp:posOffset>3743325</wp:posOffset>
                </wp:positionH>
                <wp:positionV relativeFrom="page">
                  <wp:posOffset>914400</wp:posOffset>
                </wp:positionV>
                <wp:extent cx="0" cy="55187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8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50676" id="Shape 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4.75pt,1in" to="294.75pt,5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vRuAEAAH8DAAAOAAAAZHJzL2Uyb0RvYy54bWysU01vGyEQvVfqf0Dc612nteO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3498E07" wp14:editId="17DA89CC">
                <wp:simplePos x="0" y="0"/>
                <wp:positionH relativeFrom="page">
                  <wp:posOffset>7246620</wp:posOffset>
                </wp:positionH>
                <wp:positionV relativeFrom="page">
                  <wp:posOffset>914400</wp:posOffset>
                </wp:positionV>
                <wp:extent cx="0" cy="55187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8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6D2E2" id="Shape 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6pt,1in" to="570.6pt,5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E002D" w:rsidRDefault="003E002D" w:rsidP="003E002D">
      <w:pPr>
        <w:ind w:left="4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 профессиональную гигиену полости рта</w:t>
      </w:r>
    </w:p>
    <w:p w:rsidR="003E002D" w:rsidRDefault="003E002D" w:rsidP="003E002D">
      <w:pPr>
        <w:spacing w:line="12" w:lineRule="exact"/>
        <w:rPr>
          <w:sz w:val="20"/>
          <w:szCs w:val="20"/>
        </w:rPr>
      </w:pPr>
    </w:p>
    <w:p w:rsidR="003E002D" w:rsidRDefault="003E002D" w:rsidP="003E002D">
      <w:pPr>
        <w:numPr>
          <w:ilvl w:val="0"/>
          <w:numId w:val="3"/>
        </w:numPr>
        <w:tabs>
          <w:tab w:val="left" w:pos="5106"/>
        </w:tabs>
        <w:spacing w:line="237" w:lineRule="auto"/>
        <w:ind w:left="4940" w:right="120" w:firstLine="3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цельюпрофилактики</w:t>
      </w:r>
      <w:proofErr w:type="spellEnd"/>
      <w:r>
        <w:rPr>
          <w:rFonts w:eastAsia="Times New Roman"/>
          <w:sz w:val="24"/>
          <w:szCs w:val="24"/>
        </w:rPr>
        <w:t xml:space="preserve"> стоматологических </w:t>
      </w:r>
      <w:proofErr w:type="spellStart"/>
      <w:proofErr w:type="gramStart"/>
      <w:r>
        <w:rPr>
          <w:rFonts w:eastAsia="Times New Roman"/>
          <w:sz w:val="24"/>
          <w:szCs w:val="24"/>
        </w:rPr>
        <w:t>заболе-ваний</w:t>
      </w:r>
      <w:proofErr w:type="spellEnd"/>
      <w:proofErr w:type="gramEnd"/>
      <w:r>
        <w:rPr>
          <w:rFonts w:eastAsia="Times New Roman"/>
          <w:sz w:val="24"/>
          <w:szCs w:val="24"/>
        </w:rPr>
        <w:t>, санитарно-просветительскую работу среди населения с целью формирования здорового образа жизни</w:t>
      </w:r>
    </w:p>
    <w:p w:rsidR="003E002D" w:rsidRDefault="003E002D" w:rsidP="003E002D">
      <w:pPr>
        <w:spacing w:line="213" w:lineRule="exact"/>
        <w:rPr>
          <w:sz w:val="20"/>
          <w:szCs w:val="20"/>
        </w:rPr>
      </w:pPr>
    </w:p>
    <w:p w:rsidR="003E002D" w:rsidRDefault="003E002D" w:rsidP="003E002D">
      <w:pPr>
        <w:spacing w:line="238" w:lineRule="auto"/>
        <w:ind w:left="4940"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Владеть: </w:t>
      </w:r>
      <w:r>
        <w:rPr>
          <w:rFonts w:eastAsia="Times New Roman"/>
          <w:sz w:val="24"/>
          <w:szCs w:val="24"/>
        </w:rPr>
        <w:t>основами санитарно-просветительной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работы и профилактики заболеваний; методами лабораторных исследований, направленные на </w:t>
      </w:r>
      <w:proofErr w:type="gramStart"/>
      <w:r>
        <w:rPr>
          <w:rFonts w:eastAsia="Times New Roman"/>
          <w:sz w:val="24"/>
          <w:szCs w:val="24"/>
        </w:rPr>
        <w:t>вы-явление</w:t>
      </w:r>
      <w:proofErr w:type="gramEnd"/>
      <w:r>
        <w:rPr>
          <w:rFonts w:eastAsia="Times New Roman"/>
          <w:sz w:val="24"/>
          <w:szCs w:val="24"/>
        </w:rPr>
        <w:t xml:space="preserve"> риска развития болезней, методами пер-</w:t>
      </w:r>
      <w:proofErr w:type="spellStart"/>
      <w:r>
        <w:rPr>
          <w:rFonts w:eastAsia="Times New Roman"/>
          <w:sz w:val="24"/>
          <w:szCs w:val="24"/>
        </w:rPr>
        <w:t>вичной</w:t>
      </w:r>
      <w:proofErr w:type="spellEnd"/>
      <w:r>
        <w:rPr>
          <w:rFonts w:eastAsia="Times New Roman"/>
          <w:sz w:val="24"/>
          <w:szCs w:val="24"/>
        </w:rPr>
        <w:t>, вторичной и третичной профилактики стоматологических заболеваний</w:t>
      </w:r>
    </w:p>
    <w:p w:rsidR="003E002D" w:rsidRDefault="003E002D" w:rsidP="003E00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5E51620" wp14:editId="308E9A40">
                <wp:simplePos x="0" y="0"/>
                <wp:positionH relativeFrom="column">
                  <wp:posOffset>1905</wp:posOffset>
                </wp:positionH>
                <wp:positionV relativeFrom="paragraph">
                  <wp:posOffset>446405</wp:posOffset>
                </wp:positionV>
                <wp:extent cx="65741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4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BA477" id="Shape 1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5.15pt" to="517.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+nuQEAAIEDAAAOAAAAZHJzL2Uyb0RvYy54bWysU01vEzEQvSPxHyzfyW5Kk5Z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002D" w:rsidRDefault="003E002D" w:rsidP="003E002D">
      <w:pPr>
        <w:spacing w:line="200" w:lineRule="exact"/>
        <w:rPr>
          <w:sz w:val="20"/>
          <w:szCs w:val="20"/>
        </w:rPr>
      </w:pPr>
    </w:p>
    <w:p w:rsidR="003E002D" w:rsidRDefault="003E002D" w:rsidP="003E002D">
      <w:pPr>
        <w:spacing w:line="200" w:lineRule="exact"/>
        <w:rPr>
          <w:sz w:val="20"/>
          <w:szCs w:val="20"/>
        </w:rPr>
      </w:pPr>
    </w:p>
    <w:p w:rsidR="003E002D" w:rsidRDefault="003E002D" w:rsidP="003E002D">
      <w:pPr>
        <w:spacing w:line="200" w:lineRule="exact"/>
        <w:rPr>
          <w:sz w:val="20"/>
          <w:szCs w:val="20"/>
        </w:rPr>
      </w:pPr>
    </w:p>
    <w:p w:rsidR="003E002D" w:rsidRDefault="003E002D" w:rsidP="003E002D">
      <w:pPr>
        <w:spacing w:line="359" w:lineRule="exact"/>
        <w:rPr>
          <w:sz w:val="20"/>
          <w:szCs w:val="20"/>
        </w:rPr>
      </w:pPr>
    </w:p>
    <w:p w:rsidR="003E002D" w:rsidRDefault="003E002D" w:rsidP="003E002D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результате прохождения практики ординатор должен:</w:t>
      </w:r>
    </w:p>
    <w:p w:rsidR="003E002D" w:rsidRDefault="003E002D" w:rsidP="003E002D">
      <w:pPr>
        <w:spacing w:line="276" w:lineRule="exact"/>
        <w:rPr>
          <w:sz w:val="20"/>
          <w:szCs w:val="20"/>
        </w:rPr>
      </w:pPr>
    </w:p>
    <w:p w:rsidR="003E002D" w:rsidRDefault="003E002D" w:rsidP="003E002D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3E002D" w:rsidRDefault="003E002D" w:rsidP="003E002D">
      <w:pPr>
        <w:spacing w:line="283" w:lineRule="exact"/>
        <w:rPr>
          <w:sz w:val="20"/>
          <w:szCs w:val="20"/>
        </w:rPr>
      </w:pPr>
    </w:p>
    <w:p w:rsidR="003E002D" w:rsidRDefault="003E002D" w:rsidP="003E002D">
      <w:pPr>
        <w:numPr>
          <w:ilvl w:val="0"/>
          <w:numId w:val="12"/>
        </w:numPr>
        <w:tabs>
          <w:tab w:val="left" w:pos="439"/>
        </w:tabs>
        <w:spacing w:line="234" w:lineRule="auto"/>
        <w:ind w:left="360" w:righ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основы строения, состояния и функционирования зубочелюстной системы в норме и при патологии;</w:t>
      </w:r>
    </w:p>
    <w:p w:rsidR="003E002D" w:rsidRDefault="003E002D" w:rsidP="003E002D">
      <w:pPr>
        <w:spacing w:line="1" w:lineRule="exact"/>
        <w:rPr>
          <w:rFonts w:eastAsia="Times New Roman"/>
          <w:sz w:val="24"/>
          <w:szCs w:val="24"/>
        </w:rPr>
      </w:pPr>
    </w:p>
    <w:p w:rsidR="003E002D" w:rsidRDefault="003E002D" w:rsidP="003E002D">
      <w:pPr>
        <w:numPr>
          <w:ilvl w:val="1"/>
          <w:numId w:val="12"/>
        </w:numPr>
        <w:tabs>
          <w:tab w:val="left" w:pos="1180"/>
        </w:tabs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этиологию </w:t>
      </w:r>
      <w:proofErr w:type="gramStart"/>
      <w:r>
        <w:rPr>
          <w:rFonts w:eastAsia="Times New Roman"/>
          <w:sz w:val="24"/>
          <w:szCs w:val="24"/>
        </w:rPr>
        <w:t>и  патогенез</w:t>
      </w:r>
      <w:proofErr w:type="gramEnd"/>
      <w:r>
        <w:rPr>
          <w:rFonts w:eastAsia="Times New Roman"/>
          <w:sz w:val="24"/>
          <w:szCs w:val="24"/>
        </w:rPr>
        <w:t xml:space="preserve"> заболеваний, действующую классификацию заболеваний</w:t>
      </w:r>
    </w:p>
    <w:p w:rsidR="003E002D" w:rsidRPr="00131A2B" w:rsidRDefault="003E002D" w:rsidP="003E002D">
      <w:pPr>
        <w:pStyle w:val="a3"/>
        <w:numPr>
          <w:ilvl w:val="0"/>
          <w:numId w:val="12"/>
        </w:numPr>
        <w:ind w:left="360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(МКБ-10);</w:t>
      </w:r>
    </w:p>
    <w:p w:rsidR="003E002D" w:rsidRDefault="003E002D" w:rsidP="003E002D">
      <w:pPr>
        <w:spacing w:line="12" w:lineRule="exact"/>
        <w:rPr>
          <w:rFonts w:eastAsia="Times New Roman"/>
          <w:sz w:val="24"/>
          <w:szCs w:val="24"/>
        </w:rPr>
      </w:pPr>
    </w:p>
    <w:p w:rsidR="003E002D" w:rsidRDefault="003E002D" w:rsidP="003E002D">
      <w:pPr>
        <w:numPr>
          <w:ilvl w:val="1"/>
          <w:numId w:val="12"/>
        </w:numPr>
        <w:tabs>
          <w:tab w:val="left" w:pos="1195"/>
        </w:tabs>
        <w:spacing w:line="236" w:lineRule="auto"/>
        <w:ind w:left="1080" w:right="5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тактику клинического обследования пациентов с патологией зубочелюстной </w:t>
      </w:r>
      <w:proofErr w:type="gramStart"/>
      <w:r>
        <w:rPr>
          <w:rFonts w:eastAsia="Times New Roman"/>
          <w:sz w:val="24"/>
          <w:szCs w:val="24"/>
        </w:rPr>
        <w:t>си-</w:t>
      </w:r>
      <w:proofErr w:type="spellStart"/>
      <w:r>
        <w:rPr>
          <w:rFonts w:eastAsia="Times New Roman"/>
          <w:sz w:val="24"/>
          <w:szCs w:val="24"/>
        </w:rPr>
        <w:t>стемы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диагностический алгоритм и стандарты обследования при проведении </w:t>
      </w:r>
      <w:proofErr w:type="spellStart"/>
      <w:r>
        <w:rPr>
          <w:rFonts w:eastAsia="Times New Roman"/>
          <w:sz w:val="24"/>
          <w:szCs w:val="24"/>
        </w:rPr>
        <w:t>диспансерно-го</w:t>
      </w:r>
      <w:proofErr w:type="spellEnd"/>
      <w:r>
        <w:rPr>
          <w:rFonts w:eastAsia="Times New Roman"/>
          <w:sz w:val="24"/>
          <w:szCs w:val="24"/>
        </w:rPr>
        <w:t xml:space="preserve"> наблюдения пациентов;</w:t>
      </w:r>
    </w:p>
    <w:p w:rsidR="003E002D" w:rsidRDefault="003E002D" w:rsidP="003E002D">
      <w:pPr>
        <w:spacing w:line="13" w:lineRule="exact"/>
        <w:rPr>
          <w:rFonts w:eastAsia="Times New Roman"/>
          <w:sz w:val="24"/>
          <w:szCs w:val="24"/>
        </w:rPr>
      </w:pPr>
    </w:p>
    <w:p w:rsidR="003E002D" w:rsidRDefault="003E002D" w:rsidP="003E002D">
      <w:pPr>
        <w:numPr>
          <w:ilvl w:val="1"/>
          <w:numId w:val="12"/>
        </w:numPr>
        <w:tabs>
          <w:tab w:val="left" w:pos="1171"/>
        </w:tabs>
        <w:spacing w:line="236" w:lineRule="auto"/>
        <w:ind w:left="1080" w:right="5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принципы и методы комплексного амбулаторного лечения, включающего </w:t>
      </w:r>
      <w:proofErr w:type="spellStart"/>
      <w:proofErr w:type="gramStart"/>
      <w:r>
        <w:rPr>
          <w:rFonts w:eastAsia="Times New Roman"/>
          <w:sz w:val="24"/>
          <w:szCs w:val="24"/>
        </w:rPr>
        <w:t>консер-вативные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мероприятия и хирургические вмешательства, реабилитации и профилактики за-</w:t>
      </w:r>
      <w:proofErr w:type="spellStart"/>
      <w:r>
        <w:rPr>
          <w:rFonts w:eastAsia="Times New Roman"/>
          <w:sz w:val="24"/>
          <w:szCs w:val="24"/>
        </w:rPr>
        <w:t>болеваний</w:t>
      </w:r>
      <w:proofErr w:type="spellEnd"/>
      <w:r>
        <w:rPr>
          <w:rFonts w:eastAsia="Times New Roman"/>
          <w:sz w:val="24"/>
          <w:szCs w:val="24"/>
        </w:rPr>
        <w:t xml:space="preserve"> полости рта;</w:t>
      </w:r>
    </w:p>
    <w:p w:rsidR="003E002D" w:rsidRDefault="003E002D" w:rsidP="003E002D">
      <w:pPr>
        <w:spacing w:line="1" w:lineRule="exact"/>
        <w:rPr>
          <w:rFonts w:eastAsia="Times New Roman"/>
          <w:sz w:val="24"/>
          <w:szCs w:val="24"/>
        </w:rPr>
      </w:pPr>
    </w:p>
    <w:p w:rsidR="003E002D" w:rsidRDefault="003E002D" w:rsidP="003E002D">
      <w:pPr>
        <w:numPr>
          <w:ilvl w:val="0"/>
          <w:numId w:val="12"/>
        </w:numPr>
        <w:tabs>
          <w:tab w:val="left" w:pos="440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контингенты, подлежащие диспансерному наблюдению;</w:t>
      </w:r>
    </w:p>
    <w:p w:rsidR="003E002D" w:rsidRDefault="003E002D" w:rsidP="003E002D">
      <w:pPr>
        <w:numPr>
          <w:ilvl w:val="0"/>
          <w:numId w:val="12"/>
        </w:numPr>
        <w:tabs>
          <w:tab w:val="left" w:pos="440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нормативы при диспансеризации, диспансерные группы учета;</w:t>
      </w:r>
    </w:p>
    <w:p w:rsidR="003E002D" w:rsidRDefault="003E002D" w:rsidP="003E002D">
      <w:pPr>
        <w:numPr>
          <w:ilvl w:val="0"/>
          <w:numId w:val="12"/>
        </w:numPr>
        <w:tabs>
          <w:tab w:val="left" w:pos="440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выписывания рецептов и приема лекарственных препаратов;</w:t>
      </w:r>
    </w:p>
    <w:p w:rsidR="003E002D" w:rsidRDefault="003E002D" w:rsidP="003E002D">
      <w:pPr>
        <w:numPr>
          <w:ilvl w:val="0"/>
          <w:numId w:val="12"/>
        </w:numPr>
        <w:tabs>
          <w:tab w:val="left" w:pos="500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качеством лечения;</w:t>
      </w:r>
    </w:p>
    <w:p w:rsidR="003E002D" w:rsidRDefault="003E002D" w:rsidP="003E002D">
      <w:pPr>
        <w:sectPr w:rsidR="003E002D">
          <w:pgSz w:w="11900" w:h="16838"/>
          <w:pgMar w:top="1439" w:right="486" w:bottom="908" w:left="1060" w:header="0" w:footer="0" w:gutter="0"/>
          <w:cols w:space="720" w:equalWidth="0">
            <w:col w:w="10360"/>
          </w:cols>
        </w:sectPr>
      </w:pPr>
    </w:p>
    <w:p w:rsidR="003E002D" w:rsidRDefault="003E002D" w:rsidP="003E002D">
      <w:pPr>
        <w:numPr>
          <w:ilvl w:val="0"/>
          <w:numId w:val="12"/>
        </w:numPr>
        <w:tabs>
          <w:tab w:val="left" w:pos="208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основные ошибки, возникающие при лечении заболеваний </w:t>
      </w:r>
      <w:proofErr w:type="spellStart"/>
      <w:r>
        <w:rPr>
          <w:rFonts w:eastAsia="Times New Roman"/>
          <w:sz w:val="24"/>
          <w:szCs w:val="24"/>
        </w:rPr>
        <w:t>челюстнолицевой</w:t>
      </w:r>
      <w:proofErr w:type="spellEnd"/>
      <w:r>
        <w:rPr>
          <w:rFonts w:eastAsia="Times New Roman"/>
          <w:sz w:val="24"/>
          <w:szCs w:val="24"/>
        </w:rPr>
        <w:t xml:space="preserve"> области</w:t>
      </w:r>
    </w:p>
    <w:p w:rsidR="003E002D" w:rsidRDefault="003E002D" w:rsidP="003E002D">
      <w:pPr>
        <w:spacing w:line="197" w:lineRule="exact"/>
        <w:rPr>
          <w:rFonts w:eastAsia="Times New Roman"/>
          <w:sz w:val="24"/>
          <w:szCs w:val="24"/>
        </w:rPr>
      </w:pPr>
    </w:p>
    <w:p w:rsidR="003E002D" w:rsidRDefault="003E002D" w:rsidP="003E002D">
      <w:pPr>
        <w:numPr>
          <w:ilvl w:val="0"/>
          <w:numId w:val="12"/>
        </w:numPr>
        <w:tabs>
          <w:tab w:val="left" w:pos="148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коллегиального ведения пациентов с врачами смежных специальностей;</w:t>
      </w:r>
    </w:p>
    <w:p w:rsidR="003E002D" w:rsidRDefault="003E002D" w:rsidP="003E002D">
      <w:pPr>
        <w:numPr>
          <w:ilvl w:val="0"/>
          <w:numId w:val="12"/>
        </w:numPr>
        <w:tabs>
          <w:tab w:val="left" w:pos="148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ошибки, возникающие при терапии неотложных состояний;</w:t>
      </w:r>
    </w:p>
    <w:p w:rsidR="003E002D" w:rsidRDefault="003E002D" w:rsidP="003E002D">
      <w:pPr>
        <w:spacing w:line="12" w:lineRule="exact"/>
        <w:rPr>
          <w:rFonts w:eastAsia="Times New Roman"/>
          <w:sz w:val="24"/>
          <w:szCs w:val="24"/>
        </w:rPr>
      </w:pPr>
    </w:p>
    <w:p w:rsidR="003E002D" w:rsidRDefault="003E002D" w:rsidP="003E002D">
      <w:pPr>
        <w:numPr>
          <w:ilvl w:val="0"/>
          <w:numId w:val="12"/>
        </w:numPr>
        <w:tabs>
          <w:tab w:val="left" w:pos="152"/>
        </w:tabs>
        <w:spacing w:line="234" w:lineRule="auto"/>
        <w:ind w:left="3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профессиональную этику и </w:t>
      </w:r>
      <w:proofErr w:type="spellStart"/>
      <w:r>
        <w:rPr>
          <w:rFonts w:eastAsia="Times New Roman"/>
          <w:sz w:val="24"/>
          <w:szCs w:val="24"/>
        </w:rPr>
        <w:t>деонтологические</w:t>
      </w:r>
      <w:proofErr w:type="spellEnd"/>
      <w:r>
        <w:rPr>
          <w:rFonts w:eastAsia="Times New Roman"/>
          <w:sz w:val="24"/>
          <w:szCs w:val="24"/>
        </w:rPr>
        <w:t xml:space="preserve"> аспекты лечебно-профилактической работы врача, роль информированного согласия; методы и средства санитарного просвещения;</w:t>
      </w:r>
    </w:p>
    <w:p w:rsidR="003E002D" w:rsidRDefault="003E002D" w:rsidP="003E002D">
      <w:pPr>
        <w:spacing w:line="290" w:lineRule="exact"/>
        <w:rPr>
          <w:sz w:val="20"/>
          <w:szCs w:val="20"/>
        </w:rPr>
      </w:pPr>
    </w:p>
    <w:p w:rsidR="003E002D" w:rsidRDefault="003E002D" w:rsidP="003E002D">
      <w:pPr>
        <w:spacing w:line="235" w:lineRule="auto"/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Уметь: </w:t>
      </w:r>
    </w:p>
    <w:p w:rsidR="003E002D" w:rsidRDefault="003E002D" w:rsidP="003E002D">
      <w:pPr>
        <w:spacing w:line="235" w:lineRule="auto"/>
        <w:ind w:left="8"/>
        <w:rPr>
          <w:rFonts w:eastAsia="Times New Roman"/>
          <w:b/>
          <w:bCs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spacing w:line="235" w:lineRule="auto"/>
        <w:rPr>
          <w:sz w:val="20"/>
          <w:szCs w:val="20"/>
        </w:rPr>
      </w:pPr>
      <w:r w:rsidRPr="00131A2B">
        <w:rPr>
          <w:rFonts w:eastAsia="Times New Roman"/>
          <w:sz w:val="24"/>
          <w:szCs w:val="24"/>
        </w:rPr>
        <w:t xml:space="preserve">оценивать функциональные изменения при различных соматических и </w:t>
      </w:r>
      <w:proofErr w:type="spellStart"/>
      <w:proofErr w:type="gramStart"/>
      <w:r w:rsidRPr="00131A2B">
        <w:rPr>
          <w:rFonts w:eastAsia="Times New Roman"/>
          <w:sz w:val="24"/>
          <w:szCs w:val="24"/>
        </w:rPr>
        <w:t>инфекци-онных</w:t>
      </w:r>
      <w:proofErr w:type="spellEnd"/>
      <w:proofErr w:type="gramEnd"/>
      <w:r w:rsidRPr="00131A2B">
        <w:rPr>
          <w:rFonts w:eastAsia="Times New Roman"/>
          <w:sz w:val="24"/>
          <w:szCs w:val="24"/>
        </w:rPr>
        <w:t xml:space="preserve"> заболеваниях и патологических процессах;</w:t>
      </w:r>
    </w:p>
    <w:p w:rsidR="003E002D" w:rsidRDefault="003E002D" w:rsidP="003E002D">
      <w:pPr>
        <w:spacing w:line="213" w:lineRule="exact"/>
        <w:rPr>
          <w:sz w:val="20"/>
          <w:szCs w:val="20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150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в ограниченное время качественно провести опрос и осмотр пациента и выявить основные объективные данные, подтверждающие диагноз;</w:t>
      </w:r>
    </w:p>
    <w:p w:rsidR="003E002D" w:rsidRDefault="003E002D" w:rsidP="003E002D">
      <w:pPr>
        <w:spacing w:line="13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181"/>
        </w:tabs>
        <w:spacing w:line="235" w:lineRule="auto"/>
        <w:ind w:right="20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 xml:space="preserve">определить минимум необходимых для установления диагноза лабораторных и </w:t>
      </w:r>
      <w:proofErr w:type="spellStart"/>
      <w:proofErr w:type="gramStart"/>
      <w:r w:rsidRPr="00131A2B">
        <w:rPr>
          <w:rFonts w:eastAsia="Times New Roman"/>
          <w:sz w:val="24"/>
          <w:szCs w:val="24"/>
        </w:rPr>
        <w:t>инстру</w:t>
      </w:r>
      <w:proofErr w:type="spellEnd"/>
      <w:r w:rsidRPr="00131A2B">
        <w:rPr>
          <w:rFonts w:eastAsia="Times New Roman"/>
          <w:sz w:val="24"/>
          <w:szCs w:val="24"/>
        </w:rPr>
        <w:t>-ментальных</w:t>
      </w:r>
      <w:proofErr w:type="gramEnd"/>
      <w:r w:rsidRPr="00131A2B">
        <w:rPr>
          <w:rFonts w:eastAsia="Times New Roman"/>
          <w:sz w:val="24"/>
          <w:szCs w:val="24"/>
        </w:rPr>
        <w:t xml:space="preserve"> исследований, информативных для установления диагноза;</w:t>
      </w:r>
    </w:p>
    <w:p w:rsidR="003E002D" w:rsidRDefault="003E002D" w:rsidP="003E002D">
      <w:pPr>
        <w:spacing w:line="211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200"/>
        </w:tabs>
        <w:spacing w:line="235" w:lineRule="auto"/>
        <w:ind w:right="20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интерпретировать полученные результаты лабораторных и инструментальных методов обследования;</w:t>
      </w:r>
    </w:p>
    <w:p w:rsidR="003E002D" w:rsidRDefault="003E002D" w:rsidP="003E002D">
      <w:pPr>
        <w:spacing w:line="210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157"/>
        </w:tabs>
        <w:spacing w:line="235" w:lineRule="auto"/>
        <w:ind w:right="20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 xml:space="preserve">составить план обследования и лечения конкретного пациента с учетом привлечения </w:t>
      </w:r>
      <w:proofErr w:type="spellStart"/>
      <w:proofErr w:type="gramStart"/>
      <w:r w:rsidRPr="00131A2B">
        <w:rPr>
          <w:rFonts w:eastAsia="Times New Roman"/>
          <w:sz w:val="24"/>
          <w:szCs w:val="24"/>
        </w:rPr>
        <w:t>спе-циалистов</w:t>
      </w:r>
      <w:proofErr w:type="spellEnd"/>
      <w:proofErr w:type="gramEnd"/>
      <w:r w:rsidRPr="00131A2B">
        <w:rPr>
          <w:rFonts w:eastAsia="Times New Roman"/>
          <w:sz w:val="24"/>
          <w:szCs w:val="24"/>
        </w:rPr>
        <w:t xml:space="preserve"> смежных стоматологических специальностей;</w:t>
      </w:r>
    </w:p>
    <w:p w:rsidR="003E002D" w:rsidRDefault="003E002D" w:rsidP="003E002D">
      <w:pPr>
        <w:spacing w:line="213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196"/>
        </w:tabs>
        <w:spacing w:line="236" w:lineRule="auto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 xml:space="preserve">выбирать оптимальный вариант консервативного лечения, назначать медикаментозную терапию с учетом </w:t>
      </w:r>
      <w:proofErr w:type="spellStart"/>
      <w:r w:rsidRPr="00131A2B">
        <w:rPr>
          <w:rFonts w:eastAsia="Times New Roman"/>
          <w:sz w:val="24"/>
          <w:szCs w:val="24"/>
        </w:rPr>
        <w:t>фармакокинетики</w:t>
      </w:r>
      <w:proofErr w:type="spellEnd"/>
      <w:r w:rsidRPr="00131A2B">
        <w:rPr>
          <w:rFonts w:eastAsia="Times New Roman"/>
          <w:sz w:val="24"/>
          <w:szCs w:val="24"/>
        </w:rPr>
        <w:t xml:space="preserve"> и </w:t>
      </w:r>
      <w:proofErr w:type="spellStart"/>
      <w:r w:rsidRPr="00131A2B">
        <w:rPr>
          <w:rFonts w:eastAsia="Times New Roman"/>
          <w:sz w:val="24"/>
          <w:szCs w:val="24"/>
        </w:rPr>
        <w:t>фармакодинамики</w:t>
      </w:r>
      <w:proofErr w:type="spellEnd"/>
      <w:r w:rsidRPr="00131A2B">
        <w:rPr>
          <w:rFonts w:eastAsia="Times New Roman"/>
          <w:sz w:val="24"/>
          <w:szCs w:val="24"/>
        </w:rPr>
        <w:t xml:space="preserve"> лекарств, предупреждения их </w:t>
      </w:r>
      <w:proofErr w:type="gramStart"/>
      <w:r w:rsidRPr="00131A2B">
        <w:rPr>
          <w:rFonts w:eastAsia="Times New Roman"/>
          <w:sz w:val="24"/>
          <w:szCs w:val="24"/>
        </w:rPr>
        <w:t>не-желательных</w:t>
      </w:r>
      <w:proofErr w:type="gramEnd"/>
      <w:r w:rsidRPr="00131A2B">
        <w:rPr>
          <w:rFonts w:eastAsia="Times New Roman"/>
          <w:sz w:val="24"/>
          <w:szCs w:val="24"/>
        </w:rPr>
        <w:t xml:space="preserve"> побочных действий;</w:t>
      </w:r>
    </w:p>
    <w:p w:rsidR="003E002D" w:rsidRDefault="003E002D" w:rsidP="003E002D">
      <w:pPr>
        <w:spacing w:line="213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164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выявлять, устранять и предпринимать меры по предотвращению возможных осложнений при лечении болезней полости рта;</w:t>
      </w:r>
    </w:p>
    <w:p w:rsidR="003E002D" w:rsidRDefault="003E002D" w:rsidP="003E002D">
      <w:pPr>
        <w:spacing w:line="13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162"/>
        </w:tabs>
        <w:spacing w:line="235" w:lineRule="auto"/>
        <w:ind w:right="20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 xml:space="preserve">выписать рецепты (с учетом социальных прав на льготные лекарства) на обычные </w:t>
      </w:r>
      <w:proofErr w:type="spellStart"/>
      <w:proofErr w:type="gramStart"/>
      <w:r w:rsidRPr="00131A2B">
        <w:rPr>
          <w:rFonts w:eastAsia="Times New Roman"/>
          <w:sz w:val="24"/>
          <w:szCs w:val="24"/>
        </w:rPr>
        <w:t>лекар-ства</w:t>
      </w:r>
      <w:proofErr w:type="spellEnd"/>
      <w:proofErr w:type="gramEnd"/>
      <w:r w:rsidRPr="00131A2B">
        <w:rPr>
          <w:rFonts w:eastAsia="Times New Roman"/>
          <w:sz w:val="24"/>
          <w:szCs w:val="24"/>
        </w:rPr>
        <w:t>, наркотические и приравненные к ним средства;</w:t>
      </w:r>
    </w:p>
    <w:p w:rsidR="003E002D" w:rsidRDefault="003E002D" w:rsidP="003E002D">
      <w:pPr>
        <w:spacing w:line="198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148"/>
        </w:tabs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проводить диспансеризацию (по основным группам диспансерного наблюдения);</w:t>
      </w:r>
    </w:p>
    <w:p w:rsidR="003E002D" w:rsidRPr="00131A2B" w:rsidRDefault="003E002D" w:rsidP="003E002D">
      <w:pPr>
        <w:pStyle w:val="a3"/>
        <w:numPr>
          <w:ilvl w:val="0"/>
          <w:numId w:val="13"/>
        </w:numPr>
        <w:tabs>
          <w:tab w:val="left" w:pos="148"/>
        </w:tabs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правильно оформлять документацию, с которой имеет дело врач стоматолог;</w:t>
      </w:r>
    </w:p>
    <w:p w:rsidR="003E002D" w:rsidRDefault="003E002D" w:rsidP="003E002D">
      <w:pPr>
        <w:spacing w:line="276" w:lineRule="exact"/>
        <w:rPr>
          <w:sz w:val="20"/>
          <w:szCs w:val="20"/>
        </w:rPr>
      </w:pPr>
    </w:p>
    <w:p w:rsidR="003E002D" w:rsidRDefault="003E002D" w:rsidP="003E002D">
      <w:pPr>
        <w:ind w:left="38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Владеть: </w:t>
      </w:r>
    </w:p>
    <w:p w:rsidR="003E002D" w:rsidRDefault="003E002D" w:rsidP="003E002D">
      <w:pPr>
        <w:ind w:left="388"/>
        <w:rPr>
          <w:sz w:val="20"/>
          <w:szCs w:val="20"/>
        </w:rPr>
      </w:pPr>
    </w:p>
    <w:p w:rsidR="003E002D" w:rsidRDefault="003E002D" w:rsidP="003E002D">
      <w:pPr>
        <w:spacing w:line="12" w:lineRule="exact"/>
        <w:rPr>
          <w:sz w:val="20"/>
          <w:szCs w:val="20"/>
        </w:rPr>
      </w:pPr>
    </w:p>
    <w:p w:rsidR="003E002D" w:rsidRPr="00131A2B" w:rsidRDefault="003E002D" w:rsidP="003E002D">
      <w:pPr>
        <w:pStyle w:val="a3"/>
        <w:numPr>
          <w:ilvl w:val="0"/>
          <w:numId w:val="14"/>
        </w:numPr>
        <w:tabs>
          <w:tab w:val="left" w:pos="234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методами общеклинического обследования пациента и оформления медицинской карты стоматологического больного;</w:t>
      </w:r>
    </w:p>
    <w:p w:rsidR="003E002D" w:rsidRDefault="003E002D" w:rsidP="003E002D">
      <w:pPr>
        <w:spacing w:line="4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4"/>
        </w:numPr>
        <w:tabs>
          <w:tab w:val="left" w:pos="148"/>
        </w:tabs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правильным ведением медицинской документации пациента;</w:t>
      </w:r>
    </w:p>
    <w:p w:rsidR="003E002D" w:rsidRDefault="003E002D" w:rsidP="003E002D">
      <w:pPr>
        <w:spacing w:line="199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4"/>
        </w:numPr>
        <w:tabs>
          <w:tab w:val="left" w:pos="148"/>
        </w:tabs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оценкой состояния общего здоровья;</w:t>
      </w:r>
    </w:p>
    <w:p w:rsidR="003E002D" w:rsidRDefault="003E002D" w:rsidP="003E002D">
      <w:pPr>
        <w:spacing w:line="201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4"/>
        </w:numPr>
        <w:tabs>
          <w:tab w:val="left" w:pos="148"/>
        </w:tabs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интерпретацией результатов лабораторных, инструментальных методов диагностики;</w:t>
      </w:r>
    </w:p>
    <w:p w:rsidR="003E002D" w:rsidRDefault="003E002D" w:rsidP="003E002D">
      <w:pPr>
        <w:spacing w:line="197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4"/>
        </w:numPr>
        <w:tabs>
          <w:tab w:val="left" w:pos="148"/>
        </w:tabs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алгоритмом развернутого клинического диагноза;</w:t>
      </w:r>
    </w:p>
    <w:p w:rsidR="003E002D" w:rsidRPr="00131A2B" w:rsidRDefault="003E002D" w:rsidP="003E002D">
      <w:pPr>
        <w:pStyle w:val="a3"/>
        <w:numPr>
          <w:ilvl w:val="0"/>
          <w:numId w:val="14"/>
        </w:numPr>
        <w:tabs>
          <w:tab w:val="left" w:pos="148"/>
        </w:tabs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методами лечения, подбирать лекарственные средства для общей и местной терапии;</w:t>
      </w:r>
    </w:p>
    <w:p w:rsidR="003E002D" w:rsidRDefault="003E002D" w:rsidP="003E002D">
      <w:pPr>
        <w:spacing w:line="12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4"/>
        </w:numPr>
        <w:tabs>
          <w:tab w:val="left" w:pos="438"/>
        </w:tabs>
        <w:spacing w:line="234" w:lineRule="auto"/>
        <w:rPr>
          <w:rFonts w:eastAsia="Times New Roman"/>
          <w:sz w:val="24"/>
          <w:szCs w:val="24"/>
        </w:rPr>
      </w:pPr>
      <w:r w:rsidRPr="00131A2B">
        <w:rPr>
          <w:rFonts w:eastAsia="Times New Roman"/>
          <w:sz w:val="24"/>
          <w:szCs w:val="24"/>
        </w:rPr>
        <w:t>оценкой качества оказания лечебно-диагностической и реабилитационно-профилактической помощи пациентам;</w:t>
      </w:r>
    </w:p>
    <w:p w:rsidR="003E002D" w:rsidRDefault="003E002D" w:rsidP="003E002D">
      <w:pPr>
        <w:spacing w:line="13" w:lineRule="exact"/>
        <w:rPr>
          <w:rFonts w:eastAsia="Times New Roman"/>
          <w:sz w:val="24"/>
          <w:szCs w:val="24"/>
        </w:rPr>
      </w:pPr>
    </w:p>
    <w:p w:rsidR="003E002D" w:rsidRPr="00131A2B" w:rsidRDefault="003E002D" w:rsidP="003E002D">
      <w:pPr>
        <w:pStyle w:val="a3"/>
        <w:numPr>
          <w:ilvl w:val="0"/>
          <w:numId w:val="14"/>
        </w:numPr>
        <w:tabs>
          <w:tab w:val="left" w:pos="148"/>
        </w:tabs>
        <w:spacing w:line="249" w:lineRule="auto"/>
        <w:ind w:right="300"/>
        <w:rPr>
          <w:rFonts w:eastAsia="Times New Roman"/>
          <w:sz w:val="23"/>
          <w:szCs w:val="23"/>
        </w:rPr>
      </w:pPr>
      <w:r w:rsidRPr="00131A2B">
        <w:rPr>
          <w:rFonts w:eastAsia="Times New Roman"/>
          <w:sz w:val="23"/>
          <w:szCs w:val="23"/>
        </w:rPr>
        <w:t>анализом научной литературы и официальных статистических обзоров по современным научным проблемам стоматологии, подготовке информации по выполненной работе.</w:t>
      </w:r>
    </w:p>
    <w:p w:rsidR="003E002D" w:rsidRDefault="003E002D" w:rsidP="003E002D">
      <w:pPr>
        <w:sectPr w:rsidR="003E002D">
          <w:pgSz w:w="11900" w:h="16838"/>
          <w:pgMar w:top="1432" w:right="1066" w:bottom="1440" w:left="1352" w:header="0" w:footer="0" w:gutter="0"/>
          <w:cols w:space="720" w:equalWidth="0">
            <w:col w:w="9488"/>
          </w:cols>
        </w:sectPr>
      </w:pPr>
    </w:p>
    <w:p w:rsidR="003E002D" w:rsidRDefault="003E002D" w:rsidP="003E002D">
      <w:pPr>
        <w:spacing w:line="200" w:lineRule="exact"/>
        <w:rPr>
          <w:sz w:val="20"/>
          <w:szCs w:val="20"/>
        </w:rPr>
      </w:pPr>
    </w:p>
    <w:p w:rsidR="003E002D" w:rsidRDefault="003E002D" w:rsidP="003E002D">
      <w:pPr>
        <w:spacing w:line="273" w:lineRule="exact"/>
        <w:rPr>
          <w:sz w:val="20"/>
          <w:szCs w:val="20"/>
        </w:rPr>
      </w:pPr>
    </w:p>
    <w:p w:rsidR="003E002D" w:rsidRDefault="003E002D" w:rsidP="003E002D">
      <w:pPr>
        <w:numPr>
          <w:ilvl w:val="0"/>
          <w:numId w:val="4"/>
        </w:numPr>
        <w:tabs>
          <w:tab w:val="left" w:pos="720"/>
        </w:tabs>
        <w:ind w:left="72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практики в структуре образовательной программы</w:t>
      </w:r>
    </w:p>
    <w:p w:rsidR="003E002D" w:rsidRDefault="003E002D" w:rsidP="003E002D">
      <w:pPr>
        <w:spacing w:line="197" w:lineRule="exact"/>
        <w:rPr>
          <w:sz w:val="20"/>
          <w:szCs w:val="20"/>
        </w:rPr>
      </w:pPr>
    </w:p>
    <w:p w:rsidR="003E002D" w:rsidRDefault="003E002D" w:rsidP="003E002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(</w:t>
      </w:r>
      <w:proofErr w:type="gramStart"/>
      <w:r>
        <w:rPr>
          <w:rFonts w:eastAsia="Times New Roman"/>
          <w:b/>
          <w:bCs/>
          <w:sz w:val="24"/>
          <w:szCs w:val="24"/>
        </w:rPr>
        <w:t>клиническая</w:t>
      </w:r>
      <w:r>
        <w:rPr>
          <w:rFonts w:eastAsia="Times New Roman"/>
          <w:sz w:val="24"/>
          <w:szCs w:val="24"/>
        </w:rPr>
        <w:t xml:space="preserve"> )практика</w:t>
      </w:r>
      <w:proofErr w:type="gramEnd"/>
      <w:r>
        <w:rPr>
          <w:rFonts w:eastAsia="Times New Roman"/>
          <w:sz w:val="24"/>
          <w:szCs w:val="24"/>
        </w:rPr>
        <w:t xml:space="preserve"> входит в базовую часть блока Б2 Практики</w:t>
      </w:r>
    </w:p>
    <w:p w:rsidR="003E002D" w:rsidRDefault="003E002D" w:rsidP="003E002D">
      <w:pPr>
        <w:spacing w:line="209" w:lineRule="exact"/>
        <w:rPr>
          <w:sz w:val="20"/>
          <w:szCs w:val="20"/>
        </w:rPr>
      </w:pPr>
    </w:p>
    <w:p w:rsidR="003E002D" w:rsidRDefault="003E002D" w:rsidP="003E002D">
      <w:pPr>
        <w:spacing w:line="239" w:lineRule="auto"/>
        <w:ind w:left="48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Практика является обязательным разделом образовательной программы, направленный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Практика тесно связана с ранее изученными дисциплинами и направлена на обеспечение непрерывности и последовательности овладения обучающимися видами </w:t>
      </w:r>
      <w:proofErr w:type="gramStart"/>
      <w:r>
        <w:rPr>
          <w:rFonts w:eastAsia="Times New Roman"/>
          <w:sz w:val="24"/>
          <w:szCs w:val="24"/>
        </w:rPr>
        <w:t>про-</w:t>
      </w:r>
      <w:proofErr w:type="spellStart"/>
      <w:r>
        <w:rPr>
          <w:rFonts w:eastAsia="Times New Roman"/>
          <w:sz w:val="24"/>
          <w:szCs w:val="24"/>
        </w:rPr>
        <w:t>фессиональной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деятельности. Для Производственной (</w:t>
      </w:r>
      <w:proofErr w:type="gramStart"/>
      <w:r>
        <w:rPr>
          <w:rFonts w:eastAsia="Times New Roman"/>
          <w:sz w:val="24"/>
          <w:szCs w:val="24"/>
        </w:rPr>
        <w:t>клинической )практики</w:t>
      </w:r>
      <w:proofErr w:type="gramEnd"/>
      <w:r>
        <w:rPr>
          <w:rFonts w:eastAsia="Times New Roman"/>
          <w:sz w:val="24"/>
          <w:szCs w:val="24"/>
        </w:rPr>
        <w:t xml:space="preserve"> необходимы знания, умения и навыки, формируемые предшествующими дисциплинами: физикой, хи-</w:t>
      </w:r>
      <w:proofErr w:type="spellStart"/>
      <w:r>
        <w:rPr>
          <w:rFonts w:eastAsia="Times New Roman"/>
          <w:sz w:val="24"/>
          <w:szCs w:val="24"/>
        </w:rPr>
        <w:t>мией</w:t>
      </w:r>
      <w:proofErr w:type="spellEnd"/>
      <w:r>
        <w:rPr>
          <w:rFonts w:eastAsia="Times New Roman"/>
          <w:sz w:val="24"/>
          <w:szCs w:val="24"/>
        </w:rPr>
        <w:t xml:space="preserve">, анатомией, физиологией, гистологией, патологической анатомией, патологической физиологией, материаловедение,, зубопротезирование (простое протезирование), </w:t>
      </w:r>
      <w:proofErr w:type="spellStart"/>
      <w:r>
        <w:rPr>
          <w:rFonts w:eastAsia="Times New Roman"/>
          <w:sz w:val="24"/>
          <w:szCs w:val="24"/>
        </w:rPr>
        <w:t>протези-рование</w:t>
      </w:r>
      <w:proofErr w:type="spellEnd"/>
      <w:r>
        <w:rPr>
          <w:rFonts w:eastAsia="Times New Roman"/>
          <w:sz w:val="24"/>
          <w:szCs w:val="24"/>
        </w:rPr>
        <w:t xml:space="preserve"> зубных рядов(сложное протезирование) протезирование при полном отсутствии зубов</w:t>
      </w:r>
    </w:p>
    <w:p w:rsidR="003E002D" w:rsidRDefault="003E002D" w:rsidP="003E002D">
      <w:pPr>
        <w:spacing w:line="218" w:lineRule="exact"/>
        <w:rPr>
          <w:sz w:val="20"/>
          <w:szCs w:val="20"/>
        </w:rPr>
      </w:pPr>
    </w:p>
    <w:p w:rsidR="003E002D" w:rsidRDefault="003E002D" w:rsidP="003E002D">
      <w:pPr>
        <w:numPr>
          <w:ilvl w:val="0"/>
          <w:numId w:val="5"/>
        </w:numPr>
        <w:tabs>
          <w:tab w:val="left" w:pos="758"/>
        </w:tabs>
        <w:spacing w:line="235" w:lineRule="auto"/>
        <w:ind w:left="480" w:right="46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Объем практики в зачетных единицах и ее продолжительности в неделях либо в академических или астрономических часах </w:t>
      </w:r>
      <w:r>
        <w:rPr>
          <w:rFonts w:eastAsia="Times New Roman"/>
          <w:sz w:val="24"/>
          <w:szCs w:val="24"/>
        </w:rPr>
        <w:t>Производственная (клиническая) практика проводится в1,2,3,4 семестрах.</w:t>
      </w:r>
    </w:p>
    <w:p w:rsidR="003E002D" w:rsidRDefault="003E002D" w:rsidP="003E002D">
      <w:pPr>
        <w:spacing w:line="202" w:lineRule="exact"/>
        <w:rPr>
          <w:sz w:val="20"/>
          <w:szCs w:val="20"/>
        </w:rPr>
      </w:pPr>
    </w:p>
    <w:p w:rsidR="003E002D" w:rsidRPr="003E002D" w:rsidRDefault="003E002D" w:rsidP="003E002D">
      <w:pPr>
        <w:ind w:left="480"/>
        <w:rPr>
          <w:sz w:val="20"/>
          <w:szCs w:val="20"/>
          <w:highlight w:val="yellow"/>
        </w:rPr>
      </w:pPr>
      <w:r>
        <w:rPr>
          <w:rFonts w:eastAsia="Times New Roman"/>
          <w:sz w:val="24"/>
          <w:szCs w:val="24"/>
        </w:rPr>
        <w:t xml:space="preserve">Объем </w:t>
      </w:r>
      <w:proofErr w:type="gramStart"/>
      <w:r>
        <w:rPr>
          <w:rFonts w:eastAsia="Times New Roman"/>
          <w:sz w:val="24"/>
          <w:szCs w:val="24"/>
        </w:rPr>
        <w:t>практики ,</w:t>
      </w:r>
      <w:proofErr w:type="gramEnd"/>
      <w:r>
        <w:rPr>
          <w:rFonts w:eastAsia="Times New Roman"/>
          <w:sz w:val="24"/>
          <w:szCs w:val="24"/>
        </w:rPr>
        <w:t xml:space="preserve"> установленный учебным планом составляет </w:t>
      </w:r>
      <w:r w:rsidRPr="003E002D">
        <w:rPr>
          <w:rFonts w:eastAsia="Times New Roman"/>
          <w:sz w:val="24"/>
          <w:szCs w:val="24"/>
          <w:highlight w:val="yellow"/>
        </w:rPr>
        <w:t xml:space="preserve">60 </w:t>
      </w:r>
      <w:proofErr w:type="spellStart"/>
      <w:r w:rsidRPr="003E002D">
        <w:rPr>
          <w:rFonts w:eastAsia="Times New Roman"/>
          <w:sz w:val="24"/>
          <w:szCs w:val="24"/>
          <w:highlight w:val="yellow"/>
        </w:rPr>
        <w:t>з.е</w:t>
      </w:r>
      <w:proofErr w:type="spellEnd"/>
      <w:r w:rsidRPr="003E002D">
        <w:rPr>
          <w:rFonts w:eastAsia="Times New Roman"/>
          <w:sz w:val="24"/>
          <w:szCs w:val="24"/>
          <w:highlight w:val="yellow"/>
        </w:rPr>
        <w:t>., продолжительность –</w:t>
      </w:r>
    </w:p>
    <w:p w:rsidR="003E002D" w:rsidRPr="003E002D" w:rsidRDefault="003E002D" w:rsidP="003E002D">
      <w:pPr>
        <w:numPr>
          <w:ilvl w:val="0"/>
          <w:numId w:val="6"/>
        </w:numPr>
        <w:tabs>
          <w:tab w:val="left" w:pos="780"/>
        </w:tabs>
        <w:ind w:left="780" w:hanging="308"/>
        <w:rPr>
          <w:rFonts w:eastAsia="Times New Roman"/>
          <w:sz w:val="24"/>
          <w:szCs w:val="24"/>
          <w:highlight w:val="yellow"/>
        </w:rPr>
      </w:pPr>
      <w:r w:rsidRPr="003E002D">
        <w:rPr>
          <w:rFonts w:eastAsia="Times New Roman"/>
          <w:sz w:val="24"/>
          <w:szCs w:val="24"/>
          <w:highlight w:val="yellow"/>
        </w:rPr>
        <w:t>недель.</w:t>
      </w:r>
    </w:p>
    <w:p w:rsidR="003E002D" w:rsidRDefault="003E002D" w:rsidP="003E002D">
      <w:pPr>
        <w:spacing w:line="216" w:lineRule="exact"/>
        <w:rPr>
          <w:sz w:val="20"/>
          <w:szCs w:val="20"/>
        </w:rPr>
      </w:pPr>
    </w:p>
    <w:p w:rsidR="003E002D" w:rsidRDefault="003E002D" w:rsidP="003E002D">
      <w:pPr>
        <w:spacing w:line="235" w:lineRule="auto"/>
        <w:ind w:left="480" w:right="1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Таблица2. Общая трудоемкость дисциплины составляет </w:t>
      </w:r>
      <w:r w:rsidRPr="003E002D">
        <w:rPr>
          <w:rFonts w:eastAsia="Times New Roman"/>
          <w:b/>
          <w:bCs/>
          <w:sz w:val="24"/>
          <w:szCs w:val="24"/>
          <w:highlight w:val="yellow"/>
        </w:rPr>
        <w:t xml:space="preserve">60 зачетных единиц </w:t>
      </w:r>
      <w:proofErr w:type="gramStart"/>
      <w:r w:rsidRPr="003E002D">
        <w:rPr>
          <w:rFonts w:eastAsia="Times New Roman"/>
          <w:b/>
          <w:bCs/>
          <w:sz w:val="24"/>
          <w:szCs w:val="24"/>
          <w:highlight w:val="yellow"/>
        </w:rPr>
        <w:t>( 2160</w:t>
      </w:r>
      <w:proofErr w:type="gramEnd"/>
      <w:r w:rsidRPr="003E002D">
        <w:rPr>
          <w:rFonts w:eastAsia="Times New Roman"/>
          <w:b/>
          <w:bCs/>
          <w:sz w:val="24"/>
          <w:szCs w:val="24"/>
          <w:highlight w:val="yellow"/>
        </w:rPr>
        <w:t>часа)</w:t>
      </w:r>
    </w:p>
    <w:p w:rsidR="003E002D" w:rsidRDefault="003E002D" w:rsidP="003E002D">
      <w:pPr>
        <w:spacing w:line="235" w:lineRule="auto"/>
        <w:ind w:left="480" w:right="1340"/>
        <w:rPr>
          <w:sz w:val="20"/>
          <w:szCs w:val="20"/>
        </w:rPr>
      </w:pPr>
    </w:p>
    <w:p w:rsidR="003E002D" w:rsidRDefault="003E002D" w:rsidP="003E002D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300"/>
        <w:gridCol w:w="1280"/>
        <w:gridCol w:w="1300"/>
        <w:gridCol w:w="1280"/>
        <w:gridCol w:w="1300"/>
      </w:tblGrid>
      <w:tr w:rsidR="003E002D" w:rsidTr="00BD17F8">
        <w:trPr>
          <w:trHeight w:val="276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3"/>
            <w:tcBorders>
              <w:top w:val="single" w:sz="8" w:space="0" w:color="auto"/>
            </w:tcBorders>
            <w:vAlign w:val="bottom"/>
          </w:tcPr>
          <w:p w:rsidR="003E002D" w:rsidRDefault="003E002D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Трудоемкость, часов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</w:tr>
      <w:tr w:rsidR="003E002D" w:rsidTr="00BD17F8">
        <w:trPr>
          <w:trHeight w:val="2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E002D" w:rsidRDefault="003E002D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002D" w:rsidTr="00BD17F8">
        <w:trPr>
          <w:trHeight w:val="2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 семестр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 семестр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 семестр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4семестр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</w:tr>
      <w:tr w:rsidR="003E002D" w:rsidTr="00BD17F8">
        <w:trPr>
          <w:trHeight w:val="120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10"/>
                <w:szCs w:val="10"/>
              </w:rPr>
            </w:pPr>
          </w:p>
        </w:tc>
      </w:tr>
      <w:tr w:rsidR="003E002D" w:rsidTr="00BD17F8">
        <w:trPr>
          <w:trHeight w:val="2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(в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540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540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540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540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2160</w:t>
            </w:r>
          </w:p>
        </w:tc>
      </w:tr>
      <w:tr w:rsidR="003E002D" w:rsidTr="00BD17F8">
        <w:trPr>
          <w:trHeight w:val="279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часах):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</w:tr>
      <w:tr w:rsidR="003E002D" w:rsidTr="00BD17F8">
        <w:trPr>
          <w:trHeight w:val="26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(в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3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3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3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3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spacing w:line="263" w:lineRule="exact"/>
              <w:jc w:val="center"/>
              <w:rPr>
                <w:sz w:val="20"/>
                <w:szCs w:val="20"/>
                <w:highlight w:val="yellow"/>
              </w:rPr>
            </w:pPr>
            <w:r w:rsidRPr="004A7D3F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40</w:t>
            </w:r>
          </w:p>
        </w:tc>
      </w:tr>
      <w:tr w:rsidR="003E002D" w:rsidTr="00BD17F8">
        <w:trPr>
          <w:trHeight w:val="279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неделях)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Pr="004A7D3F" w:rsidRDefault="003E002D" w:rsidP="00BD17F8">
            <w:pPr>
              <w:rPr>
                <w:sz w:val="24"/>
                <w:szCs w:val="24"/>
                <w:highlight w:val="yellow"/>
              </w:rPr>
            </w:pPr>
          </w:p>
        </w:tc>
      </w:tr>
      <w:tr w:rsidR="003E002D" w:rsidTr="00BD17F8">
        <w:trPr>
          <w:trHeight w:val="26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итоговой аттестации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jc w:val="center"/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Зачет</w:t>
            </w:r>
          </w:p>
          <w:p w:rsidR="003E002D" w:rsidRDefault="003E002D" w:rsidP="00BD17F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с оценкой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Зачет с оценкой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02D" w:rsidRDefault="003E002D" w:rsidP="00BD17F8">
            <w:pPr>
              <w:rPr>
                <w:sz w:val="23"/>
                <w:szCs w:val="23"/>
              </w:rPr>
            </w:pPr>
          </w:p>
        </w:tc>
      </w:tr>
    </w:tbl>
    <w:p w:rsidR="003E002D" w:rsidRDefault="003E002D" w:rsidP="003E002D">
      <w:pPr>
        <w:spacing w:line="200" w:lineRule="exact"/>
        <w:rPr>
          <w:sz w:val="20"/>
          <w:szCs w:val="20"/>
        </w:rPr>
      </w:pPr>
    </w:p>
    <w:p w:rsidR="003E002D" w:rsidRDefault="003E002D" w:rsidP="003E002D">
      <w:pPr>
        <w:spacing w:line="349" w:lineRule="exact"/>
        <w:rPr>
          <w:sz w:val="20"/>
          <w:szCs w:val="20"/>
        </w:rPr>
      </w:pPr>
    </w:p>
    <w:p w:rsidR="003E002D" w:rsidRDefault="003E002D" w:rsidP="003E002D">
      <w:pPr>
        <w:numPr>
          <w:ilvl w:val="0"/>
          <w:numId w:val="15"/>
        </w:numPr>
        <w:tabs>
          <w:tab w:val="left" w:pos="1260"/>
        </w:tabs>
        <w:ind w:left="1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практики</w:t>
      </w:r>
    </w:p>
    <w:p w:rsidR="003E002D" w:rsidRDefault="003E002D" w:rsidP="003E002D">
      <w:pPr>
        <w:tabs>
          <w:tab w:val="left" w:pos="1260"/>
        </w:tabs>
        <w:ind w:left="126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40"/>
        <w:gridCol w:w="4795"/>
        <w:gridCol w:w="1751"/>
      </w:tblGrid>
      <w:tr w:rsidR="003E002D" w:rsidTr="00BD17F8">
        <w:tc>
          <w:tcPr>
            <w:tcW w:w="2693" w:type="dxa"/>
            <w:shd w:val="clear" w:color="auto" w:fill="BDD6EE" w:themeFill="accent1" w:themeFillTint="66"/>
          </w:tcPr>
          <w:p w:rsidR="003E002D" w:rsidRPr="004A7D3F" w:rsidRDefault="003E002D" w:rsidP="00BD17F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4A7D3F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5812" w:type="dxa"/>
            <w:shd w:val="clear" w:color="auto" w:fill="BDD6EE" w:themeFill="accent1" w:themeFillTint="66"/>
          </w:tcPr>
          <w:p w:rsidR="003E002D" w:rsidRPr="004A7D3F" w:rsidRDefault="003E002D" w:rsidP="00BD17F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4A7D3F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3E002D" w:rsidRPr="004A7D3F" w:rsidRDefault="003E002D" w:rsidP="00BD17F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4A7D3F">
              <w:rPr>
                <w:b/>
                <w:sz w:val="24"/>
                <w:szCs w:val="24"/>
              </w:rPr>
              <w:t>Трудоемкость часы</w:t>
            </w:r>
          </w:p>
        </w:tc>
      </w:tr>
      <w:tr w:rsidR="003E002D" w:rsidTr="00BD17F8">
        <w:tc>
          <w:tcPr>
            <w:tcW w:w="2693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Организационно - подготовительный</w:t>
            </w:r>
          </w:p>
        </w:tc>
        <w:tc>
          <w:tcPr>
            <w:tcW w:w="5812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Решение организационных вопросов:</w:t>
            </w:r>
          </w:p>
          <w:p w:rsidR="003E002D" w:rsidRPr="00737269" w:rsidRDefault="003E002D" w:rsidP="003E002D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распределение обучающихся по местам практики</w:t>
            </w:r>
          </w:p>
          <w:p w:rsidR="003E002D" w:rsidRPr="00737269" w:rsidRDefault="003E002D" w:rsidP="003E002D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знакомство с целью, задачами, программой, порядком прохождения практики,</w:t>
            </w:r>
          </w:p>
          <w:p w:rsidR="003E002D" w:rsidRPr="00737269" w:rsidRDefault="003E002D" w:rsidP="003E002D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lastRenderedPageBreak/>
              <w:t>получение заданий от руководителя практики от университета</w:t>
            </w:r>
          </w:p>
          <w:p w:rsidR="003E002D" w:rsidRPr="00737269" w:rsidRDefault="003E002D" w:rsidP="003E002D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информация о требованиях к отчетным документам по практике</w:t>
            </w:r>
          </w:p>
          <w:p w:rsidR="003E002D" w:rsidRPr="00737269" w:rsidRDefault="003E002D" w:rsidP="003E002D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lastRenderedPageBreak/>
              <w:t>8</w:t>
            </w:r>
          </w:p>
        </w:tc>
      </w:tr>
      <w:tr w:rsidR="003E002D" w:rsidTr="00BD17F8">
        <w:tc>
          <w:tcPr>
            <w:tcW w:w="2693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lastRenderedPageBreak/>
              <w:t>Производственный (основной): прием пациентов, лечебные мероприятия, ведение медицинской документации</w:t>
            </w:r>
          </w:p>
        </w:tc>
        <w:tc>
          <w:tcPr>
            <w:tcW w:w="5812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Лечение пациентов с заболеваниями твердых тканей зубов различного происхождения.</w:t>
            </w:r>
          </w:p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Лечение пациентов с частичным отсутствием зубов.</w:t>
            </w:r>
          </w:p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Лечение пациентов с полным отсутствием зубов.</w:t>
            </w:r>
          </w:p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Прием пациентов с заболеваниями пародонта и слизистой оболочки с учетом сопутствующей патологии.</w:t>
            </w:r>
          </w:p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Ведение медицинской документации.</w:t>
            </w:r>
          </w:p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Проведение профилактических мероприятий.</w:t>
            </w:r>
          </w:p>
        </w:tc>
        <w:tc>
          <w:tcPr>
            <w:tcW w:w="1417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520</w:t>
            </w:r>
          </w:p>
        </w:tc>
      </w:tr>
      <w:tr w:rsidR="003E002D" w:rsidTr="00BD17F8">
        <w:tc>
          <w:tcPr>
            <w:tcW w:w="2693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Заключительная часть. Промежуточная аттестация</w:t>
            </w:r>
          </w:p>
        </w:tc>
        <w:tc>
          <w:tcPr>
            <w:tcW w:w="5812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Представление дневника практики и защита отчета о практике на промежуточной аттестации</w:t>
            </w:r>
          </w:p>
        </w:tc>
        <w:tc>
          <w:tcPr>
            <w:tcW w:w="1417" w:type="dxa"/>
          </w:tcPr>
          <w:p w:rsidR="003E002D" w:rsidRPr="00737269" w:rsidRDefault="003E002D" w:rsidP="00BD17F8">
            <w:pPr>
              <w:spacing w:line="276" w:lineRule="auto"/>
              <w:rPr>
                <w:sz w:val="24"/>
                <w:szCs w:val="24"/>
              </w:rPr>
            </w:pPr>
            <w:r w:rsidRPr="00737269">
              <w:rPr>
                <w:sz w:val="24"/>
                <w:szCs w:val="24"/>
              </w:rPr>
              <w:t>12</w:t>
            </w:r>
          </w:p>
        </w:tc>
      </w:tr>
    </w:tbl>
    <w:p w:rsidR="003E002D" w:rsidRDefault="003E002D" w:rsidP="003E002D">
      <w:pPr>
        <w:spacing w:line="200" w:lineRule="exact"/>
        <w:rPr>
          <w:sz w:val="20"/>
          <w:szCs w:val="20"/>
        </w:rPr>
      </w:pPr>
    </w:p>
    <w:p w:rsidR="003E002D" w:rsidRDefault="003E002D" w:rsidP="003E002D">
      <w:pPr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B5576B" w:rsidRDefault="00B5576B" w:rsidP="00B5576B">
      <w:pPr>
        <w:spacing w:line="235" w:lineRule="auto"/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 Формы отчетности по практике</w:t>
      </w:r>
    </w:p>
    <w:p w:rsidR="00B5576B" w:rsidRDefault="00B5576B" w:rsidP="00B5576B">
      <w:pPr>
        <w:spacing w:line="8" w:lineRule="exact"/>
        <w:rPr>
          <w:sz w:val="20"/>
          <w:szCs w:val="20"/>
        </w:rPr>
      </w:pPr>
    </w:p>
    <w:p w:rsidR="00B5576B" w:rsidRDefault="00B5576B" w:rsidP="00B5576B">
      <w:pPr>
        <w:spacing w:line="236" w:lineRule="auto"/>
        <w:ind w:left="48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прохождения практики студент представляет руководителю практики от кафедры следующие отчетные документы, заверенные подписью руководителя и печатью организации:</w:t>
      </w:r>
    </w:p>
    <w:p w:rsidR="00B5576B" w:rsidRDefault="00B5576B" w:rsidP="00B5576B">
      <w:pPr>
        <w:spacing w:line="2" w:lineRule="exact"/>
        <w:rPr>
          <w:sz w:val="20"/>
          <w:szCs w:val="20"/>
        </w:rPr>
      </w:pPr>
    </w:p>
    <w:p w:rsidR="00B5576B" w:rsidRDefault="00B5576B" w:rsidP="00B5576B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-дневник практики;</w:t>
      </w:r>
    </w:p>
    <w:p w:rsidR="00B5576B" w:rsidRDefault="00B5576B" w:rsidP="00B5576B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-отчет по практике;</w:t>
      </w:r>
    </w:p>
    <w:p w:rsidR="00B5576B" w:rsidRDefault="00B5576B" w:rsidP="00B5576B">
      <w:pPr>
        <w:spacing w:line="12" w:lineRule="exact"/>
        <w:rPr>
          <w:sz w:val="20"/>
          <w:szCs w:val="20"/>
        </w:rPr>
      </w:pPr>
    </w:p>
    <w:p w:rsidR="00B5576B" w:rsidRDefault="00B5576B" w:rsidP="00B5576B">
      <w:pPr>
        <w:spacing w:line="234" w:lineRule="auto"/>
        <w:ind w:left="480" w:right="19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-отзыв (характеристика) руководителя практики от профильной организации Структура отчета о производственной (клинической) практике:</w:t>
      </w:r>
    </w:p>
    <w:p w:rsidR="00B5576B" w:rsidRDefault="00B5576B" w:rsidP="00B5576B">
      <w:pPr>
        <w:spacing w:line="2" w:lineRule="exact"/>
        <w:rPr>
          <w:sz w:val="20"/>
          <w:szCs w:val="20"/>
        </w:rPr>
      </w:pPr>
    </w:p>
    <w:p w:rsidR="00B5576B" w:rsidRDefault="00B5576B" w:rsidP="00B5576B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1)Титульный лист</w:t>
      </w:r>
      <w:r>
        <w:rPr>
          <w:rFonts w:eastAsia="Times New Roman"/>
          <w:i/>
          <w:iCs/>
          <w:sz w:val="24"/>
          <w:szCs w:val="24"/>
        </w:rPr>
        <w:t>.</w:t>
      </w:r>
    </w:p>
    <w:p w:rsidR="00B5576B" w:rsidRDefault="00B5576B" w:rsidP="00B5576B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2)Содержание.</w:t>
      </w:r>
    </w:p>
    <w:p w:rsidR="00B5576B" w:rsidRDefault="00B5576B" w:rsidP="00B5576B">
      <w:pPr>
        <w:spacing w:line="12" w:lineRule="exact"/>
        <w:rPr>
          <w:sz w:val="20"/>
          <w:szCs w:val="20"/>
        </w:rPr>
      </w:pPr>
    </w:p>
    <w:p w:rsidR="00B5576B" w:rsidRDefault="00B5576B" w:rsidP="00B5576B">
      <w:pPr>
        <w:spacing w:line="234" w:lineRule="auto"/>
        <w:ind w:left="48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3)Введение. Цель и задачи практики. Общие сведения о предприятии, организации, </w:t>
      </w:r>
      <w:proofErr w:type="spellStart"/>
      <w:proofErr w:type="gramStart"/>
      <w:r>
        <w:rPr>
          <w:rFonts w:eastAsia="Times New Roman"/>
          <w:sz w:val="24"/>
          <w:szCs w:val="24"/>
        </w:rPr>
        <w:t>учре-ждении</w:t>
      </w:r>
      <w:proofErr w:type="spellEnd"/>
      <w:proofErr w:type="gramEnd"/>
      <w:r>
        <w:rPr>
          <w:rFonts w:eastAsia="Times New Roman"/>
          <w:sz w:val="24"/>
          <w:szCs w:val="24"/>
        </w:rPr>
        <w:t>, на котором проходила практика.</w:t>
      </w:r>
    </w:p>
    <w:p w:rsidR="00B5576B" w:rsidRDefault="00B5576B" w:rsidP="00B5576B">
      <w:pPr>
        <w:spacing w:line="2" w:lineRule="exact"/>
        <w:rPr>
          <w:sz w:val="20"/>
          <w:szCs w:val="20"/>
        </w:rPr>
      </w:pPr>
    </w:p>
    <w:p w:rsidR="00B5576B" w:rsidRDefault="00B5576B" w:rsidP="00B5576B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4)Основная часть отчета, которая соответствует выданному заданию.</w:t>
      </w:r>
    </w:p>
    <w:p w:rsidR="00B5576B" w:rsidRDefault="00B5576B" w:rsidP="00B5576B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5)Заключение. Выводы о достижении цели и выполнении задач практики.</w:t>
      </w:r>
    </w:p>
    <w:p w:rsidR="00B5576B" w:rsidRDefault="00B5576B" w:rsidP="00B5576B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6)Список использованной литературы и источников.</w:t>
      </w:r>
    </w:p>
    <w:p w:rsidR="00B5576B" w:rsidRDefault="00B5576B" w:rsidP="00B5576B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7)Приложения (иллюстрации, таблицы, карты и т.п.).</w:t>
      </w:r>
    </w:p>
    <w:p w:rsidR="00B5576B" w:rsidRDefault="00B5576B" w:rsidP="00B5576B">
      <w:pPr>
        <w:spacing w:line="288" w:lineRule="exact"/>
        <w:rPr>
          <w:sz w:val="20"/>
          <w:szCs w:val="20"/>
        </w:rPr>
      </w:pPr>
    </w:p>
    <w:p w:rsidR="00B5576B" w:rsidRDefault="00B5576B" w:rsidP="00B5576B">
      <w:pPr>
        <w:spacing w:line="236" w:lineRule="auto"/>
        <w:ind w:left="480" w:righ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знаний, умений, навыков, характеризующая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компетенций, </w:t>
      </w:r>
      <w:proofErr w:type="gramStart"/>
      <w:r>
        <w:rPr>
          <w:rFonts w:eastAsia="Times New Roman"/>
          <w:sz w:val="24"/>
          <w:szCs w:val="24"/>
        </w:rPr>
        <w:t>за-крепленных</w:t>
      </w:r>
      <w:proofErr w:type="gramEnd"/>
      <w:r>
        <w:rPr>
          <w:rFonts w:eastAsia="Times New Roman"/>
          <w:sz w:val="24"/>
          <w:szCs w:val="24"/>
        </w:rPr>
        <w:t xml:space="preserve"> за производственной практикой, осуществляется в форме текущего контроля и промежуточной аттестации.</w:t>
      </w:r>
    </w:p>
    <w:p w:rsidR="00B5576B" w:rsidRDefault="00B5576B" w:rsidP="00B5576B">
      <w:pPr>
        <w:spacing w:line="14" w:lineRule="exact"/>
        <w:rPr>
          <w:sz w:val="20"/>
          <w:szCs w:val="20"/>
        </w:rPr>
      </w:pPr>
    </w:p>
    <w:p w:rsidR="00B5576B" w:rsidRDefault="00B5576B" w:rsidP="00B5576B">
      <w:pPr>
        <w:spacing w:line="237" w:lineRule="auto"/>
        <w:ind w:left="480" w:right="4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Текущий контроль </w:t>
      </w:r>
      <w:r>
        <w:rPr>
          <w:rFonts w:eastAsia="Times New Roman"/>
          <w:sz w:val="24"/>
          <w:szCs w:val="24"/>
        </w:rPr>
        <w:t xml:space="preserve">осуществляется в течении практики на месте ее прохождения </w:t>
      </w:r>
      <w:proofErr w:type="spellStart"/>
      <w:r>
        <w:rPr>
          <w:rFonts w:eastAsia="Times New Roman"/>
          <w:sz w:val="24"/>
          <w:szCs w:val="24"/>
        </w:rPr>
        <w:t>руково-дителем</w:t>
      </w:r>
      <w:proofErr w:type="spellEnd"/>
      <w:r>
        <w:rPr>
          <w:rFonts w:eastAsia="Times New Roman"/>
          <w:sz w:val="24"/>
          <w:szCs w:val="24"/>
        </w:rPr>
        <w:t xml:space="preserve"> практики от </w:t>
      </w:r>
      <w:proofErr w:type="gramStart"/>
      <w:r>
        <w:rPr>
          <w:rFonts w:eastAsia="Times New Roman"/>
          <w:sz w:val="24"/>
          <w:szCs w:val="24"/>
        </w:rPr>
        <w:t>организации :</w:t>
      </w:r>
      <w:proofErr w:type="gramEnd"/>
      <w:r>
        <w:rPr>
          <w:rFonts w:eastAsia="Times New Roman"/>
          <w:sz w:val="24"/>
          <w:szCs w:val="24"/>
        </w:rPr>
        <w:t xml:space="preserve"> наблюдение за выполнением врачебных манипуляций на стоматологическом приеме; ежедневная проверка записей в дневнике практики, которые должны отражать всю выполненную работу.</w:t>
      </w:r>
    </w:p>
    <w:p w:rsidR="00B5576B" w:rsidRDefault="00B5576B" w:rsidP="00B5576B">
      <w:pPr>
        <w:spacing w:line="14" w:lineRule="exact"/>
        <w:rPr>
          <w:sz w:val="20"/>
          <w:szCs w:val="20"/>
        </w:rPr>
      </w:pPr>
    </w:p>
    <w:p w:rsidR="00151B18" w:rsidRDefault="00B5576B" w:rsidP="00151B18">
      <w:pPr>
        <w:spacing w:line="238" w:lineRule="auto"/>
        <w:ind w:left="480" w:right="44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Промежуточная аттестация </w:t>
      </w:r>
      <w:r>
        <w:rPr>
          <w:rFonts w:eastAsia="Times New Roman"/>
          <w:sz w:val="24"/>
          <w:szCs w:val="24"/>
        </w:rPr>
        <w:t xml:space="preserve">проводится </w:t>
      </w:r>
      <w:proofErr w:type="spellStart"/>
      <w:r>
        <w:rPr>
          <w:rFonts w:eastAsia="Times New Roman"/>
          <w:sz w:val="24"/>
          <w:szCs w:val="24"/>
        </w:rPr>
        <w:t>комиссионно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(руководитель практики,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151B18">
        <w:rPr>
          <w:rFonts w:eastAsia="Times New Roman"/>
          <w:sz w:val="24"/>
          <w:szCs w:val="24"/>
        </w:rPr>
        <w:t>отде</w:t>
      </w:r>
      <w:r>
        <w:rPr>
          <w:rFonts w:eastAsia="Times New Roman"/>
          <w:sz w:val="24"/>
          <w:szCs w:val="24"/>
        </w:rPr>
        <w:t xml:space="preserve">лением) и организуется по окончании практики. Процедура промежуточной аттестации включает в себя защиту отчета по практике, ответы на </w:t>
      </w:r>
      <w:r w:rsidR="00151B18">
        <w:rPr>
          <w:rFonts w:eastAsia="Times New Roman"/>
          <w:sz w:val="24"/>
          <w:szCs w:val="24"/>
        </w:rPr>
        <w:t>контрольные вопросы, решение си</w:t>
      </w:r>
      <w:r>
        <w:rPr>
          <w:rFonts w:eastAsia="Times New Roman"/>
          <w:sz w:val="24"/>
          <w:szCs w:val="24"/>
        </w:rPr>
        <w:t xml:space="preserve">туационных задач Окончательная оценка по практике </w:t>
      </w:r>
      <w:r w:rsidR="00151B18">
        <w:rPr>
          <w:rFonts w:eastAsia="Times New Roman"/>
          <w:sz w:val="24"/>
          <w:szCs w:val="24"/>
        </w:rPr>
        <w:t>ставится на основании характери</w:t>
      </w:r>
      <w:r>
        <w:rPr>
          <w:rFonts w:eastAsia="Times New Roman"/>
          <w:sz w:val="24"/>
          <w:szCs w:val="24"/>
        </w:rPr>
        <w:t>стики обучающегося (дается зав. отделением), оценки к</w:t>
      </w:r>
      <w:r w:rsidR="00151B18">
        <w:rPr>
          <w:rFonts w:eastAsia="Times New Roman"/>
          <w:sz w:val="24"/>
          <w:szCs w:val="24"/>
        </w:rPr>
        <w:t>ачества ведения дневника, выпол</w:t>
      </w:r>
      <w:r>
        <w:rPr>
          <w:rFonts w:eastAsia="Times New Roman"/>
          <w:sz w:val="24"/>
          <w:szCs w:val="24"/>
        </w:rPr>
        <w:t>ненного объема работы (соответствие программе) и рез</w:t>
      </w:r>
      <w:r w:rsidR="002D650C">
        <w:rPr>
          <w:rFonts w:eastAsia="Times New Roman"/>
          <w:sz w:val="24"/>
          <w:szCs w:val="24"/>
        </w:rPr>
        <w:t>ультатов собеседования. Промежу</w:t>
      </w:r>
      <w:r>
        <w:rPr>
          <w:rFonts w:eastAsia="Times New Roman"/>
          <w:sz w:val="24"/>
          <w:szCs w:val="24"/>
        </w:rPr>
        <w:t>точная</w:t>
      </w:r>
      <w:r w:rsidR="00151B18">
        <w:rPr>
          <w:rFonts w:eastAsia="Times New Roman"/>
          <w:sz w:val="24"/>
          <w:szCs w:val="24"/>
        </w:rPr>
        <w:t xml:space="preserve"> аттестация проводится в виде </w:t>
      </w:r>
      <w:r>
        <w:rPr>
          <w:rFonts w:eastAsia="Times New Roman"/>
          <w:sz w:val="24"/>
          <w:szCs w:val="24"/>
        </w:rPr>
        <w:t>дифференцирован</w:t>
      </w:r>
      <w:r w:rsidR="002D650C">
        <w:rPr>
          <w:rFonts w:eastAsia="Times New Roman"/>
          <w:sz w:val="24"/>
          <w:szCs w:val="24"/>
        </w:rPr>
        <w:t>ного зачета и оценивается отмет</w:t>
      </w:r>
      <w:r>
        <w:rPr>
          <w:rFonts w:eastAsia="Times New Roman"/>
          <w:sz w:val="24"/>
          <w:szCs w:val="24"/>
        </w:rPr>
        <w:t>ками «</w:t>
      </w:r>
      <w:r w:rsidRPr="002D650C">
        <w:rPr>
          <w:rFonts w:eastAsia="Times New Roman"/>
          <w:sz w:val="24"/>
          <w:szCs w:val="24"/>
          <w:highlight w:val="yellow"/>
        </w:rPr>
        <w:t>зачтено</w:t>
      </w:r>
      <w:r w:rsidR="002D650C" w:rsidRPr="002D650C">
        <w:rPr>
          <w:rFonts w:eastAsia="Times New Roman"/>
          <w:sz w:val="24"/>
          <w:szCs w:val="24"/>
          <w:highlight w:val="yellow"/>
        </w:rPr>
        <w:t xml:space="preserve"> с </w:t>
      </w:r>
      <w:proofErr w:type="spellStart"/>
      <w:r w:rsidR="002D650C" w:rsidRPr="002D650C">
        <w:rPr>
          <w:rFonts w:eastAsia="Times New Roman"/>
          <w:sz w:val="24"/>
          <w:szCs w:val="24"/>
          <w:highlight w:val="yellow"/>
        </w:rPr>
        <w:t>цоенкой</w:t>
      </w:r>
      <w:proofErr w:type="spellEnd"/>
      <w:r w:rsidRPr="002D650C">
        <w:rPr>
          <w:rFonts w:eastAsia="Times New Roman"/>
          <w:sz w:val="24"/>
          <w:szCs w:val="24"/>
          <w:highlight w:val="yellow"/>
        </w:rPr>
        <w:t>», «не зачтено».</w:t>
      </w:r>
    </w:p>
    <w:p w:rsidR="00151B18" w:rsidRDefault="00151B18" w:rsidP="00151B18">
      <w:pPr>
        <w:spacing w:line="238" w:lineRule="auto"/>
        <w:ind w:left="480" w:right="440"/>
        <w:jc w:val="both"/>
        <w:rPr>
          <w:sz w:val="20"/>
          <w:szCs w:val="20"/>
        </w:rPr>
      </w:pPr>
    </w:p>
    <w:p w:rsidR="00151B18" w:rsidRDefault="00151B18" w:rsidP="00151B18">
      <w:pPr>
        <w:spacing w:line="238" w:lineRule="auto"/>
        <w:ind w:left="480" w:right="440"/>
        <w:jc w:val="both"/>
        <w:rPr>
          <w:sz w:val="20"/>
          <w:szCs w:val="20"/>
        </w:rPr>
      </w:pPr>
    </w:p>
    <w:p w:rsidR="00151B18" w:rsidRDefault="00151B18" w:rsidP="00151B18">
      <w:pPr>
        <w:spacing w:line="238" w:lineRule="auto"/>
        <w:ind w:left="480" w:right="440"/>
        <w:jc w:val="both"/>
        <w:rPr>
          <w:sz w:val="20"/>
          <w:szCs w:val="20"/>
        </w:rPr>
      </w:pPr>
    </w:p>
    <w:p w:rsidR="00151B18" w:rsidRDefault="00151B18" w:rsidP="00151B18">
      <w:pPr>
        <w:tabs>
          <w:tab w:val="left" w:pos="1358"/>
        </w:tabs>
        <w:jc w:val="center"/>
        <w:rPr>
          <w:b/>
          <w:sz w:val="24"/>
          <w:szCs w:val="24"/>
        </w:rPr>
      </w:pPr>
      <w:r w:rsidRPr="003372E7">
        <w:rPr>
          <w:b/>
          <w:sz w:val="24"/>
          <w:szCs w:val="24"/>
        </w:rPr>
        <w:t>Критерии оценки качества освоения дисциплины</w:t>
      </w:r>
      <w:r>
        <w:rPr>
          <w:b/>
          <w:sz w:val="24"/>
          <w:szCs w:val="24"/>
        </w:rPr>
        <w:t xml:space="preserve"> </w:t>
      </w:r>
      <w:r w:rsidRPr="003372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зачет с оценкой</w:t>
      </w:r>
      <w:r w:rsidRPr="003372E7">
        <w:rPr>
          <w:b/>
          <w:sz w:val="24"/>
          <w:szCs w:val="24"/>
        </w:rPr>
        <w:t>)</w:t>
      </w:r>
    </w:p>
    <w:p w:rsidR="00151B18" w:rsidRPr="003372E7" w:rsidRDefault="00151B18" w:rsidP="00151B18">
      <w:pPr>
        <w:tabs>
          <w:tab w:val="left" w:pos="1358"/>
        </w:tabs>
        <w:jc w:val="center"/>
        <w:rPr>
          <w:b/>
          <w:sz w:val="24"/>
          <w:szCs w:val="24"/>
        </w:rPr>
      </w:pPr>
    </w:p>
    <w:p w:rsidR="00151B18" w:rsidRPr="003372E7" w:rsidRDefault="00151B18" w:rsidP="00151B18">
      <w:pPr>
        <w:adjustRightInd w:val="0"/>
        <w:ind w:firstLine="709"/>
        <w:rPr>
          <w:sz w:val="24"/>
          <w:szCs w:val="24"/>
        </w:rPr>
      </w:pPr>
      <w:r w:rsidRPr="003372E7">
        <w:rPr>
          <w:b/>
          <w:bCs/>
          <w:i/>
          <w:iCs/>
          <w:sz w:val="24"/>
          <w:szCs w:val="24"/>
        </w:rPr>
        <w:t xml:space="preserve">Оценка «отлично»– от 91 до 100 баллов </w:t>
      </w:r>
      <w:r w:rsidRPr="003372E7">
        <w:rPr>
          <w:sz w:val="24"/>
          <w:szCs w:val="24"/>
        </w:rPr>
        <w:t>– теоретическое содержание дисциплины освоено полностью, без пробелов, необходимые практические навыки работы с освоенным материалом сформированы. Все предусмотренные программой обучения учебные задания выполнены, качество их выполнения оценено числом баллов, близким к максимальному. На экзамене студент демонстрирует глубокие</w:t>
      </w:r>
      <w:r w:rsidRPr="003372E7">
        <w:rPr>
          <w:rFonts w:eastAsia="TimesNewRoman"/>
          <w:sz w:val="24"/>
          <w:szCs w:val="24"/>
        </w:rPr>
        <w:t xml:space="preserve"> знания предусмотренного программой материала, умеет четко, лаконично и логически последовательно отвечать на поставленные вопросы.</w:t>
      </w:r>
    </w:p>
    <w:p w:rsidR="00151B18" w:rsidRPr="003372E7" w:rsidRDefault="00151B18" w:rsidP="00151B18">
      <w:pPr>
        <w:adjustRightInd w:val="0"/>
        <w:ind w:firstLine="709"/>
        <w:rPr>
          <w:sz w:val="24"/>
          <w:szCs w:val="24"/>
        </w:rPr>
      </w:pPr>
      <w:r w:rsidRPr="003372E7">
        <w:rPr>
          <w:b/>
          <w:bCs/>
          <w:i/>
          <w:iCs/>
          <w:sz w:val="24"/>
          <w:szCs w:val="24"/>
        </w:rPr>
        <w:t xml:space="preserve">Оценка «хорошо» – от 81 до 90 баллов </w:t>
      </w:r>
      <w:r w:rsidRPr="003372E7">
        <w:rPr>
          <w:sz w:val="24"/>
          <w:szCs w:val="24"/>
        </w:rPr>
        <w:t>– теоретическое содержание дисциплины освоено, необходимые практические навыки работы сформированы, выполненные учебные задания содержат незначительные ошибки. На экзамене студент демонстрирует твердое</w:t>
      </w:r>
      <w:r w:rsidRPr="003372E7">
        <w:rPr>
          <w:rFonts w:eastAsia="TimesNewRoman"/>
          <w:sz w:val="24"/>
          <w:szCs w:val="24"/>
        </w:rPr>
        <w:t xml:space="preserve"> знания основного (программного) материала, умеет четко, грамотно, без существенных неточностей отвечать на поставленные вопросы.</w:t>
      </w:r>
    </w:p>
    <w:p w:rsidR="00151B18" w:rsidRPr="003372E7" w:rsidRDefault="00151B18" w:rsidP="00151B18">
      <w:pPr>
        <w:adjustRightInd w:val="0"/>
        <w:ind w:firstLine="709"/>
        <w:jc w:val="both"/>
        <w:rPr>
          <w:b/>
          <w:i/>
          <w:sz w:val="24"/>
          <w:szCs w:val="24"/>
        </w:rPr>
      </w:pPr>
      <w:r w:rsidRPr="003372E7">
        <w:rPr>
          <w:b/>
          <w:bCs/>
          <w:i/>
          <w:iCs/>
          <w:sz w:val="24"/>
          <w:szCs w:val="24"/>
        </w:rPr>
        <w:t xml:space="preserve">Оценка «удовлетворительно» – от 61 до 80 баллов </w:t>
      </w:r>
      <w:r w:rsidRPr="003372E7">
        <w:rPr>
          <w:sz w:val="24"/>
          <w:szCs w:val="24"/>
        </w:rPr>
        <w:t>– теоретическое содержание дисциплины освоено не полностью, необходимые практические навыки работы сформированы частично, выполненные учебные задания содержат грубые ошибки. На экзамене студент демонстрирует знание</w:t>
      </w:r>
      <w:r w:rsidRPr="003372E7">
        <w:rPr>
          <w:rFonts w:eastAsia="TimesNewRoman"/>
          <w:sz w:val="24"/>
          <w:szCs w:val="24"/>
        </w:rPr>
        <w:t xml:space="preserve"> только основного материала, ответы содержат неточности, слабо аргументированы, нарушена последовательность изложения материала</w:t>
      </w:r>
    </w:p>
    <w:p w:rsidR="00151B18" w:rsidRPr="003372E7" w:rsidRDefault="00151B18" w:rsidP="00151B18">
      <w:pPr>
        <w:adjustRightInd w:val="0"/>
        <w:ind w:firstLine="709"/>
        <w:jc w:val="both"/>
        <w:rPr>
          <w:rFonts w:eastAsia="TimesNewRoman"/>
          <w:sz w:val="24"/>
          <w:szCs w:val="24"/>
        </w:rPr>
      </w:pPr>
      <w:r w:rsidRPr="003372E7">
        <w:rPr>
          <w:b/>
          <w:bCs/>
          <w:i/>
          <w:iCs/>
          <w:sz w:val="24"/>
          <w:szCs w:val="24"/>
        </w:rPr>
        <w:t xml:space="preserve">Оценка «неудовлетворительно» – от 36 до 60 баллов </w:t>
      </w:r>
      <w:r w:rsidRPr="003372E7">
        <w:rPr>
          <w:sz w:val="24"/>
          <w:szCs w:val="24"/>
        </w:rPr>
        <w:t xml:space="preserve">– теоретическое содержание дисциплины не освоено, необходимые практические навыки работы не сформированы, выполненные учебные задания содержат грубые ошибки, дополнительная самостоятельная работа над материалом не приведет к существенному повышению качества выполнения учебных заданий. На экзамене студент демонстрирует </w:t>
      </w:r>
      <w:r w:rsidRPr="003372E7">
        <w:rPr>
          <w:rFonts w:eastAsia="TimesNewRoman"/>
          <w:sz w:val="24"/>
          <w:szCs w:val="24"/>
        </w:rPr>
        <w:t>незнание значительной части программного материала, существенные ошибки в ответах на вопросы, неумение ориентироваться в материале, незнание основных понятий дисциплины.</w:t>
      </w:r>
    </w:p>
    <w:p w:rsidR="00151B18" w:rsidRPr="00151B18" w:rsidRDefault="00151B18" w:rsidP="00151B18"/>
    <w:p w:rsidR="00151B18" w:rsidRDefault="00151B18" w:rsidP="00151B18"/>
    <w:p w:rsidR="003E002D" w:rsidRPr="00151B18" w:rsidRDefault="00151B18" w:rsidP="00151B18">
      <w:pPr>
        <w:pStyle w:val="a3"/>
        <w:numPr>
          <w:ilvl w:val="0"/>
          <w:numId w:val="15"/>
        </w:numPr>
        <w:tabs>
          <w:tab w:val="left" w:pos="1035"/>
        </w:tabs>
        <w:rPr>
          <w:b/>
        </w:rPr>
      </w:pPr>
      <w:r w:rsidRPr="00151B18">
        <w:rPr>
          <w:b/>
        </w:rPr>
        <w:t>Оценочные материалы</w:t>
      </w:r>
    </w:p>
    <w:p w:rsidR="00151B18" w:rsidRDefault="00151B18" w:rsidP="00151B18">
      <w:pPr>
        <w:pStyle w:val="a3"/>
        <w:tabs>
          <w:tab w:val="left" w:pos="1035"/>
        </w:tabs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УК-1 (готовность к абстрактному мышлению, анализу, синтезу)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Примеры тестовых заданий:</w:t>
      </w:r>
    </w:p>
    <w:p w:rsidR="00151B18" w:rsidRDefault="00151B18" w:rsidP="00063357">
      <w:pPr>
        <w:numPr>
          <w:ilvl w:val="0"/>
          <w:numId w:val="17"/>
        </w:numPr>
        <w:tabs>
          <w:tab w:val="left" w:pos="728"/>
        </w:tabs>
        <w:ind w:left="720" w:hanging="360"/>
        <w:rPr>
          <w:rFonts w:eastAsia="Times New Roman"/>
          <w:b/>
          <w:bCs/>
          <w:color w:val="4F81BD"/>
          <w:sz w:val="24"/>
          <w:szCs w:val="24"/>
        </w:rPr>
      </w:pPr>
      <w:r>
        <w:rPr>
          <w:rFonts w:eastAsia="Times New Roman"/>
          <w:b/>
          <w:bCs/>
          <w:color w:val="4F81BD"/>
          <w:sz w:val="24"/>
          <w:szCs w:val="24"/>
        </w:rPr>
        <w:t>Высшее медицинское образование ориентировано на формирование:</w:t>
      </w:r>
    </w:p>
    <w:p w:rsidR="00151B18" w:rsidRDefault="00151B18" w:rsidP="00151B18">
      <w:pPr>
        <w:spacing w:line="7" w:lineRule="exact"/>
        <w:rPr>
          <w:rFonts w:eastAsia="Times New Roman"/>
          <w:b/>
          <w:bCs/>
          <w:color w:val="4F81BD"/>
          <w:sz w:val="24"/>
          <w:szCs w:val="24"/>
        </w:rPr>
      </w:pPr>
    </w:p>
    <w:p w:rsidR="00151B18" w:rsidRDefault="00151B18" w:rsidP="00151B18">
      <w:pPr>
        <w:ind w:left="728" w:right="3140"/>
        <w:rPr>
          <w:rFonts w:eastAsia="Times New Roman"/>
          <w:b/>
          <w:bCs/>
          <w:color w:val="4F81BD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специалиста, обладающего специальными </w:t>
      </w:r>
      <w:proofErr w:type="gramStart"/>
      <w:r>
        <w:rPr>
          <w:rFonts w:eastAsia="Times New Roman"/>
          <w:sz w:val="24"/>
          <w:szCs w:val="24"/>
        </w:rPr>
        <w:t>медицин-</w:t>
      </w:r>
      <w:proofErr w:type="spellStart"/>
      <w:r>
        <w:rPr>
          <w:rFonts w:eastAsia="Times New Roman"/>
          <w:sz w:val="24"/>
          <w:szCs w:val="24"/>
        </w:rPr>
        <w:t>скими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знаниями; б) хорошего человека;</w:t>
      </w:r>
    </w:p>
    <w:p w:rsidR="00151B18" w:rsidRDefault="00151B18" w:rsidP="00151B18">
      <w:pPr>
        <w:spacing w:line="263" w:lineRule="exact"/>
        <w:rPr>
          <w:rFonts w:eastAsia="Times New Roman"/>
          <w:b/>
          <w:bCs/>
          <w:color w:val="4F81BD"/>
          <w:sz w:val="24"/>
          <w:szCs w:val="24"/>
        </w:rPr>
      </w:pPr>
    </w:p>
    <w:p w:rsidR="00151B18" w:rsidRDefault="00151B18" w:rsidP="00151B18">
      <w:pPr>
        <w:ind w:left="728"/>
        <w:rPr>
          <w:rFonts w:eastAsia="Times New Roman"/>
          <w:b/>
          <w:bCs/>
          <w:color w:val="4F81BD"/>
          <w:sz w:val="24"/>
          <w:szCs w:val="24"/>
        </w:rPr>
      </w:pPr>
      <w:r>
        <w:rPr>
          <w:rFonts w:eastAsia="Times New Roman"/>
          <w:sz w:val="24"/>
          <w:szCs w:val="24"/>
        </w:rPr>
        <w:t>в) профессионала, обладающего педагогическими знаниями и навыками.</w:t>
      </w:r>
    </w:p>
    <w:p w:rsidR="00151B18" w:rsidRDefault="00151B18" w:rsidP="00151B18">
      <w:pPr>
        <w:spacing w:line="4" w:lineRule="exact"/>
        <w:rPr>
          <w:rFonts w:eastAsia="Times New Roman"/>
          <w:b/>
          <w:bCs/>
          <w:color w:val="4F81BD"/>
          <w:sz w:val="24"/>
          <w:szCs w:val="24"/>
        </w:rPr>
      </w:pPr>
    </w:p>
    <w:p w:rsidR="00151B18" w:rsidRDefault="00151B18" w:rsidP="00063357">
      <w:pPr>
        <w:numPr>
          <w:ilvl w:val="0"/>
          <w:numId w:val="17"/>
        </w:numPr>
        <w:tabs>
          <w:tab w:val="left" w:pos="728"/>
        </w:tabs>
        <w:ind w:left="720" w:hanging="360"/>
        <w:rPr>
          <w:rFonts w:eastAsia="Times New Roman"/>
          <w:b/>
          <w:bCs/>
          <w:color w:val="4F81BD"/>
          <w:sz w:val="24"/>
          <w:szCs w:val="24"/>
        </w:rPr>
      </w:pPr>
      <w:r>
        <w:rPr>
          <w:rFonts w:eastAsia="Times New Roman"/>
          <w:b/>
          <w:bCs/>
          <w:color w:val="4F81BD"/>
          <w:sz w:val="24"/>
          <w:szCs w:val="24"/>
        </w:rPr>
        <w:t>Клинический ординатор должен обладать навыками:</w:t>
      </w:r>
    </w:p>
    <w:p w:rsidR="00151B18" w:rsidRDefault="00151B18" w:rsidP="00151B18">
      <w:pPr>
        <w:spacing w:line="8" w:lineRule="exact"/>
        <w:rPr>
          <w:rFonts w:eastAsia="Times New Roman"/>
          <w:b/>
          <w:bCs/>
          <w:color w:val="4F81BD"/>
          <w:sz w:val="24"/>
          <w:szCs w:val="24"/>
        </w:rPr>
      </w:pPr>
    </w:p>
    <w:p w:rsidR="00151B18" w:rsidRDefault="00151B18" w:rsidP="00151B18">
      <w:pPr>
        <w:spacing w:line="250" w:lineRule="auto"/>
        <w:ind w:left="728" w:right="6240"/>
        <w:rPr>
          <w:rFonts w:eastAsia="Times New Roman"/>
          <w:b/>
          <w:bCs/>
          <w:color w:val="4F81BD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обучения пациентов; б) обучения </w:t>
      </w:r>
      <w:proofErr w:type="spellStart"/>
      <w:proofErr w:type="gramStart"/>
      <w:r>
        <w:rPr>
          <w:rFonts w:eastAsia="Times New Roman"/>
          <w:sz w:val="23"/>
          <w:szCs w:val="23"/>
        </w:rPr>
        <w:t>родственни</w:t>
      </w:r>
      <w:proofErr w:type="spellEnd"/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lastRenderedPageBreak/>
        <w:t>ков</w:t>
      </w:r>
      <w:proofErr w:type="gramEnd"/>
      <w:r>
        <w:rPr>
          <w:rFonts w:eastAsia="Times New Roman"/>
          <w:sz w:val="23"/>
          <w:szCs w:val="23"/>
        </w:rPr>
        <w:t xml:space="preserve"> пациентов; в) обучения волонтеров Армии спасения;</w:t>
      </w:r>
    </w:p>
    <w:p w:rsidR="00151B18" w:rsidRDefault="00151B18" w:rsidP="00151B18">
      <w:pPr>
        <w:ind w:left="728"/>
        <w:rPr>
          <w:rFonts w:eastAsia="Times New Roman"/>
          <w:b/>
          <w:bCs/>
          <w:color w:val="4F81BD"/>
          <w:sz w:val="24"/>
          <w:szCs w:val="24"/>
        </w:rPr>
      </w:pPr>
      <w:r>
        <w:rPr>
          <w:rFonts w:eastAsia="Times New Roman"/>
          <w:sz w:val="24"/>
          <w:szCs w:val="24"/>
        </w:rPr>
        <w:t>г) обучения поваров.</w:t>
      </w:r>
    </w:p>
    <w:p w:rsidR="00151B18" w:rsidRDefault="00151B18" w:rsidP="00151B18">
      <w:pPr>
        <w:spacing w:line="278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Примеры вопросов для контроля знаний</w:t>
      </w:r>
    </w:p>
    <w:p w:rsidR="00151B18" w:rsidRDefault="00151B18" w:rsidP="00151B18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1.Факторы возможного влияния на формирование отношения человека к своему здоровью.</w:t>
      </w:r>
    </w:p>
    <w:p w:rsidR="00151B18" w:rsidRDefault="00151B18" w:rsidP="00151B18">
      <w:pPr>
        <w:spacing w:line="1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2.Примеры сложных случаев врача и пациента.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3.Врач и больной, принципы общения с пациентом.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8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4.Санитарно-просветительная деятельность врача в школе, семье и других социальных </w:t>
      </w:r>
      <w:proofErr w:type="gramStart"/>
      <w:r>
        <w:rPr>
          <w:rFonts w:eastAsia="Times New Roman"/>
          <w:sz w:val="24"/>
          <w:szCs w:val="24"/>
        </w:rPr>
        <w:t>ин-</w:t>
      </w:r>
      <w:proofErr w:type="spellStart"/>
      <w:r>
        <w:rPr>
          <w:rFonts w:eastAsia="Times New Roman"/>
          <w:sz w:val="24"/>
          <w:szCs w:val="24"/>
        </w:rPr>
        <w:t>ститутах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371" w:lineRule="exact"/>
        <w:rPr>
          <w:sz w:val="20"/>
          <w:szCs w:val="20"/>
        </w:rPr>
      </w:pPr>
    </w:p>
    <w:p w:rsidR="00151B18" w:rsidRDefault="00151B18" w:rsidP="00151B18">
      <w:pPr>
        <w:spacing w:line="238" w:lineRule="auto"/>
        <w:ind w:left="8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ПК-1 (готовность к осуществлению комплекса мероприятий, направленных на сохранение и укрепление здоровья и включающих в себя формирование здорового </w:t>
      </w:r>
      <w:proofErr w:type="gramStart"/>
      <w:r>
        <w:rPr>
          <w:rFonts w:eastAsia="Times New Roman"/>
          <w:b/>
          <w:bCs/>
          <w:sz w:val="24"/>
          <w:szCs w:val="24"/>
        </w:rPr>
        <w:t>об-раза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жизни, предупреждение возникновения и (или) распространения </w:t>
      </w:r>
      <w:proofErr w:type="spellStart"/>
      <w:r>
        <w:rPr>
          <w:rFonts w:eastAsia="Times New Roman"/>
          <w:b/>
          <w:bCs/>
          <w:sz w:val="24"/>
          <w:szCs w:val="24"/>
        </w:rPr>
        <w:t>стоматологиче-ских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заболеваний, их раннюю диагностику, выявление причин и условий их возник-</w:t>
      </w:r>
      <w:proofErr w:type="spellStart"/>
      <w:r>
        <w:rPr>
          <w:rFonts w:eastAsia="Times New Roman"/>
          <w:b/>
          <w:bCs/>
          <w:sz w:val="24"/>
          <w:szCs w:val="24"/>
        </w:rPr>
        <w:t>новения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 развития, а также направленных на устранение вредного влияния на </w:t>
      </w:r>
      <w:proofErr w:type="spellStart"/>
      <w:r>
        <w:rPr>
          <w:rFonts w:eastAsia="Times New Roman"/>
          <w:b/>
          <w:bCs/>
          <w:sz w:val="24"/>
          <w:szCs w:val="24"/>
        </w:rPr>
        <w:t>здо-ровье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человека факторов среды его обитания)</w:t>
      </w:r>
    </w:p>
    <w:p w:rsidR="00151B18" w:rsidRDefault="00151B18" w:rsidP="00151B18">
      <w:pPr>
        <w:spacing w:line="4" w:lineRule="exact"/>
        <w:rPr>
          <w:sz w:val="20"/>
          <w:szCs w:val="20"/>
        </w:rPr>
      </w:pPr>
    </w:p>
    <w:p w:rsidR="00151B18" w:rsidRDefault="00151B18" w:rsidP="00151B18">
      <w:pPr>
        <w:ind w:left="7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Примеры вопросов для контроля знаний</w:t>
      </w:r>
    </w:p>
    <w:p w:rsidR="00151B18" w:rsidRDefault="00151B18" w:rsidP="00151B18">
      <w:pPr>
        <w:spacing w:line="207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18"/>
        </w:numPr>
        <w:tabs>
          <w:tab w:val="left" w:pos="348"/>
        </w:tabs>
        <w:spacing w:line="234" w:lineRule="auto"/>
        <w:ind w:left="348" w:right="80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Кандидоз: систематика возбудителей, особенности морфологии, физиологии. Патогенез кандидоза. Принципы диагностики.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0"/>
          <w:numId w:val="18"/>
        </w:numPr>
        <w:tabs>
          <w:tab w:val="left" w:pos="348"/>
        </w:tabs>
        <w:spacing w:line="236" w:lineRule="auto"/>
        <w:ind w:left="348" w:right="200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Семейство </w:t>
      </w:r>
      <w:proofErr w:type="spellStart"/>
      <w:r>
        <w:rPr>
          <w:rFonts w:eastAsia="Times New Roman"/>
          <w:sz w:val="24"/>
          <w:szCs w:val="24"/>
        </w:rPr>
        <w:t>герпесвирусов</w:t>
      </w:r>
      <w:proofErr w:type="spellEnd"/>
      <w:r>
        <w:rPr>
          <w:rFonts w:eastAsia="Times New Roman"/>
          <w:sz w:val="24"/>
          <w:szCs w:val="24"/>
        </w:rPr>
        <w:t>: классификация. Строение вирусов. Особенности патогенеза ВПГ-1,2 инфекции. Особенности патогенеза ВГ-3 типа, ЦМВ инфекции, инфекционного мононуклеоза.</w:t>
      </w:r>
    </w:p>
    <w:p w:rsidR="00151B18" w:rsidRDefault="00151B18" w:rsidP="00151B18">
      <w:pPr>
        <w:spacing w:line="2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0"/>
          <w:numId w:val="18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Вирус СПИДа. Систематика, строение. Патогенез ВИЧ инфекции.</w: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282" w:lineRule="exact"/>
        <w:rPr>
          <w:sz w:val="20"/>
          <w:szCs w:val="20"/>
        </w:rPr>
      </w:pPr>
    </w:p>
    <w:p w:rsidR="00151B18" w:rsidRDefault="00151B18" w:rsidP="00151B18">
      <w:pPr>
        <w:ind w:right="1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Примеры ситуационных задач:</w:t>
      </w:r>
    </w:p>
    <w:p w:rsidR="00151B18" w:rsidRDefault="00151B18" w:rsidP="00151B18">
      <w:pPr>
        <w:spacing w:line="204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19"/>
        </w:numPr>
        <w:tabs>
          <w:tab w:val="left" w:pos="368"/>
        </w:tabs>
        <w:spacing w:line="237" w:lineRule="auto"/>
        <w:ind w:left="368" w:hanging="3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Материал для исследования (испражнения) взят от больного с диагнозом – </w:t>
      </w:r>
      <w:proofErr w:type="spellStart"/>
      <w:r>
        <w:rPr>
          <w:rFonts w:eastAsia="Times New Roman"/>
          <w:sz w:val="24"/>
          <w:szCs w:val="24"/>
        </w:rPr>
        <w:t>гастроэнтероколит</w:t>
      </w:r>
      <w:proofErr w:type="spellEnd"/>
      <w:r>
        <w:rPr>
          <w:rFonts w:eastAsia="Times New Roman"/>
          <w:sz w:val="24"/>
          <w:szCs w:val="24"/>
        </w:rPr>
        <w:t xml:space="preserve">. Произведены посевы на среды </w:t>
      </w:r>
      <w:proofErr w:type="gramStart"/>
      <w:r>
        <w:rPr>
          <w:rFonts w:eastAsia="Times New Roman"/>
          <w:sz w:val="24"/>
          <w:szCs w:val="24"/>
        </w:rPr>
        <w:t>Эндо</w:t>
      </w:r>
      <w:proofErr w:type="gramEnd"/>
      <w:r>
        <w:rPr>
          <w:rFonts w:eastAsia="Times New Roman"/>
          <w:sz w:val="24"/>
          <w:szCs w:val="24"/>
        </w:rPr>
        <w:t xml:space="preserve">, Левина и кровяной </w:t>
      </w:r>
      <w:proofErr w:type="spellStart"/>
      <w:r>
        <w:rPr>
          <w:rFonts w:eastAsia="Times New Roman"/>
          <w:sz w:val="24"/>
          <w:szCs w:val="24"/>
        </w:rPr>
        <w:t>агар</w:t>
      </w:r>
      <w:proofErr w:type="spellEnd"/>
      <w:r>
        <w:rPr>
          <w:rFonts w:eastAsia="Times New Roman"/>
          <w:sz w:val="24"/>
          <w:szCs w:val="24"/>
        </w:rPr>
        <w:t xml:space="preserve">. Спустя сутки выросли колонии: средних размеров, принимающие цвет среды (среда </w:t>
      </w:r>
      <w:proofErr w:type="gramStart"/>
      <w:r>
        <w:rPr>
          <w:rFonts w:eastAsia="Times New Roman"/>
          <w:sz w:val="24"/>
          <w:szCs w:val="24"/>
        </w:rPr>
        <w:t>Эндо</w:t>
      </w:r>
      <w:proofErr w:type="gramEnd"/>
      <w:r>
        <w:rPr>
          <w:rFonts w:eastAsia="Times New Roman"/>
          <w:sz w:val="24"/>
          <w:szCs w:val="24"/>
        </w:rPr>
        <w:t xml:space="preserve">) и бесцветные на кровяном </w:t>
      </w:r>
      <w:proofErr w:type="spellStart"/>
      <w:r>
        <w:rPr>
          <w:rFonts w:eastAsia="Times New Roman"/>
          <w:sz w:val="24"/>
          <w:szCs w:val="24"/>
        </w:rPr>
        <w:t>агаре</w:t>
      </w:r>
      <w:proofErr w:type="spellEnd"/>
      <w:r>
        <w:rPr>
          <w:rFonts w:eastAsia="Times New Roman"/>
          <w:sz w:val="24"/>
          <w:szCs w:val="24"/>
        </w:rPr>
        <w:t xml:space="preserve"> с зонами гемолиза, слизистые, с ровными</w:t>
      </w:r>
    </w:p>
    <w:p w:rsidR="00151B18" w:rsidRDefault="00151B18" w:rsidP="00151B18">
      <w:pPr>
        <w:sectPr w:rsidR="00151B18">
          <w:pgSz w:w="11900" w:h="16838"/>
          <w:pgMar w:top="1440" w:right="1066" w:bottom="1149" w:left="1352" w:header="0" w:footer="0" w:gutter="0"/>
          <w:cols w:space="720" w:equalWidth="0">
            <w:col w:w="9488"/>
          </w:cols>
        </w:sectPr>
      </w:pP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36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краями. При микроскопии обнаружены беспорядочно расположенные грамположительные кокки. Данные биохимического анализа: </w:t>
      </w:r>
      <w:proofErr w:type="spellStart"/>
      <w:r>
        <w:rPr>
          <w:rFonts w:eastAsia="Times New Roman"/>
          <w:sz w:val="24"/>
          <w:szCs w:val="24"/>
        </w:rPr>
        <w:t>плазмокоагулаза</w:t>
      </w:r>
      <w:proofErr w:type="spellEnd"/>
      <w:r>
        <w:rPr>
          <w:rFonts w:eastAsia="Times New Roman"/>
          <w:sz w:val="24"/>
          <w:szCs w:val="24"/>
        </w:rPr>
        <w:t xml:space="preserve"> “ + “, нитратная среда “ + “, мальтоза “ + “, </w:t>
      </w:r>
      <w:proofErr w:type="spellStart"/>
      <w:r>
        <w:rPr>
          <w:rFonts w:eastAsia="Times New Roman"/>
          <w:sz w:val="24"/>
          <w:szCs w:val="24"/>
        </w:rPr>
        <w:t>маннит</w:t>
      </w:r>
      <w:proofErr w:type="spellEnd"/>
      <w:r>
        <w:rPr>
          <w:rFonts w:eastAsia="Times New Roman"/>
          <w:sz w:val="24"/>
          <w:szCs w:val="24"/>
        </w:rPr>
        <w:t xml:space="preserve"> “ + “.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20"/>
        </w:numPr>
        <w:tabs>
          <w:tab w:val="left" w:pos="368"/>
        </w:tabs>
        <w:spacing w:line="237" w:lineRule="auto"/>
        <w:ind w:left="368" w:right="20" w:hanging="3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Поступил материал для исследования (мокрота) от больного с острым бронхитом. При посеве на кровяной </w:t>
      </w:r>
      <w:proofErr w:type="spellStart"/>
      <w:r>
        <w:rPr>
          <w:rFonts w:eastAsia="Times New Roman"/>
          <w:sz w:val="24"/>
          <w:szCs w:val="24"/>
        </w:rPr>
        <w:t>агар</w:t>
      </w:r>
      <w:proofErr w:type="spellEnd"/>
      <w:r>
        <w:rPr>
          <w:rFonts w:eastAsia="Times New Roman"/>
          <w:sz w:val="24"/>
          <w:szCs w:val="24"/>
        </w:rPr>
        <w:t xml:space="preserve"> через сутки выросли колонии мелкого размера, бесцветные, вокруг колоний отчетливые зоны гемолиза. При микроскопии обнаружены расположенные в цепочку грамположительные кокки.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0"/>
          <w:numId w:val="20"/>
        </w:numPr>
        <w:tabs>
          <w:tab w:val="left" w:pos="368"/>
        </w:tabs>
        <w:spacing w:line="237" w:lineRule="auto"/>
        <w:ind w:left="368" w:right="20" w:hanging="3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Поступил материал для исследования (мазок из шейки матки) от больной с диагнозом </w:t>
      </w:r>
      <w:proofErr w:type="spellStart"/>
      <w:r>
        <w:rPr>
          <w:rFonts w:eastAsia="Times New Roman"/>
          <w:sz w:val="24"/>
          <w:szCs w:val="24"/>
        </w:rPr>
        <w:t>кольпит</w:t>
      </w:r>
      <w:proofErr w:type="spellEnd"/>
      <w:r>
        <w:rPr>
          <w:rFonts w:eastAsia="Times New Roman"/>
          <w:sz w:val="24"/>
          <w:szCs w:val="24"/>
        </w:rPr>
        <w:t xml:space="preserve">. При посеве на кровяной </w:t>
      </w:r>
      <w:proofErr w:type="spellStart"/>
      <w:r>
        <w:rPr>
          <w:rFonts w:eastAsia="Times New Roman"/>
          <w:sz w:val="24"/>
          <w:szCs w:val="24"/>
        </w:rPr>
        <w:t>агар</w:t>
      </w:r>
      <w:proofErr w:type="spellEnd"/>
      <w:r>
        <w:rPr>
          <w:rFonts w:eastAsia="Times New Roman"/>
          <w:sz w:val="24"/>
          <w:szCs w:val="24"/>
        </w:rPr>
        <w:t xml:space="preserve"> через сутки выросли колонии мелкого размера, бесцветные, вокруг колоний – зона бета-гемолиза. При микроскопии обнаружены расположенные в цепочку грамположительные кокки.</w: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294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8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ПК-2 (готовность к проведению профилактических медицинских осмотров,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дис-пансеризации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и осуществлению диспансерного наблюдения за пациентами со </w:t>
      </w:r>
      <w:proofErr w:type="spellStart"/>
      <w:r>
        <w:rPr>
          <w:rFonts w:eastAsia="Times New Roman"/>
          <w:b/>
          <w:bCs/>
          <w:sz w:val="24"/>
          <w:szCs w:val="24"/>
        </w:rPr>
        <w:t>стома-тологической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патологией)</w: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282" w:lineRule="exact"/>
        <w:rPr>
          <w:sz w:val="20"/>
          <w:szCs w:val="20"/>
        </w:rPr>
      </w:pPr>
    </w:p>
    <w:p w:rsidR="00151B18" w:rsidRDefault="00151B18" w:rsidP="00151B18">
      <w:pPr>
        <w:ind w:left="7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Примеры вопросов для контроля знаний</w:t>
      </w:r>
    </w:p>
    <w:p w:rsidR="00151B18" w:rsidRDefault="00151B18" w:rsidP="00151B18">
      <w:pPr>
        <w:spacing w:line="194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1.Диспансеризация. понятие. Организация диспансеризации</w:t>
      </w:r>
    </w:p>
    <w:p w:rsidR="00151B18" w:rsidRDefault="00151B18" w:rsidP="00151B18">
      <w:pPr>
        <w:spacing w:line="209" w:lineRule="exact"/>
        <w:rPr>
          <w:sz w:val="20"/>
          <w:szCs w:val="20"/>
        </w:rPr>
      </w:pPr>
    </w:p>
    <w:p w:rsidR="00151B18" w:rsidRDefault="00151B18" w:rsidP="00151B18">
      <w:pPr>
        <w:spacing w:line="235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2.Диспансеризация стоматологических больных: контингенты, подлежащие диспансеризации, Д-</w:t>
      </w:r>
      <w:proofErr w:type="gramStart"/>
      <w:r>
        <w:rPr>
          <w:rFonts w:eastAsia="Times New Roman"/>
          <w:sz w:val="24"/>
          <w:szCs w:val="24"/>
        </w:rPr>
        <w:t>группы,.</w:t>
      </w:r>
      <w:proofErr w:type="gramEnd"/>
    </w:p>
    <w:p w:rsidR="00151B18" w:rsidRDefault="00151B18" w:rsidP="00151B18">
      <w:pPr>
        <w:spacing w:line="211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21"/>
        </w:numPr>
        <w:tabs>
          <w:tab w:val="left" w:pos="248"/>
        </w:tabs>
        <w:spacing w:line="234" w:lineRule="auto"/>
        <w:ind w:left="8" w:right="3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Сроки диспансерного наблюдения пациентов с патологией пародонта. Методы и </w:t>
      </w:r>
      <w:proofErr w:type="gramStart"/>
      <w:r>
        <w:rPr>
          <w:rFonts w:eastAsia="Times New Roman"/>
          <w:sz w:val="24"/>
          <w:szCs w:val="24"/>
        </w:rPr>
        <w:t>сред-</w:t>
      </w:r>
      <w:proofErr w:type="spellStart"/>
      <w:r>
        <w:rPr>
          <w:rFonts w:eastAsia="Times New Roman"/>
          <w:sz w:val="24"/>
          <w:szCs w:val="24"/>
        </w:rPr>
        <w:t>ства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поддерживающей терапии.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0"/>
          <w:numId w:val="21"/>
        </w:numPr>
        <w:tabs>
          <w:tab w:val="left" w:pos="248"/>
        </w:tabs>
        <w:spacing w:line="234" w:lineRule="auto"/>
        <w:ind w:left="8" w:right="3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Сроки диспансерного наблюдения пациентов с патологией пародонта. Методы и </w:t>
      </w:r>
      <w:proofErr w:type="gramStart"/>
      <w:r>
        <w:rPr>
          <w:rFonts w:eastAsia="Times New Roman"/>
          <w:sz w:val="24"/>
          <w:szCs w:val="24"/>
        </w:rPr>
        <w:t>сред-</w:t>
      </w:r>
      <w:proofErr w:type="spellStart"/>
      <w:r>
        <w:rPr>
          <w:rFonts w:eastAsia="Times New Roman"/>
          <w:sz w:val="24"/>
          <w:szCs w:val="24"/>
        </w:rPr>
        <w:t>ства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поддерживающей терапии</w:t>
      </w:r>
    </w:p>
    <w:p w:rsidR="00151B18" w:rsidRDefault="00151B18" w:rsidP="00151B18">
      <w:pPr>
        <w:spacing w:line="2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качества и эффективности диспансеризации.</w: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360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Примеры клинических ситуаций</w:t>
      </w:r>
    </w:p>
    <w:p w:rsidR="00151B18" w:rsidRDefault="00151B18" w:rsidP="00151B18">
      <w:pPr>
        <w:spacing w:line="199" w:lineRule="exact"/>
        <w:rPr>
          <w:sz w:val="20"/>
          <w:szCs w:val="20"/>
        </w:rPr>
      </w:pPr>
    </w:p>
    <w:p w:rsidR="00151B18" w:rsidRDefault="00151B18" w:rsidP="00151B18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Задача 11.</w:t>
      </w:r>
    </w:p>
    <w:p w:rsidR="00151B18" w:rsidRDefault="00151B18" w:rsidP="00151B18">
      <w:pPr>
        <w:spacing w:line="207" w:lineRule="exact"/>
        <w:rPr>
          <w:sz w:val="20"/>
          <w:szCs w:val="20"/>
        </w:rPr>
      </w:pPr>
    </w:p>
    <w:p w:rsidR="00151B18" w:rsidRDefault="00151B18" w:rsidP="00151B18">
      <w:pPr>
        <w:spacing w:line="251" w:lineRule="auto"/>
        <w:ind w:left="8" w:right="24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Пациент В. обратился в клинику ГОС МГМСУ с жалобами на жжение, отек и боли слизистой оболочки щеки в области изготовленного четыре месяца назад мостовидного протеза на зубы 2.3, 2.5 из нержавеющей стали, с покрытием нитрид титана.</w:t>
      </w:r>
    </w:p>
    <w:p w:rsidR="00151B18" w:rsidRDefault="00151B18" w:rsidP="00151B18">
      <w:pPr>
        <w:spacing w:line="198" w:lineRule="exact"/>
        <w:rPr>
          <w:sz w:val="20"/>
          <w:szCs w:val="20"/>
        </w:rPr>
      </w:pPr>
    </w:p>
    <w:p w:rsidR="00151B18" w:rsidRDefault="00151B18" w:rsidP="00151B18">
      <w:pPr>
        <w:spacing w:line="237" w:lineRule="auto"/>
        <w:ind w:left="8" w:right="2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Объективно: мостовидный протез на зубах 2.3, 2.5 из нержавеющей стали с </w:t>
      </w:r>
      <w:proofErr w:type="spellStart"/>
      <w:proofErr w:type="gramStart"/>
      <w:r>
        <w:rPr>
          <w:rFonts w:eastAsia="Times New Roman"/>
          <w:sz w:val="24"/>
          <w:szCs w:val="24"/>
        </w:rPr>
        <w:t>покры-тием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нитрид титана, изменение цвета металла в области спаек мостовидного протеза, зуб 2.6 покрыт коронкой из сплава золота, на зубе 2.7- коронка из нержавеющей стали.</w:t>
      </w:r>
    </w:p>
    <w:p w:rsidR="00151B18" w:rsidRDefault="00151B18" w:rsidP="00151B18">
      <w:pPr>
        <w:spacing w:line="210" w:lineRule="exact"/>
        <w:rPr>
          <w:sz w:val="20"/>
          <w:szCs w:val="20"/>
        </w:rPr>
      </w:pPr>
    </w:p>
    <w:p w:rsidR="00151B18" w:rsidRDefault="00151B18" w:rsidP="00151B18">
      <w:pPr>
        <w:spacing w:line="235" w:lineRule="auto"/>
        <w:ind w:left="8" w:right="3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Дополнительные методы исследования: кожные пробы на </w:t>
      </w:r>
      <w:proofErr w:type="spellStart"/>
      <w:r>
        <w:rPr>
          <w:rFonts w:eastAsia="Times New Roman"/>
          <w:sz w:val="24"/>
          <w:szCs w:val="24"/>
        </w:rPr>
        <w:t>гаптены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Ni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Cr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Co</w:t>
      </w:r>
      <w:proofErr w:type="spellEnd"/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по-ложительны</w:t>
      </w:r>
      <w:proofErr w:type="spellEnd"/>
      <w:r>
        <w:rPr>
          <w:rFonts w:eastAsia="Times New Roman"/>
          <w:sz w:val="24"/>
          <w:szCs w:val="24"/>
        </w:rPr>
        <w:t>, разность потенциалов&gt;50 мВ</w:t>
      </w:r>
    </w:p>
    <w:p w:rsidR="00151B18" w:rsidRDefault="00151B18" w:rsidP="00151B18">
      <w:pPr>
        <w:spacing w:line="213" w:lineRule="exact"/>
        <w:rPr>
          <w:sz w:val="20"/>
          <w:szCs w:val="20"/>
        </w:rPr>
      </w:pPr>
    </w:p>
    <w:p w:rsidR="00151B18" w:rsidRDefault="00151B18" w:rsidP="00151B18">
      <w:pPr>
        <w:spacing w:line="235" w:lineRule="auto"/>
        <w:ind w:left="8" w:right="3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1.Какой диагноз можно поставить при наличии данных жалоб и объективного </w:t>
      </w:r>
      <w:proofErr w:type="spellStart"/>
      <w:proofErr w:type="gramStart"/>
      <w:r>
        <w:rPr>
          <w:rFonts w:eastAsia="Times New Roman"/>
          <w:sz w:val="24"/>
          <w:szCs w:val="24"/>
        </w:rPr>
        <w:t>ис</w:t>
      </w:r>
      <w:proofErr w:type="spellEnd"/>
      <w:r>
        <w:rPr>
          <w:rFonts w:eastAsia="Times New Roman"/>
          <w:sz w:val="24"/>
          <w:szCs w:val="24"/>
        </w:rPr>
        <w:t>-следования</w:t>
      </w:r>
      <w:proofErr w:type="gramEnd"/>
      <w:r>
        <w:rPr>
          <w:rFonts w:eastAsia="Times New Roman"/>
          <w:sz w:val="24"/>
          <w:szCs w:val="24"/>
        </w:rPr>
        <w:t>?</w:t>
      </w:r>
    </w:p>
    <w:p w:rsidR="00151B18" w:rsidRDefault="00151B18" w:rsidP="00151B18">
      <w:pPr>
        <w:spacing w:line="201" w:lineRule="exact"/>
        <w:rPr>
          <w:sz w:val="20"/>
          <w:szCs w:val="20"/>
        </w:rPr>
      </w:pPr>
    </w:p>
    <w:p w:rsidR="00151B18" w:rsidRDefault="00151B18" w:rsidP="00151B18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Ответ. </w:t>
      </w:r>
      <w:proofErr w:type="spellStart"/>
      <w:r>
        <w:rPr>
          <w:rFonts w:eastAsia="Times New Roman"/>
          <w:sz w:val="24"/>
          <w:szCs w:val="24"/>
        </w:rPr>
        <w:t>Гальваноз</w:t>
      </w:r>
      <w:proofErr w:type="spellEnd"/>
      <w:r>
        <w:rPr>
          <w:rFonts w:eastAsia="Times New Roman"/>
          <w:sz w:val="24"/>
          <w:szCs w:val="24"/>
        </w:rPr>
        <w:t>, вызванный разнородными сплавами.</w:t>
      </w:r>
    </w:p>
    <w:p w:rsidR="00151B18" w:rsidRDefault="00151B18" w:rsidP="00151B18">
      <w:pPr>
        <w:sectPr w:rsidR="00151B18">
          <w:pgSz w:w="11900" w:h="16838"/>
          <w:pgMar w:top="1440" w:right="1066" w:bottom="1440" w:left="1352" w:header="0" w:footer="0" w:gutter="0"/>
          <w:cols w:space="720" w:equalWidth="0">
            <w:col w:w="9488"/>
          </w:cols>
        </w:sectPr>
      </w:pPr>
    </w:p>
    <w:p w:rsidR="00151B18" w:rsidRDefault="00151B18" w:rsidP="00151B18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2.Определите диспансерную группу</w: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283" w:lineRule="exact"/>
        <w:rPr>
          <w:sz w:val="20"/>
          <w:szCs w:val="20"/>
        </w:rPr>
      </w:pPr>
    </w:p>
    <w:p w:rsidR="00151B18" w:rsidRDefault="00151B18" w:rsidP="00151B1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Клиническая ситуационная №2.</w:t>
      </w:r>
    </w:p>
    <w:p w:rsidR="00151B18" w:rsidRDefault="00151B18" w:rsidP="00151B18">
      <w:pPr>
        <w:spacing w:line="207" w:lineRule="exact"/>
        <w:rPr>
          <w:sz w:val="20"/>
          <w:szCs w:val="20"/>
        </w:rPr>
      </w:pPr>
    </w:p>
    <w:p w:rsidR="00151B18" w:rsidRDefault="00151B18" w:rsidP="00151B18">
      <w:pPr>
        <w:spacing w:line="250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Пациент С., 57 лет, обратилась в клинику ГОС МГМСУ с жалобами на жжение и боль в языке, ощущение «красного перца» после повторного изготовления съемных </w:t>
      </w:r>
      <w:proofErr w:type="spellStart"/>
      <w:proofErr w:type="gramStart"/>
      <w:r>
        <w:rPr>
          <w:rFonts w:eastAsia="Times New Roman"/>
          <w:sz w:val="23"/>
          <w:szCs w:val="23"/>
        </w:rPr>
        <w:t>пла-стиночных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протезов. Объективно: в полости рта имеются полные съемные пластиночные протезы на верхней и нижней челюстях, гиперемия слизистой оболочки в области </w:t>
      </w:r>
      <w:proofErr w:type="gramStart"/>
      <w:r>
        <w:rPr>
          <w:rFonts w:eastAsia="Times New Roman"/>
          <w:sz w:val="23"/>
          <w:szCs w:val="23"/>
        </w:rPr>
        <w:t>протез-</w:t>
      </w:r>
      <w:proofErr w:type="spellStart"/>
      <w:r>
        <w:rPr>
          <w:rFonts w:eastAsia="Times New Roman"/>
          <w:sz w:val="23"/>
          <w:szCs w:val="23"/>
        </w:rPr>
        <w:t>ного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ложа на верхней челюсти с четко очерченными границами, отпечатки зубов на языке и слизистой оболочке щеки, сглаженность сосочков языка, протезы изготовлены 3 года назад.</w:t>
      </w:r>
    </w:p>
    <w:p w:rsidR="00151B18" w:rsidRDefault="00151B18" w:rsidP="00151B18">
      <w:pPr>
        <w:spacing w:line="190" w:lineRule="exact"/>
        <w:rPr>
          <w:sz w:val="20"/>
          <w:szCs w:val="20"/>
        </w:rPr>
      </w:pPr>
    </w:p>
    <w:p w:rsidR="00151B18" w:rsidRDefault="00151B18" w:rsidP="00151B1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1.Укажите возможные причины данной патологии. Поставьте предварительный </w:t>
      </w:r>
      <w:proofErr w:type="spellStart"/>
      <w:r>
        <w:rPr>
          <w:rFonts w:eastAsia="Times New Roman"/>
          <w:sz w:val="24"/>
          <w:szCs w:val="24"/>
        </w:rPr>
        <w:t>диа</w:t>
      </w:r>
      <w:proofErr w:type="spellEnd"/>
      <w:r>
        <w:rPr>
          <w:rFonts w:eastAsia="Times New Roman"/>
          <w:sz w:val="24"/>
          <w:szCs w:val="24"/>
        </w:rPr>
        <w:t>-</w:t>
      </w:r>
    </w:p>
    <w:p w:rsidR="00151B18" w:rsidRDefault="00151B18" w:rsidP="00151B18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гноз</w:t>
      </w:r>
      <w:proofErr w:type="spellEnd"/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180" w:right="700" w:hanging="1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Ответы: Аллергические реакции на </w:t>
      </w:r>
      <w:proofErr w:type="spellStart"/>
      <w:proofErr w:type="gramStart"/>
      <w:r>
        <w:rPr>
          <w:rFonts w:eastAsia="Times New Roman"/>
          <w:sz w:val="24"/>
          <w:szCs w:val="24"/>
        </w:rPr>
        <w:t>акрилат;кандидоз</w:t>
      </w:r>
      <w:proofErr w:type="spellEnd"/>
      <w:proofErr w:type="gramEnd"/>
      <w:r>
        <w:rPr>
          <w:rFonts w:eastAsia="Times New Roman"/>
          <w:sz w:val="24"/>
          <w:szCs w:val="24"/>
        </w:rPr>
        <w:t>; парниковый эффект; стоматит. 2.Определите диспансерную группу</w:t>
      </w:r>
    </w:p>
    <w:p w:rsidR="00151B18" w:rsidRDefault="00151B18" w:rsidP="00151B18">
      <w:pPr>
        <w:spacing w:line="298" w:lineRule="exact"/>
        <w:rPr>
          <w:sz w:val="20"/>
          <w:szCs w:val="20"/>
        </w:rPr>
      </w:pPr>
    </w:p>
    <w:p w:rsidR="00151B18" w:rsidRDefault="00151B18" w:rsidP="00151B18">
      <w:pPr>
        <w:spacing w:line="270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ПК-5 готовность к диагностике стоматологических заболеваний и неотложных состояний в соответствии с Международной статистической классификацией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болез</w:t>
      </w:r>
      <w:proofErr w:type="spellEnd"/>
      <w:r>
        <w:rPr>
          <w:rFonts w:eastAsia="Times New Roman"/>
          <w:b/>
          <w:bCs/>
          <w:sz w:val="24"/>
          <w:szCs w:val="24"/>
        </w:rPr>
        <w:t>-ней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 проблем, связанных со здоровьем</w:t>
      </w:r>
    </w:p>
    <w:p w:rsidR="00151B18" w:rsidRDefault="00151B18" w:rsidP="00151B18">
      <w:pPr>
        <w:spacing w:line="206" w:lineRule="exact"/>
        <w:rPr>
          <w:sz w:val="20"/>
          <w:szCs w:val="20"/>
        </w:rPr>
      </w:pPr>
    </w:p>
    <w:p w:rsidR="00151B18" w:rsidRDefault="00151B18" w:rsidP="00151B1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Задача 1.</w:t>
      </w:r>
    </w:p>
    <w:p w:rsidR="00151B18" w:rsidRDefault="00151B18" w:rsidP="00151B18">
      <w:pPr>
        <w:spacing w:line="7" w:lineRule="exact"/>
        <w:rPr>
          <w:sz w:val="20"/>
          <w:szCs w:val="20"/>
        </w:rPr>
      </w:pPr>
    </w:p>
    <w:p w:rsidR="00151B18" w:rsidRDefault="00151B18" w:rsidP="00151B18">
      <w:pPr>
        <w:spacing w:line="250" w:lineRule="auto"/>
        <w:ind w:right="24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Пациент В. обратился в клинику ГОС МГМСУ с жалобами на жжение, отек и боли слизистой оболочки щеки в области изготовленного четыре месяца назад мостовидного протеза на зубы 2.3, 2.5 из нержавеющей стали, с покрытием нитрид титана.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right="2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Объективно: мостовидный протез на зубах 2.3, 2.5 из нержавеющей стали с </w:t>
      </w:r>
      <w:proofErr w:type="spellStart"/>
      <w:proofErr w:type="gramStart"/>
      <w:r>
        <w:rPr>
          <w:rFonts w:eastAsia="Times New Roman"/>
          <w:sz w:val="24"/>
          <w:szCs w:val="24"/>
        </w:rPr>
        <w:t>покры-тием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нитрид титана, изменение цвета металла в области спаек мостовидного протеза, зуб 2.6 покрыт коронкой из сплава золота, на зубе 2.7- коронка из нержавеющей стали.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1.Дополнительные методы исследования: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right="4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Ответ: кожные пробы на </w:t>
      </w:r>
      <w:proofErr w:type="spellStart"/>
      <w:r>
        <w:rPr>
          <w:rFonts w:eastAsia="Times New Roman"/>
          <w:sz w:val="24"/>
          <w:szCs w:val="24"/>
        </w:rPr>
        <w:t>гаптены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Ni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Cr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Co</w:t>
      </w:r>
      <w:proofErr w:type="spellEnd"/>
      <w:r>
        <w:rPr>
          <w:rFonts w:eastAsia="Times New Roman"/>
          <w:sz w:val="24"/>
          <w:szCs w:val="24"/>
        </w:rPr>
        <w:t xml:space="preserve">- положительны, разность </w:t>
      </w:r>
      <w:proofErr w:type="spellStart"/>
      <w:proofErr w:type="gramStart"/>
      <w:r>
        <w:rPr>
          <w:rFonts w:eastAsia="Times New Roman"/>
          <w:sz w:val="24"/>
          <w:szCs w:val="24"/>
        </w:rPr>
        <w:t>потенциа</w:t>
      </w:r>
      <w:proofErr w:type="spellEnd"/>
      <w:r>
        <w:rPr>
          <w:rFonts w:eastAsia="Times New Roman"/>
          <w:sz w:val="24"/>
          <w:szCs w:val="24"/>
        </w:rPr>
        <w:t>-лов</w:t>
      </w:r>
      <w:proofErr w:type="gramEnd"/>
      <w:r>
        <w:rPr>
          <w:rFonts w:eastAsia="Times New Roman"/>
          <w:sz w:val="24"/>
          <w:szCs w:val="24"/>
        </w:rPr>
        <w:t>&gt;50 мВ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right="3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2.Какой диагноз можно поставить при наличии данных жалоб и объективного </w:t>
      </w:r>
      <w:proofErr w:type="spellStart"/>
      <w:proofErr w:type="gramStart"/>
      <w:r>
        <w:rPr>
          <w:rFonts w:eastAsia="Times New Roman"/>
          <w:sz w:val="24"/>
          <w:szCs w:val="24"/>
        </w:rPr>
        <w:t>ис</w:t>
      </w:r>
      <w:proofErr w:type="spellEnd"/>
      <w:r>
        <w:rPr>
          <w:rFonts w:eastAsia="Times New Roman"/>
          <w:sz w:val="24"/>
          <w:szCs w:val="24"/>
        </w:rPr>
        <w:t>-следования</w:t>
      </w:r>
      <w:proofErr w:type="gramEnd"/>
      <w:r>
        <w:rPr>
          <w:rFonts w:eastAsia="Times New Roman"/>
          <w:sz w:val="24"/>
          <w:szCs w:val="24"/>
        </w:rPr>
        <w:t>?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Ответ. </w:t>
      </w:r>
      <w:proofErr w:type="spellStart"/>
      <w:r>
        <w:rPr>
          <w:rFonts w:eastAsia="Times New Roman"/>
          <w:sz w:val="24"/>
          <w:szCs w:val="24"/>
        </w:rPr>
        <w:t>Гальваноз</w:t>
      </w:r>
      <w:proofErr w:type="spellEnd"/>
      <w:r>
        <w:rPr>
          <w:rFonts w:eastAsia="Times New Roman"/>
          <w:sz w:val="24"/>
          <w:szCs w:val="24"/>
        </w:rPr>
        <w:t>, вызванный разнородными сплавами.</w:t>
      </w:r>
    </w:p>
    <w:p w:rsidR="00151B18" w:rsidRDefault="00151B18" w:rsidP="00151B18">
      <w:pPr>
        <w:spacing w:line="281" w:lineRule="exact"/>
        <w:rPr>
          <w:sz w:val="20"/>
          <w:szCs w:val="20"/>
        </w:rPr>
      </w:pPr>
    </w:p>
    <w:p w:rsidR="00151B18" w:rsidRDefault="00151B18" w:rsidP="00151B1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</w:t>
      </w:r>
    </w:p>
    <w:p w:rsidR="00151B18" w:rsidRDefault="00151B18" w:rsidP="00151B18">
      <w:pPr>
        <w:spacing w:line="271" w:lineRule="exact"/>
        <w:rPr>
          <w:sz w:val="20"/>
          <w:szCs w:val="20"/>
        </w:rPr>
      </w:pPr>
    </w:p>
    <w:p w:rsidR="00151B18" w:rsidRDefault="00151B18" w:rsidP="00151B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1.Методы обследования в клинике ортопедической стоматологии. Основные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2.Методы обследования в клинике ортопедической стоматологии. дополнительные (</w:t>
      </w:r>
      <w:proofErr w:type="gramStart"/>
      <w:r>
        <w:rPr>
          <w:rFonts w:eastAsia="Times New Roman"/>
          <w:sz w:val="24"/>
          <w:szCs w:val="24"/>
        </w:rPr>
        <w:t>стати-</w:t>
      </w:r>
      <w:proofErr w:type="spellStart"/>
      <w:r>
        <w:rPr>
          <w:rFonts w:eastAsia="Times New Roman"/>
          <w:sz w:val="24"/>
          <w:szCs w:val="24"/>
        </w:rPr>
        <w:t>ческие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функциональные).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3.Методика обследования пациентов с оценкой эстетических и функциональных </w:t>
      </w:r>
      <w:proofErr w:type="spellStart"/>
      <w:proofErr w:type="gramStart"/>
      <w:r>
        <w:rPr>
          <w:rFonts w:eastAsia="Times New Roman"/>
          <w:sz w:val="24"/>
          <w:szCs w:val="24"/>
        </w:rPr>
        <w:t>наруше-ний</w:t>
      </w:r>
      <w:proofErr w:type="spellEnd"/>
      <w:proofErr w:type="gramEnd"/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4.Диагностические критерии эстетики зубов, зубных рядов, лица, лица при улыбке</w:t>
      </w:r>
    </w:p>
    <w:p w:rsidR="00151B18" w:rsidRDefault="00151B18" w:rsidP="00151B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5.Обследование челюстно-лицевой области у пациентов с полным отсутствием зубов.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6.Биофизические и функциональные факторы, лежащие в основе фиксации съемных </w:t>
      </w:r>
      <w:proofErr w:type="spellStart"/>
      <w:proofErr w:type="gramStart"/>
      <w:r>
        <w:rPr>
          <w:rFonts w:eastAsia="Times New Roman"/>
          <w:sz w:val="24"/>
          <w:szCs w:val="24"/>
        </w:rPr>
        <w:t>лечеб-ных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ортопедических средств на беззубых челюстях.</w:t>
      </w:r>
    </w:p>
    <w:p w:rsidR="00151B18" w:rsidRDefault="00151B18" w:rsidP="00151B18">
      <w:pPr>
        <w:spacing w:line="335" w:lineRule="exact"/>
        <w:rPr>
          <w:sz w:val="20"/>
          <w:szCs w:val="20"/>
        </w:rPr>
      </w:pPr>
    </w:p>
    <w:p w:rsidR="00151B18" w:rsidRDefault="00151B18" w:rsidP="00151B18">
      <w:pPr>
        <w:spacing w:line="235" w:lineRule="auto"/>
        <w:ind w:righ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ПК-7 готовность к определению тактики ведения, ведению и лечению пациентов, нуждающихся в ортопедической стоматологической помощи</w:t>
      </w:r>
    </w:p>
    <w:p w:rsidR="00151B18" w:rsidRDefault="00151B18" w:rsidP="00151B18">
      <w:pPr>
        <w:spacing w:line="198" w:lineRule="exact"/>
        <w:rPr>
          <w:sz w:val="20"/>
          <w:szCs w:val="20"/>
        </w:rPr>
      </w:pPr>
    </w:p>
    <w:p w:rsidR="00151B18" w:rsidRDefault="00151B18" w:rsidP="00151B18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Примеры клинических ситуаций</w:t>
      </w:r>
    </w:p>
    <w:p w:rsidR="00151B18" w:rsidRDefault="00151B18" w:rsidP="00151B18">
      <w:pPr>
        <w:sectPr w:rsidR="00151B18">
          <w:pgSz w:w="11900" w:h="16838"/>
          <w:pgMar w:top="1430" w:right="1066" w:bottom="977" w:left="1360" w:header="0" w:footer="0" w:gutter="0"/>
          <w:cols w:space="720" w:equalWidth="0">
            <w:col w:w="9480"/>
          </w:cols>
        </w:sectPr>
      </w:pPr>
    </w:p>
    <w:p w:rsidR="00151B18" w:rsidRDefault="00151B18" w:rsidP="00151B18">
      <w:pPr>
        <w:spacing w:line="271" w:lineRule="exact"/>
        <w:rPr>
          <w:sz w:val="20"/>
          <w:szCs w:val="20"/>
        </w:rPr>
      </w:pPr>
    </w:p>
    <w:p w:rsidR="00151B18" w:rsidRDefault="00151B18" w:rsidP="00151B18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клиническая ситуация1</w:t>
      </w:r>
    </w:p>
    <w:p w:rsidR="00151B18" w:rsidRDefault="00151B18" w:rsidP="00151B18">
      <w:pPr>
        <w:spacing w:line="283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22"/>
        </w:numPr>
        <w:tabs>
          <w:tab w:val="left" w:pos="238"/>
        </w:tabs>
        <w:spacing w:line="234" w:lineRule="auto"/>
        <w:ind w:left="20" w:right="11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клинику ортопедической стоматологии обратился больной Ш. 62 года. Жалобы: на затрудненное пережевывание пищи, эстетический дефект.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4" w:lineRule="auto"/>
        <w:ind w:left="20" w:right="1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Анамнез заболевания: год назад коронка 2.6, 3.7, 4.7, 4.3, 4.4 зубов разрушилась, коронка 1.4, 1.5, 1.6 зубов разрушилась 3 года назад.</w:t>
      </w:r>
    </w:p>
    <w:p w:rsidR="00151B18" w:rsidRDefault="00151B18" w:rsidP="00151B18">
      <w:pPr>
        <w:spacing w:line="1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 при осмотре:</w:t>
      </w:r>
    </w:p>
    <w:p w:rsidR="00151B18" w:rsidRDefault="00151B18" w:rsidP="00151B18">
      <w:pPr>
        <w:spacing w:line="1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700"/>
        <w:gridCol w:w="480"/>
        <w:gridCol w:w="580"/>
        <w:gridCol w:w="600"/>
        <w:gridCol w:w="740"/>
        <w:gridCol w:w="780"/>
        <w:gridCol w:w="380"/>
        <w:gridCol w:w="560"/>
        <w:gridCol w:w="1020"/>
        <w:gridCol w:w="800"/>
        <w:gridCol w:w="580"/>
        <w:gridCol w:w="600"/>
        <w:gridCol w:w="840"/>
      </w:tblGrid>
      <w:tr w:rsidR="00151B18" w:rsidTr="00BD17F8">
        <w:trPr>
          <w:trHeight w:val="407"/>
        </w:trPr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Зубнаяформула</w:t>
            </w:r>
            <w:proofErr w:type="spellEnd"/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6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51B18" w:rsidRDefault="00151B18" w:rsidP="00BD17F8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560" w:type="dxa"/>
            <w:vAlign w:val="bottom"/>
          </w:tcPr>
          <w:p w:rsidR="00151B18" w:rsidRDefault="00151B18" w:rsidP="00BD17F8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700" w:type="dxa"/>
            <w:vAlign w:val="bottom"/>
          </w:tcPr>
          <w:p w:rsidR="00151B18" w:rsidRDefault="00151B18" w:rsidP="00BD17F8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</w:p>
        </w:tc>
        <w:tc>
          <w:tcPr>
            <w:tcW w:w="480" w:type="dxa"/>
            <w:vAlign w:val="bottom"/>
          </w:tcPr>
          <w:p w:rsidR="00151B18" w:rsidRDefault="00151B18" w:rsidP="00BD17F8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</w:p>
        </w:tc>
        <w:tc>
          <w:tcPr>
            <w:tcW w:w="580" w:type="dxa"/>
            <w:vAlign w:val="bottom"/>
          </w:tcPr>
          <w:p w:rsidR="00151B18" w:rsidRDefault="00151B18" w:rsidP="00BD17F8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П/С  П/С  П/С</w:t>
            </w:r>
          </w:p>
        </w:tc>
        <w:tc>
          <w:tcPr>
            <w:tcW w:w="2760" w:type="dxa"/>
            <w:gridSpan w:val="4"/>
            <w:vAlign w:val="bottom"/>
          </w:tcPr>
          <w:p w:rsidR="00151B18" w:rsidRDefault="00151B18" w:rsidP="00BD17F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П/С  П/С  П/С  ОО</w:t>
            </w:r>
          </w:p>
        </w:tc>
        <w:tc>
          <w:tcPr>
            <w:tcW w:w="580" w:type="dxa"/>
            <w:vAlign w:val="bottom"/>
          </w:tcPr>
          <w:p w:rsidR="00151B18" w:rsidRDefault="00151B18" w:rsidP="00BD17F8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151B18" w:rsidTr="00BD17F8">
        <w:trPr>
          <w:trHeight w:val="4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51B18" w:rsidRDefault="00151B18" w:rsidP="00BD17F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0" w:type="dxa"/>
            <w:vAlign w:val="bottom"/>
          </w:tcPr>
          <w:p w:rsidR="00151B18" w:rsidRDefault="00151B18" w:rsidP="00BD17F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0" w:type="dxa"/>
            <w:vAlign w:val="bottom"/>
          </w:tcPr>
          <w:p w:rsidR="00151B18" w:rsidRDefault="00151B18" w:rsidP="00BD17F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0" w:type="dxa"/>
            <w:vAlign w:val="bottom"/>
          </w:tcPr>
          <w:p w:rsidR="00151B18" w:rsidRDefault="00151B18" w:rsidP="00BD17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00" w:type="dxa"/>
            <w:vAlign w:val="bottom"/>
          </w:tcPr>
          <w:p w:rsidR="00151B18" w:rsidRDefault="00151B18" w:rsidP="00BD17F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24 25</w:t>
            </w:r>
          </w:p>
        </w:tc>
        <w:tc>
          <w:tcPr>
            <w:tcW w:w="58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51B18" w:rsidTr="00BD17F8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51B18" w:rsidRDefault="00151B18" w:rsidP="00BD17F8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60" w:type="dxa"/>
            <w:vAlign w:val="bottom"/>
          </w:tcPr>
          <w:p w:rsidR="00151B18" w:rsidRDefault="00151B18" w:rsidP="00BD17F8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0" w:type="dxa"/>
            <w:vAlign w:val="bottom"/>
          </w:tcPr>
          <w:p w:rsidR="00151B18" w:rsidRDefault="00151B18" w:rsidP="00BD17F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80" w:type="dxa"/>
            <w:vAlign w:val="bottom"/>
          </w:tcPr>
          <w:p w:rsidR="00151B18" w:rsidRDefault="00151B18" w:rsidP="00BD17F8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80" w:type="dxa"/>
            <w:vAlign w:val="bottom"/>
          </w:tcPr>
          <w:p w:rsidR="00151B18" w:rsidRDefault="00151B18" w:rsidP="00BD17F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bottom"/>
          </w:tcPr>
          <w:p w:rsidR="00151B18" w:rsidRDefault="00151B18" w:rsidP="00BD17F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0" w:type="dxa"/>
            <w:vAlign w:val="bottom"/>
          </w:tcPr>
          <w:p w:rsidR="00151B18" w:rsidRDefault="00151B18" w:rsidP="00BD17F8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20" w:type="dxa"/>
            <w:vAlign w:val="bottom"/>
          </w:tcPr>
          <w:p w:rsidR="00151B18" w:rsidRDefault="00151B18" w:rsidP="00BD17F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00" w:type="dxa"/>
            <w:vAlign w:val="bottom"/>
          </w:tcPr>
          <w:p w:rsidR="00151B18" w:rsidRDefault="00151B18" w:rsidP="00BD17F8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34 35</w:t>
            </w:r>
          </w:p>
        </w:tc>
        <w:tc>
          <w:tcPr>
            <w:tcW w:w="580" w:type="dxa"/>
            <w:vAlign w:val="bottom"/>
          </w:tcPr>
          <w:p w:rsidR="00151B18" w:rsidRDefault="00151B18" w:rsidP="00BD17F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151B18" w:rsidTr="00BD17F8">
        <w:trPr>
          <w:trHeight w:val="41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1B18" w:rsidRDefault="00151B18" w:rsidP="00BD17F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</w:p>
        </w:tc>
        <w:tc>
          <w:tcPr>
            <w:tcW w:w="7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:rsidR="00151B18" w:rsidRDefault="00151B18" w:rsidP="00BD17F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58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П/С  П/С</w:t>
            </w: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60" w:type="dxa"/>
            <w:vAlign w:val="bottom"/>
          </w:tcPr>
          <w:p w:rsidR="00151B18" w:rsidRDefault="00151B18" w:rsidP="00BD17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2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П/С  K</w:t>
            </w:r>
          </w:p>
        </w:tc>
        <w:tc>
          <w:tcPr>
            <w:tcW w:w="800" w:type="dxa"/>
            <w:vAlign w:val="bottom"/>
          </w:tcPr>
          <w:p w:rsidR="00151B18" w:rsidRDefault="00151B18" w:rsidP="00BD17F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</w:p>
        </w:tc>
        <w:tc>
          <w:tcPr>
            <w:tcW w:w="58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4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</w:tbl>
    <w:p w:rsidR="00151B18" w:rsidRDefault="00151B18" w:rsidP="00151B18">
      <w:pPr>
        <w:spacing w:line="278" w:lineRule="exact"/>
        <w:rPr>
          <w:sz w:val="20"/>
          <w:szCs w:val="20"/>
        </w:rPr>
      </w:pPr>
    </w:p>
    <w:p w:rsidR="00151B18" w:rsidRDefault="00151B18" w:rsidP="00151B18">
      <w:pPr>
        <w:spacing w:line="237" w:lineRule="auto"/>
        <w:ind w:left="2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Коронка 2.6, 3.7, 4.7, 4.3, 4.4, 1.4, 1.5, 1.6 зубов разрушена (ИРОПЗ = 1,0), корень </w:t>
      </w:r>
      <w:proofErr w:type="spellStart"/>
      <w:r>
        <w:rPr>
          <w:rFonts w:eastAsia="Times New Roman"/>
          <w:sz w:val="24"/>
          <w:szCs w:val="24"/>
        </w:rPr>
        <w:t>нау-ровнедесневого</w:t>
      </w:r>
      <w:proofErr w:type="spellEnd"/>
      <w:r>
        <w:rPr>
          <w:rFonts w:eastAsia="Times New Roman"/>
          <w:sz w:val="24"/>
          <w:szCs w:val="24"/>
        </w:rPr>
        <w:t xml:space="preserve"> края, твердые ткани размягчены, при пробной </w:t>
      </w:r>
      <w:proofErr w:type="spellStart"/>
      <w:r>
        <w:rPr>
          <w:rFonts w:eastAsia="Times New Roman"/>
          <w:sz w:val="24"/>
          <w:szCs w:val="24"/>
        </w:rPr>
        <w:t>препаровке</w:t>
      </w:r>
      <w:proofErr w:type="spellEnd"/>
      <w:r>
        <w:rPr>
          <w:rFonts w:eastAsia="Times New Roman"/>
          <w:sz w:val="24"/>
          <w:szCs w:val="24"/>
        </w:rPr>
        <w:t xml:space="preserve"> по удалению размягченных твердых тканей уровень расположения корней снизился на 1 -1,5 мм по </w:t>
      </w:r>
      <w:proofErr w:type="gramStart"/>
      <w:r>
        <w:rPr>
          <w:rFonts w:eastAsia="Times New Roman"/>
          <w:sz w:val="24"/>
          <w:szCs w:val="24"/>
        </w:rPr>
        <w:t>от-ношению</w:t>
      </w:r>
      <w:proofErr w:type="gramEnd"/>
      <w:r>
        <w:rPr>
          <w:rFonts w:eastAsia="Times New Roman"/>
          <w:sz w:val="24"/>
          <w:szCs w:val="24"/>
        </w:rPr>
        <w:t xml:space="preserve"> к </w:t>
      </w:r>
      <w:proofErr w:type="spellStart"/>
      <w:r>
        <w:rPr>
          <w:rFonts w:eastAsia="Times New Roman"/>
          <w:sz w:val="24"/>
          <w:szCs w:val="24"/>
        </w:rPr>
        <w:t>десневому</w:t>
      </w:r>
      <w:proofErr w:type="spellEnd"/>
      <w:r>
        <w:rPr>
          <w:rFonts w:eastAsia="Times New Roman"/>
          <w:sz w:val="24"/>
          <w:szCs w:val="24"/>
        </w:rPr>
        <w:t xml:space="preserve"> краю.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2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Подвижности корней зубов 2.6, 3.7, 4.7, 4.3, 4.4, 1.4, 1.5, 1.6 отмечается 2-3 степени. Корневой канал корней зубов 2.6, 3.7, 4.7, 4.3, 4.4, 1.4, 1.5, 1.6 запломбированы до </w:t>
      </w:r>
      <w:proofErr w:type="gramStart"/>
      <w:r>
        <w:rPr>
          <w:rFonts w:eastAsia="Times New Roman"/>
          <w:sz w:val="24"/>
          <w:szCs w:val="24"/>
        </w:rPr>
        <w:t>вер-</w:t>
      </w:r>
      <w:proofErr w:type="spellStart"/>
      <w:r>
        <w:rPr>
          <w:rFonts w:eastAsia="Times New Roman"/>
          <w:sz w:val="24"/>
          <w:szCs w:val="24"/>
        </w:rPr>
        <w:t>хушки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20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Мостовидный протез с опорой на зубы 3.4 и 3.7 подвижен. Корневой канал корня зуба 3.4 запломбирован на 2/3 длины корня зуба.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20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Зубы 13 - 2.3, 4.2, 4.1, 3.3 имеют множественные композитные реставрации с </w:t>
      </w:r>
      <w:proofErr w:type="spellStart"/>
      <w:r>
        <w:rPr>
          <w:rFonts w:eastAsia="Times New Roman"/>
          <w:sz w:val="24"/>
          <w:szCs w:val="24"/>
        </w:rPr>
        <w:t>поддесневы</w:t>
      </w:r>
      <w:proofErr w:type="spellEnd"/>
      <w:r>
        <w:rPr>
          <w:rFonts w:eastAsia="Times New Roman"/>
          <w:sz w:val="24"/>
          <w:szCs w:val="24"/>
        </w:rPr>
        <w:t xml:space="preserve">-ми кариозными полостями при зондировании. Зубы 1.3 – 2.3 имеют подвижность 1 </w:t>
      </w:r>
      <w:proofErr w:type="gramStart"/>
      <w:r>
        <w:rPr>
          <w:rFonts w:eastAsia="Times New Roman"/>
          <w:sz w:val="24"/>
          <w:szCs w:val="24"/>
        </w:rPr>
        <w:t>степе-ни</w:t>
      </w:r>
      <w:proofErr w:type="gramEnd"/>
      <w:r>
        <w:rPr>
          <w:rFonts w:eastAsia="Times New Roman"/>
          <w:sz w:val="24"/>
          <w:szCs w:val="24"/>
        </w:rPr>
        <w:t>.</w:t>
      </w:r>
    </w:p>
    <w:p w:rsidR="00151B18" w:rsidRDefault="00151B18" w:rsidP="00151B18">
      <w:pPr>
        <w:spacing w:line="282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</w:t>
      </w:r>
    </w:p>
    <w:p w:rsidR="00151B18" w:rsidRDefault="00151B18" w:rsidP="00151B18">
      <w:pPr>
        <w:spacing w:line="235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1.Поставьте и сформулируйте диагноз.</w:t>
      </w:r>
    </w:p>
    <w:p w:rsidR="00151B18" w:rsidRDefault="00151B18" w:rsidP="00151B18">
      <w:pPr>
        <w:spacing w:line="1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ответ-Частичная вторичная адентия;</w:t>
      </w: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2.Составьте план ортопедического лечения.</w:t>
      </w: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Ответ- ЧСПП; -34, 37; 13-23 Восстановить вкладкой и коронкой.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20" w:righ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3.Составьте план хирургического лечения для подготовки полости рта к </w:t>
      </w:r>
      <w:proofErr w:type="gramStart"/>
      <w:r>
        <w:rPr>
          <w:rFonts w:eastAsia="Times New Roman"/>
          <w:sz w:val="24"/>
          <w:szCs w:val="24"/>
        </w:rPr>
        <w:t>ор-</w:t>
      </w:r>
      <w:proofErr w:type="spellStart"/>
      <w:r>
        <w:rPr>
          <w:rFonts w:eastAsia="Times New Roman"/>
          <w:sz w:val="24"/>
          <w:szCs w:val="24"/>
        </w:rPr>
        <w:t>топедическому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лечению.</w:t>
      </w: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Ответ-удаление 2.6, 3.7, 4.7, 4.3, 4.4, 1.4, 1.5, 1.6;</w:t>
      </w:r>
    </w:p>
    <w:p w:rsidR="00151B18" w:rsidRDefault="00151B18" w:rsidP="00151B18">
      <w:pPr>
        <w:spacing w:line="281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клиническая ситуация2</w:t>
      </w:r>
    </w:p>
    <w:p w:rsidR="00151B18" w:rsidRDefault="00151B18" w:rsidP="00151B18">
      <w:pPr>
        <w:spacing w:line="235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клинику ортопедической стоматологии обратилась больная К.  35 </w:t>
      </w:r>
      <w:proofErr w:type="gramStart"/>
      <w:r>
        <w:rPr>
          <w:rFonts w:eastAsia="Times New Roman"/>
          <w:sz w:val="24"/>
          <w:szCs w:val="24"/>
        </w:rPr>
        <w:t>лет  Жалобы</w:t>
      </w:r>
      <w:proofErr w:type="gramEnd"/>
      <w:r>
        <w:rPr>
          <w:rFonts w:eastAsia="Times New Roman"/>
          <w:sz w:val="24"/>
          <w:szCs w:val="24"/>
        </w:rPr>
        <w:t>:</w:t>
      </w:r>
    </w:p>
    <w:p w:rsidR="00151B18" w:rsidRDefault="00151B18" w:rsidP="00151B18">
      <w:pPr>
        <w:spacing w:line="13" w:lineRule="exact"/>
        <w:rPr>
          <w:sz w:val="20"/>
          <w:szCs w:val="20"/>
        </w:rPr>
      </w:pPr>
    </w:p>
    <w:p w:rsidR="00151B18" w:rsidRDefault="00151B18" w:rsidP="00151B18">
      <w:pPr>
        <w:ind w:left="2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оголении края искусственной коронки 11, 12 и 21, 22 зубов кровоточивость и </w:t>
      </w:r>
      <w:proofErr w:type="spellStart"/>
      <w:proofErr w:type="gramStart"/>
      <w:r>
        <w:rPr>
          <w:rFonts w:eastAsia="Times New Roman"/>
          <w:sz w:val="24"/>
          <w:szCs w:val="24"/>
        </w:rPr>
        <w:t>болез-ненность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при чистке зубов, необычный вид десны и неприятный запах изо рта. Анамнез заболевания: оголение края коронок у 11, 12 и 21, 22 и кровоточивость </w:t>
      </w:r>
      <w:proofErr w:type="spellStart"/>
      <w:proofErr w:type="gramStart"/>
      <w:r>
        <w:rPr>
          <w:rFonts w:eastAsia="Times New Roman"/>
          <w:sz w:val="24"/>
          <w:szCs w:val="24"/>
        </w:rPr>
        <w:t>появи-лись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после протезирования зубов два года назад. Объективно </w:t>
      </w:r>
      <w:proofErr w:type="spellStart"/>
      <w:r>
        <w:rPr>
          <w:rFonts w:eastAsia="Times New Roman"/>
          <w:sz w:val="24"/>
          <w:szCs w:val="24"/>
        </w:rPr>
        <w:t>приосмотре</w:t>
      </w:r>
      <w:proofErr w:type="spellEnd"/>
      <w:r>
        <w:rPr>
          <w:rFonts w:eastAsia="Times New Roman"/>
          <w:sz w:val="24"/>
          <w:szCs w:val="24"/>
        </w:rPr>
        <w:t>:</w:t>
      </w:r>
    </w:p>
    <w:p w:rsidR="00151B18" w:rsidRDefault="00151B18" w:rsidP="00151B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9573654" wp14:editId="61CBFFD1">
                <wp:simplePos x="0" y="0"/>
                <wp:positionH relativeFrom="column">
                  <wp:posOffset>12065</wp:posOffset>
                </wp:positionH>
                <wp:positionV relativeFrom="paragraph">
                  <wp:posOffset>268605</wp:posOffset>
                </wp:positionV>
                <wp:extent cx="608393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A902D" id="Shape 1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1.15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V+uAEAAIEDAAAOAAAAZHJzL2Uyb0RvYy54bWysU01vGyEQvVfqf0Dc613Hqeu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A21E3D1" wp14:editId="312DC289">
                <wp:simplePos x="0" y="0"/>
                <wp:positionH relativeFrom="column">
                  <wp:posOffset>14605</wp:posOffset>
                </wp:positionH>
                <wp:positionV relativeFrom="paragraph">
                  <wp:posOffset>266065</wp:posOffset>
                </wp:positionV>
                <wp:extent cx="0" cy="133921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55BE2" id="Shape 1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0.95pt" to="1.1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38CD40A" wp14:editId="0CAF6E69">
                <wp:simplePos x="0" y="0"/>
                <wp:positionH relativeFrom="column">
                  <wp:posOffset>6093460</wp:posOffset>
                </wp:positionH>
                <wp:positionV relativeFrom="paragraph">
                  <wp:posOffset>266065</wp:posOffset>
                </wp:positionV>
                <wp:extent cx="0" cy="13392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C419E" id="Shape 1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pt,20.95pt" to="479.8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325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Зубнаяформула</w:t>
      </w:r>
      <w:proofErr w:type="spellEnd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180"/>
        <w:gridCol w:w="3600"/>
      </w:tblGrid>
      <w:tr w:rsidR="00151B18" w:rsidTr="00BD17F8">
        <w:trPr>
          <w:trHeight w:val="285"/>
        </w:trPr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</w:t>
            </w:r>
          </w:p>
        </w:tc>
        <w:tc>
          <w:tcPr>
            <w:tcW w:w="360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ОК+К</w:t>
            </w:r>
          </w:p>
        </w:tc>
      </w:tr>
    </w:tbl>
    <w:p w:rsidR="00151B18" w:rsidRDefault="00151B18" w:rsidP="00151B18">
      <w:pPr>
        <w:sectPr w:rsidR="00151B18">
          <w:pgSz w:w="11900" w:h="16838"/>
          <w:pgMar w:top="1440" w:right="946" w:bottom="948" w:left="1340" w:header="0" w:footer="0" w:gutter="0"/>
          <w:cols w:space="720" w:equalWidth="0">
            <w:col w:w="9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0"/>
        <w:gridCol w:w="600"/>
        <w:gridCol w:w="740"/>
        <w:gridCol w:w="760"/>
        <w:gridCol w:w="880"/>
        <w:gridCol w:w="880"/>
        <w:gridCol w:w="360"/>
        <w:gridCol w:w="700"/>
        <w:gridCol w:w="1060"/>
        <w:gridCol w:w="600"/>
        <w:gridCol w:w="600"/>
        <w:gridCol w:w="740"/>
        <w:gridCol w:w="720"/>
      </w:tblGrid>
      <w:tr w:rsidR="00151B18" w:rsidTr="00BD17F8">
        <w:trPr>
          <w:trHeight w:val="415"/>
        </w:trPr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51B18" w:rsidRDefault="00151B18" w:rsidP="00BD17F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18 17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0" w:type="dxa"/>
            <w:vAlign w:val="bottom"/>
          </w:tcPr>
          <w:p w:rsidR="00151B18" w:rsidRDefault="00151B18" w:rsidP="00BD17F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80" w:type="dxa"/>
            <w:vAlign w:val="bottom"/>
          </w:tcPr>
          <w:p w:rsidR="00151B18" w:rsidRDefault="00151B18" w:rsidP="00BD17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13 12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0" w:type="dxa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21</w:t>
            </w:r>
          </w:p>
        </w:tc>
        <w:tc>
          <w:tcPr>
            <w:tcW w:w="700" w:type="dxa"/>
            <w:vAlign w:val="bottom"/>
          </w:tcPr>
          <w:p w:rsidR="00151B18" w:rsidRDefault="00151B18" w:rsidP="00BD17F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60" w:type="dxa"/>
            <w:vAlign w:val="bottom"/>
          </w:tcPr>
          <w:p w:rsidR="00151B18" w:rsidRDefault="00151B18" w:rsidP="00BD17F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23 24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40" w:type="dxa"/>
            <w:vAlign w:val="bottom"/>
          </w:tcPr>
          <w:p w:rsidR="00151B18" w:rsidRDefault="00151B18" w:rsidP="00BD17F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0" w:type="dxa"/>
            <w:vAlign w:val="bottom"/>
          </w:tcPr>
          <w:p w:rsidR="00151B18" w:rsidRDefault="00151B18" w:rsidP="00BD17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51B18" w:rsidTr="00BD17F8">
        <w:trPr>
          <w:trHeight w:val="281"/>
        </w:trPr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0"/>
        </w:trPr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151B18" w:rsidRDefault="00151B18" w:rsidP="00BD17F8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48 47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40" w:type="dxa"/>
            <w:vAlign w:val="bottom"/>
          </w:tcPr>
          <w:p w:rsidR="00151B18" w:rsidRDefault="00151B18" w:rsidP="00BD17F8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60" w:type="dxa"/>
            <w:vAlign w:val="bottom"/>
          </w:tcPr>
          <w:p w:rsidR="00151B18" w:rsidRDefault="00151B18" w:rsidP="00BD17F8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80" w:type="dxa"/>
            <w:vAlign w:val="bottom"/>
          </w:tcPr>
          <w:p w:rsidR="00151B18" w:rsidRDefault="00151B18" w:rsidP="00BD17F8">
            <w:pPr>
              <w:spacing w:line="2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43 42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60" w:type="dxa"/>
            <w:vAlign w:val="bottom"/>
          </w:tcPr>
          <w:p w:rsidR="00151B18" w:rsidRDefault="00151B18" w:rsidP="00BD17F8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31</w:t>
            </w:r>
          </w:p>
        </w:tc>
        <w:tc>
          <w:tcPr>
            <w:tcW w:w="700" w:type="dxa"/>
            <w:vAlign w:val="bottom"/>
          </w:tcPr>
          <w:p w:rsidR="00151B18" w:rsidRDefault="00151B18" w:rsidP="00BD17F8">
            <w:pPr>
              <w:spacing w:line="27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60" w:type="dxa"/>
            <w:vAlign w:val="bottom"/>
          </w:tcPr>
          <w:p w:rsidR="00151B18" w:rsidRDefault="00151B18" w:rsidP="00BD17F8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33 34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bottom"/>
          </w:tcPr>
          <w:p w:rsidR="00151B18" w:rsidRDefault="00151B18" w:rsidP="00BD17F8">
            <w:pPr>
              <w:spacing w:line="27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20" w:type="dxa"/>
            <w:vAlign w:val="bottom"/>
          </w:tcPr>
          <w:p w:rsidR="00151B18" w:rsidRDefault="00151B18" w:rsidP="00BD17F8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151B18" w:rsidTr="00BD17F8">
        <w:trPr>
          <w:trHeight w:val="403"/>
        </w:trPr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51B18" w:rsidRDefault="00151B18" w:rsidP="00BD17F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4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7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600" w:type="dxa"/>
            <w:vAlign w:val="bottom"/>
          </w:tcPr>
          <w:p w:rsidR="00151B18" w:rsidRDefault="00151B18" w:rsidP="00BD17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</w:tbl>
    <w:p w:rsidR="00151B18" w:rsidRDefault="00151B18" w:rsidP="00151B18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60"/>
        <w:gridCol w:w="1060"/>
        <w:gridCol w:w="4060"/>
        <w:gridCol w:w="960"/>
        <w:gridCol w:w="680"/>
      </w:tblGrid>
      <w:tr w:rsidR="00151B18" w:rsidTr="00BD17F8">
        <w:trPr>
          <w:trHeight w:val="276"/>
        </w:trPr>
        <w:tc>
          <w:tcPr>
            <w:tcW w:w="8800" w:type="dxa"/>
            <w:gridSpan w:val="5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Десневые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сосочки  в области фронтальных  зубов 11, 12 и 21, 22 верхней челюсти</w:t>
            </w: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552"/>
        </w:trPr>
        <w:tc>
          <w:tcPr>
            <w:tcW w:w="3780" w:type="dxa"/>
            <w:gridSpan w:val="3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отечны, цианотичны, определяется</w:t>
            </w:r>
          </w:p>
        </w:tc>
        <w:tc>
          <w:tcPr>
            <w:tcW w:w="4060" w:type="dxa"/>
            <w:vAlign w:val="bottom"/>
          </w:tcPr>
          <w:p w:rsidR="00151B18" w:rsidRDefault="00151B18" w:rsidP="00BD17F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болезненность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кровоточивостьпри</w:t>
            </w:r>
            <w:proofErr w:type="spellEnd"/>
          </w:p>
        </w:tc>
        <w:tc>
          <w:tcPr>
            <w:tcW w:w="1640" w:type="dxa"/>
            <w:gridSpan w:val="2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Зондировании</w:t>
            </w:r>
          </w:p>
        </w:tc>
      </w:tr>
      <w:tr w:rsidR="00151B18" w:rsidTr="00BD17F8">
        <w:trPr>
          <w:trHeight w:val="358"/>
        </w:trPr>
        <w:tc>
          <w:tcPr>
            <w:tcW w:w="3780" w:type="dxa"/>
            <w:gridSpan w:val="3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пришеечнойобласти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11, 12 и 21, 22</w:t>
            </w:r>
          </w:p>
        </w:tc>
        <w:tc>
          <w:tcPr>
            <w:tcW w:w="5020" w:type="dxa"/>
            <w:gridSpan w:val="2"/>
            <w:vAlign w:val="bottom"/>
          </w:tcPr>
          <w:p w:rsidR="00151B18" w:rsidRDefault="00151B18" w:rsidP="00BD17F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зубов.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Отмечаетсябезуступнаяпрепаровка</w:t>
            </w:r>
            <w:proofErr w:type="spellEnd"/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всех</w:t>
            </w:r>
          </w:p>
        </w:tc>
      </w:tr>
      <w:tr w:rsidR="00151B18" w:rsidTr="00BD17F8">
        <w:trPr>
          <w:trHeight w:val="360"/>
        </w:trPr>
        <w:tc>
          <w:tcPr>
            <w:tcW w:w="8800" w:type="dxa"/>
            <w:gridSpan w:val="5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зубов 12, 11, 21, 22, покрытых искусственными  коронками из металлокерамики.</w:t>
            </w: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358"/>
        </w:trPr>
        <w:tc>
          <w:tcPr>
            <w:tcW w:w="1160" w:type="dxa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Коронки</w:t>
            </w:r>
          </w:p>
        </w:tc>
        <w:tc>
          <w:tcPr>
            <w:tcW w:w="156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изготовлены</w:t>
            </w:r>
          </w:p>
        </w:tc>
        <w:tc>
          <w:tcPr>
            <w:tcW w:w="6080" w:type="dxa"/>
            <w:gridSpan w:val="3"/>
            <w:vAlign w:val="bottom"/>
          </w:tcPr>
          <w:p w:rsidR="00151B18" w:rsidRDefault="00151B18" w:rsidP="00BD17F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единым блоком, при этом отмечается отсутствие</w:t>
            </w: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</w:t>
            </w:r>
          </w:p>
        </w:tc>
      </w:tr>
      <w:tr w:rsidR="00151B18" w:rsidTr="00BD17F8">
        <w:trPr>
          <w:trHeight w:val="277"/>
        </w:trPr>
        <w:tc>
          <w:tcPr>
            <w:tcW w:w="1160" w:type="dxa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6"/>
        </w:trPr>
        <w:tc>
          <w:tcPr>
            <w:tcW w:w="1160" w:type="dxa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десневых</w:t>
            </w:r>
            <w:proofErr w:type="spellEnd"/>
          </w:p>
        </w:tc>
        <w:tc>
          <w:tcPr>
            <w:tcW w:w="156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сосочков.</w:t>
            </w:r>
          </w:p>
        </w:tc>
        <w:tc>
          <w:tcPr>
            <w:tcW w:w="6760" w:type="dxa"/>
            <w:gridSpan w:val="4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Отмечается оголение краев коронок от 0,5-0,8 мм. Гигиена</w:t>
            </w:r>
          </w:p>
        </w:tc>
      </w:tr>
      <w:tr w:rsidR="00151B18" w:rsidTr="00BD17F8">
        <w:trPr>
          <w:trHeight w:val="358"/>
        </w:trPr>
        <w:tc>
          <w:tcPr>
            <w:tcW w:w="7840" w:type="dxa"/>
            <w:gridSpan w:val="4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полости рта неудовлетворительная. Отмечается реакция на температурные</w:t>
            </w:r>
          </w:p>
        </w:tc>
        <w:tc>
          <w:tcPr>
            <w:tcW w:w="1640" w:type="dxa"/>
            <w:gridSpan w:val="2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раздражители.</w:t>
            </w:r>
          </w:p>
        </w:tc>
      </w:tr>
      <w:tr w:rsidR="00151B18" w:rsidTr="00BD17F8">
        <w:trPr>
          <w:trHeight w:val="360"/>
        </w:trPr>
        <w:tc>
          <w:tcPr>
            <w:tcW w:w="7840" w:type="dxa"/>
            <w:gridSpan w:val="4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Рентген  контроль 11,12 и 21,22 выявил, что эндодонтического лечения</w:t>
            </w:r>
          </w:p>
        </w:tc>
        <w:tc>
          <w:tcPr>
            <w:tcW w:w="960" w:type="dxa"/>
            <w:vAlign w:val="bottom"/>
          </w:tcPr>
          <w:p w:rsidR="00151B18" w:rsidRDefault="00151B18" w:rsidP="00BD17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ранее у</w:t>
            </w: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этих</w:t>
            </w:r>
          </w:p>
        </w:tc>
      </w:tr>
      <w:tr w:rsidR="00151B18" w:rsidTr="00BD17F8">
        <w:trPr>
          <w:trHeight w:val="358"/>
        </w:trPr>
        <w:tc>
          <w:tcPr>
            <w:tcW w:w="2720" w:type="dxa"/>
            <w:gridSpan w:val="2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Зубовнепроводилось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360"/>
        </w:trPr>
        <w:tc>
          <w:tcPr>
            <w:tcW w:w="2720" w:type="dxa"/>
            <w:gridSpan w:val="2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Мостовидныепротезы</w:t>
            </w:r>
            <w:proofErr w:type="spellEnd"/>
          </w:p>
        </w:tc>
        <w:tc>
          <w:tcPr>
            <w:tcW w:w="1060" w:type="dxa"/>
            <w:vAlign w:val="bottom"/>
          </w:tcPr>
          <w:p w:rsidR="00151B18" w:rsidRDefault="00151B18" w:rsidP="00BD17F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5700" w:type="dxa"/>
            <w:gridSpan w:val="3"/>
            <w:vAlign w:val="bottom"/>
          </w:tcPr>
          <w:p w:rsidR="00151B18" w:rsidRDefault="00151B18" w:rsidP="00BD17F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25,27  и 45,47 в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удовлетворительномсостоянии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151B18" w:rsidTr="00BD17F8">
        <w:trPr>
          <w:trHeight w:val="276"/>
        </w:trPr>
        <w:tc>
          <w:tcPr>
            <w:tcW w:w="1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Гигиеническог</w:t>
            </w:r>
            <w:proofErr w:type="spellEnd"/>
          </w:p>
        </w:tc>
      </w:tr>
      <w:tr w:rsidR="00151B18" w:rsidTr="00BD17F8">
        <w:trPr>
          <w:trHeight w:val="276"/>
        </w:trPr>
        <w:tc>
          <w:tcPr>
            <w:tcW w:w="2720" w:type="dxa"/>
            <w:gridSpan w:val="2"/>
            <w:vAlign w:val="bottom"/>
          </w:tcPr>
          <w:p w:rsidR="00151B18" w:rsidRDefault="00151B18" w:rsidP="00BD17F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Отмечаетсядостаточное</w:t>
            </w:r>
            <w:proofErr w:type="spellEnd"/>
          </w:p>
        </w:tc>
        <w:tc>
          <w:tcPr>
            <w:tcW w:w="5120" w:type="dxa"/>
            <w:gridSpan w:val="2"/>
            <w:vAlign w:val="bottom"/>
          </w:tcPr>
          <w:p w:rsidR="00151B18" w:rsidRDefault="00151B18" w:rsidP="00BD17F8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Промывноепространстводляэффективного</w:t>
            </w:r>
            <w:proofErr w:type="spellEnd"/>
          </w:p>
        </w:tc>
        <w:tc>
          <w:tcPr>
            <w:tcW w:w="9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</w:tbl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2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ухода. Соотношение края коронок мостовидных протезов с </w:t>
      </w:r>
      <w:proofErr w:type="spellStart"/>
      <w:r>
        <w:rPr>
          <w:rFonts w:eastAsia="Times New Roman"/>
          <w:sz w:val="24"/>
          <w:szCs w:val="24"/>
        </w:rPr>
        <w:t>десневыми</w:t>
      </w:r>
      <w:proofErr w:type="spellEnd"/>
      <w:r>
        <w:rPr>
          <w:rFonts w:eastAsia="Times New Roman"/>
          <w:sz w:val="24"/>
          <w:szCs w:val="24"/>
        </w:rPr>
        <w:t xml:space="preserve"> краями опорных зубов удовлетворительное.</w:t>
      </w:r>
    </w:p>
    <w:p w:rsidR="00151B18" w:rsidRDefault="00151B18" w:rsidP="00151B18">
      <w:pPr>
        <w:spacing w:line="282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</w:t>
      </w:r>
    </w:p>
    <w:p w:rsidR="00151B18" w:rsidRDefault="00151B18" w:rsidP="00151B18">
      <w:pPr>
        <w:spacing w:line="272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1.Поставьте диагноз. –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20" w:righ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ответ-Хронический локальный пародонтит в области 11, 12 и 21, 22 </w:t>
      </w:r>
      <w:proofErr w:type="gramStart"/>
      <w:r>
        <w:rPr>
          <w:rFonts w:eastAsia="Times New Roman"/>
          <w:sz w:val="24"/>
          <w:szCs w:val="24"/>
        </w:rPr>
        <w:t>2.Сформулируйте</w:t>
      </w:r>
      <w:proofErr w:type="gramEnd"/>
      <w:r>
        <w:rPr>
          <w:rFonts w:eastAsia="Times New Roman"/>
          <w:sz w:val="24"/>
          <w:szCs w:val="24"/>
        </w:rPr>
        <w:t xml:space="preserve"> задачи ортопедического лечения. ответ - устранение травмирующего фактора, изготовление новой конструкции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23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устранение дефекта;</w:t>
      </w: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-возрождение потерянной функции жевания;</w:t>
      </w:r>
    </w:p>
    <w:p w:rsidR="00151B18" w:rsidRDefault="00151B18" w:rsidP="00063357">
      <w:pPr>
        <w:numPr>
          <w:ilvl w:val="0"/>
          <w:numId w:val="24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отстранение функциональной перегрузки пародонта и ВНЧС</w:t>
      </w:r>
    </w:p>
    <w:p w:rsidR="00151B18" w:rsidRDefault="00151B18" w:rsidP="00151B18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3.Составьте </w:t>
      </w:r>
      <w:proofErr w:type="gramStart"/>
      <w:r>
        <w:rPr>
          <w:rFonts w:eastAsia="Times New Roman"/>
          <w:sz w:val="24"/>
          <w:szCs w:val="24"/>
        </w:rPr>
        <w:t>план  ортопедического</w:t>
      </w:r>
      <w:proofErr w:type="gramEnd"/>
      <w:r>
        <w:rPr>
          <w:rFonts w:eastAsia="Times New Roman"/>
          <w:sz w:val="24"/>
          <w:szCs w:val="24"/>
        </w:rPr>
        <w:t xml:space="preserve"> лечения.</w:t>
      </w:r>
    </w:p>
    <w:p w:rsidR="00151B18" w:rsidRDefault="00151B18" w:rsidP="00151B18">
      <w:pPr>
        <w:spacing w:line="12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6" w:lineRule="auto"/>
        <w:ind w:left="20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 – Снятие металлокерамической конструкции, после </w:t>
      </w:r>
      <w:proofErr w:type="spellStart"/>
      <w:r>
        <w:rPr>
          <w:rFonts w:eastAsia="Times New Roman"/>
          <w:sz w:val="24"/>
          <w:szCs w:val="24"/>
        </w:rPr>
        <w:t>пародонтологических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терапев-тических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леч.процедур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-11, 12 и 21, 22 - изготовление новой металлокерамической кон-</w:t>
      </w:r>
      <w:proofErr w:type="spellStart"/>
      <w:r>
        <w:rPr>
          <w:rFonts w:eastAsia="Times New Roman"/>
          <w:sz w:val="24"/>
          <w:szCs w:val="24"/>
        </w:rPr>
        <w:t>струкции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51B18" w:rsidRDefault="00151B18" w:rsidP="00151B18">
      <w:pPr>
        <w:spacing w:line="283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 для промежуточной аттестации(зачета)</w:t>
      </w:r>
    </w:p>
    <w:p w:rsidR="00151B18" w:rsidRDefault="00151B18" w:rsidP="00151B18">
      <w:pPr>
        <w:spacing w:line="271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1.Заболевания твердых тканей зубов. Этиология и патогенез. Классификация.</w:t>
      </w: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2Методы обследования в клинике ортопедической стоматологии. Основные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2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3Методы обследования в клинике ортопедической </w:t>
      </w:r>
      <w:proofErr w:type="spellStart"/>
      <w:proofErr w:type="gramStart"/>
      <w:r>
        <w:rPr>
          <w:rFonts w:eastAsia="Times New Roman"/>
          <w:sz w:val="24"/>
          <w:szCs w:val="24"/>
        </w:rPr>
        <w:t>стоматологии.дополнительные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статиче-ские</w:t>
      </w:r>
      <w:proofErr w:type="spellEnd"/>
      <w:r>
        <w:rPr>
          <w:rFonts w:eastAsia="Times New Roman"/>
          <w:sz w:val="24"/>
          <w:szCs w:val="24"/>
        </w:rPr>
        <w:t xml:space="preserve"> и функциональные).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4.Выбор метода лечения, прогноз его эффективности.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2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5.Лечение дефектов твердых тканей зубов вкладками. Виды вкладок. Формирование </w:t>
      </w:r>
      <w:proofErr w:type="gramStart"/>
      <w:r>
        <w:rPr>
          <w:rFonts w:eastAsia="Times New Roman"/>
          <w:sz w:val="24"/>
          <w:szCs w:val="24"/>
        </w:rPr>
        <w:t>поло-</w:t>
      </w:r>
      <w:proofErr w:type="spellStart"/>
      <w:r>
        <w:rPr>
          <w:rFonts w:eastAsia="Times New Roman"/>
          <w:sz w:val="24"/>
          <w:szCs w:val="24"/>
        </w:rPr>
        <w:t>стей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под вкладки. Показания к различным видам вкладок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6.Клинико-лабораторные этапы изготовления вкладок (</w:t>
      </w:r>
      <w:proofErr w:type="spellStart"/>
      <w:r>
        <w:rPr>
          <w:rFonts w:eastAsia="Times New Roman"/>
          <w:sz w:val="24"/>
          <w:szCs w:val="24"/>
        </w:rPr>
        <w:t>inlay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onlay</w:t>
      </w:r>
      <w:proofErr w:type="spellEnd"/>
      <w:r>
        <w:rPr>
          <w:rFonts w:eastAsia="Times New Roman"/>
          <w:sz w:val="24"/>
          <w:szCs w:val="24"/>
        </w:rPr>
        <w:t>)</w:t>
      </w:r>
    </w:p>
    <w:p w:rsidR="00151B18" w:rsidRDefault="00151B18" w:rsidP="00151B18">
      <w:pPr>
        <w:sectPr w:rsidR="00151B18">
          <w:pgSz w:w="11900" w:h="16838"/>
          <w:pgMar w:top="1439" w:right="946" w:bottom="975" w:left="1340" w:header="0" w:footer="0" w:gutter="0"/>
          <w:cols w:space="720" w:equalWidth="0">
            <w:col w:w="9620"/>
          </w:cols>
        </w:sect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7.Клинико-лабораторные этапы изготовления вкладок (</w:t>
      </w:r>
      <w:proofErr w:type="spellStart"/>
      <w:r>
        <w:rPr>
          <w:rFonts w:eastAsia="Times New Roman"/>
          <w:sz w:val="24"/>
          <w:szCs w:val="24"/>
        </w:rPr>
        <w:t>overlay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pinlay</w:t>
      </w:r>
      <w:proofErr w:type="spellEnd"/>
      <w:r>
        <w:rPr>
          <w:rFonts w:eastAsia="Times New Roman"/>
          <w:sz w:val="24"/>
          <w:szCs w:val="24"/>
        </w:rPr>
        <w:t>)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8.Клинико-лабораторные этапы изготовления </w:t>
      </w:r>
      <w:proofErr w:type="spellStart"/>
      <w:r>
        <w:rPr>
          <w:rFonts w:eastAsia="Times New Roman"/>
          <w:sz w:val="24"/>
          <w:szCs w:val="24"/>
        </w:rPr>
        <w:t>виниров</w:t>
      </w:r>
      <w:proofErr w:type="spellEnd"/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8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9.Клинико-лабораторные этапы изготовления штифтовых конструкций (штифтовых зубов) </w:t>
      </w:r>
      <w:proofErr w:type="gramStart"/>
      <w:r>
        <w:rPr>
          <w:rFonts w:eastAsia="Times New Roman"/>
          <w:sz w:val="24"/>
          <w:szCs w:val="24"/>
        </w:rPr>
        <w:t>10.Клинико</w:t>
      </w:r>
      <w:proofErr w:type="gramEnd"/>
      <w:r>
        <w:rPr>
          <w:rFonts w:eastAsia="Times New Roman"/>
          <w:sz w:val="24"/>
          <w:szCs w:val="24"/>
        </w:rPr>
        <w:t>-лабораторные этапы изготовления штифтовых конструкций (штифтовых куль-</w:t>
      </w:r>
      <w:proofErr w:type="spellStart"/>
      <w:r>
        <w:rPr>
          <w:rFonts w:eastAsia="Times New Roman"/>
          <w:sz w:val="24"/>
          <w:szCs w:val="24"/>
        </w:rPr>
        <w:t>тевых</w:t>
      </w:r>
      <w:proofErr w:type="spellEnd"/>
      <w:r>
        <w:rPr>
          <w:rFonts w:eastAsia="Times New Roman"/>
          <w:sz w:val="24"/>
          <w:szCs w:val="24"/>
        </w:rPr>
        <w:t xml:space="preserve"> вкладок,);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8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11.Клинико-лабораторные этапы изготовления штифтовых конструкций (анкерных </w:t>
      </w:r>
      <w:proofErr w:type="spellStart"/>
      <w:proofErr w:type="gramStart"/>
      <w:r>
        <w:rPr>
          <w:rFonts w:eastAsia="Times New Roman"/>
          <w:sz w:val="24"/>
          <w:szCs w:val="24"/>
        </w:rPr>
        <w:t>штиф-товых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вкладок);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12.Лечение дефектов твердых тканей зубов искусственными коронками. Виды коронок.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Показания и противопоказания к изготовлению искусственных коронок.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25"/>
        </w:numPr>
        <w:tabs>
          <w:tab w:val="left" w:pos="368"/>
        </w:tabs>
        <w:spacing w:line="234" w:lineRule="auto"/>
        <w:ind w:left="8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препарирования под коронки, контроль толщины препарирования твердых тканей </w:t>
      </w:r>
      <w:proofErr w:type="gramStart"/>
      <w:r>
        <w:rPr>
          <w:rFonts w:eastAsia="Times New Roman"/>
          <w:sz w:val="24"/>
          <w:szCs w:val="24"/>
        </w:rPr>
        <w:t>зубов.(</w:t>
      </w:r>
      <w:proofErr w:type="gramEnd"/>
      <w:r>
        <w:rPr>
          <w:rFonts w:eastAsia="Times New Roman"/>
          <w:sz w:val="24"/>
          <w:szCs w:val="24"/>
        </w:rPr>
        <w:t>пластмассовые,).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4" w:lineRule="auto"/>
        <w:ind w:left="8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14.Виды препарирования под коронки, контроль толщины препарирования твердых тканей </w:t>
      </w:r>
      <w:proofErr w:type="gramStart"/>
      <w:r>
        <w:rPr>
          <w:rFonts w:eastAsia="Times New Roman"/>
          <w:sz w:val="24"/>
          <w:szCs w:val="24"/>
        </w:rPr>
        <w:t>зубов.(</w:t>
      </w:r>
      <w:proofErr w:type="gramEnd"/>
      <w:r>
        <w:rPr>
          <w:rFonts w:eastAsia="Times New Roman"/>
          <w:sz w:val="24"/>
          <w:szCs w:val="24"/>
        </w:rPr>
        <w:t>фарфоровые)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4" w:lineRule="auto"/>
        <w:ind w:left="8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15.Виды препарирования под коронки, контроль толщины препарирования твердых тканей </w:t>
      </w:r>
      <w:proofErr w:type="gramStart"/>
      <w:r>
        <w:rPr>
          <w:rFonts w:eastAsia="Times New Roman"/>
          <w:sz w:val="24"/>
          <w:szCs w:val="24"/>
        </w:rPr>
        <w:t>зубов.(</w:t>
      </w:r>
      <w:proofErr w:type="gramEnd"/>
      <w:r>
        <w:rPr>
          <w:rFonts w:eastAsia="Times New Roman"/>
          <w:sz w:val="24"/>
          <w:szCs w:val="24"/>
        </w:rPr>
        <w:t xml:space="preserve"> штампованные).</w:t>
      </w:r>
    </w:p>
    <w:p w:rsidR="00151B18" w:rsidRDefault="00151B18" w:rsidP="00151B18">
      <w:pPr>
        <w:spacing w:line="14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4" w:lineRule="auto"/>
        <w:ind w:left="8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16.Виды препарирования под коронки, контроль толщины препарирования твердых тканей </w:t>
      </w:r>
      <w:proofErr w:type="gramStart"/>
      <w:r>
        <w:rPr>
          <w:rFonts w:eastAsia="Times New Roman"/>
          <w:sz w:val="24"/>
          <w:szCs w:val="24"/>
        </w:rPr>
        <w:t>зубов.(</w:t>
      </w:r>
      <w:proofErr w:type="gramEnd"/>
      <w:r>
        <w:rPr>
          <w:rFonts w:eastAsia="Times New Roman"/>
          <w:sz w:val="24"/>
          <w:szCs w:val="24"/>
        </w:rPr>
        <w:t>литых цельнометаллические, литые с облицовкой).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49" w:lineRule="auto"/>
        <w:ind w:left="8" w:right="3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17.Клинико-лабораторные этапы изготовления- искусственных коронок (пластмассовых, фарфоровых, штампованных, литых цельнометаллических, литых с облицовкой).</w:t>
      </w:r>
    </w:p>
    <w:p w:rsidR="00151B18" w:rsidRDefault="00151B18" w:rsidP="00151B18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Клинико-лабораторные этапы </w:t>
      </w:r>
      <w:proofErr w:type="spellStart"/>
      <w:r>
        <w:rPr>
          <w:rFonts w:eastAsia="Times New Roman"/>
          <w:sz w:val="24"/>
          <w:szCs w:val="24"/>
        </w:rPr>
        <w:t>изготовленияискусственных</w:t>
      </w:r>
      <w:proofErr w:type="spellEnd"/>
      <w:r>
        <w:rPr>
          <w:rFonts w:eastAsia="Times New Roman"/>
          <w:sz w:val="24"/>
          <w:szCs w:val="24"/>
        </w:rPr>
        <w:t xml:space="preserve"> коронок (пластмассовых)</w:t>
      </w:r>
    </w:p>
    <w:p w:rsidR="00151B18" w:rsidRDefault="00151B18" w:rsidP="00151B18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Клинико-лабораторные этапы изготовления искусственных коронок (фарфоровых)</w:t>
      </w:r>
    </w:p>
    <w:p w:rsidR="00151B18" w:rsidRDefault="00151B18" w:rsidP="00151B18">
      <w:pPr>
        <w:spacing w:line="12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0"/>
          <w:numId w:val="26"/>
        </w:numPr>
        <w:tabs>
          <w:tab w:val="left" w:pos="368"/>
        </w:tabs>
        <w:spacing w:line="236" w:lineRule="auto"/>
        <w:ind w:left="8" w:right="22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Клинико-лабораторные этапы изготовления искусственных коронок (штампованных,). 21.Клинико-лабораторные этапы изготовления искусственных коронок (литых </w:t>
      </w:r>
      <w:proofErr w:type="spellStart"/>
      <w:proofErr w:type="gramStart"/>
      <w:r>
        <w:rPr>
          <w:rFonts w:eastAsia="Times New Roman"/>
          <w:sz w:val="24"/>
          <w:szCs w:val="24"/>
        </w:rPr>
        <w:t>цельноме-таллических</w:t>
      </w:r>
      <w:proofErr w:type="spellEnd"/>
      <w:proofErr w:type="gramEnd"/>
      <w:r>
        <w:rPr>
          <w:rFonts w:eastAsia="Times New Roman"/>
          <w:sz w:val="24"/>
          <w:szCs w:val="24"/>
        </w:rPr>
        <w:t>, литых с облицовкой).</w: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373" w:lineRule="exact"/>
        <w:rPr>
          <w:sz w:val="20"/>
          <w:szCs w:val="20"/>
        </w:rPr>
      </w:pPr>
    </w:p>
    <w:p w:rsidR="00151B18" w:rsidRDefault="00151B18" w:rsidP="00151B18">
      <w:pPr>
        <w:spacing w:line="273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ПК-10 готовность к формированию у населения, пациентов и членов их семей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моти-вации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>, направленной на сохранение и укрепление своего здоровья и здоровья окру-</w:t>
      </w:r>
      <w:proofErr w:type="spellStart"/>
      <w:r>
        <w:rPr>
          <w:rFonts w:eastAsia="Times New Roman"/>
          <w:b/>
          <w:bCs/>
          <w:sz w:val="24"/>
          <w:szCs w:val="24"/>
        </w:rPr>
        <w:t>жающих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обучению пациентов основным гигиеническим мероприятиям оздорови-тельного характера, способствующим сохранению и укреплению здоровья, </w:t>
      </w:r>
      <w:proofErr w:type="spellStart"/>
      <w:r>
        <w:rPr>
          <w:rFonts w:eastAsia="Times New Roman"/>
          <w:b/>
          <w:bCs/>
          <w:sz w:val="24"/>
          <w:szCs w:val="24"/>
        </w:rPr>
        <w:t>профилак</w:t>
      </w:r>
      <w:proofErr w:type="spellEnd"/>
      <w:r>
        <w:rPr>
          <w:rFonts w:eastAsia="Times New Roman"/>
          <w:b/>
          <w:bCs/>
          <w:sz w:val="24"/>
          <w:szCs w:val="24"/>
        </w:rPr>
        <w:t>-тике стоматологических заболеваний</w:t>
      </w:r>
    </w:p>
    <w:p w:rsidR="00151B18" w:rsidRDefault="00151B18" w:rsidP="00151B18">
      <w:pPr>
        <w:spacing w:line="204" w:lineRule="exact"/>
        <w:rPr>
          <w:sz w:val="20"/>
          <w:szCs w:val="20"/>
        </w:rPr>
      </w:pPr>
    </w:p>
    <w:p w:rsidR="00151B18" w:rsidRDefault="00151B18" w:rsidP="00151B18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</w:t>
      </w:r>
    </w:p>
    <w:p w:rsidR="00151B18" w:rsidRDefault="00151B18" w:rsidP="00151B18">
      <w:pPr>
        <w:spacing w:line="250" w:lineRule="exact"/>
        <w:rPr>
          <w:sz w:val="20"/>
          <w:szCs w:val="20"/>
        </w:rPr>
      </w:pPr>
    </w:p>
    <w:p w:rsidR="00151B18" w:rsidRDefault="00151B18" w:rsidP="00151B18">
      <w:pPr>
        <w:spacing w:line="264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1.Организация комплексной системы профилактики стоматологических заболеваний. Виды профилактики, методы.</w:t>
      </w:r>
    </w:p>
    <w:p w:rsidR="00151B18" w:rsidRDefault="00151B18" w:rsidP="00151B18">
      <w:pPr>
        <w:spacing w:line="228" w:lineRule="exact"/>
        <w:rPr>
          <w:sz w:val="20"/>
          <w:szCs w:val="20"/>
        </w:rPr>
      </w:pPr>
    </w:p>
    <w:p w:rsidR="00151B18" w:rsidRDefault="00151B18" w:rsidP="00151B18">
      <w:pPr>
        <w:spacing w:line="270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2.Определение понятий “первичная заболеваемость”, “болезненность”, “патологическая пораженность”, методика расчета. Методы изучения заболеваемости населения, их сравнительная оценка.</w:t>
      </w:r>
    </w:p>
    <w:p w:rsidR="00151B18" w:rsidRDefault="00151B18" w:rsidP="00151B18">
      <w:pPr>
        <w:spacing w:line="7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3.Изучение общей заболеваемости по данным обращаемости, учетные формы.</w:t>
      </w:r>
    </w:p>
    <w:p w:rsidR="00151B18" w:rsidRDefault="00151B18" w:rsidP="00151B18">
      <w:pPr>
        <w:spacing w:line="43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4.Методика изучения инфекционной заболеваемости</w:t>
      </w:r>
    </w:p>
    <w:p w:rsidR="00151B18" w:rsidRDefault="00151B18" w:rsidP="00151B18">
      <w:pPr>
        <w:spacing w:line="41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5.Методика изучения заболеваемости важнейшими неэпидемическими заболеваниями.</w:t>
      </w:r>
    </w:p>
    <w:p w:rsidR="00151B18" w:rsidRDefault="00151B18" w:rsidP="00151B18">
      <w:pPr>
        <w:spacing w:line="41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6.Методика изучения госпитализированной заболеваемости.</w:t>
      </w:r>
    </w:p>
    <w:p w:rsidR="00151B18" w:rsidRDefault="00151B18" w:rsidP="00151B18">
      <w:pPr>
        <w:spacing w:line="41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7.Методика изучения заболеваемости с временной утратой трудоспособности.</w:t>
      </w:r>
    </w:p>
    <w:p w:rsidR="00151B18" w:rsidRDefault="00151B18" w:rsidP="00151B18">
      <w:pPr>
        <w:spacing w:line="55" w:lineRule="exact"/>
        <w:rPr>
          <w:sz w:val="20"/>
          <w:szCs w:val="20"/>
        </w:rPr>
      </w:pPr>
    </w:p>
    <w:p w:rsidR="00151B18" w:rsidRDefault="00151B18" w:rsidP="00151B18">
      <w:pPr>
        <w:spacing w:line="264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8.Изучение заболеваемости населения по данным медосмотров и по причинам смерти, учетные формы.</w:t>
      </w:r>
    </w:p>
    <w:p w:rsidR="00151B18" w:rsidRDefault="00151B18" w:rsidP="00151B18">
      <w:pPr>
        <w:sectPr w:rsidR="00151B18">
          <w:pgSz w:w="11900" w:h="16838"/>
          <w:pgMar w:top="1430" w:right="1066" w:bottom="1440" w:left="1352" w:header="0" w:footer="0" w:gutter="0"/>
          <w:cols w:space="720" w:equalWidth="0">
            <w:col w:w="9488"/>
          </w:cols>
        </w:sectPr>
      </w:pPr>
    </w:p>
    <w:p w:rsidR="00151B18" w:rsidRDefault="00151B18" w:rsidP="00151B18">
      <w:pPr>
        <w:ind w:left="1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Таблица </w:t>
      </w:r>
      <w:proofErr w:type="gramStart"/>
      <w:r>
        <w:rPr>
          <w:rFonts w:eastAsia="Times New Roman"/>
          <w:b/>
          <w:bCs/>
          <w:sz w:val="24"/>
          <w:szCs w:val="24"/>
        </w:rPr>
        <w:t>6.Результаты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освоения дисциплины, подлежащие проверке</w:t>
      </w:r>
    </w:p>
    <w:p w:rsidR="00151B18" w:rsidRDefault="00151B18" w:rsidP="00151B18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910"/>
        <w:gridCol w:w="2620"/>
      </w:tblGrid>
      <w:tr w:rsidR="00151B18" w:rsidTr="002D650C">
        <w:trPr>
          <w:trHeight w:val="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оценочного мате-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(компетенции)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риала</w:t>
            </w:r>
          </w:p>
        </w:tc>
      </w:tr>
      <w:tr w:rsidR="002D650C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50C" w:rsidRDefault="002D650C" w:rsidP="00BD17F8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Раздела</w:t>
            </w: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2D650C" w:rsidRDefault="002D650C" w:rsidP="00BD17F8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2D650C" w:rsidRDefault="002D650C" w:rsidP="00BD17F8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УК-1</w:t>
            </w:r>
            <w:r>
              <w:rPr>
                <w:rFonts w:eastAsia="Times New Roman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по практике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063357">
            <w:pPr>
              <w:pStyle w:val="a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 собесе-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дования</w:t>
            </w:r>
            <w:proofErr w:type="spellEnd"/>
          </w:p>
        </w:tc>
      </w:tr>
      <w:tr w:rsidR="00151B18" w:rsidTr="002D650C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отчета</w:t>
            </w:r>
          </w:p>
        </w:tc>
      </w:tr>
      <w:tr w:rsidR="00151B18" w:rsidTr="002D650C">
        <w:trPr>
          <w:trHeight w:val="25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1"/>
                <w:szCs w:val="21"/>
              </w:rPr>
            </w:pPr>
          </w:p>
        </w:tc>
        <w:tc>
          <w:tcPr>
            <w:tcW w:w="49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1"/>
                <w:szCs w:val="21"/>
              </w:rPr>
            </w:pPr>
          </w:p>
        </w:tc>
      </w:tr>
      <w:tr w:rsidR="00151B18" w:rsidTr="002D650C">
        <w:trPr>
          <w:trHeight w:val="25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063357">
            <w:pPr>
              <w:pStyle w:val="a3"/>
              <w:numPr>
                <w:ilvl w:val="0"/>
                <w:numId w:val="40"/>
              </w:num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ПК-</w:t>
            </w:r>
            <w:r>
              <w:rPr>
                <w:rFonts w:eastAsia="Times New Roman"/>
                <w:sz w:val="24"/>
                <w:szCs w:val="24"/>
              </w:rPr>
              <w:t>1готовность  к  осуществлению  комплекса  мероприятий,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по практике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направленных на сохранение и укрепление здоровья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включа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 собесе-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06335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ющих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себя формирование здорового образа жизни,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предупре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дования</w:t>
            </w:r>
            <w:proofErr w:type="spellEnd"/>
          </w:p>
        </w:tc>
      </w:tr>
      <w:tr w:rsidR="00151B18" w:rsidTr="002D650C">
        <w:trPr>
          <w:trHeight w:val="27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ждение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возникновения и (или) распространения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стоматологиче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отчета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заболеваний, их раннюю диагностику, выявление причин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условий их возникновения и развития, а также направленных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устранение вредного влияния на здоровье человека факторов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его обитания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0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49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7"/>
                <w:szCs w:val="17"/>
              </w:rPr>
            </w:pPr>
          </w:p>
        </w:tc>
      </w:tr>
      <w:tr w:rsidR="00151B18" w:rsidTr="002D650C">
        <w:trPr>
          <w:trHeight w:val="25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063357">
            <w:pPr>
              <w:pStyle w:val="a3"/>
              <w:numPr>
                <w:ilvl w:val="0"/>
                <w:numId w:val="40"/>
              </w:numPr>
              <w:spacing w:line="256" w:lineRule="exact"/>
              <w:rPr>
                <w:sz w:val="20"/>
                <w:szCs w:val="20"/>
              </w:rPr>
            </w:pPr>
            <w:r w:rsidRPr="002D650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ПК-2  </w:t>
            </w:r>
            <w:r>
              <w:rPr>
                <w:rFonts w:eastAsia="Times New Roman"/>
                <w:sz w:val="24"/>
                <w:szCs w:val="24"/>
              </w:rPr>
              <w:t>готовность  к  проведению  профилактических  медицин-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по практике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осмотров, диспансеризации и осуществлению диспансер-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 собесе-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наблюдения за пациентами со стоматологической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патоло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дования</w:t>
            </w:r>
            <w:proofErr w:type="spellEnd"/>
          </w:p>
        </w:tc>
      </w:tr>
      <w:tr w:rsidR="00151B18" w:rsidTr="002D650C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гией</w:t>
            </w:r>
            <w:proofErr w:type="spellEnd"/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отчета</w:t>
            </w:r>
          </w:p>
        </w:tc>
      </w:tr>
      <w:tr w:rsidR="00151B18" w:rsidTr="002D650C">
        <w:trPr>
          <w:trHeight w:val="209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9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8"/>
                <w:szCs w:val="18"/>
              </w:rPr>
            </w:pPr>
          </w:p>
        </w:tc>
      </w:tr>
      <w:tr w:rsidR="00151B18" w:rsidTr="002D650C">
        <w:trPr>
          <w:trHeight w:val="25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063357">
            <w:pPr>
              <w:pStyle w:val="a3"/>
              <w:numPr>
                <w:ilvl w:val="0"/>
                <w:numId w:val="40"/>
              </w:num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ПК-</w:t>
            </w:r>
            <w:r>
              <w:rPr>
                <w:rFonts w:eastAsia="Times New Roman"/>
                <w:sz w:val="24"/>
                <w:szCs w:val="24"/>
              </w:rPr>
              <w:t xml:space="preserve">5 готовность  к  диагностике стоматологических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заболева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по практике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неотложных состояний в соответствии с Международной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 собесе-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статистической  классификацией  болезней  и  проблем,  связан-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дования</w:t>
            </w:r>
            <w:proofErr w:type="spellEnd"/>
          </w:p>
        </w:tc>
      </w:tr>
      <w:tr w:rsidR="00151B18" w:rsidTr="002D650C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 здоровьем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отчета</w:t>
            </w:r>
          </w:p>
        </w:tc>
      </w:tr>
      <w:tr w:rsidR="00151B18" w:rsidTr="002D650C">
        <w:trPr>
          <w:trHeight w:val="226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19"/>
                <w:szCs w:val="19"/>
              </w:rPr>
            </w:pPr>
          </w:p>
        </w:tc>
        <w:tc>
          <w:tcPr>
            <w:tcW w:w="49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9"/>
                <w:szCs w:val="19"/>
              </w:rPr>
            </w:pPr>
          </w:p>
        </w:tc>
      </w:tr>
      <w:tr w:rsidR="00151B18" w:rsidTr="002D650C">
        <w:trPr>
          <w:trHeight w:val="25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063357">
            <w:pPr>
              <w:pStyle w:val="a3"/>
              <w:numPr>
                <w:ilvl w:val="0"/>
                <w:numId w:val="40"/>
              </w:num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ПК-7</w:t>
            </w:r>
            <w:r>
              <w:rPr>
                <w:rFonts w:eastAsia="Times New Roman"/>
                <w:sz w:val="24"/>
                <w:szCs w:val="24"/>
              </w:rPr>
              <w:t>готовность  к  определению  тактики  ведения,  ведению  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/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лечению пациентов, нуждающихся в ортопедической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стомато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логической помощи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0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49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7"/>
                <w:szCs w:val="17"/>
              </w:rPr>
            </w:pPr>
          </w:p>
        </w:tc>
      </w:tr>
      <w:tr w:rsidR="00151B18" w:rsidTr="002D650C">
        <w:trPr>
          <w:trHeight w:val="25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063357">
            <w:pPr>
              <w:pStyle w:val="a3"/>
              <w:numPr>
                <w:ilvl w:val="0"/>
                <w:numId w:val="40"/>
              </w:num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ПК-10 </w:t>
            </w:r>
            <w:r>
              <w:rPr>
                <w:rFonts w:eastAsia="Times New Roman"/>
                <w:sz w:val="24"/>
                <w:szCs w:val="24"/>
              </w:rPr>
              <w:t>Готовность к формированию у населения, пациентов 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по практике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 их семей мотивации, направленной на сохранение 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 собесе-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своего здоровья и здоровья окружающих, обучению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дования</w:t>
            </w:r>
            <w:proofErr w:type="spellEnd"/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пациентов основным гигиеническим мероприятиям оздорови-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отчета</w:t>
            </w:r>
          </w:p>
        </w:tc>
      </w:tr>
      <w:tr w:rsidR="00151B18" w:rsidTr="002D650C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Pr="002D650C" w:rsidRDefault="00151B18" w:rsidP="002D650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тельного характера, способствующим сохранению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укрепле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здоровья, профилактике стоматологических заболеваний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2D650C">
        <w:trPr>
          <w:trHeight w:val="209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8"/>
                <w:szCs w:val="18"/>
              </w:rPr>
            </w:pPr>
          </w:p>
        </w:tc>
      </w:tr>
    </w:tbl>
    <w:p w:rsidR="00151B18" w:rsidRDefault="00151B18" w:rsidP="00151B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12B5F67" wp14:editId="37F7C12B">
                <wp:simplePos x="0" y="0"/>
                <wp:positionH relativeFrom="column">
                  <wp:posOffset>6282690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7CA75B" id="Shape 14" o:spid="_x0000_s1026" style="position:absolute;margin-left:494.7pt;margin-top:-.7pt;width:1pt;height:.9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3qhAEAAAQDAAAOAAAAZHJzL2Uyb0RvYy54bWysUk2PEzEMvSPxH6LcaaYV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340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27"/>
        </w:numPr>
        <w:tabs>
          <w:tab w:val="left" w:pos="1060"/>
        </w:tabs>
        <w:spacing w:line="235" w:lineRule="auto"/>
        <w:ind w:left="820" w:right="130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и информационное обеспечение учебной практики основная литература</w:t>
      </w:r>
    </w:p>
    <w:p w:rsidR="00151B18" w:rsidRDefault="00151B18" w:rsidP="00151B18">
      <w:pPr>
        <w:spacing w:line="199" w:lineRule="exact"/>
        <w:rPr>
          <w:sz w:val="20"/>
          <w:szCs w:val="20"/>
        </w:rPr>
      </w:pPr>
    </w:p>
    <w:p w:rsidR="00151B18" w:rsidRDefault="00151B18" w:rsidP="00151B1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9.1. </w:t>
      </w:r>
      <w:r>
        <w:rPr>
          <w:rFonts w:eastAsia="Times New Roman"/>
          <w:b/>
          <w:bCs/>
          <w:sz w:val="24"/>
          <w:szCs w:val="24"/>
          <w:u w:val="single"/>
        </w:rPr>
        <w:t>Основная литература</w:t>
      </w:r>
    </w:p>
    <w:p w:rsidR="00151B18" w:rsidRDefault="00151B18" w:rsidP="00151B18">
      <w:pPr>
        <w:spacing w:line="283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820" w:firstLine="4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1.Трезубов В.Н., Щербаков </w:t>
      </w:r>
      <w:proofErr w:type="gramStart"/>
      <w:r>
        <w:rPr>
          <w:rFonts w:eastAsia="Times New Roman"/>
          <w:sz w:val="24"/>
          <w:szCs w:val="24"/>
        </w:rPr>
        <w:t>А.С.,</w:t>
      </w:r>
      <w:proofErr w:type="spellStart"/>
      <w:r>
        <w:rPr>
          <w:rFonts w:eastAsia="Times New Roman"/>
          <w:sz w:val="24"/>
          <w:szCs w:val="24"/>
        </w:rPr>
        <w:t>МишневЛ.М</w:t>
      </w:r>
      <w:proofErr w:type="gramEnd"/>
      <w:r>
        <w:rPr>
          <w:rFonts w:eastAsia="Times New Roman"/>
          <w:sz w:val="24"/>
          <w:szCs w:val="24"/>
        </w:rPr>
        <w:t>.Ортопедическая</w:t>
      </w:r>
      <w:proofErr w:type="spellEnd"/>
      <w:r>
        <w:rPr>
          <w:rFonts w:eastAsia="Times New Roman"/>
          <w:sz w:val="24"/>
          <w:szCs w:val="24"/>
        </w:rPr>
        <w:t xml:space="preserve"> стоматология. </w:t>
      </w:r>
      <w:proofErr w:type="spellStart"/>
      <w:r>
        <w:rPr>
          <w:rFonts w:eastAsia="Times New Roman"/>
          <w:sz w:val="24"/>
          <w:szCs w:val="24"/>
        </w:rPr>
        <w:t>Пропе-девтика</w:t>
      </w:r>
      <w:proofErr w:type="spellEnd"/>
      <w:r>
        <w:rPr>
          <w:rFonts w:eastAsia="Times New Roman"/>
          <w:sz w:val="24"/>
          <w:szCs w:val="24"/>
        </w:rPr>
        <w:t xml:space="preserve"> и основы частного курса</w:t>
      </w:r>
      <w:proofErr w:type="gramStart"/>
      <w:r>
        <w:rPr>
          <w:rFonts w:eastAsia="Times New Roman"/>
          <w:sz w:val="24"/>
          <w:szCs w:val="24"/>
        </w:rPr>
        <w:t>.:-</w:t>
      </w:r>
      <w:proofErr w:type="gramEnd"/>
      <w:r>
        <w:rPr>
          <w:rFonts w:eastAsia="Times New Roman"/>
          <w:sz w:val="24"/>
          <w:szCs w:val="24"/>
        </w:rPr>
        <w:t xml:space="preserve">М,МЕ </w:t>
      </w:r>
      <w:proofErr w:type="spellStart"/>
      <w:r>
        <w:rPr>
          <w:rFonts w:eastAsia="Times New Roman"/>
          <w:sz w:val="24"/>
          <w:szCs w:val="24"/>
        </w:rPr>
        <w:t>Дпресс-информ</w:t>
      </w:r>
      <w:proofErr w:type="spellEnd"/>
      <w:r>
        <w:rPr>
          <w:rFonts w:eastAsia="Times New Roman"/>
          <w:sz w:val="24"/>
          <w:szCs w:val="24"/>
        </w:rPr>
        <w:t>, 2014</w:t>
      </w:r>
    </w:p>
    <w:p w:rsidR="00151B18" w:rsidRDefault="00151B18" w:rsidP="00151B18">
      <w:pPr>
        <w:sectPr w:rsidR="00151B18">
          <w:pgSz w:w="11900" w:h="16838"/>
          <w:pgMar w:top="1434" w:right="1086" w:bottom="1440" w:left="540" w:header="0" w:footer="0" w:gutter="0"/>
          <w:cols w:space="720" w:equalWidth="0">
            <w:col w:w="10280"/>
          </w:cols>
        </w:sectPr>
      </w:pPr>
    </w:p>
    <w:p w:rsidR="00151B18" w:rsidRDefault="00151B18" w:rsidP="00151B18">
      <w:pPr>
        <w:ind w:left="4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2.Персин Л.С., Шаров </w:t>
      </w:r>
      <w:proofErr w:type="spellStart"/>
      <w:r>
        <w:rPr>
          <w:rFonts w:eastAsia="Times New Roman"/>
          <w:sz w:val="24"/>
          <w:szCs w:val="24"/>
        </w:rPr>
        <w:t>М.Н.Нейростоматология</w:t>
      </w:r>
      <w:proofErr w:type="spellEnd"/>
      <w:r>
        <w:rPr>
          <w:rFonts w:eastAsia="Times New Roman"/>
          <w:sz w:val="24"/>
          <w:szCs w:val="24"/>
        </w:rPr>
        <w:t>. Дисфункция зубочелюстной системы: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Учебное </w:t>
      </w:r>
      <w:proofErr w:type="gramStart"/>
      <w:r>
        <w:rPr>
          <w:rFonts w:eastAsia="Times New Roman"/>
          <w:sz w:val="24"/>
          <w:szCs w:val="24"/>
        </w:rPr>
        <w:t>пособие.-</w:t>
      </w:r>
      <w:proofErr w:type="gramEnd"/>
      <w:r>
        <w:rPr>
          <w:rFonts w:eastAsia="Times New Roman"/>
          <w:sz w:val="24"/>
          <w:szCs w:val="24"/>
        </w:rPr>
        <w:t>М. ГЭОТАР-МЕДИА, 2013.-360с.:илл.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28"/>
        </w:numPr>
        <w:tabs>
          <w:tab w:val="left" w:pos="735"/>
        </w:tabs>
        <w:spacing w:line="234" w:lineRule="auto"/>
        <w:ind w:left="8" w:right="20" w:firstLine="47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Каливраджиян</w:t>
      </w:r>
      <w:proofErr w:type="spellEnd"/>
      <w:r>
        <w:rPr>
          <w:rFonts w:eastAsia="Times New Roman"/>
          <w:sz w:val="24"/>
          <w:szCs w:val="24"/>
        </w:rPr>
        <w:t xml:space="preserve"> Э.С. Стоматологическое материаловедение: /– М.</w:t>
      </w:r>
      <w:proofErr w:type="gramStart"/>
      <w:r>
        <w:rPr>
          <w:rFonts w:eastAsia="Times New Roman"/>
          <w:sz w:val="24"/>
          <w:szCs w:val="24"/>
        </w:rPr>
        <w:t>, ,</w:t>
      </w:r>
      <w:proofErr w:type="gramEnd"/>
      <w:r>
        <w:rPr>
          <w:rFonts w:eastAsia="Times New Roman"/>
          <w:sz w:val="24"/>
          <w:szCs w:val="24"/>
        </w:rPr>
        <w:t xml:space="preserve"> МИА 2014, 320 с.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www</w:t>
      </w:r>
      <w:proofErr w:type="spellEnd"/>
      <w:r>
        <w:rPr>
          <w:rFonts w:eastAsia="Times New Roman"/>
          <w:sz w:val="24"/>
          <w:szCs w:val="24"/>
        </w:rPr>
        <w:t>. studmedlib.ru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4" w:lineRule="auto"/>
        <w:ind w:left="8" w:right="20" w:firstLine="48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1F2228"/>
          <w:sz w:val="24"/>
          <w:szCs w:val="24"/>
        </w:rPr>
        <w:t>4.</w:t>
      </w:r>
      <w:r>
        <w:rPr>
          <w:rFonts w:eastAsia="Times New Roman"/>
          <w:color w:val="1F2228"/>
          <w:sz w:val="24"/>
          <w:szCs w:val="24"/>
        </w:rPr>
        <w:t xml:space="preserve">Лебеденко </w:t>
      </w:r>
      <w:proofErr w:type="spellStart"/>
      <w:r>
        <w:rPr>
          <w:rFonts w:eastAsia="Times New Roman"/>
          <w:color w:val="1F2228"/>
          <w:sz w:val="24"/>
          <w:szCs w:val="24"/>
        </w:rPr>
        <w:t>И.Ю.Ортопедическая</w:t>
      </w:r>
      <w:proofErr w:type="spellEnd"/>
      <w:r>
        <w:rPr>
          <w:rFonts w:eastAsia="Times New Roman"/>
          <w:color w:val="1F2228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1F2228"/>
          <w:sz w:val="24"/>
          <w:szCs w:val="24"/>
        </w:rPr>
        <w:t>стоматология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:</w:t>
      </w:r>
      <w:proofErr w:type="gramEnd"/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Национальное руководство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.: -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М,МЕ </w:t>
      </w:r>
      <w:proofErr w:type="spellStart"/>
      <w:r>
        <w:rPr>
          <w:rFonts w:eastAsia="Times New Roman"/>
          <w:color w:val="000000"/>
          <w:sz w:val="24"/>
          <w:szCs w:val="24"/>
        </w:rPr>
        <w:t>Дпресс-информ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2016.- </w:t>
      </w:r>
      <w:r>
        <w:rPr>
          <w:rFonts w:eastAsia="Times New Roman"/>
          <w:color w:val="1F2228"/>
          <w:sz w:val="24"/>
          <w:szCs w:val="24"/>
        </w:rPr>
        <w:t>824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с ил</w:t>
      </w:r>
    </w:p>
    <w:p w:rsidR="00151B18" w:rsidRDefault="00151B18" w:rsidP="00151B18">
      <w:pPr>
        <w:spacing w:line="1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5.Основы технологии зубного протезирования: в 2 т. Т. 1 [Электронный ресурс</w:t>
      </w:r>
      <w:proofErr w:type="gramStart"/>
      <w:r>
        <w:rPr>
          <w:rFonts w:eastAsia="Times New Roman"/>
          <w:color w:val="333333"/>
          <w:sz w:val="24"/>
          <w:szCs w:val="24"/>
          <w:highlight w:val="white"/>
        </w:rPr>
        <w:t>] :</w:t>
      </w:r>
      <w:proofErr w:type="gramEnd"/>
      <w:r>
        <w:rPr>
          <w:rFonts w:eastAsia="Times New Roman"/>
          <w:color w:val="333333"/>
          <w:sz w:val="24"/>
          <w:szCs w:val="24"/>
          <w:highlight w:val="white"/>
        </w:rPr>
        <w:t xml:space="preserve"> учебник /</w:t>
      </w:r>
    </w:p>
    <w:p w:rsidR="00151B18" w:rsidRDefault="00151B18" w:rsidP="00151B18">
      <w:pPr>
        <w:spacing w:line="12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4" w:lineRule="auto"/>
        <w:ind w:left="8" w:right="940"/>
        <w:rPr>
          <w:rFonts w:eastAsia="Times New Roman"/>
          <w:sz w:val="24"/>
          <w:szCs w:val="24"/>
        </w:rPr>
      </w:pPr>
      <w:r>
        <w:rPr>
          <w:rFonts w:eastAsia="Times New Roman"/>
          <w:color w:val="333333"/>
          <w:sz w:val="24"/>
          <w:szCs w:val="24"/>
          <w:highlight w:val="white"/>
        </w:rPr>
        <w:t xml:space="preserve">С.И. </w:t>
      </w:r>
      <w:proofErr w:type="spellStart"/>
      <w:r>
        <w:rPr>
          <w:rFonts w:eastAsia="Times New Roman"/>
          <w:color w:val="333333"/>
          <w:sz w:val="24"/>
          <w:szCs w:val="24"/>
          <w:highlight w:val="white"/>
        </w:rPr>
        <w:t>Абакаров</w:t>
      </w:r>
      <w:proofErr w:type="spellEnd"/>
      <w:r>
        <w:rPr>
          <w:rFonts w:eastAsia="Times New Roman"/>
          <w:color w:val="333333"/>
          <w:sz w:val="24"/>
          <w:szCs w:val="24"/>
          <w:highlight w:val="white"/>
        </w:rPr>
        <w:t xml:space="preserve"> [и др.</w:t>
      </w:r>
      <w:proofErr w:type="gramStart"/>
      <w:r>
        <w:rPr>
          <w:rFonts w:eastAsia="Times New Roman"/>
          <w:color w:val="333333"/>
          <w:sz w:val="24"/>
          <w:szCs w:val="24"/>
          <w:highlight w:val="white"/>
        </w:rPr>
        <w:t>] ;</w:t>
      </w:r>
      <w:proofErr w:type="gramEnd"/>
      <w:r>
        <w:rPr>
          <w:rFonts w:eastAsia="Times New Roman"/>
          <w:color w:val="333333"/>
          <w:sz w:val="24"/>
          <w:szCs w:val="24"/>
          <w:highlight w:val="white"/>
        </w:rPr>
        <w:t xml:space="preserve"> под ред. Э.С. </w:t>
      </w:r>
      <w:proofErr w:type="spellStart"/>
      <w:r>
        <w:rPr>
          <w:rFonts w:eastAsia="Times New Roman"/>
          <w:color w:val="333333"/>
          <w:sz w:val="24"/>
          <w:szCs w:val="24"/>
          <w:highlight w:val="white"/>
        </w:rPr>
        <w:t>Каливраджияна</w:t>
      </w:r>
      <w:proofErr w:type="spellEnd"/>
      <w:r>
        <w:rPr>
          <w:rFonts w:eastAsia="Times New Roman"/>
          <w:color w:val="333333"/>
          <w:sz w:val="24"/>
          <w:szCs w:val="24"/>
          <w:highlight w:val="white"/>
        </w:rPr>
        <w:t xml:space="preserve"> - М. : ГЭОТАР-Медиа, 2016. - http://www.studmedlib.ru/book/ISBN9785970436097.html</w:t>
      </w:r>
    </w:p>
    <w:p w:rsidR="00151B18" w:rsidRDefault="00151B18" w:rsidP="00151B18">
      <w:pPr>
        <w:spacing w:line="278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6.Ортопедическая стоматология [Электронный ресурс</w:t>
      </w:r>
      <w:proofErr w:type="gramStart"/>
      <w:r>
        <w:rPr>
          <w:rFonts w:eastAsia="Times New Roman"/>
          <w:color w:val="333333"/>
          <w:sz w:val="24"/>
          <w:szCs w:val="24"/>
          <w:highlight w:val="white"/>
        </w:rPr>
        <w:t>] :</w:t>
      </w:r>
      <w:proofErr w:type="gramEnd"/>
      <w:r>
        <w:rPr>
          <w:rFonts w:eastAsia="Times New Roman"/>
          <w:color w:val="333333"/>
          <w:sz w:val="24"/>
          <w:szCs w:val="24"/>
          <w:highlight w:val="white"/>
        </w:rPr>
        <w:t xml:space="preserve"> учебник / под ред. И. Ю. </w:t>
      </w:r>
      <w:proofErr w:type="spellStart"/>
      <w:r>
        <w:rPr>
          <w:rFonts w:eastAsia="Times New Roman"/>
          <w:color w:val="333333"/>
          <w:sz w:val="24"/>
          <w:szCs w:val="24"/>
          <w:highlight w:val="white"/>
        </w:rPr>
        <w:t>Лебеден</w:t>
      </w:r>
      <w:proofErr w:type="spellEnd"/>
      <w:r>
        <w:rPr>
          <w:rFonts w:eastAsia="Times New Roman"/>
          <w:color w:val="333333"/>
          <w:sz w:val="24"/>
          <w:szCs w:val="24"/>
          <w:highlight w:val="white"/>
        </w:rPr>
        <w:t>-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49" w:lineRule="auto"/>
        <w:ind w:left="8" w:right="3760"/>
        <w:rPr>
          <w:sz w:val="20"/>
          <w:szCs w:val="20"/>
        </w:rPr>
      </w:pPr>
      <w:r>
        <w:rPr>
          <w:rFonts w:eastAsia="Times New Roman"/>
          <w:color w:val="333333"/>
          <w:sz w:val="23"/>
          <w:szCs w:val="23"/>
          <w:highlight w:val="white"/>
        </w:rPr>
        <w:t xml:space="preserve">ко, Э. С. </w:t>
      </w:r>
      <w:proofErr w:type="spellStart"/>
      <w:r>
        <w:rPr>
          <w:rFonts w:eastAsia="Times New Roman"/>
          <w:color w:val="333333"/>
          <w:sz w:val="23"/>
          <w:szCs w:val="23"/>
          <w:highlight w:val="white"/>
        </w:rPr>
        <w:t>Каливраджияна</w:t>
      </w:r>
      <w:proofErr w:type="spellEnd"/>
      <w:r>
        <w:rPr>
          <w:rFonts w:eastAsia="Times New Roman"/>
          <w:color w:val="333333"/>
          <w:sz w:val="23"/>
          <w:szCs w:val="23"/>
          <w:highlight w:val="white"/>
        </w:rPr>
        <w:t xml:space="preserve">. - </w:t>
      </w:r>
      <w:proofErr w:type="gramStart"/>
      <w:r>
        <w:rPr>
          <w:rFonts w:eastAsia="Times New Roman"/>
          <w:color w:val="333333"/>
          <w:sz w:val="23"/>
          <w:szCs w:val="23"/>
          <w:highlight w:val="white"/>
        </w:rPr>
        <w:t>М. :</w:t>
      </w:r>
      <w:proofErr w:type="gramEnd"/>
      <w:r>
        <w:rPr>
          <w:rFonts w:eastAsia="Times New Roman"/>
          <w:color w:val="333333"/>
          <w:sz w:val="23"/>
          <w:szCs w:val="23"/>
          <w:highlight w:val="white"/>
        </w:rPr>
        <w:t xml:space="preserve"> ГЭОТАР-Медиа, 2016. - http://www.studmedlib.ru/book/ISBN9785970437223.html</w:t>
      </w:r>
    </w:p>
    <w:p w:rsidR="00151B18" w:rsidRDefault="00151B18" w:rsidP="00151B18">
      <w:pPr>
        <w:spacing w:line="268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7.Ортопедическая стоматология (несъемное зубное протезирование) [Электронный ресурс]</w:t>
      </w:r>
    </w:p>
    <w:p w:rsidR="00151B18" w:rsidRDefault="00151B18" w:rsidP="00063357">
      <w:pPr>
        <w:numPr>
          <w:ilvl w:val="0"/>
          <w:numId w:val="29"/>
        </w:numPr>
        <w:tabs>
          <w:tab w:val="left" w:pos="128"/>
        </w:tabs>
        <w:ind w:left="128" w:hanging="128"/>
        <w:rPr>
          <w:rFonts w:eastAsia="Times New Roman"/>
          <w:color w:val="333333"/>
          <w:sz w:val="24"/>
          <w:szCs w:val="24"/>
          <w:highlight w:val="white"/>
        </w:rPr>
      </w:pPr>
      <w:r>
        <w:rPr>
          <w:rFonts w:eastAsia="Times New Roman"/>
          <w:color w:val="333333"/>
          <w:sz w:val="24"/>
          <w:szCs w:val="24"/>
          <w:highlight w:val="white"/>
        </w:rPr>
        <w:t xml:space="preserve">учебник / О. Р. Курбанов, А. И. Абдурахманов, С. И. </w:t>
      </w:r>
      <w:proofErr w:type="spellStart"/>
      <w:r>
        <w:rPr>
          <w:rFonts w:eastAsia="Times New Roman"/>
          <w:color w:val="333333"/>
          <w:sz w:val="24"/>
          <w:szCs w:val="24"/>
          <w:highlight w:val="white"/>
        </w:rPr>
        <w:t>Абакаров</w:t>
      </w:r>
      <w:proofErr w:type="spellEnd"/>
      <w:r>
        <w:rPr>
          <w:rFonts w:eastAsia="Times New Roman"/>
          <w:color w:val="333333"/>
          <w:sz w:val="24"/>
          <w:szCs w:val="24"/>
          <w:highlight w:val="white"/>
        </w:rPr>
        <w:t xml:space="preserve"> - </w:t>
      </w:r>
      <w:proofErr w:type="gramStart"/>
      <w:r>
        <w:rPr>
          <w:rFonts w:eastAsia="Times New Roman"/>
          <w:color w:val="333333"/>
          <w:sz w:val="24"/>
          <w:szCs w:val="24"/>
          <w:highlight w:val="white"/>
        </w:rPr>
        <w:t>М. :</w:t>
      </w:r>
      <w:proofErr w:type="gramEnd"/>
      <w:r>
        <w:rPr>
          <w:rFonts w:eastAsia="Times New Roman"/>
          <w:color w:val="333333"/>
          <w:sz w:val="24"/>
          <w:szCs w:val="24"/>
          <w:highlight w:val="white"/>
        </w:rPr>
        <w:t xml:space="preserve"> ГЭОТАР-Медиа,</w:t>
      </w:r>
    </w:p>
    <w:p w:rsidR="00151B18" w:rsidRDefault="00151B18" w:rsidP="00151B18">
      <w:pPr>
        <w:ind w:left="8"/>
        <w:rPr>
          <w:rFonts w:eastAsia="Times New Roman"/>
          <w:color w:val="333333"/>
          <w:sz w:val="24"/>
          <w:szCs w:val="24"/>
          <w:highlight w:val="white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2015. - http://www.studmedlib.ru/book/ISBN9785970432945.html</w:t>
      </w:r>
    </w:p>
    <w:p w:rsidR="00151B18" w:rsidRDefault="00151B18" w:rsidP="00151B18">
      <w:pPr>
        <w:spacing w:line="281" w:lineRule="exact"/>
        <w:rPr>
          <w:sz w:val="20"/>
          <w:szCs w:val="20"/>
        </w:rPr>
      </w:pPr>
    </w:p>
    <w:p w:rsidR="00151B18" w:rsidRDefault="00151B18" w:rsidP="00151B18">
      <w:pPr>
        <w:ind w:left="48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7.2Дополнительная литература</w:t>
      </w:r>
      <w:r>
        <w:rPr>
          <w:rFonts w:eastAsia="Times New Roman"/>
          <w:b/>
          <w:bCs/>
          <w:sz w:val="24"/>
          <w:szCs w:val="24"/>
        </w:rPr>
        <w:t>:</w:t>
      </w:r>
    </w:p>
    <w:p w:rsidR="00151B18" w:rsidRDefault="00151B18" w:rsidP="00151B18">
      <w:pPr>
        <w:spacing w:line="7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8" w:right="20" w:firstLine="4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1.Пропедевтическая стоматология: </w:t>
      </w:r>
      <w:proofErr w:type="gramStart"/>
      <w:r>
        <w:rPr>
          <w:rFonts w:eastAsia="Times New Roman"/>
          <w:sz w:val="24"/>
          <w:szCs w:val="24"/>
        </w:rPr>
        <w:t>/[</w:t>
      </w:r>
      <w:proofErr w:type="spellStart"/>
      <w:proofErr w:type="gramEnd"/>
      <w:r>
        <w:rPr>
          <w:rFonts w:eastAsia="Times New Roman"/>
          <w:sz w:val="24"/>
          <w:szCs w:val="24"/>
        </w:rPr>
        <w:t>Базикян</w:t>
      </w:r>
      <w:proofErr w:type="spellEnd"/>
      <w:r>
        <w:rPr>
          <w:rFonts w:eastAsia="Times New Roman"/>
          <w:sz w:val="24"/>
          <w:szCs w:val="24"/>
        </w:rPr>
        <w:t xml:space="preserve"> Э.А. и др.]; под ред. Э.А. </w:t>
      </w:r>
      <w:proofErr w:type="spellStart"/>
      <w:r>
        <w:rPr>
          <w:rFonts w:eastAsia="Times New Roman"/>
          <w:sz w:val="24"/>
          <w:szCs w:val="24"/>
        </w:rPr>
        <w:t>Базикяна</w:t>
      </w:r>
      <w:proofErr w:type="spellEnd"/>
      <w:r>
        <w:rPr>
          <w:rFonts w:eastAsia="Times New Roman"/>
          <w:sz w:val="24"/>
          <w:szCs w:val="24"/>
        </w:rPr>
        <w:t xml:space="preserve">, О.О. </w:t>
      </w:r>
      <w:proofErr w:type="spellStart"/>
      <w:r>
        <w:rPr>
          <w:rFonts w:eastAsia="Times New Roman"/>
          <w:sz w:val="24"/>
          <w:szCs w:val="24"/>
        </w:rPr>
        <w:t>Янушевича</w:t>
      </w:r>
      <w:proofErr w:type="spellEnd"/>
      <w:r>
        <w:rPr>
          <w:rFonts w:eastAsia="Times New Roman"/>
          <w:sz w:val="24"/>
          <w:szCs w:val="24"/>
        </w:rPr>
        <w:t xml:space="preserve">. - 2-е изд., доп. и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 xml:space="preserve">. - М.: ГЭОТАР-Медиа, 2013. - 640 с.: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www</w:t>
      </w:r>
      <w:proofErr w:type="spellEnd"/>
      <w:r>
        <w:rPr>
          <w:rFonts w:eastAsia="Times New Roman"/>
          <w:sz w:val="24"/>
          <w:szCs w:val="24"/>
        </w:rPr>
        <w:t>. studmedlib.ru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30"/>
        </w:numPr>
        <w:tabs>
          <w:tab w:val="left" w:pos="788"/>
        </w:tabs>
        <w:ind w:left="788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Ортопедическая </w:t>
      </w:r>
      <w:proofErr w:type="gramStart"/>
      <w:r>
        <w:rPr>
          <w:rFonts w:eastAsia="Times New Roman"/>
          <w:sz w:val="24"/>
          <w:szCs w:val="24"/>
        </w:rPr>
        <w:t>стоматология :</w:t>
      </w:r>
      <w:proofErr w:type="gramEnd"/>
      <w:r>
        <w:rPr>
          <w:rFonts w:eastAsia="Times New Roman"/>
          <w:sz w:val="24"/>
          <w:szCs w:val="24"/>
        </w:rPr>
        <w:t xml:space="preserve"> учебник / под ред. И. Ю. Лебеденко, Э. С. </w:t>
      </w:r>
      <w:proofErr w:type="spellStart"/>
      <w:r>
        <w:rPr>
          <w:rFonts w:eastAsia="Times New Roman"/>
          <w:sz w:val="24"/>
          <w:szCs w:val="24"/>
        </w:rPr>
        <w:t>Каливра</w:t>
      </w:r>
      <w:proofErr w:type="spellEnd"/>
      <w:r>
        <w:rPr>
          <w:rFonts w:eastAsia="Times New Roman"/>
          <w:sz w:val="24"/>
          <w:szCs w:val="24"/>
        </w:rPr>
        <w:t>-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8" w:right="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джияна</w:t>
      </w:r>
      <w:proofErr w:type="spellEnd"/>
      <w:r>
        <w:rPr>
          <w:rFonts w:eastAsia="Times New Roman"/>
          <w:sz w:val="24"/>
          <w:szCs w:val="24"/>
        </w:rPr>
        <w:t xml:space="preserve">. - </w:t>
      </w:r>
      <w:proofErr w:type="gramStart"/>
      <w:r>
        <w:rPr>
          <w:rFonts w:eastAsia="Times New Roman"/>
          <w:sz w:val="24"/>
          <w:szCs w:val="24"/>
        </w:rPr>
        <w:t>М. :</w:t>
      </w:r>
      <w:proofErr w:type="gramEnd"/>
      <w:r>
        <w:rPr>
          <w:rFonts w:eastAsia="Times New Roman"/>
          <w:sz w:val="24"/>
          <w:szCs w:val="24"/>
        </w:rPr>
        <w:t xml:space="preserve"> ГЭОТАР-Медиа, 2011. - 640 </w:t>
      </w:r>
      <w:proofErr w:type="gramStart"/>
      <w:r>
        <w:rPr>
          <w:rFonts w:eastAsia="Times New Roman"/>
          <w:sz w:val="24"/>
          <w:szCs w:val="24"/>
        </w:rPr>
        <w:t>с. :</w:t>
      </w:r>
      <w:proofErr w:type="gramEnd"/>
      <w:r>
        <w:rPr>
          <w:rFonts w:eastAsia="Times New Roman"/>
          <w:sz w:val="24"/>
          <w:szCs w:val="24"/>
        </w:rPr>
        <w:t xml:space="preserve"> ил.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www</w:t>
      </w:r>
      <w:proofErr w:type="spellEnd"/>
      <w:r>
        <w:rPr>
          <w:rFonts w:eastAsia="Times New Roman"/>
          <w:sz w:val="24"/>
          <w:szCs w:val="24"/>
        </w:rPr>
        <w:t>. studmedlib.ru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063357">
      <w:pPr>
        <w:numPr>
          <w:ilvl w:val="1"/>
          <w:numId w:val="31"/>
        </w:numPr>
        <w:tabs>
          <w:tab w:val="left" w:pos="752"/>
        </w:tabs>
        <w:spacing w:line="234" w:lineRule="auto"/>
        <w:ind w:left="8" w:right="20" w:firstLine="4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Пропедевтическая стоматология. Ситуационные задачи: учебное пособие / Под </w:t>
      </w:r>
      <w:proofErr w:type="gramStart"/>
      <w:r>
        <w:rPr>
          <w:rFonts w:eastAsia="Times New Roman"/>
          <w:sz w:val="24"/>
          <w:szCs w:val="24"/>
        </w:rPr>
        <w:t>об-щей</w:t>
      </w:r>
      <w:proofErr w:type="gramEnd"/>
      <w:r>
        <w:rPr>
          <w:rFonts w:eastAsia="Times New Roman"/>
          <w:sz w:val="24"/>
          <w:szCs w:val="24"/>
        </w:rPr>
        <w:t xml:space="preserve"> ред. Э.А. </w:t>
      </w:r>
      <w:proofErr w:type="spellStart"/>
      <w:r>
        <w:rPr>
          <w:rFonts w:eastAsia="Times New Roman"/>
          <w:sz w:val="24"/>
          <w:szCs w:val="24"/>
        </w:rPr>
        <w:t>Базикяна</w:t>
      </w:r>
      <w:proofErr w:type="spellEnd"/>
      <w:r>
        <w:rPr>
          <w:rFonts w:eastAsia="Times New Roman"/>
          <w:sz w:val="24"/>
          <w:szCs w:val="24"/>
        </w:rPr>
        <w:t xml:space="preserve">. 2011. - 224 с.: ил.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www</w:t>
      </w:r>
      <w:proofErr w:type="spellEnd"/>
      <w:r>
        <w:rPr>
          <w:rFonts w:eastAsia="Times New Roman"/>
          <w:sz w:val="24"/>
          <w:szCs w:val="24"/>
        </w:rPr>
        <w:t>. studmedlib.ru</w:t>
      </w:r>
    </w:p>
    <w:p w:rsidR="00151B18" w:rsidRDefault="00151B18" w:rsidP="00151B18">
      <w:pPr>
        <w:spacing w:line="14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4" w:lineRule="auto"/>
        <w:ind w:left="248" w:right="192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3.Базикян Э.А. Стоматологический инструментарий: цветной атлас. – М.: ГЭОТАР-Медиа, 2007. – 168 с.</w:t>
      </w:r>
    </w:p>
    <w:p w:rsidR="00151B18" w:rsidRDefault="00151B18" w:rsidP="00151B18">
      <w:pPr>
        <w:spacing w:line="1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4.Юшманова Т.Н. Клиническое материаловедение в ортопедической</w:t>
      </w:r>
    </w:p>
    <w:p w:rsidR="00151B18" w:rsidRDefault="00151B18" w:rsidP="00151B18">
      <w:pPr>
        <w:spacing w:line="12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4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5.стоматологии: учебное пособие / Т.Н. Юшманова, Н.В. </w:t>
      </w:r>
      <w:proofErr w:type="spellStart"/>
      <w:r>
        <w:rPr>
          <w:rFonts w:eastAsia="Times New Roman"/>
          <w:sz w:val="24"/>
          <w:szCs w:val="24"/>
        </w:rPr>
        <w:t>Скрипова</w:t>
      </w:r>
      <w:proofErr w:type="spellEnd"/>
      <w:r>
        <w:rPr>
          <w:rFonts w:eastAsia="Times New Roman"/>
          <w:sz w:val="24"/>
          <w:szCs w:val="24"/>
        </w:rPr>
        <w:t>. – Архангельск: Изд-во СГМУ, 2009. – 234 с.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36" w:lineRule="auto"/>
        <w:ind w:left="8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6.Брагин Е.А. Основы </w:t>
      </w:r>
      <w:proofErr w:type="spellStart"/>
      <w:r>
        <w:rPr>
          <w:rFonts w:eastAsia="Times New Roman"/>
          <w:sz w:val="24"/>
          <w:szCs w:val="24"/>
        </w:rPr>
        <w:t>микропротезирования</w:t>
      </w:r>
      <w:proofErr w:type="spellEnd"/>
      <w:r>
        <w:rPr>
          <w:rFonts w:eastAsia="Times New Roman"/>
          <w:sz w:val="24"/>
          <w:szCs w:val="24"/>
        </w:rPr>
        <w:t xml:space="preserve">. Штифтовые конструкции зубных протезов, вкладки, </w:t>
      </w:r>
      <w:proofErr w:type="spellStart"/>
      <w:r>
        <w:rPr>
          <w:rFonts w:eastAsia="Times New Roman"/>
          <w:sz w:val="24"/>
          <w:szCs w:val="24"/>
        </w:rPr>
        <w:t>виниры</w:t>
      </w:r>
      <w:proofErr w:type="spellEnd"/>
      <w:r>
        <w:rPr>
          <w:rFonts w:eastAsia="Times New Roman"/>
          <w:sz w:val="24"/>
          <w:szCs w:val="24"/>
        </w:rPr>
        <w:t xml:space="preserve">, искусственные коронки, декоративные зубные накладки / Е.А. Брагин, А.В. </w:t>
      </w:r>
      <w:proofErr w:type="spellStart"/>
      <w:r>
        <w:rPr>
          <w:rFonts w:eastAsia="Times New Roman"/>
          <w:sz w:val="24"/>
          <w:szCs w:val="24"/>
        </w:rPr>
        <w:t>Скрыль</w:t>
      </w:r>
      <w:proofErr w:type="spellEnd"/>
      <w:r>
        <w:rPr>
          <w:rFonts w:eastAsia="Times New Roman"/>
          <w:sz w:val="24"/>
          <w:szCs w:val="24"/>
        </w:rPr>
        <w:t>. – М.: ООО «Медицинская пресса», 2009. – 508с.</w:t>
      </w:r>
    </w:p>
    <w:p w:rsidR="00151B18" w:rsidRDefault="00151B18" w:rsidP="00151B18">
      <w:pPr>
        <w:spacing w:line="1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7.Вульфес Х. Современные технологии протезирования. Русское издание. Германия, 2004.</w:t>
      </w:r>
    </w:p>
    <w:p w:rsidR="00151B18" w:rsidRDefault="00151B18" w:rsidP="00151B18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280с.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8.Жулев Е. Н. Частичные съёмные протезы: теория, клиника и лабораторная техника: </w:t>
      </w:r>
      <w:proofErr w:type="spellStart"/>
      <w:r>
        <w:rPr>
          <w:rFonts w:eastAsia="Times New Roman"/>
          <w:sz w:val="24"/>
          <w:szCs w:val="24"/>
        </w:rPr>
        <w:t>руко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151B18" w:rsidRDefault="00151B18" w:rsidP="00151B18">
      <w:pPr>
        <w:ind w:left="8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водство</w:t>
      </w:r>
      <w:proofErr w:type="spellEnd"/>
      <w:r>
        <w:rPr>
          <w:rFonts w:eastAsia="Times New Roman"/>
          <w:sz w:val="24"/>
          <w:szCs w:val="24"/>
        </w:rPr>
        <w:t xml:space="preserve"> / Е. Н. </w:t>
      </w:r>
      <w:proofErr w:type="spellStart"/>
      <w:r>
        <w:rPr>
          <w:rFonts w:eastAsia="Times New Roman"/>
          <w:sz w:val="24"/>
          <w:szCs w:val="24"/>
        </w:rPr>
        <w:t>Жулев</w:t>
      </w:r>
      <w:proofErr w:type="spellEnd"/>
      <w:r>
        <w:rPr>
          <w:rFonts w:eastAsia="Times New Roman"/>
          <w:sz w:val="24"/>
          <w:szCs w:val="24"/>
        </w:rPr>
        <w:t xml:space="preserve">. - Н. </w:t>
      </w:r>
      <w:proofErr w:type="gramStart"/>
      <w:r>
        <w:rPr>
          <w:rFonts w:eastAsia="Times New Roman"/>
          <w:sz w:val="24"/>
          <w:szCs w:val="24"/>
        </w:rPr>
        <w:t>Новгород :</w:t>
      </w:r>
      <w:proofErr w:type="gramEnd"/>
      <w:r>
        <w:rPr>
          <w:rFonts w:eastAsia="Times New Roman"/>
          <w:sz w:val="24"/>
          <w:szCs w:val="24"/>
        </w:rPr>
        <w:t xml:space="preserve"> Изд-во НГМА, 2000. - 428 с.</w:t>
      </w:r>
    </w:p>
    <w:p w:rsidR="00151B18" w:rsidRDefault="00151B18" w:rsidP="00151B18">
      <w:pPr>
        <w:tabs>
          <w:tab w:val="left" w:pos="860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9.Жулев Е.Н. Несъемные протезы: теория, клиника и лабораторная техника / Е.Н.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Жулев</w:t>
      </w:r>
      <w:proofErr w:type="spellEnd"/>
      <w:r>
        <w:rPr>
          <w:rFonts w:eastAsia="Times New Roman"/>
          <w:sz w:val="24"/>
          <w:szCs w:val="24"/>
        </w:rPr>
        <w:t xml:space="preserve"> –</w:t>
      </w:r>
    </w:p>
    <w:p w:rsidR="00151B18" w:rsidRDefault="00151B18" w:rsidP="00151B18">
      <w:pPr>
        <w:spacing w:line="1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3-е изд. – Н. Новгород: Изд-во НГМА, 2000. – 365 с.</w:t>
      </w:r>
    </w:p>
    <w:p w:rsidR="00151B18" w:rsidRDefault="00151B18" w:rsidP="00151B18">
      <w:pPr>
        <w:tabs>
          <w:tab w:val="left" w:pos="3848"/>
          <w:tab w:val="left" w:pos="4088"/>
          <w:tab w:val="left" w:pos="698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10.Зубопротезная техника: учебник</w:t>
      </w:r>
      <w:r>
        <w:rPr>
          <w:rFonts w:eastAsia="Times New Roman"/>
          <w:sz w:val="24"/>
          <w:szCs w:val="24"/>
        </w:rPr>
        <w:tab/>
        <w:t>/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 ред. М.М. Расулова,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Т.И. Ибрагимова, И.Ю.</w:t>
      </w:r>
    </w:p>
    <w:p w:rsidR="00151B18" w:rsidRDefault="00151B18" w:rsidP="00151B18">
      <w:pPr>
        <w:tabs>
          <w:tab w:val="left" w:pos="5828"/>
        </w:tabs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Лебеденко.–</w:t>
      </w:r>
      <w:proofErr w:type="gramEnd"/>
      <w:r>
        <w:rPr>
          <w:rFonts w:eastAsia="Times New Roman"/>
          <w:sz w:val="24"/>
          <w:szCs w:val="24"/>
        </w:rPr>
        <w:t>М.: ООО «Медицинское информационное</w:t>
      </w:r>
      <w:r>
        <w:rPr>
          <w:rFonts w:eastAsia="Times New Roman"/>
          <w:sz w:val="24"/>
          <w:szCs w:val="24"/>
        </w:rPr>
        <w:tab/>
        <w:t>агентство», 2005. – 448 с.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11.Копейкин В.Н. Зубопротезная техника / В.Н. Копейкин, Л.М. </w:t>
      </w:r>
      <w:proofErr w:type="spellStart"/>
      <w:r>
        <w:rPr>
          <w:rFonts w:eastAsia="Times New Roman"/>
          <w:sz w:val="24"/>
          <w:szCs w:val="24"/>
        </w:rPr>
        <w:t>Демнер</w:t>
      </w:r>
      <w:proofErr w:type="spellEnd"/>
      <w:r>
        <w:rPr>
          <w:rFonts w:eastAsia="Times New Roman"/>
          <w:sz w:val="24"/>
          <w:szCs w:val="24"/>
        </w:rPr>
        <w:t xml:space="preserve"> – М.: «Триада –Х»,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2003. – 416 с.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12.Одонтопрепарирование при лечении </w:t>
      </w:r>
      <w:proofErr w:type="spellStart"/>
      <w:r>
        <w:rPr>
          <w:rFonts w:eastAsia="Times New Roman"/>
          <w:sz w:val="24"/>
          <w:szCs w:val="24"/>
        </w:rPr>
        <w:t>винирами</w:t>
      </w:r>
      <w:proofErr w:type="spellEnd"/>
      <w:r>
        <w:rPr>
          <w:rFonts w:eastAsia="Times New Roman"/>
          <w:sz w:val="24"/>
          <w:szCs w:val="24"/>
        </w:rPr>
        <w:t xml:space="preserve"> и керамическими коронками /С.Д. </w:t>
      </w:r>
      <w:proofErr w:type="gramStart"/>
      <w:r>
        <w:rPr>
          <w:rFonts w:eastAsia="Times New Roman"/>
          <w:sz w:val="24"/>
          <w:szCs w:val="24"/>
        </w:rPr>
        <w:t>Ар-</w:t>
      </w:r>
      <w:proofErr w:type="spellStart"/>
      <w:r>
        <w:rPr>
          <w:rFonts w:eastAsia="Times New Roman"/>
          <w:sz w:val="24"/>
          <w:szCs w:val="24"/>
        </w:rPr>
        <w:t>утюнов</w:t>
      </w:r>
      <w:proofErr w:type="spellEnd"/>
      <w:proofErr w:type="gramEnd"/>
      <w:r>
        <w:rPr>
          <w:rFonts w:eastAsia="Times New Roman"/>
          <w:sz w:val="24"/>
          <w:szCs w:val="24"/>
        </w:rPr>
        <w:t>, А.И. Лебеденко, Т.Э. Глебова, И.Ю. Лебеденко. – М.: Молодая гвардия, 2008. – 136с.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13.Ортопедическая стоматология: </w:t>
      </w:r>
      <w:proofErr w:type="spellStart"/>
      <w:proofErr w:type="gramStart"/>
      <w:r>
        <w:rPr>
          <w:rFonts w:eastAsia="Times New Roman"/>
          <w:sz w:val="24"/>
          <w:szCs w:val="24"/>
        </w:rPr>
        <w:t>учеб.для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студ. вузов / Н.Г. </w:t>
      </w:r>
      <w:proofErr w:type="spellStart"/>
      <w:r>
        <w:rPr>
          <w:rFonts w:eastAsia="Times New Roman"/>
          <w:sz w:val="24"/>
          <w:szCs w:val="24"/>
        </w:rPr>
        <w:t>Аболмасов</w:t>
      </w:r>
      <w:proofErr w:type="spellEnd"/>
      <w:r>
        <w:rPr>
          <w:rFonts w:eastAsia="Times New Roman"/>
          <w:sz w:val="24"/>
          <w:szCs w:val="24"/>
        </w:rPr>
        <w:t xml:space="preserve">, Н.Н. </w:t>
      </w:r>
      <w:proofErr w:type="spellStart"/>
      <w:r>
        <w:rPr>
          <w:rFonts w:eastAsia="Times New Roman"/>
          <w:sz w:val="24"/>
          <w:szCs w:val="24"/>
        </w:rPr>
        <w:t>Аболмасов</w:t>
      </w:r>
      <w:proofErr w:type="spellEnd"/>
      <w:r>
        <w:rPr>
          <w:rFonts w:eastAsia="Times New Roman"/>
          <w:sz w:val="24"/>
          <w:szCs w:val="24"/>
        </w:rPr>
        <w:t>,</w:t>
      </w: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В.А. Бычков, А. Аль-</w:t>
      </w:r>
      <w:proofErr w:type="spellStart"/>
      <w:r>
        <w:rPr>
          <w:rFonts w:eastAsia="Times New Roman"/>
          <w:sz w:val="24"/>
          <w:szCs w:val="24"/>
        </w:rPr>
        <w:t>Хаким</w:t>
      </w:r>
      <w:proofErr w:type="spellEnd"/>
      <w:r>
        <w:rPr>
          <w:rFonts w:eastAsia="Times New Roman"/>
          <w:sz w:val="24"/>
          <w:szCs w:val="24"/>
        </w:rPr>
        <w:t xml:space="preserve">. - </w:t>
      </w:r>
      <w:proofErr w:type="gramStart"/>
      <w:r>
        <w:rPr>
          <w:rFonts w:eastAsia="Times New Roman"/>
          <w:sz w:val="24"/>
          <w:szCs w:val="24"/>
        </w:rPr>
        <w:t>М. :</w:t>
      </w:r>
      <w:proofErr w:type="spellStart"/>
      <w:r>
        <w:rPr>
          <w:rFonts w:eastAsia="Times New Roman"/>
          <w:sz w:val="24"/>
          <w:szCs w:val="24"/>
        </w:rPr>
        <w:t>МЕДпресс</w:t>
      </w:r>
      <w:proofErr w:type="gramEnd"/>
      <w:r>
        <w:rPr>
          <w:rFonts w:eastAsia="Times New Roman"/>
          <w:sz w:val="24"/>
          <w:szCs w:val="24"/>
        </w:rPr>
        <w:t>-информ</w:t>
      </w:r>
      <w:proofErr w:type="spellEnd"/>
      <w:r>
        <w:rPr>
          <w:rFonts w:eastAsia="Times New Roman"/>
          <w:sz w:val="24"/>
          <w:szCs w:val="24"/>
        </w:rPr>
        <w:t>, 2003. - 496 с.</w:t>
      </w:r>
    </w:p>
    <w:p w:rsidR="00151B18" w:rsidRDefault="00151B18" w:rsidP="00151B18">
      <w:pPr>
        <w:sectPr w:rsidR="00151B18">
          <w:pgSz w:w="11900" w:h="16838"/>
          <w:pgMar w:top="1430" w:right="1066" w:bottom="1042" w:left="1352" w:header="0" w:footer="0" w:gutter="0"/>
          <w:cols w:space="720" w:equalWidth="0">
            <w:col w:w="9488"/>
          </w:cols>
        </w:sectPr>
      </w:pP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110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14.Оттискные материалы в стоматологии / под ред. Т.И. Ибрагимова, Н.А. </w:t>
      </w:r>
      <w:proofErr w:type="spellStart"/>
      <w:r>
        <w:rPr>
          <w:rFonts w:eastAsia="Times New Roman"/>
          <w:sz w:val="24"/>
          <w:szCs w:val="24"/>
        </w:rPr>
        <w:t>Цаликовой</w:t>
      </w:r>
      <w:proofErr w:type="spellEnd"/>
      <w:r>
        <w:rPr>
          <w:rFonts w:eastAsia="Times New Roman"/>
          <w:sz w:val="24"/>
          <w:szCs w:val="24"/>
        </w:rPr>
        <w:t>. – М.: Практическая медицина, 2007. – 128 с.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110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15.Попков В.А., Нестерова О.В., </w:t>
      </w:r>
      <w:proofErr w:type="spellStart"/>
      <w:r>
        <w:rPr>
          <w:rFonts w:eastAsia="Times New Roman"/>
          <w:sz w:val="24"/>
          <w:szCs w:val="24"/>
        </w:rPr>
        <w:t>Решетняк</w:t>
      </w:r>
      <w:proofErr w:type="spellEnd"/>
      <w:r>
        <w:rPr>
          <w:rFonts w:eastAsia="Times New Roman"/>
          <w:sz w:val="24"/>
          <w:szCs w:val="24"/>
        </w:rPr>
        <w:t xml:space="preserve"> В.Ю., </w:t>
      </w:r>
      <w:proofErr w:type="spellStart"/>
      <w:r>
        <w:rPr>
          <w:rFonts w:eastAsia="Times New Roman"/>
          <w:sz w:val="24"/>
          <w:szCs w:val="24"/>
        </w:rPr>
        <w:t>Аверцева</w:t>
      </w:r>
      <w:proofErr w:type="spellEnd"/>
      <w:r>
        <w:rPr>
          <w:rFonts w:eastAsia="Times New Roman"/>
          <w:sz w:val="24"/>
          <w:szCs w:val="24"/>
        </w:rPr>
        <w:t xml:space="preserve"> И.Н. Стоматологическое </w:t>
      </w:r>
      <w:proofErr w:type="gramStart"/>
      <w:r>
        <w:rPr>
          <w:rFonts w:eastAsia="Times New Roman"/>
          <w:sz w:val="24"/>
          <w:szCs w:val="24"/>
        </w:rPr>
        <w:t>мате-</w:t>
      </w:r>
      <w:proofErr w:type="spellStart"/>
      <w:r>
        <w:rPr>
          <w:rFonts w:eastAsia="Times New Roman"/>
          <w:sz w:val="24"/>
          <w:szCs w:val="24"/>
        </w:rPr>
        <w:t>риаловедение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: учебное пособие. М.: </w:t>
      </w:r>
      <w:proofErr w:type="spellStart"/>
      <w:r>
        <w:rPr>
          <w:rFonts w:eastAsia="Times New Roman"/>
          <w:sz w:val="24"/>
          <w:szCs w:val="24"/>
        </w:rPr>
        <w:t>МЕДпресс-информ</w:t>
      </w:r>
      <w:proofErr w:type="spellEnd"/>
      <w:r>
        <w:rPr>
          <w:rFonts w:eastAsia="Times New Roman"/>
          <w:sz w:val="24"/>
          <w:szCs w:val="24"/>
        </w:rPr>
        <w:t>, 2006. – 384 с.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110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16.Стоматологический кабинет: оборудование, материалы, инструменты: </w:t>
      </w:r>
      <w:proofErr w:type="spellStart"/>
      <w:proofErr w:type="gramStart"/>
      <w:r>
        <w:rPr>
          <w:rFonts w:eastAsia="Times New Roman"/>
          <w:sz w:val="24"/>
          <w:szCs w:val="24"/>
        </w:rPr>
        <w:t>учеб.пособие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МЗ РФ для </w:t>
      </w:r>
      <w:proofErr w:type="spellStart"/>
      <w:r>
        <w:rPr>
          <w:rFonts w:eastAsia="Times New Roman"/>
          <w:sz w:val="24"/>
          <w:szCs w:val="24"/>
        </w:rPr>
        <w:t>стомат</w:t>
      </w:r>
      <w:proofErr w:type="spellEnd"/>
      <w:r>
        <w:rPr>
          <w:rFonts w:eastAsia="Times New Roman"/>
          <w:sz w:val="24"/>
          <w:szCs w:val="24"/>
        </w:rPr>
        <w:t>. фак-</w:t>
      </w:r>
      <w:proofErr w:type="spellStart"/>
      <w:r>
        <w:rPr>
          <w:rFonts w:eastAsia="Times New Roman"/>
          <w:sz w:val="24"/>
          <w:szCs w:val="24"/>
        </w:rPr>
        <w:t>тов</w:t>
      </w:r>
      <w:proofErr w:type="spellEnd"/>
      <w:r>
        <w:rPr>
          <w:rFonts w:eastAsia="Times New Roman"/>
          <w:sz w:val="24"/>
          <w:szCs w:val="24"/>
        </w:rPr>
        <w:t xml:space="preserve"> мед. вузов / </w:t>
      </w:r>
      <w:proofErr w:type="spellStart"/>
      <w:r>
        <w:rPr>
          <w:rFonts w:eastAsia="Times New Roman"/>
          <w:sz w:val="24"/>
          <w:szCs w:val="24"/>
        </w:rPr>
        <w:t>В.Н.Трезубов</w:t>
      </w:r>
      <w:proofErr w:type="spellEnd"/>
      <w:r>
        <w:rPr>
          <w:rFonts w:eastAsia="Times New Roman"/>
          <w:sz w:val="24"/>
          <w:szCs w:val="24"/>
        </w:rPr>
        <w:t xml:space="preserve">, Л.М. </w:t>
      </w:r>
      <w:proofErr w:type="spellStart"/>
      <w:r>
        <w:rPr>
          <w:rFonts w:eastAsia="Times New Roman"/>
          <w:sz w:val="24"/>
          <w:szCs w:val="24"/>
        </w:rPr>
        <w:t>Мишнёв</w:t>
      </w:r>
      <w:proofErr w:type="spellEnd"/>
      <w:r>
        <w:rPr>
          <w:rFonts w:eastAsia="Times New Roman"/>
          <w:sz w:val="24"/>
          <w:szCs w:val="24"/>
        </w:rPr>
        <w:t xml:space="preserve">, М.М. Соловьев, О.А. </w:t>
      </w:r>
      <w:proofErr w:type="spellStart"/>
      <w:r>
        <w:rPr>
          <w:rFonts w:eastAsia="Times New Roman"/>
          <w:sz w:val="24"/>
          <w:szCs w:val="24"/>
        </w:rPr>
        <w:t>Краснослободцева</w:t>
      </w:r>
      <w:proofErr w:type="spellEnd"/>
      <w:r>
        <w:rPr>
          <w:rFonts w:eastAsia="Times New Roman"/>
          <w:sz w:val="24"/>
          <w:szCs w:val="24"/>
        </w:rPr>
        <w:t xml:space="preserve">. – 2-е изд., доп. и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 xml:space="preserve">. - СПб.: </w:t>
      </w:r>
      <w:proofErr w:type="spellStart"/>
      <w:r>
        <w:rPr>
          <w:rFonts w:eastAsia="Times New Roman"/>
          <w:sz w:val="24"/>
          <w:szCs w:val="24"/>
        </w:rPr>
        <w:t>СпецЛит</w:t>
      </w:r>
      <w:proofErr w:type="spellEnd"/>
      <w:r>
        <w:rPr>
          <w:rFonts w:eastAsia="Times New Roman"/>
          <w:sz w:val="24"/>
          <w:szCs w:val="24"/>
        </w:rPr>
        <w:t>, 2006. - 144 с.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tabs>
          <w:tab w:val="left" w:pos="5680"/>
        </w:tabs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17.Стоматологическое материаловедение:</w:t>
      </w:r>
      <w:r>
        <w:rPr>
          <w:sz w:val="20"/>
          <w:szCs w:val="20"/>
        </w:rPr>
        <w:tab/>
      </w:r>
      <w:proofErr w:type="spellStart"/>
      <w:proofErr w:type="gramStart"/>
      <w:r>
        <w:rPr>
          <w:rFonts w:eastAsia="Times New Roman"/>
          <w:sz w:val="24"/>
          <w:szCs w:val="24"/>
        </w:rPr>
        <w:t>учеб.пособие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/ В.А. Попков, О.В. Нестерова,</w:t>
      </w:r>
    </w:p>
    <w:p w:rsidR="00151B18" w:rsidRDefault="00151B18" w:rsidP="00151B18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В.Ю. </w:t>
      </w:r>
      <w:proofErr w:type="spellStart"/>
      <w:r>
        <w:rPr>
          <w:rFonts w:eastAsia="Times New Roman"/>
          <w:sz w:val="24"/>
          <w:szCs w:val="24"/>
        </w:rPr>
        <w:t>Решетняк</w:t>
      </w:r>
      <w:proofErr w:type="spellEnd"/>
      <w:r>
        <w:rPr>
          <w:rFonts w:eastAsia="Times New Roman"/>
          <w:sz w:val="24"/>
          <w:szCs w:val="24"/>
        </w:rPr>
        <w:t xml:space="preserve"> и др.  – М.: </w:t>
      </w:r>
      <w:proofErr w:type="spellStart"/>
      <w:r>
        <w:rPr>
          <w:rFonts w:eastAsia="Times New Roman"/>
          <w:sz w:val="24"/>
          <w:szCs w:val="24"/>
        </w:rPr>
        <w:t>МЕДпресс-информ</w:t>
      </w:r>
      <w:proofErr w:type="spellEnd"/>
      <w:r>
        <w:rPr>
          <w:rFonts w:eastAsia="Times New Roman"/>
          <w:sz w:val="24"/>
          <w:szCs w:val="24"/>
        </w:rPr>
        <w:t>, 2006. – 384 с.</w:t>
      </w:r>
    </w:p>
    <w:p w:rsidR="00151B18" w:rsidRDefault="00151B18" w:rsidP="00151B18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18.Аболмасов Н. Г., </w:t>
      </w:r>
      <w:proofErr w:type="spellStart"/>
      <w:r>
        <w:rPr>
          <w:rFonts w:eastAsia="Times New Roman"/>
          <w:sz w:val="24"/>
          <w:szCs w:val="24"/>
        </w:rPr>
        <w:t>Аболмасов</w:t>
      </w:r>
      <w:proofErr w:type="spellEnd"/>
      <w:r>
        <w:rPr>
          <w:rFonts w:eastAsia="Times New Roman"/>
          <w:sz w:val="24"/>
          <w:szCs w:val="24"/>
        </w:rPr>
        <w:t xml:space="preserve"> Н. Н., Бычков В. А.,</w:t>
      </w:r>
    </w:p>
    <w:p w:rsidR="00151B18" w:rsidRDefault="00151B18" w:rsidP="00151B18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19.Аль-Хаким. Ортопедическая стоматология: учебник. - М.: МЕД пресс-</w:t>
      </w:r>
      <w:proofErr w:type="spellStart"/>
      <w:r>
        <w:rPr>
          <w:rFonts w:eastAsia="Times New Roman"/>
          <w:sz w:val="24"/>
          <w:szCs w:val="24"/>
        </w:rPr>
        <w:t>информ</w:t>
      </w:r>
      <w:proofErr w:type="spellEnd"/>
      <w:r>
        <w:rPr>
          <w:rFonts w:eastAsia="Times New Roman"/>
          <w:sz w:val="24"/>
          <w:szCs w:val="24"/>
        </w:rPr>
        <w:t>, 2007. –</w:t>
      </w:r>
    </w:p>
    <w:p w:rsidR="00151B18" w:rsidRDefault="00151B18" w:rsidP="00063357">
      <w:pPr>
        <w:numPr>
          <w:ilvl w:val="0"/>
          <w:numId w:val="32"/>
        </w:numPr>
        <w:tabs>
          <w:tab w:val="left" w:pos="1520"/>
        </w:tabs>
        <w:ind w:left="152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110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20.Стрижаков В.А. </w:t>
      </w:r>
      <w:proofErr w:type="spellStart"/>
      <w:r>
        <w:rPr>
          <w:rFonts w:eastAsia="Times New Roman"/>
          <w:sz w:val="24"/>
          <w:szCs w:val="24"/>
        </w:rPr>
        <w:t>Параллелометрия</w:t>
      </w:r>
      <w:proofErr w:type="spellEnd"/>
      <w:r>
        <w:rPr>
          <w:rFonts w:eastAsia="Times New Roman"/>
          <w:sz w:val="24"/>
          <w:szCs w:val="24"/>
        </w:rPr>
        <w:t xml:space="preserve"> при планировании дуговых протезов: </w:t>
      </w:r>
      <w:proofErr w:type="spellStart"/>
      <w:proofErr w:type="gramStart"/>
      <w:r>
        <w:rPr>
          <w:rFonts w:eastAsia="Times New Roman"/>
          <w:sz w:val="24"/>
          <w:szCs w:val="24"/>
        </w:rPr>
        <w:t>учеб.пособие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для студентов / под ред. С.Е. Жолудева.- УГМА, 2010. – 72с.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151B18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21.Хауг С. Правильное моделирование / С. </w:t>
      </w:r>
      <w:proofErr w:type="spellStart"/>
      <w:r>
        <w:rPr>
          <w:rFonts w:eastAsia="Times New Roman"/>
          <w:sz w:val="24"/>
          <w:szCs w:val="24"/>
        </w:rPr>
        <w:t>Хауг</w:t>
      </w:r>
      <w:proofErr w:type="spellEnd"/>
      <w:r>
        <w:rPr>
          <w:rFonts w:eastAsia="Times New Roman"/>
          <w:sz w:val="24"/>
          <w:szCs w:val="24"/>
        </w:rPr>
        <w:t xml:space="preserve">. - </w:t>
      </w:r>
      <w:proofErr w:type="gramStart"/>
      <w:r>
        <w:rPr>
          <w:rFonts w:eastAsia="Times New Roman"/>
          <w:sz w:val="24"/>
          <w:szCs w:val="24"/>
        </w:rPr>
        <w:t>М. :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Мед.пресса</w:t>
      </w:r>
      <w:proofErr w:type="spellEnd"/>
      <w:r>
        <w:rPr>
          <w:rFonts w:eastAsia="Times New Roman"/>
          <w:sz w:val="24"/>
          <w:szCs w:val="24"/>
        </w:rPr>
        <w:t>, 2006. - 79 с.</w:t>
      </w:r>
    </w:p>
    <w:p w:rsidR="00151B18" w:rsidRDefault="00151B18" w:rsidP="00151B18">
      <w:pPr>
        <w:spacing w:line="281" w:lineRule="exact"/>
        <w:rPr>
          <w:sz w:val="20"/>
          <w:szCs w:val="20"/>
        </w:rPr>
      </w:pPr>
    </w:p>
    <w:p w:rsidR="00151B18" w:rsidRDefault="00151B18" w:rsidP="00151B18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Периодические издания</w:t>
      </w:r>
    </w:p>
    <w:p w:rsidR="00151B18" w:rsidRDefault="00151B18" w:rsidP="00151B18">
      <w:pPr>
        <w:spacing w:line="235" w:lineRule="auto"/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Журналы</w:t>
      </w:r>
    </w:p>
    <w:p w:rsidR="00151B18" w:rsidRDefault="00151B18" w:rsidP="00151B18">
      <w:pPr>
        <w:spacing w:line="1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33"/>
        </w:numPr>
        <w:tabs>
          <w:tab w:val="left" w:pos="2440"/>
        </w:tabs>
        <w:ind w:left="244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«Стоматология»</w:t>
      </w:r>
    </w:p>
    <w:p w:rsidR="00151B18" w:rsidRDefault="00151B18" w:rsidP="00151B18">
      <w:pPr>
        <w:spacing w:line="281" w:lineRule="exact"/>
        <w:rPr>
          <w:sz w:val="20"/>
          <w:szCs w:val="20"/>
        </w:rPr>
      </w:pPr>
    </w:p>
    <w:p w:rsidR="00151B18" w:rsidRDefault="00151B18" w:rsidP="00151B18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</w:t>
      </w:r>
      <w:proofErr w:type="gramStart"/>
      <w:r>
        <w:rPr>
          <w:rFonts w:eastAsia="Times New Roman"/>
          <w:b/>
          <w:bCs/>
          <w:sz w:val="24"/>
          <w:szCs w:val="24"/>
        </w:rPr>
        <w:t>4.Интернет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ресурсы</w:t>
      </w:r>
    </w:p>
    <w:p w:rsidR="00151B18" w:rsidRDefault="00151B18" w:rsidP="00151B18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информационные, справочные и поисковые:</w:t>
      </w:r>
    </w:p>
    <w:p w:rsidR="00151B18" w:rsidRDefault="00151B18" w:rsidP="00151B18">
      <w:pPr>
        <w:spacing w:line="235" w:lineRule="auto"/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1.Справочная правовая система «Гарант». URL: </w:t>
      </w:r>
      <w:r>
        <w:rPr>
          <w:rFonts w:eastAsia="Times New Roman"/>
          <w:color w:val="0000FF"/>
          <w:sz w:val="24"/>
          <w:szCs w:val="24"/>
          <w:u w:val="single"/>
        </w:rPr>
        <w:t>http://www.garant.ru</w:t>
      </w:r>
      <w:r>
        <w:rPr>
          <w:rFonts w:eastAsia="Times New Roman"/>
          <w:sz w:val="24"/>
          <w:szCs w:val="24"/>
        </w:rPr>
        <w:t>.</w:t>
      </w:r>
    </w:p>
    <w:p w:rsidR="00151B18" w:rsidRDefault="00151B18" w:rsidP="00151B18">
      <w:pPr>
        <w:spacing w:line="1" w:lineRule="exact"/>
        <w:rPr>
          <w:sz w:val="20"/>
          <w:szCs w:val="20"/>
        </w:rPr>
      </w:pPr>
    </w:p>
    <w:p w:rsidR="00151B18" w:rsidRDefault="00151B18" w:rsidP="00151B18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2Справочная правовая система «</w:t>
      </w:r>
      <w:proofErr w:type="spellStart"/>
      <w:r>
        <w:rPr>
          <w:rFonts w:eastAsia="Times New Roman"/>
          <w:sz w:val="24"/>
          <w:szCs w:val="24"/>
        </w:rPr>
        <w:t>КонсультантПлюс</w:t>
      </w:r>
      <w:proofErr w:type="spellEnd"/>
      <w:r>
        <w:rPr>
          <w:rFonts w:eastAsia="Times New Roman"/>
          <w:sz w:val="24"/>
          <w:szCs w:val="24"/>
        </w:rPr>
        <w:t>». URL: http://www. consultant.ru</w:t>
      </w:r>
    </w:p>
    <w:p w:rsidR="00151B18" w:rsidRDefault="00151B18" w:rsidP="00151B18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3.www.e.lanbook.com</w:t>
      </w:r>
    </w:p>
    <w:p w:rsidR="00151B18" w:rsidRDefault="00151B18" w:rsidP="00151B18">
      <w:pPr>
        <w:spacing w:line="281" w:lineRule="exact"/>
        <w:rPr>
          <w:sz w:val="20"/>
          <w:szCs w:val="20"/>
        </w:rPr>
      </w:pPr>
    </w:p>
    <w:p w:rsidR="00151B18" w:rsidRDefault="00151B18" w:rsidP="00151B18">
      <w:pPr>
        <w:ind w:lef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об электронных информационных ресурсах,</w:t>
      </w:r>
    </w:p>
    <w:p w:rsidR="00151B18" w:rsidRDefault="00151B18" w:rsidP="00151B18">
      <w:pPr>
        <w:ind w:lef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которым обеспечен доступ для пользователей библиотеки КБГУ</w:t>
      </w:r>
    </w:p>
    <w:p w:rsidR="00151B18" w:rsidRDefault="00151B18" w:rsidP="00151B18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020"/>
        <w:gridCol w:w="100"/>
        <w:gridCol w:w="20"/>
        <w:gridCol w:w="20"/>
        <w:gridCol w:w="260"/>
        <w:gridCol w:w="380"/>
        <w:gridCol w:w="100"/>
        <w:gridCol w:w="260"/>
        <w:gridCol w:w="120"/>
        <w:gridCol w:w="380"/>
        <w:gridCol w:w="240"/>
        <w:gridCol w:w="40"/>
        <w:gridCol w:w="20"/>
        <w:gridCol w:w="120"/>
        <w:gridCol w:w="420"/>
        <w:gridCol w:w="1640"/>
        <w:gridCol w:w="460"/>
        <w:gridCol w:w="2180"/>
        <w:gridCol w:w="30"/>
      </w:tblGrid>
      <w:tr w:rsidR="00151B18" w:rsidTr="00BD17F8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и краткая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Адрес сайта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доступа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элек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низации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-владельца;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тронного ресурса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реквизиты договора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ЭБД РГБ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11"/>
            <w:tcBorders>
              <w:bottom w:val="single" w:sz="8" w:space="0" w:color="0000FF"/>
            </w:tcBorders>
            <w:vAlign w:val="bottom"/>
          </w:tcPr>
          <w:p w:rsidR="00151B18" w:rsidRDefault="00151B18" w:rsidP="00BD17F8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http://www.diss.rsl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ФГБУ «Российская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версии пол-</w:t>
            </w:r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60" w:type="dxa"/>
            <w:vAlign w:val="bottom"/>
          </w:tcPr>
          <w:p w:rsidR="00151B18" w:rsidRDefault="00151B18" w:rsidP="00BD17F8"/>
        </w:tc>
        <w:tc>
          <w:tcPr>
            <w:tcW w:w="380" w:type="dxa"/>
            <w:vAlign w:val="bottom"/>
          </w:tcPr>
          <w:p w:rsidR="00151B18" w:rsidRDefault="00151B18" w:rsidP="00BD17F8"/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1180" w:type="dxa"/>
            <w:gridSpan w:val="7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государственная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доступ из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диссер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текстов диссертаций и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лиотека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» (РГБ)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тационного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авторефератов из фонда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Российской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ной библиотеки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№095/04/0104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04.07.18г.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WebofScience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» (WOS)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2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http://www.isikno</w:t>
            </w: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2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Компания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по IP-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Авторитетная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политемати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/>
        </w:tc>
        <w:tc>
          <w:tcPr>
            <w:tcW w:w="1240" w:type="dxa"/>
            <w:gridSpan w:val="5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wledge.com/</w:t>
            </w:r>
          </w:p>
        </w:tc>
        <w:tc>
          <w:tcPr>
            <w:tcW w:w="24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/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420" w:type="dxa"/>
            <w:vAlign w:val="bottom"/>
          </w:tcPr>
          <w:p w:rsidR="00151B18" w:rsidRDefault="00151B18" w:rsidP="00BD17F8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FF"/>
                <w:sz w:val="24"/>
                <w:szCs w:val="24"/>
              </w:rPr>
              <w:t>ThomsonReuters</w:t>
            </w:r>
            <w:proofErr w:type="spell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адресам КБГУ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реферативно-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Сублицензионный</w:t>
            </w:r>
            <w:proofErr w:type="spell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библиографическая и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наукометрическая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база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WoS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/624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01.11.2017г.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сроком действия на 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SciverseScopus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издатель-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tcBorders>
              <w:bottom w:val="single" w:sz="8" w:space="0" w:color="0000FF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http://www.scopus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Договор № б/н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по IP-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«Эльзевир. Наука и</w:t>
            </w:r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60" w:type="dxa"/>
            <w:vAlign w:val="bottom"/>
          </w:tcPr>
          <w:p w:rsidR="00151B18" w:rsidRDefault="00151B18" w:rsidP="00BD17F8"/>
        </w:tc>
        <w:tc>
          <w:tcPr>
            <w:tcW w:w="380" w:type="dxa"/>
            <w:vAlign w:val="bottom"/>
          </w:tcPr>
          <w:p w:rsidR="00151B18" w:rsidRDefault="00151B18" w:rsidP="00BD17F8"/>
        </w:tc>
        <w:tc>
          <w:tcPr>
            <w:tcW w:w="12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0000FF"/>
                <w:sz w:val="24"/>
                <w:szCs w:val="24"/>
              </w:rPr>
              <w:t>com</w:t>
            </w:r>
            <w:proofErr w:type="spellEnd"/>
          </w:p>
        </w:tc>
        <w:tc>
          <w:tcPr>
            <w:tcW w:w="420" w:type="dxa"/>
            <w:vAlign w:val="bottom"/>
          </w:tcPr>
          <w:p w:rsidR="00151B18" w:rsidRDefault="00151B18" w:rsidP="00BD17F8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16.02.18г.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адресам КБГУ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51B18" w:rsidRDefault="00151B18" w:rsidP="00151B18">
      <w:pPr>
        <w:sectPr w:rsidR="00151B18">
          <w:pgSz w:w="11900" w:h="16838"/>
          <w:pgMar w:top="1440" w:right="986" w:bottom="984" w:left="26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40"/>
        <w:gridCol w:w="80"/>
        <w:gridCol w:w="20"/>
        <w:gridCol w:w="160"/>
        <w:gridCol w:w="800"/>
        <w:gridCol w:w="580"/>
        <w:gridCol w:w="800"/>
        <w:gridCol w:w="160"/>
        <w:gridCol w:w="20"/>
        <w:gridCol w:w="80"/>
        <w:gridCol w:w="180"/>
        <w:gridCol w:w="100"/>
        <w:gridCol w:w="20"/>
        <w:gridCol w:w="20"/>
        <w:gridCol w:w="80"/>
        <w:gridCol w:w="120"/>
        <w:gridCol w:w="180"/>
        <w:gridCol w:w="180"/>
        <w:gridCol w:w="180"/>
        <w:gridCol w:w="80"/>
        <w:gridCol w:w="120"/>
        <w:gridCol w:w="60"/>
        <w:gridCol w:w="200"/>
        <w:gridCol w:w="160"/>
        <w:gridCol w:w="200"/>
        <w:gridCol w:w="100"/>
        <w:gridCol w:w="80"/>
        <w:gridCol w:w="40"/>
        <w:gridCol w:w="30"/>
        <w:gridCol w:w="20"/>
        <w:gridCol w:w="100"/>
        <w:gridCol w:w="2520"/>
        <w:gridCol w:w="2180"/>
      </w:tblGrid>
      <w:tr w:rsidR="00151B18" w:rsidTr="00BD17F8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технологии»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Реферативная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аналити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ческая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база данных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Научная электронная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16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http://elibrary.ru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безвозмездной ос-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авторизованный</w:t>
            </w:r>
          </w:p>
        </w:tc>
      </w:tr>
      <w:tr w:rsidR="00151B18" w:rsidTr="00BD17F8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нове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 как вузу-члену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</w:t>
            </w:r>
          </w:p>
        </w:tc>
      </w:tr>
      <w:tr w:rsidR="00151B18" w:rsidTr="00BD17F8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7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2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(НЭБ РФФИ)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консорциума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7"/>
            <w:shd w:val="clear" w:color="auto" w:fill="F5F5F5"/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Электронная библиотека</w:t>
            </w: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НЭИКОН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151B18" w:rsidRDefault="00151B18" w:rsidP="00BD17F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научных публикаций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ind w:right="4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Базаданных</w:t>
            </w:r>
            <w:proofErr w:type="spellEnd"/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16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http://elibrary.ru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«НЭБ»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</w:t>
            </w:r>
          </w:p>
        </w:tc>
      </w:tr>
      <w:tr w:rsidR="00151B18" w:rsidTr="00BD17F8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Science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Index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(РИНЦ)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</w:t>
            </w: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shd w:val="clear" w:color="auto" w:fill="F5F5F5"/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 xml:space="preserve">Национальная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информа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00" w:type="dxa"/>
            <w:gridSpan w:val="2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SIO-741/2018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shd w:val="clear" w:color="auto" w:fill="F5F5F5"/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highlight w:val="white"/>
              </w:rPr>
              <w:t>ционно</w:t>
            </w:r>
            <w:proofErr w:type="spellEnd"/>
            <w:r>
              <w:rPr>
                <w:rFonts w:eastAsia="Times New Roman"/>
                <w:sz w:val="24"/>
                <w:szCs w:val="24"/>
                <w:highlight w:val="white"/>
              </w:rPr>
              <w:t>-аналитическая си-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05.03.2018г.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151B18" w:rsidRDefault="00151B18" w:rsidP="00BD17F8">
            <w:pPr>
              <w:spacing w:line="26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highlight w:val="white"/>
              </w:rPr>
              <w:t>стема</w:t>
            </w:r>
            <w:proofErr w:type="spellEnd"/>
          </w:p>
        </w:tc>
        <w:tc>
          <w:tcPr>
            <w:tcW w:w="1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righ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ЭБС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18"/>
            <w:tcBorders>
              <w:bottom w:val="single" w:sz="8" w:space="0" w:color="3728FC"/>
            </w:tcBorders>
            <w:vAlign w:val="bottom"/>
          </w:tcPr>
          <w:p w:rsidR="00151B18" w:rsidRDefault="00151B18" w:rsidP="00BD17F8">
            <w:pPr>
              <w:spacing w:line="23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w w:val="99"/>
                <w:sz w:val="24"/>
                <w:szCs w:val="24"/>
              </w:rPr>
              <w:t>http://www.studme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Политехре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доступ</w:t>
            </w:r>
          </w:p>
        </w:tc>
      </w:tr>
      <w:tr w:rsidR="00151B18" w:rsidTr="00BD17F8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140" w:type="dxa"/>
            <w:vAlign w:val="bottom"/>
          </w:tcPr>
          <w:p w:rsidR="00151B18" w:rsidRDefault="00151B18" w:rsidP="00BD17F8"/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7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«Консультант студента»</w:t>
            </w:r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80" w:type="dxa"/>
            <w:vAlign w:val="bottom"/>
          </w:tcPr>
          <w:p w:rsidR="00151B18" w:rsidRDefault="00151B18" w:rsidP="00BD17F8"/>
        </w:tc>
        <w:tc>
          <w:tcPr>
            <w:tcW w:w="120" w:type="dxa"/>
            <w:vAlign w:val="bottom"/>
          </w:tcPr>
          <w:p w:rsidR="00151B18" w:rsidRDefault="00151B18" w:rsidP="00BD17F8"/>
        </w:tc>
        <w:tc>
          <w:tcPr>
            <w:tcW w:w="180" w:type="dxa"/>
            <w:vAlign w:val="bottom"/>
          </w:tcPr>
          <w:p w:rsidR="00151B18" w:rsidRDefault="00151B18" w:rsidP="00BD17F8"/>
        </w:tc>
        <w:tc>
          <w:tcPr>
            <w:tcW w:w="180" w:type="dxa"/>
            <w:vAlign w:val="bottom"/>
          </w:tcPr>
          <w:p w:rsidR="00151B18" w:rsidRDefault="00151B18" w:rsidP="00BD17F8"/>
        </w:tc>
        <w:tc>
          <w:tcPr>
            <w:tcW w:w="640" w:type="dxa"/>
            <w:gridSpan w:val="5"/>
            <w:tcBorders>
              <w:bottom w:val="single" w:sz="8" w:space="0" w:color="3728FC"/>
            </w:tcBorders>
            <w:vAlign w:val="bottom"/>
          </w:tcPr>
          <w:p w:rsidR="00151B18" w:rsidRDefault="00151B18" w:rsidP="00BD17F8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sz w:val="24"/>
                <w:szCs w:val="24"/>
              </w:rPr>
              <w:t>dlib.ru</w:t>
            </w:r>
          </w:p>
        </w:tc>
        <w:tc>
          <w:tcPr>
            <w:tcW w:w="72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сурс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(регистрация по</w:t>
            </w:r>
          </w:p>
        </w:tc>
      </w:tr>
      <w:tr w:rsidR="00151B18" w:rsidTr="00BD17F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140" w:type="dxa"/>
            <w:vAlign w:val="bottom"/>
          </w:tcPr>
          <w:p w:rsidR="00151B18" w:rsidRDefault="00151B18" w:rsidP="00BD17F8"/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Учебники, учебные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посо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1960" w:type="dxa"/>
            <w:gridSpan w:val="19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sz w:val="24"/>
                <w:szCs w:val="24"/>
              </w:rPr>
              <w:t>http://</w:t>
            </w:r>
            <w:r>
              <w:rPr>
                <w:rFonts w:eastAsia="Times New Roman"/>
                <w:color w:val="0000FF"/>
                <w:sz w:val="24"/>
                <w:szCs w:val="24"/>
              </w:rPr>
              <w:t>www.medco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(г. Москва)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IP-адресам КБГУ)</w:t>
            </w:r>
          </w:p>
        </w:tc>
      </w:tr>
      <w:tr w:rsidR="00151B18" w:rsidTr="00BD17F8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gridSpan w:val="11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3020" w:type="dxa"/>
            <w:gridSpan w:val="11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бия, по всем областям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80" w:type="dxa"/>
            <w:vAlign w:val="bottom"/>
          </w:tcPr>
          <w:p w:rsidR="00151B18" w:rsidRDefault="00151B18" w:rsidP="00BD17F8"/>
        </w:tc>
        <w:tc>
          <w:tcPr>
            <w:tcW w:w="120" w:type="dxa"/>
            <w:vAlign w:val="bottom"/>
          </w:tcPr>
          <w:p w:rsidR="00151B18" w:rsidRDefault="00151B18" w:rsidP="00BD17F8"/>
        </w:tc>
        <w:tc>
          <w:tcPr>
            <w:tcW w:w="180" w:type="dxa"/>
            <w:vAlign w:val="bottom"/>
          </w:tcPr>
          <w:p w:rsidR="00151B18" w:rsidRDefault="00151B18" w:rsidP="00BD17F8"/>
        </w:tc>
        <w:tc>
          <w:tcPr>
            <w:tcW w:w="1540" w:type="dxa"/>
            <w:gridSpan w:val="14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llegelib.ru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/>
        </w:tc>
      </w:tr>
      <w:tr w:rsidR="00151B18" w:rsidTr="00BD17F8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для ВО и СПО, а так-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67СЛ/09-2017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 монографии и научная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14.11.2017г.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периодика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 дальнейшей про-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лонгацией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20" w:type="dxa"/>
            <w:gridSpan w:val="11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Национальная электрон-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15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40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https://нэб.рф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ФГБУ «Российская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Доступ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51B18" w:rsidTr="00BD17F8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библиотека РГБ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государственная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тронного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читаль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151B18" w:rsidTr="00BD17F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Объединенный электрон-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лиотека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зала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каталог фондов рос-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теки КБГУ</w:t>
            </w: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сийских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библиотек, со-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№101/НЭБ/1666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держащий описания и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30.08.2016г.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11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полнотекстовые электрон-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документы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тельного и научного ха-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рактера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различным от-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раслям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ЭБС «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АйПиЭрбукс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17"/>
            <w:tcBorders>
              <w:bottom w:val="single" w:sz="8" w:space="0" w:color="0000FF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http://iprbookshop.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ООО «Ай Пи Эр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доступ</w:t>
            </w:r>
          </w:p>
        </w:tc>
      </w:tr>
      <w:tr w:rsidR="00151B18" w:rsidTr="00BD17F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3020" w:type="dxa"/>
            <w:gridSpan w:val="11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107831 публикаций, в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.:</w:t>
            </w:r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80" w:type="dxa"/>
            <w:vAlign w:val="bottom"/>
          </w:tcPr>
          <w:p w:rsidR="00151B18" w:rsidRDefault="00151B18" w:rsidP="00BD17F8"/>
        </w:tc>
        <w:tc>
          <w:tcPr>
            <w:tcW w:w="120" w:type="dxa"/>
            <w:vAlign w:val="bottom"/>
          </w:tcPr>
          <w:p w:rsidR="00151B18" w:rsidRDefault="00151B18" w:rsidP="00BD17F8"/>
        </w:tc>
        <w:tc>
          <w:tcPr>
            <w:tcW w:w="180" w:type="dxa"/>
            <w:vAlign w:val="bottom"/>
          </w:tcPr>
          <w:p w:rsidR="00151B18" w:rsidRDefault="00151B18" w:rsidP="00BD17F8"/>
        </w:tc>
        <w:tc>
          <w:tcPr>
            <w:tcW w:w="180" w:type="dxa"/>
            <w:vAlign w:val="bottom"/>
          </w:tcPr>
          <w:p w:rsidR="00151B18" w:rsidRDefault="00151B18" w:rsidP="00BD17F8"/>
        </w:tc>
        <w:tc>
          <w:tcPr>
            <w:tcW w:w="180" w:type="dxa"/>
            <w:vAlign w:val="bottom"/>
          </w:tcPr>
          <w:p w:rsidR="00151B18" w:rsidRDefault="00151B18" w:rsidP="00BD17F8"/>
        </w:tc>
        <w:tc>
          <w:tcPr>
            <w:tcW w:w="1180" w:type="dxa"/>
            <w:gridSpan w:val="12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9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FF"/>
                <w:w w:val="97"/>
                <w:sz w:val="24"/>
                <w:szCs w:val="24"/>
              </w:rPr>
              <w:t>ru</w:t>
            </w:r>
            <w:proofErr w:type="spellEnd"/>
            <w:r>
              <w:rPr>
                <w:rFonts w:eastAsia="Times New Roman"/>
                <w:color w:val="0000FF"/>
                <w:w w:val="97"/>
                <w:sz w:val="24"/>
                <w:szCs w:val="24"/>
              </w:rPr>
              <w:t>/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(регистрация по</w:t>
            </w:r>
          </w:p>
        </w:tc>
      </w:tr>
      <w:tr w:rsidR="00151B18" w:rsidTr="00BD17F8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19071 – учебных изданий,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(г. Саратов)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IP-адресам КБГУ)</w:t>
            </w: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6746 – научных изданий,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Лицензионный до-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700 коллекций, 343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жур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нала ВАК, 2085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аудиоиз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№3514/18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4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даний</w:t>
            </w:r>
            <w:proofErr w:type="spellEnd"/>
            <w:r>
              <w:rPr>
                <w:rFonts w:eastAsia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20.03.2018г.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Polpred.com. Новости.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18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http://polpred.com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ООО «Полпред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 по IP-</w:t>
            </w:r>
          </w:p>
        </w:tc>
      </w:tr>
      <w:tr w:rsidR="00151B18" w:rsidTr="00BD17F8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11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Обзор СМИ. Россия и за-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вочники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адресам КБГУ</w:t>
            </w: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рубежье</w:t>
            </w:r>
            <w:proofErr w:type="spellEnd"/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безвозмездной ос-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Обзор СМИ России и за-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нове</w:t>
            </w:r>
            <w:proofErr w:type="spell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11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рубежья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Полные тексты +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аналитика из 600 изданий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53 отраслям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Президентская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библио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17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http://www.prlib.r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ФГБУ «Президент-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</w:t>
            </w:r>
          </w:p>
        </w:tc>
      </w:tr>
      <w:tr w:rsidR="00151B18" w:rsidTr="00BD17F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140" w:type="dxa"/>
            <w:vAlign w:val="bottom"/>
          </w:tcPr>
          <w:p w:rsidR="00151B18" w:rsidRDefault="00151B18" w:rsidP="00BD17F8"/>
        </w:tc>
        <w:tc>
          <w:tcPr>
            <w:tcW w:w="8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160" w:type="dxa"/>
            <w:vAlign w:val="bottom"/>
          </w:tcPr>
          <w:p w:rsidR="00151B18" w:rsidRDefault="00151B18" w:rsidP="00BD17F8"/>
        </w:tc>
        <w:tc>
          <w:tcPr>
            <w:tcW w:w="800" w:type="dxa"/>
            <w:vAlign w:val="bottom"/>
          </w:tcPr>
          <w:p w:rsidR="00151B18" w:rsidRDefault="00151B18" w:rsidP="00BD17F8"/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ind w:right="1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20" w:type="dxa"/>
            <w:vAlign w:val="bottom"/>
          </w:tcPr>
          <w:p w:rsidR="00151B18" w:rsidRDefault="00151B18" w:rsidP="00BD17F8"/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/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/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/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/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/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/>
        </w:tc>
        <w:tc>
          <w:tcPr>
            <w:tcW w:w="920" w:type="dxa"/>
            <w:gridSpan w:val="7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spacing w:line="256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u</w:t>
            </w:r>
          </w:p>
        </w:tc>
        <w:tc>
          <w:tcPr>
            <w:tcW w:w="180" w:type="dxa"/>
            <w:gridSpan w:val="4"/>
            <w:tcBorders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библиотека им.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доступ из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51B18" w:rsidTr="00BD17F8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им. Б.Н. Ельцина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Б.Н. Ельцина» (г.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теки (ауд. №214)</w:t>
            </w:r>
          </w:p>
        </w:tc>
      </w:tr>
      <w:tr w:rsidR="00151B18" w:rsidTr="00BD17F8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500 000 электрон-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Санкт-Петербург)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</w:tbl>
    <w:p w:rsidR="00151B18" w:rsidRDefault="00151B18" w:rsidP="00151B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6BA64CA" wp14:editId="27B96EE1">
                <wp:simplePos x="0" y="0"/>
                <wp:positionH relativeFrom="column">
                  <wp:posOffset>6754495</wp:posOffset>
                </wp:positionH>
                <wp:positionV relativeFrom="paragraph">
                  <wp:posOffset>-1949450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9CB946" id="Shape 15" o:spid="_x0000_s1026" style="position:absolute;margin-left:531.85pt;margin-top:-153.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FDF6AE2" wp14:editId="09141BF9">
                <wp:simplePos x="0" y="0"/>
                <wp:positionH relativeFrom="column">
                  <wp:posOffset>6754495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4B72C4" id="Shape 16" o:spid="_x0000_s1026" style="position:absolute;margin-left:531.85pt;margin-top:-.7pt;width:1pt;height:.9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GJ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151B18" w:rsidRDefault="00151B18" w:rsidP="00151B18">
      <w:pPr>
        <w:sectPr w:rsidR="00151B18">
          <w:pgSz w:w="11900" w:h="16838"/>
          <w:pgMar w:top="1420" w:right="986" w:bottom="943" w:left="26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020"/>
        <w:gridCol w:w="100"/>
        <w:gridCol w:w="680"/>
        <w:gridCol w:w="1140"/>
        <w:gridCol w:w="30"/>
        <w:gridCol w:w="120"/>
        <w:gridCol w:w="2520"/>
        <w:gridCol w:w="2180"/>
        <w:gridCol w:w="30"/>
      </w:tblGrid>
      <w:tr w:rsidR="00151B18" w:rsidTr="00BD17F8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документов по исто-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Соглашение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рии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Отечества, российской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15.11.2016г.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государственности, рус-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 дальнейшей про-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скому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языку и праву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лонгацией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Международная система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151B18" w:rsidRDefault="00151B18" w:rsidP="00BD17F8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https://www.crossr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НП «НЭИКОН»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библиографических ссы-</w:t>
            </w:r>
          </w:p>
        </w:tc>
        <w:tc>
          <w:tcPr>
            <w:tcW w:w="100" w:type="dxa"/>
            <w:vAlign w:val="bottom"/>
          </w:tcPr>
          <w:p w:rsidR="00151B18" w:rsidRDefault="00151B18" w:rsidP="00BD17F8"/>
        </w:tc>
        <w:tc>
          <w:tcPr>
            <w:tcW w:w="1840" w:type="dxa"/>
            <w:gridSpan w:val="3"/>
            <w:tcBorders>
              <w:bottom w:val="single" w:sz="8" w:space="0" w:color="0000FF"/>
            </w:tcBorders>
            <w:vAlign w:val="bottom"/>
          </w:tcPr>
          <w:p w:rsidR="00151B18" w:rsidRDefault="00151B18" w:rsidP="00BD17F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ef.org/</w:t>
            </w:r>
            <w:proofErr w:type="spellStart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webDeposit</w:t>
            </w:r>
            <w:proofErr w:type="spellEnd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 для ответ-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лок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Crossref</w:t>
            </w:r>
            <w:proofErr w:type="spellEnd"/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№CRNA-714-18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ственных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предста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идентификация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07.03.2018г.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вителей</w:t>
            </w:r>
            <w:proofErr w:type="spellEnd"/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(DOI)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ЭБС КБГУ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КБГУ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(электронный каталог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Merge w:val="restart"/>
            <w:vAlign w:val="bottom"/>
          </w:tcPr>
          <w:p w:rsidR="00151B18" w:rsidRDefault="00151B18" w:rsidP="00BD17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lib.kbsu.ru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Положение об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доступ</w:t>
            </w: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1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фонда + полнотекстовая</w:t>
            </w: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vMerge/>
            <w:vAlign w:val="bottom"/>
          </w:tcPr>
          <w:p w:rsidR="00151B18" w:rsidRDefault="00151B18" w:rsidP="00BD17F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тронной библиотеке</w:t>
            </w: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1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sz="8" w:space="0" w:color="0000FF"/>
            </w:tcBorders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  <w:tr w:rsidR="00151B18" w:rsidTr="00BD17F8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БД)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25.08.09г.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1B18" w:rsidRDefault="00151B18" w:rsidP="00BD17F8">
            <w:pPr>
              <w:rPr>
                <w:sz w:val="1"/>
                <w:szCs w:val="1"/>
              </w:rPr>
            </w:pPr>
          </w:p>
        </w:tc>
      </w:tr>
    </w:tbl>
    <w:p w:rsidR="00151B18" w:rsidRDefault="00151B18" w:rsidP="00151B18">
      <w:pPr>
        <w:spacing w:line="271" w:lineRule="exact"/>
        <w:rPr>
          <w:sz w:val="20"/>
          <w:szCs w:val="20"/>
        </w:rPr>
      </w:pPr>
    </w:p>
    <w:p w:rsidR="00151B18" w:rsidRDefault="00151B18" w:rsidP="00151B18">
      <w:pPr>
        <w:ind w:left="1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-профессиональные</w:t>
      </w:r>
    </w:p>
    <w:p w:rsidR="00151B18" w:rsidRDefault="00151B18" w:rsidP="00063357">
      <w:pPr>
        <w:numPr>
          <w:ilvl w:val="0"/>
          <w:numId w:val="34"/>
        </w:numPr>
        <w:tabs>
          <w:tab w:val="left" w:pos="2100"/>
        </w:tabs>
        <w:spacing w:line="235" w:lineRule="auto"/>
        <w:ind w:left="210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http://www.stomatolog.ru/</w:t>
      </w:r>
    </w:p>
    <w:p w:rsidR="00151B18" w:rsidRDefault="00151B18" w:rsidP="00063357">
      <w:pPr>
        <w:numPr>
          <w:ilvl w:val="0"/>
          <w:numId w:val="35"/>
        </w:numPr>
        <w:tabs>
          <w:tab w:val="left" w:pos="1980"/>
        </w:tabs>
        <w:ind w:left="19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u w:val="single"/>
        </w:rPr>
        <w:t>http://www.stomfak.ru/</w:t>
      </w:r>
    </w:p>
    <w:p w:rsidR="00151B18" w:rsidRDefault="00151B18" w:rsidP="00063357">
      <w:pPr>
        <w:numPr>
          <w:ilvl w:val="0"/>
          <w:numId w:val="36"/>
        </w:numPr>
        <w:tabs>
          <w:tab w:val="left" w:pos="2160"/>
        </w:tabs>
        <w:ind w:left="21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http://www.webmedinfo.ru/</w:t>
      </w:r>
    </w:p>
    <w:p w:rsidR="00151B18" w:rsidRDefault="00151B18" w:rsidP="00063357">
      <w:pPr>
        <w:numPr>
          <w:ilvl w:val="0"/>
          <w:numId w:val="36"/>
        </w:numPr>
        <w:tabs>
          <w:tab w:val="left" w:pos="2160"/>
        </w:tabs>
        <w:spacing w:line="237" w:lineRule="auto"/>
        <w:ind w:left="21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http://mediclibrary.ru/</w:t>
      </w:r>
    </w:p>
    <w:p w:rsidR="00151B18" w:rsidRDefault="00151B18" w:rsidP="00151B18">
      <w:pPr>
        <w:spacing w:line="1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0"/>
          <w:numId w:val="36"/>
        </w:numPr>
        <w:tabs>
          <w:tab w:val="left" w:pos="2160"/>
        </w:tabs>
        <w:ind w:left="21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http://www.rusmedserv.com/</w:t>
      </w:r>
    </w:p>
    <w:p w:rsidR="00151B18" w:rsidRDefault="00151B18" w:rsidP="00063357">
      <w:pPr>
        <w:numPr>
          <w:ilvl w:val="0"/>
          <w:numId w:val="36"/>
        </w:numPr>
        <w:tabs>
          <w:tab w:val="left" w:pos="2160"/>
        </w:tabs>
        <w:ind w:left="2160" w:hanging="36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u w:val="single"/>
        </w:rPr>
        <w:t>СтомАрт</w:t>
      </w:r>
      <w:proofErr w:type="spellEnd"/>
    </w:p>
    <w:p w:rsidR="00151B18" w:rsidRDefault="00151B18" w:rsidP="00063357">
      <w:pPr>
        <w:numPr>
          <w:ilvl w:val="0"/>
          <w:numId w:val="36"/>
        </w:numPr>
        <w:tabs>
          <w:tab w:val="left" w:pos="2160"/>
        </w:tabs>
        <w:ind w:left="21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http://www.medicus.ru/stomatology/spec/</w:t>
      </w:r>
    </w:p>
    <w:p w:rsidR="00151B18" w:rsidRDefault="00151B18" w:rsidP="00063357">
      <w:pPr>
        <w:numPr>
          <w:ilvl w:val="0"/>
          <w:numId w:val="36"/>
        </w:numPr>
        <w:tabs>
          <w:tab w:val="left" w:pos="2160"/>
        </w:tabs>
        <w:ind w:left="21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http://www.dentaltechnic.info/index.php</w:t>
      </w:r>
      <w:r>
        <w:rPr>
          <w:rFonts w:eastAsia="Times New Roman"/>
          <w:sz w:val="24"/>
          <w:szCs w:val="24"/>
        </w:rPr>
        <w:t>.</w:t>
      </w:r>
    </w:p>
    <w:p w:rsidR="00151B18" w:rsidRDefault="00151B18" w:rsidP="00151B18">
      <w:pPr>
        <w:spacing w:line="200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spacing w:line="282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1"/>
          <w:numId w:val="36"/>
        </w:numPr>
        <w:tabs>
          <w:tab w:val="left" w:pos="2060"/>
        </w:tabs>
        <w:ind w:left="20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дисциплины</w:t>
      </w:r>
    </w:p>
    <w:p w:rsidR="00151B18" w:rsidRDefault="00151B18" w:rsidP="00151B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381D7F3" wp14:editId="074683D6">
                <wp:simplePos x="0" y="0"/>
                <wp:positionH relativeFrom="column">
                  <wp:posOffset>621030</wp:posOffset>
                </wp:positionH>
                <wp:positionV relativeFrom="paragraph">
                  <wp:posOffset>334010</wp:posOffset>
                </wp:positionV>
                <wp:extent cx="616140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1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BA7DF" id="Shape 1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26.3pt" to="534.0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73C5434" wp14:editId="20770FDB">
                <wp:simplePos x="0" y="0"/>
                <wp:positionH relativeFrom="column">
                  <wp:posOffset>621030</wp:posOffset>
                </wp:positionH>
                <wp:positionV relativeFrom="paragraph">
                  <wp:posOffset>866140</wp:posOffset>
                </wp:positionV>
                <wp:extent cx="616140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1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028C8" id="Shape 1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68.2pt" to="534.0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A80A8B" wp14:editId="53A942FF">
                <wp:simplePos x="0" y="0"/>
                <wp:positionH relativeFrom="column">
                  <wp:posOffset>6779260</wp:posOffset>
                </wp:positionH>
                <wp:positionV relativeFrom="paragraph">
                  <wp:posOffset>330835</wp:posOffset>
                </wp:positionV>
                <wp:extent cx="0" cy="17646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4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3C53D" id="Shape 1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8pt,26.05pt" to="533.8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F7C1BF0" wp14:editId="77487DDB">
                <wp:simplePos x="0" y="0"/>
                <wp:positionH relativeFrom="column">
                  <wp:posOffset>624205</wp:posOffset>
                </wp:positionH>
                <wp:positionV relativeFrom="paragraph">
                  <wp:posOffset>330835</wp:posOffset>
                </wp:positionV>
                <wp:extent cx="0" cy="38868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86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D54DA" id="Shape 2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26.05pt" to="49.15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3113930" wp14:editId="36CBBF61">
                <wp:simplePos x="0" y="0"/>
                <wp:positionH relativeFrom="column">
                  <wp:posOffset>906145</wp:posOffset>
                </wp:positionH>
                <wp:positionV relativeFrom="paragraph">
                  <wp:posOffset>330835</wp:posOffset>
                </wp:positionV>
                <wp:extent cx="0" cy="388683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86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88312" id="Shape 2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26.05pt" to="71.35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179B704" wp14:editId="756EF8EE">
                <wp:simplePos x="0" y="0"/>
                <wp:positionH relativeFrom="column">
                  <wp:posOffset>3086100</wp:posOffset>
                </wp:positionH>
                <wp:positionV relativeFrom="paragraph">
                  <wp:posOffset>330835</wp:posOffset>
                </wp:positionV>
                <wp:extent cx="0" cy="388683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86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3563D" id="Shape 2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26.05pt" to="243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D50B28E" wp14:editId="5BDEC13C">
                <wp:simplePos x="0" y="0"/>
                <wp:positionH relativeFrom="column">
                  <wp:posOffset>4596765</wp:posOffset>
                </wp:positionH>
                <wp:positionV relativeFrom="paragraph">
                  <wp:posOffset>330835</wp:posOffset>
                </wp:positionV>
                <wp:extent cx="0" cy="38868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86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550BA" id="Shape 2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26.05pt" to="361.95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51B18" w:rsidRDefault="00151B18" w:rsidP="00151B18">
      <w:pPr>
        <w:spacing w:line="200" w:lineRule="exact"/>
        <w:rPr>
          <w:sz w:val="20"/>
          <w:szCs w:val="20"/>
        </w:rPr>
      </w:pPr>
    </w:p>
    <w:p w:rsidR="00151B18" w:rsidRDefault="00151B18" w:rsidP="00151B18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340"/>
        <w:gridCol w:w="2020"/>
      </w:tblGrid>
      <w:tr w:rsidR="00151B18" w:rsidTr="00BD17F8">
        <w:trPr>
          <w:trHeight w:val="276"/>
        </w:trPr>
        <w:tc>
          <w:tcPr>
            <w:tcW w:w="3060" w:type="dxa"/>
            <w:vAlign w:val="bottom"/>
          </w:tcPr>
          <w:p w:rsidR="00151B18" w:rsidRDefault="00151B18" w:rsidP="00BD17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 Клиническая база</w:t>
            </w:r>
          </w:p>
        </w:tc>
        <w:tc>
          <w:tcPr>
            <w:tcW w:w="2340" w:type="dxa"/>
            <w:vAlign w:val="bottom"/>
          </w:tcPr>
          <w:p w:rsidR="00151B18" w:rsidRDefault="00151B18" w:rsidP="00BD17F8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020" w:type="dxa"/>
            <w:vAlign w:val="bottom"/>
          </w:tcPr>
          <w:p w:rsidR="00151B18" w:rsidRDefault="00151B18" w:rsidP="00BD17F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Оснащение</w:t>
            </w:r>
          </w:p>
        </w:tc>
      </w:tr>
      <w:tr w:rsidR="00151B18" w:rsidTr="00BD17F8">
        <w:trPr>
          <w:trHeight w:val="276"/>
        </w:trPr>
        <w:tc>
          <w:tcPr>
            <w:tcW w:w="3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51B18" w:rsidRDefault="00151B18" w:rsidP="00BD17F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</w:t>
            </w:r>
          </w:p>
        </w:tc>
        <w:tc>
          <w:tcPr>
            <w:tcW w:w="2020" w:type="dxa"/>
            <w:vAlign w:val="bottom"/>
          </w:tcPr>
          <w:p w:rsidR="00151B18" w:rsidRDefault="00151B18" w:rsidP="00BD17F8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поме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51B18" w:rsidTr="00BD17F8">
        <w:trPr>
          <w:trHeight w:val="276"/>
        </w:trPr>
        <w:tc>
          <w:tcPr>
            <w:tcW w:w="306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51B18" w:rsidRDefault="00151B18" w:rsidP="00BD17F8">
            <w:pPr>
              <w:ind w:left="8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щений</w:t>
            </w:r>
            <w:proofErr w:type="spellEnd"/>
          </w:p>
        </w:tc>
        <w:tc>
          <w:tcPr>
            <w:tcW w:w="202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</w:tbl>
    <w:p w:rsidR="00151B18" w:rsidRDefault="00151B18" w:rsidP="00151B18">
      <w:pPr>
        <w:spacing w:line="10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37"/>
        </w:numPr>
        <w:tabs>
          <w:tab w:val="left" w:pos="1540"/>
        </w:tabs>
        <w:ind w:left="1540" w:hanging="4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ГБУЗ «Республиканский сто-</w:t>
      </w:r>
      <w:proofErr w:type="gramStart"/>
      <w:r>
        <w:rPr>
          <w:rFonts w:eastAsia="Times New Roman"/>
          <w:sz w:val="24"/>
          <w:szCs w:val="24"/>
        </w:rPr>
        <w:t>Лечебные  кабинеты</w:t>
      </w:r>
      <w:proofErr w:type="gramEnd"/>
      <w:r>
        <w:rPr>
          <w:rFonts w:eastAsia="Times New Roman"/>
          <w:sz w:val="24"/>
          <w:szCs w:val="24"/>
        </w:rPr>
        <w:t xml:space="preserve">   Стоматологические  установки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3480"/>
        <w:gridCol w:w="1480"/>
        <w:gridCol w:w="900"/>
        <w:gridCol w:w="1160"/>
        <w:gridCol w:w="1480"/>
        <w:gridCol w:w="820"/>
      </w:tblGrid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матологический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центр им.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№№ 301,304,</w:t>
            </w: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- 7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Т.Х.Тхазаплижева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  <w:gridSpan w:val="2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305, техническая ла-</w:t>
            </w:r>
          </w:p>
        </w:tc>
        <w:tc>
          <w:tcPr>
            <w:tcW w:w="3460" w:type="dxa"/>
            <w:gridSpan w:val="3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Камера УФ-бактерицидная для</w:t>
            </w: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Нальчик, ул. Горького 33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боратория</w:t>
            </w:r>
            <w:proofErr w:type="spellEnd"/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стерильного</w:t>
            </w:r>
          </w:p>
        </w:tc>
        <w:tc>
          <w:tcPr>
            <w:tcW w:w="82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меди-</w:t>
            </w: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инструмента - 1</w:t>
            </w: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Облучатель-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- 1</w:t>
            </w:r>
          </w:p>
        </w:tc>
      </w:tr>
      <w:tr w:rsidR="00151B18" w:rsidTr="00BD17F8">
        <w:trPr>
          <w:trHeight w:val="281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- 1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65"/>
        </w:trPr>
        <w:tc>
          <w:tcPr>
            <w:tcW w:w="400" w:type="dxa"/>
            <w:vAlign w:val="bottom"/>
          </w:tcPr>
          <w:p w:rsidR="00151B18" w:rsidRDefault="00151B18" w:rsidP="00BD17F8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ГБУЗ «Стоматологическая</w:t>
            </w:r>
          </w:p>
        </w:tc>
        <w:tc>
          <w:tcPr>
            <w:tcW w:w="2380" w:type="dxa"/>
            <w:gridSpan w:val="2"/>
            <w:vAlign w:val="bottom"/>
          </w:tcPr>
          <w:p w:rsidR="00151B18" w:rsidRDefault="00151B18" w:rsidP="00BD17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Лечебные  кабинеты</w:t>
            </w: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Стоматологические  установки</w:t>
            </w:r>
          </w:p>
        </w:tc>
      </w:tr>
      <w:tr w:rsidR="00151B18" w:rsidTr="00BD17F8">
        <w:trPr>
          <w:trHeight w:val="271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поликлиника№1»,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г.Нальчик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№№ 32,34,35</w:t>
            </w: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151B18" w:rsidRDefault="00151B18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- 6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77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ул.Кабардинская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210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</w:t>
            </w: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лабора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Камера УФ-бактерицидная для</w:t>
            </w: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тория</w:t>
            </w: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стерильного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меди-</w:t>
            </w: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инструмента - 1</w:t>
            </w: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Облучатель-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- 1</w:t>
            </w:r>
          </w:p>
        </w:tc>
      </w:tr>
      <w:tr w:rsidR="00151B18" w:rsidTr="00BD17F8">
        <w:trPr>
          <w:trHeight w:val="281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Негатоскоп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</w:tr>
      <w:tr w:rsidR="00151B18" w:rsidTr="00BD17F8">
        <w:trPr>
          <w:trHeight w:val="265"/>
        </w:trPr>
        <w:tc>
          <w:tcPr>
            <w:tcW w:w="400" w:type="dxa"/>
            <w:vAlign w:val="bottom"/>
          </w:tcPr>
          <w:p w:rsidR="00151B18" w:rsidRDefault="00151B18" w:rsidP="00BD17F8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spacing w:line="264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ГАУЗ«Стоматологическая</w:t>
            </w:r>
            <w:proofErr w:type="spellEnd"/>
          </w:p>
        </w:tc>
        <w:tc>
          <w:tcPr>
            <w:tcW w:w="2380" w:type="dxa"/>
            <w:gridSpan w:val="2"/>
            <w:vAlign w:val="bottom"/>
          </w:tcPr>
          <w:p w:rsidR="00151B18" w:rsidRDefault="00151B18" w:rsidP="00BD17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Лечебный кабинет</w:t>
            </w: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Стоматологические  установки</w:t>
            </w:r>
          </w:p>
        </w:tc>
      </w:tr>
      <w:tr w:rsidR="00151B18" w:rsidTr="00BD17F8">
        <w:trPr>
          <w:trHeight w:val="271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Поликлиника  №2»,г.Нальчик,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</w:t>
            </w: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151B18" w:rsidRDefault="00151B18" w:rsidP="00BD17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- 2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пр.Кулиева</w:t>
            </w:r>
            <w:proofErr w:type="spellEnd"/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</w:t>
            </w: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лабора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Камера УФ-бактерицидная для</w:t>
            </w:r>
          </w:p>
        </w:tc>
      </w:tr>
      <w:tr w:rsidR="00151B18" w:rsidTr="00BD17F8">
        <w:trPr>
          <w:trHeight w:val="27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тория</w:t>
            </w: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</w:t>
            </w: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стерильного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меди-</w:t>
            </w:r>
          </w:p>
        </w:tc>
      </w:tr>
      <w:tr w:rsidR="00151B18" w:rsidTr="00BD17F8">
        <w:trPr>
          <w:trHeight w:val="286"/>
        </w:trPr>
        <w:tc>
          <w:tcPr>
            <w:tcW w:w="4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51B18" w:rsidRDefault="00151B18" w:rsidP="00BD17F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vAlign w:val="bottom"/>
          </w:tcPr>
          <w:p w:rsidR="00151B18" w:rsidRDefault="00151B18" w:rsidP="00BD17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инструмента - 1</w:t>
            </w:r>
          </w:p>
        </w:tc>
      </w:tr>
    </w:tbl>
    <w:p w:rsidR="00151B18" w:rsidRDefault="00151B18" w:rsidP="00151B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BA7F7DD" wp14:editId="45DC7D53">
                <wp:simplePos x="0" y="0"/>
                <wp:positionH relativeFrom="column">
                  <wp:posOffset>6772910</wp:posOffset>
                </wp:positionH>
                <wp:positionV relativeFrom="paragraph">
                  <wp:posOffset>-2118360</wp:posOffset>
                </wp:positionV>
                <wp:extent cx="1270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FE5F9A" id="Shape 24" o:spid="_x0000_s1026" style="position:absolute;margin-left:533.3pt;margin-top:-166.8pt;width:1pt;height:.9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qhAEAAAQ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6C0C127" wp14:editId="1BBED381">
                <wp:simplePos x="0" y="0"/>
                <wp:positionH relativeFrom="column">
                  <wp:posOffset>621030</wp:posOffset>
                </wp:positionH>
                <wp:positionV relativeFrom="paragraph">
                  <wp:posOffset>2540</wp:posOffset>
                </wp:positionV>
                <wp:extent cx="61550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5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262FA" id="Shape 2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.2pt" to="533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2C4C9A5" wp14:editId="527860E2">
                <wp:simplePos x="0" y="0"/>
                <wp:positionH relativeFrom="column">
                  <wp:posOffset>6772910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F04433" id="Shape 26" o:spid="_x0000_s1026" style="position:absolute;margin-left:533.3pt;margin-top:-.25pt;width:1pt;height:.9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151B18" w:rsidRDefault="00151B18" w:rsidP="00151B18">
      <w:pPr>
        <w:sectPr w:rsidR="00151B18">
          <w:pgSz w:w="11900" w:h="16838"/>
          <w:pgMar w:top="1420" w:right="966" w:bottom="1066" w:left="260" w:header="0" w:footer="0" w:gutter="0"/>
          <w:cols w:space="720" w:equalWidth="0">
            <w:col w:w="10680"/>
          </w:cols>
        </w:sectPr>
      </w:pPr>
    </w:p>
    <w:p w:rsidR="00151B18" w:rsidRDefault="00151B18" w:rsidP="00151B18">
      <w:pPr>
        <w:ind w:left="6248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F29A2CE" wp14:editId="2B57AE7A">
                <wp:simplePos x="0" y="0"/>
                <wp:positionH relativeFrom="page">
                  <wp:posOffset>786130</wp:posOffset>
                </wp:positionH>
                <wp:positionV relativeFrom="page">
                  <wp:posOffset>916940</wp:posOffset>
                </wp:positionV>
                <wp:extent cx="616140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1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21EE8" id="Shape 2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9pt,72.2pt" to="547.0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DCD38B0" wp14:editId="2504A4E3">
                <wp:simplePos x="0" y="0"/>
                <wp:positionH relativeFrom="page">
                  <wp:posOffset>786130</wp:posOffset>
                </wp:positionH>
                <wp:positionV relativeFrom="page">
                  <wp:posOffset>1273810</wp:posOffset>
                </wp:positionV>
                <wp:extent cx="616140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1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CA0D1" id="Shape 2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9pt,100.3pt" to="547.0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1WuQEAAIEDAAAOAAAAZHJzL2Uyb0RvYy54bWysU01vEzEQvSPxHyzfyW5CG8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E364FFD" wp14:editId="44A7673D">
                <wp:simplePos x="0" y="0"/>
                <wp:positionH relativeFrom="page">
                  <wp:posOffset>789305</wp:posOffset>
                </wp:positionH>
                <wp:positionV relativeFrom="page">
                  <wp:posOffset>914400</wp:posOffset>
                </wp:positionV>
                <wp:extent cx="0" cy="71945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CBE2B" id="Shape 2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2.15pt,1in" to="62.1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mcuQEAAIADAAAOAAAAZHJzL2Uyb0RvYy54bWysU01vGyEQvVfqf0Dc6127iROv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5307031" wp14:editId="0E4CEA43">
                <wp:simplePos x="0" y="0"/>
                <wp:positionH relativeFrom="page">
                  <wp:posOffset>1071245</wp:posOffset>
                </wp:positionH>
                <wp:positionV relativeFrom="page">
                  <wp:posOffset>914400</wp:posOffset>
                </wp:positionV>
                <wp:extent cx="0" cy="71945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8C9E6" id="Shape 3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35pt,1in" to="84.3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7C3B361" wp14:editId="69C55C10">
                <wp:simplePos x="0" y="0"/>
                <wp:positionH relativeFrom="page">
                  <wp:posOffset>3251200</wp:posOffset>
                </wp:positionH>
                <wp:positionV relativeFrom="page">
                  <wp:posOffset>914400</wp:posOffset>
                </wp:positionV>
                <wp:extent cx="0" cy="71945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50677" id="Shape 31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6pt,1in" to="256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369CB1F" wp14:editId="1CA24107">
                <wp:simplePos x="0" y="0"/>
                <wp:positionH relativeFrom="page">
                  <wp:posOffset>4761865</wp:posOffset>
                </wp:positionH>
                <wp:positionV relativeFrom="page">
                  <wp:posOffset>914400</wp:posOffset>
                </wp:positionV>
                <wp:extent cx="0" cy="7194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92C46" id="Shape 3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4.95pt,1in" to="374.9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7A55814" wp14:editId="3D30A306">
                <wp:simplePos x="0" y="0"/>
                <wp:positionH relativeFrom="page">
                  <wp:posOffset>786130</wp:posOffset>
                </wp:positionH>
                <wp:positionV relativeFrom="page">
                  <wp:posOffset>1630680</wp:posOffset>
                </wp:positionV>
                <wp:extent cx="616140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1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33216" id="Shape 33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9pt,128.4pt" to="547.0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DEAFA05" wp14:editId="0A864752">
                <wp:simplePos x="0" y="0"/>
                <wp:positionH relativeFrom="page">
                  <wp:posOffset>6944360</wp:posOffset>
                </wp:positionH>
                <wp:positionV relativeFrom="page">
                  <wp:posOffset>914400</wp:posOffset>
                </wp:positionV>
                <wp:extent cx="0" cy="71945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57261" id="Shape 3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6.8pt,1in" to="546.8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Облучатель-</w:t>
      </w:r>
      <w:proofErr w:type="spellStart"/>
      <w:r>
        <w:rPr>
          <w:rFonts w:eastAsia="Times New Roman"/>
          <w:sz w:val="24"/>
          <w:szCs w:val="24"/>
        </w:rPr>
        <w:t>рециркулятор</w:t>
      </w:r>
      <w:proofErr w:type="spellEnd"/>
      <w:r>
        <w:rPr>
          <w:rFonts w:eastAsia="Times New Roman"/>
          <w:sz w:val="24"/>
          <w:szCs w:val="24"/>
        </w:rPr>
        <w:t xml:space="preserve"> - 1</w:t>
      </w:r>
    </w:p>
    <w:p w:rsidR="00151B18" w:rsidRDefault="00151B18" w:rsidP="00151B18">
      <w:pPr>
        <w:ind w:left="6248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Негатоскоп</w:t>
      </w:r>
      <w:proofErr w:type="spellEnd"/>
      <w:r>
        <w:rPr>
          <w:rFonts w:eastAsia="Times New Roman"/>
          <w:sz w:val="24"/>
          <w:szCs w:val="24"/>
        </w:rPr>
        <w:t xml:space="preserve"> - 1</w:t>
      </w:r>
    </w:p>
    <w:p w:rsidR="00151B18" w:rsidRDefault="00151B18" w:rsidP="00151B18">
      <w:pPr>
        <w:spacing w:line="10" w:lineRule="exact"/>
        <w:rPr>
          <w:sz w:val="20"/>
          <w:szCs w:val="20"/>
        </w:rPr>
      </w:pPr>
    </w:p>
    <w:p w:rsidR="00151B18" w:rsidRDefault="00151B18" w:rsidP="00063357">
      <w:pPr>
        <w:numPr>
          <w:ilvl w:val="0"/>
          <w:numId w:val="38"/>
        </w:numPr>
        <w:tabs>
          <w:tab w:val="left" w:pos="1108"/>
        </w:tabs>
        <w:ind w:left="1108" w:hanging="6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proofErr w:type="gramStart"/>
      <w:r>
        <w:rPr>
          <w:rFonts w:eastAsia="Times New Roman"/>
          <w:sz w:val="24"/>
          <w:szCs w:val="24"/>
        </w:rPr>
        <w:t>ГАММА»  г.</w:t>
      </w:r>
      <w:proofErr w:type="gramEnd"/>
      <w:r>
        <w:rPr>
          <w:rFonts w:eastAsia="Times New Roman"/>
          <w:sz w:val="24"/>
          <w:szCs w:val="24"/>
        </w:rPr>
        <w:t xml:space="preserve">  Прохлад-</w:t>
      </w:r>
    </w:p>
    <w:p w:rsidR="00151B18" w:rsidRDefault="00151B18" w:rsidP="00151B18">
      <w:pPr>
        <w:spacing w:line="4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   </w:t>
      </w:r>
      <w:proofErr w:type="spellStart"/>
      <w:r>
        <w:rPr>
          <w:rFonts w:eastAsia="Times New Roman"/>
          <w:sz w:val="24"/>
          <w:szCs w:val="24"/>
        </w:rPr>
        <w:t>ный</w:t>
      </w:r>
      <w:proofErr w:type="spellEnd"/>
    </w:p>
    <w:p w:rsidR="00151B18" w:rsidRDefault="00151B18" w:rsidP="00151B18">
      <w:pPr>
        <w:spacing w:line="286" w:lineRule="exact"/>
        <w:rPr>
          <w:sz w:val="20"/>
          <w:szCs w:val="20"/>
        </w:rPr>
      </w:pPr>
    </w:p>
    <w:p w:rsidR="00151B18" w:rsidRDefault="00151B18" w:rsidP="00151B18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Лицензионное программное обеспечение:</w:t>
      </w:r>
    </w:p>
    <w:p w:rsidR="00151B18" w:rsidRDefault="00151B18" w:rsidP="00151B18">
      <w:pPr>
        <w:spacing w:line="283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КБГУ обеспечен необходимым комплектом лицензионного программного </w:t>
      </w:r>
      <w:proofErr w:type="spellStart"/>
      <w:proofErr w:type="gramStart"/>
      <w:r>
        <w:rPr>
          <w:rFonts w:eastAsia="Times New Roman"/>
          <w:sz w:val="24"/>
          <w:szCs w:val="24"/>
        </w:rPr>
        <w:t>обеспече-ния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(состав определен в рабочих программах дисциплин (модулей), который ежегодно об-</w:t>
      </w:r>
      <w:proofErr w:type="spellStart"/>
      <w:r>
        <w:rPr>
          <w:rFonts w:eastAsia="Times New Roman"/>
          <w:sz w:val="24"/>
          <w:szCs w:val="24"/>
        </w:rPr>
        <w:t>новляется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51B18" w:rsidRDefault="00151B18" w:rsidP="00151B18">
      <w:pPr>
        <w:spacing w:line="14" w:lineRule="exact"/>
        <w:rPr>
          <w:sz w:val="20"/>
          <w:szCs w:val="20"/>
        </w:rPr>
      </w:pPr>
    </w:p>
    <w:p w:rsidR="00151B18" w:rsidRDefault="00151B18" w:rsidP="00151B18">
      <w:pPr>
        <w:spacing w:line="236" w:lineRule="auto"/>
        <w:ind w:left="8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Обучающимся обеспечен доступ (удаленный доступ) к современным </w:t>
      </w:r>
      <w:proofErr w:type="spellStart"/>
      <w:proofErr w:type="gramStart"/>
      <w:r>
        <w:rPr>
          <w:rFonts w:eastAsia="Times New Roman"/>
          <w:sz w:val="24"/>
          <w:szCs w:val="24"/>
        </w:rPr>
        <w:t>профессиональ-ным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базам данных и информационным справочным системам, состав которых определен в рабочих программах дисциплин (модулей) и ежегодно обновляются.</w:t>
      </w:r>
    </w:p>
    <w:p w:rsidR="00151B18" w:rsidRDefault="00151B18" w:rsidP="00151B18">
      <w:pPr>
        <w:spacing w:line="290" w:lineRule="exact"/>
        <w:rPr>
          <w:sz w:val="20"/>
          <w:szCs w:val="20"/>
        </w:rPr>
      </w:pPr>
    </w:p>
    <w:p w:rsidR="00151B18" w:rsidRPr="00955510" w:rsidRDefault="00151B18" w:rsidP="00151B18">
      <w:pPr>
        <w:spacing w:line="234" w:lineRule="auto"/>
        <w:ind w:left="8" w:right="300"/>
        <w:rPr>
          <w:sz w:val="20"/>
          <w:szCs w:val="20"/>
          <w:lang w:val="en-US"/>
        </w:rPr>
      </w:pPr>
      <w:r w:rsidRPr="00955510">
        <w:rPr>
          <w:rFonts w:eastAsia="Times New Roman"/>
          <w:sz w:val="24"/>
          <w:szCs w:val="24"/>
          <w:lang w:val="en-US"/>
        </w:rPr>
        <w:t>1.</w:t>
      </w:r>
      <w:r>
        <w:rPr>
          <w:rFonts w:eastAsia="Times New Roman"/>
          <w:sz w:val="24"/>
          <w:szCs w:val="24"/>
        </w:rPr>
        <w:t>Продукты</w:t>
      </w:r>
      <w:r w:rsidRPr="00955510">
        <w:rPr>
          <w:rFonts w:eastAsia="Times New Roman"/>
          <w:sz w:val="24"/>
          <w:szCs w:val="24"/>
          <w:lang w:val="en-US"/>
        </w:rPr>
        <w:t xml:space="preserve"> Microsoft (Desktop Education </w:t>
      </w:r>
      <w:proofErr w:type="spellStart"/>
      <w:r w:rsidRPr="00955510">
        <w:rPr>
          <w:rFonts w:eastAsia="Times New Roman"/>
          <w:sz w:val="24"/>
          <w:szCs w:val="24"/>
          <w:lang w:val="en-US"/>
        </w:rPr>
        <w:t>ALNGLic</w:t>
      </w:r>
      <w:proofErr w:type="spellEnd"/>
      <w:r w:rsidRPr="00955510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955510">
        <w:rPr>
          <w:rFonts w:eastAsia="Times New Roman"/>
          <w:sz w:val="24"/>
          <w:szCs w:val="24"/>
          <w:lang w:val="en-US"/>
        </w:rPr>
        <w:t>SaPk</w:t>
      </w:r>
      <w:proofErr w:type="spellEnd"/>
      <w:r w:rsidRPr="00955510">
        <w:rPr>
          <w:rFonts w:eastAsia="Times New Roman"/>
          <w:sz w:val="24"/>
          <w:szCs w:val="24"/>
          <w:lang w:val="en-US"/>
        </w:rPr>
        <w:t xml:space="preserve"> OLVS Academic Edition 2. Enter-</w:t>
      </w:r>
      <w:proofErr w:type="spellStart"/>
      <w:r w:rsidRPr="00955510">
        <w:rPr>
          <w:rFonts w:eastAsia="Times New Roman"/>
          <w:sz w:val="24"/>
          <w:szCs w:val="24"/>
          <w:lang w:val="en-US"/>
        </w:rPr>
        <w:t>prise</w:t>
      </w:r>
      <w:proofErr w:type="spellEnd"/>
      <w:r w:rsidRPr="00955510">
        <w:rPr>
          <w:rFonts w:eastAsia="Times New Roman"/>
          <w:sz w:val="24"/>
          <w:szCs w:val="24"/>
          <w:lang w:val="en-US"/>
        </w:rPr>
        <w:t xml:space="preserve">) </w:t>
      </w:r>
      <w:r>
        <w:rPr>
          <w:rFonts w:eastAsia="Times New Roman"/>
          <w:sz w:val="24"/>
          <w:szCs w:val="24"/>
        </w:rPr>
        <w:t>подписка</w:t>
      </w:r>
      <w:r w:rsidRPr="00955510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 w:rsidRPr="00955510">
        <w:rPr>
          <w:rFonts w:eastAsia="Times New Roman"/>
          <w:sz w:val="24"/>
          <w:szCs w:val="24"/>
          <w:lang w:val="en-US"/>
        </w:rPr>
        <w:t>OpenValue</w:t>
      </w:r>
      <w:proofErr w:type="spellEnd"/>
      <w:r w:rsidRPr="00955510">
        <w:rPr>
          <w:rFonts w:eastAsia="Times New Roman"/>
          <w:sz w:val="24"/>
          <w:szCs w:val="24"/>
          <w:lang w:val="en-US"/>
        </w:rPr>
        <w:t xml:space="preserve"> Subscription);</w:t>
      </w:r>
    </w:p>
    <w:p w:rsidR="00151B18" w:rsidRPr="00955510" w:rsidRDefault="00151B18" w:rsidP="00151B18">
      <w:pPr>
        <w:spacing w:line="14" w:lineRule="exact"/>
        <w:rPr>
          <w:sz w:val="20"/>
          <w:szCs w:val="20"/>
          <w:lang w:val="en-US"/>
        </w:rPr>
      </w:pPr>
    </w:p>
    <w:p w:rsidR="00151B18" w:rsidRPr="00955510" w:rsidRDefault="00151B18" w:rsidP="00151B18">
      <w:pPr>
        <w:spacing w:line="234" w:lineRule="auto"/>
        <w:ind w:left="8"/>
        <w:jc w:val="both"/>
        <w:rPr>
          <w:sz w:val="20"/>
          <w:szCs w:val="20"/>
          <w:lang w:val="en-US"/>
        </w:rPr>
      </w:pPr>
      <w:r w:rsidRPr="00955510">
        <w:rPr>
          <w:rFonts w:eastAsia="Times New Roman"/>
          <w:sz w:val="24"/>
          <w:szCs w:val="24"/>
          <w:lang w:val="en-US"/>
        </w:rPr>
        <w:t>2.</w:t>
      </w:r>
      <w:r>
        <w:rPr>
          <w:rFonts w:eastAsia="Times New Roman"/>
          <w:sz w:val="24"/>
          <w:szCs w:val="24"/>
        </w:rPr>
        <w:t>Антивирусное</w:t>
      </w:r>
      <w:r w:rsidRPr="00955510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программное</w:t>
      </w:r>
      <w:r w:rsidRPr="00955510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обеспечение</w:t>
      </w:r>
      <w:r w:rsidRPr="00955510">
        <w:rPr>
          <w:rFonts w:eastAsia="Times New Roman"/>
          <w:sz w:val="24"/>
          <w:szCs w:val="24"/>
          <w:lang w:val="en-US"/>
        </w:rPr>
        <w:t xml:space="preserve"> Kasper sky Endpoint Security </w:t>
      </w:r>
      <w:r>
        <w:rPr>
          <w:rFonts w:eastAsia="Times New Roman"/>
          <w:sz w:val="24"/>
          <w:szCs w:val="24"/>
        </w:rPr>
        <w:t>Стандартный</w:t>
      </w:r>
      <w:r w:rsidRPr="00955510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955510">
        <w:rPr>
          <w:rFonts w:eastAsia="Times New Roman"/>
          <w:sz w:val="24"/>
          <w:szCs w:val="24"/>
          <w:lang w:val="en-US"/>
        </w:rPr>
        <w:t>Rus-sian</w:t>
      </w:r>
      <w:proofErr w:type="spellEnd"/>
      <w:r w:rsidRPr="00955510">
        <w:rPr>
          <w:rFonts w:eastAsia="Times New Roman"/>
          <w:sz w:val="24"/>
          <w:szCs w:val="24"/>
          <w:lang w:val="en-US"/>
        </w:rPr>
        <w:t xml:space="preserve"> Edition;</w:t>
      </w:r>
    </w:p>
    <w:p w:rsidR="00151B18" w:rsidRPr="00955510" w:rsidRDefault="00151B18" w:rsidP="00151B18">
      <w:pPr>
        <w:spacing w:line="2" w:lineRule="exact"/>
        <w:rPr>
          <w:sz w:val="20"/>
          <w:szCs w:val="20"/>
          <w:lang w:val="en-US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3.AltLinux (Альт Образование 8);</w:t>
      </w:r>
    </w:p>
    <w:p w:rsidR="00151B18" w:rsidRDefault="00151B18" w:rsidP="00151B18">
      <w:pPr>
        <w:spacing w:line="5" w:lineRule="exact"/>
        <w:rPr>
          <w:sz w:val="20"/>
          <w:szCs w:val="20"/>
        </w:rPr>
      </w:pPr>
    </w:p>
    <w:p w:rsidR="00151B18" w:rsidRDefault="00151B18" w:rsidP="00151B18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свободно распространяемые программы:</w:t>
      </w:r>
    </w:p>
    <w:p w:rsidR="00151B18" w:rsidRDefault="00151B18" w:rsidP="00151B18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1.WinZip для </w:t>
      </w:r>
      <w:proofErr w:type="spellStart"/>
      <w:r>
        <w:rPr>
          <w:rFonts w:eastAsia="Times New Roman"/>
          <w:sz w:val="24"/>
          <w:szCs w:val="24"/>
        </w:rPr>
        <w:t>Windows</w:t>
      </w:r>
      <w:proofErr w:type="spellEnd"/>
      <w:r>
        <w:rPr>
          <w:rFonts w:eastAsia="Times New Roman"/>
          <w:sz w:val="24"/>
          <w:szCs w:val="24"/>
        </w:rPr>
        <w:t xml:space="preserve"> - программ для сжатия и распаковки файлов;</w:t>
      </w:r>
    </w:p>
    <w:p w:rsidR="00151B18" w:rsidRDefault="00151B18" w:rsidP="00151B18">
      <w:pPr>
        <w:spacing w:line="1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2.Adobe </w:t>
      </w:r>
      <w:proofErr w:type="spellStart"/>
      <w:r>
        <w:rPr>
          <w:rFonts w:eastAsia="Times New Roman"/>
          <w:sz w:val="24"/>
          <w:szCs w:val="24"/>
        </w:rPr>
        <w:t>Reader</w:t>
      </w:r>
      <w:proofErr w:type="spellEnd"/>
      <w:r>
        <w:rPr>
          <w:rFonts w:eastAsia="Times New Roman"/>
          <w:sz w:val="24"/>
          <w:szCs w:val="24"/>
        </w:rPr>
        <w:t xml:space="preserve"> для </w:t>
      </w:r>
      <w:proofErr w:type="spellStart"/>
      <w:r>
        <w:rPr>
          <w:rFonts w:eastAsia="Times New Roman"/>
          <w:sz w:val="24"/>
          <w:szCs w:val="24"/>
        </w:rPr>
        <w:t>Windows</w:t>
      </w:r>
      <w:proofErr w:type="spellEnd"/>
      <w:r>
        <w:rPr>
          <w:rFonts w:eastAsia="Times New Roman"/>
          <w:sz w:val="24"/>
          <w:szCs w:val="24"/>
        </w:rPr>
        <w:t>–программа для чтения PDF файлов;</w:t>
      </w:r>
    </w:p>
    <w:p w:rsidR="00151B18" w:rsidRDefault="00151B18" w:rsidP="00151B18">
      <w:pPr>
        <w:spacing w:line="12" w:lineRule="exact"/>
        <w:rPr>
          <w:sz w:val="20"/>
          <w:szCs w:val="20"/>
        </w:rPr>
      </w:pPr>
    </w:p>
    <w:p w:rsidR="00151B18" w:rsidRDefault="00151B18" w:rsidP="00151B18">
      <w:pPr>
        <w:spacing w:line="234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3.FarManager - консольный файловый менеджер для операционных систем семейства </w:t>
      </w:r>
      <w:proofErr w:type="spellStart"/>
      <w:r>
        <w:rPr>
          <w:rFonts w:eastAsia="Times New Roman"/>
          <w:sz w:val="24"/>
          <w:szCs w:val="24"/>
        </w:rPr>
        <w:t>Mi-crosoft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Windows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51B18" w:rsidRDefault="00151B18" w:rsidP="00151B18">
      <w:pPr>
        <w:spacing w:line="282" w:lineRule="exact"/>
        <w:rPr>
          <w:sz w:val="20"/>
          <w:szCs w:val="20"/>
        </w:rPr>
      </w:pPr>
    </w:p>
    <w:p w:rsidR="00151B18" w:rsidRDefault="00151B18" w:rsidP="00151B1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9.Условия организации образовательной деятельности для лиц с ОВЗ</w:t>
      </w:r>
    </w:p>
    <w:p w:rsidR="00151B18" w:rsidRDefault="00151B18" w:rsidP="00151B18">
      <w:pPr>
        <w:spacing w:line="284" w:lineRule="exact"/>
        <w:rPr>
          <w:sz w:val="20"/>
          <w:szCs w:val="20"/>
        </w:rPr>
      </w:pPr>
    </w:p>
    <w:p w:rsidR="00151B18" w:rsidRDefault="00151B18" w:rsidP="00151B18">
      <w:pPr>
        <w:spacing w:line="237" w:lineRule="auto"/>
        <w:ind w:left="8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обеспечивается:</w:t>
      </w:r>
    </w:p>
    <w:p w:rsidR="00151B18" w:rsidRDefault="00151B18" w:rsidP="00151B18">
      <w:pPr>
        <w:spacing w:line="2" w:lineRule="exact"/>
        <w:rPr>
          <w:sz w:val="20"/>
          <w:szCs w:val="20"/>
        </w:rPr>
      </w:pPr>
    </w:p>
    <w:p w:rsidR="00151B18" w:rsidRDefault="00151B18" w:rsidP="00063357">
      <w:pPr>
        <w:numPr>
          <w:ilvl w:val="1"/>
          <w:numId w:val="39"/>
        </w:numPr>
        <w:tabs>
          <w:tab w:val="left" w:pos="948"/>
        </w:tabs>
        <w:ind w:left="948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Альтернативная версия официального сайта в сети «Интернет» для слабовидящих.</w:t>
      </w:r>
    </w:p>
    <w:p w:rsidR="00151B18" w:rsidRDefault="00151B18" w:rsidP="00063357">
      <w:pPr>
        <w:numPr>
          <w:ilvl w:val="1"/>
          <w:numId w:val="39"/>
        </w:numPr>
        <w:tabs>
          <w:tab w:val="left" w:pos="948"/>
        </w:tabs>
        <w:ind w:left="948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Присутствие ассистента, оказывающего обучающемуся необходимую помощь.</w:t>
      </w:r>
    </w:p>
    <w:p w:rsidR="00151B18" w:rsidRDefault="00151B18" w:rsidP="00151B18">
      <w:pPr>
        <w:spacing w:line="12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1"/>
          <w:numId w:val="39"/>
        </w:numPr>
        <w:tabs>
          <w:tab w:val="left" w:pos="975"/>
        </w:tabs>
        <w:spacing w:line="237" w:lineRule="auto"/>
        <w:ind w:left="8" w:right="2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инвалидов и лиц с ограниченными возможностями здоровья по слуху – </w:t>
      </w:r>
      <w:proofErr w:type="gramStart"/>
      <w:r>
        <w:rPr>
          <w:rFonts w:eastAsia="Times New Roman"/>
          <w:sz w:val="24"/>
          <w:szCs w:val="24"/>
        </w:rPr>
        <w:t>дуб-</w:t>
      </w:r>
      <w:proofErr w:type="spellStart"/>
      <w:r>
        <w:rPr>
          <w:rFonts w:eastAsia="Times New Roman"/>
          <w:sz w:val="24"/>
          <w:szCs w:val="24"/>
        </w:rPr>
        <w:t>лирование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информации на больших экранах или </w:t>
      </w:r>
      <w:proofErr w:type="spellStart"/>
      <w:r>
        <w:rPr>
          <w:rFonts w:eastAsia="Times New Roman"/>
          <w:sz w:val="24"/>
          <w:szCs w:val="24"/>
        </w:rPr>
        <w:t>начитывание</w:t>
      </w:r>
      <w:proofErr w:type="spellEnd"/>
      <w:r>
        <w:rPr>
          <w:rFonts w:eastAsia="Times New Roman"/>
          <w:sz w:val="24"/>
          <w:szCs w:val="24"/>
        </w:rPr>
        <w:t xml:space="preserve"> ассистентом вслух </w:t>
      </w:r>
      <w:proofErr w:type="spellStart"/>
      <w:r>
        <w:rPr>
          <w:rFonts w:eastAsia="Times New Roman"/>
          <w:sz w:val="24"/>
          <w:szCs w:val="24"/>
        </w:rPr>
        <w:t>информа-ции</w:t>
      </w:r>
      <w:proofErr w:type="spellEnd"/>
      <w:r>
        <w:rPr>
          <w:rFonts w:eastAsia="Times New Roman"/>
          <w:sz w:val="24"/>
          <w:szCs w:val="24"/>
        </w:rPr>
        <w:t xml:space="preserve"> о расписании учебных занятий; обеспечение надлежащими звуковыми средствами </w:t>
      </w:r>
      <w:proofErr w:type="spellStart"/>
      <w:r>
        <w:rPr>
          <w:rFonts w:eastAsia="Times New Roman"/>
          <w:sz w:val="24"/>
          <w:szCs w:val="24"/>
        </w:rPr>
        <w:t>вос</w:t>
      </w:r>
      <w:proofErr w:type="spellEnd"/>
      <w:r>
        <w:rPr>
          <w:rFonts w:eastAsia="Times New Roman"/>
          <w:sz w:val="24"/>
          <w:szCs w:val="24"/>
        </w:rPr>
        <w:t>-произведения информации.</w:t>
      </w:r>
    </w:p>
    <w:p w:rsidR="00151B18" w:rsidRDefault="00151B18" w:rsidP="00151B18">
      <w:pPr>
        <w:spacing w:line="13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1"/>
          <w:numId w:val="39"/>
        </w:numPr>
        <w:tabs>
          <w:tab w:val="left" w:pos="971"/>
        </w:tabs>
        <w:spacing w:line="238" w:lineRule="auto"/>
        <w:ind w:left="8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инвалидов и лиц с ограниченными возможностями здоровья, имеющих </w:t>
      </w:r>
      <w:proofErr w:type="gramStart"/>
      <w:r>
        <w:rPr>
          <w:rFonts w:eastAsia="Times New Roman"/>
          <w:sz w:val="24"/>
          <w:szCs w:val="24"/>
        </w:rPr>
        <w:t>нару-</w:t>
      </w:r>
      <w:proofErr w:type="spellStart"/>
      <w:r>
        <w:rPr>
          <w:rFonts w:eastAsia="Times New Roman"/>
          <w:sz w:val="24"/>
          <w:szCs w:val="24"/>
        </w:rPr>
        <w:t>шения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опорно-двигательного аппарата, созданы материально-технические условия, </w:t>
      </w:r>
      <w:proofErr w:type="spellStart"/>
      <w:r>
        <w:rPr>
          <w:rFonts w:eastAsia="Times New Roman"/>
          <w:sz w:val="24"/>
          <w:szCs w:val="24"/>
        </w:rPr>
        <w:t>обеспе-чивающие</w:t>
      </w:r>
      <w:proofErr w:type="spellEnd"/>
      <w:r>
        <w:rPr>
          <w:rFonts w:eastAsia="Times New Roman"/>
          <w:sz w:val="24"/>
          <w:szCs w:val="24"/>
        </w:rPr>
        <w:t xml:space="preserve">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</w:t>
      </w:r>
      <w:proofErr w:type="spellStart"/>
      <w:r>
        <w:rPr>
          <w:rFonts w:eastAsia="Times New Roman"/>
          <w:sz w:val="24"/>
          <w:szCs w:val="24"/>
        </w:rPr>
        <w:t>ука-занных</w:t>
      </w:r>
      <w:proofErr w:type="spellEnd"/>
      <w:r>
        <w:rPr>
          <w:rFonts w:eastAsia="Times New Roman"/>
          <w:sz w:val="24"/>
          <w:szCs w:val="24"/>
        </w:rPr>
        <w:t xml:space="preserve"> помещениях (наличие расширенных дверных проемов, поручней и других </w:t>
      </w:r>
      <w:proofErr w:type="spellStart"/>
      <w:r>
        <w:rPr>
          <w:rFonts w:eastAsia="Times New Roman"/>
          <w:sz w:val="24"/>
          <w:szCs w:val="24"/>
        </w:rPr>
        <w:t>приспо-соблений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151B18" w:rsidRDefault="00151B18" w:rsidP="00151B18">
      <w:pPr>
        <w:spacing w:line="2" w:lineRule="exact"/>
        <w:rPr>
          <w:rFonts w:eastAsia="Times New Roman"/>
          <w:sz w:val="24"/>
          <w:szCs w:val="24"/>
        </w:rPr>
      </w:pPr>
    </w:p>
    <w:p w:rsidR="00151B18" w:rsidRDefault="00151B18" w:rsidP="00151B18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обучении лиц с ограниченными возможностями здоровья электронное обучение</w:t>
      </w:r>
    </w:p>
    <w:p w:rsidR="00151B18" w:rsidRDefault="00151B18" w:rsidP="00151B18">
      <w:pPr>
        <w:spacing w:line="12" w:lineRule="exact"/>
        <w:rPr>
          <w:rFonts w:eastAsia="Times New Roman"/>
          <w:sz w:val="24"/>
          <w:szCs w:val="24"/>
        </w:rPr>
      </w:pPr>
    </w:p>
    <w:p w:rsidR="00151B18" w:rsidRDefault="00151B18" w:rsidP="00063357">
      <w:pPr>
        <w:numPr>
          <w:ilvl w:val="0"/>
          <w:numId w:val="39"/>
        </w:numPr>
        <w:tabs>
          <w:tab w:val="left" w:pos="282"/>
        </w:tabs>
        <w:spacing w:line="234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дистанционные образовательные технологии предусматривают возможность приема-передачи информации в доступных для них формах.</w:t>
      </w:r>
    </w:p>
    <w:p w:rsidR="00151B18" w:rsidRPr="00151B18" w:rsidRDefault="00151B18" w:rsidP="00151B18">
      <w:pPr>
        <w:pStyle w:val="a3"/>
        <w:tabs>
          <w:tab w:val="left" w:pos="1035"/>
        </w:tabs>
      </w:pPr>
    </w:p>
    <w:sectPr w:rsidR="00151B18" w:rsidRPr="0015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87F8DAD0"/>
    <w:lvl w:ilvl="0" w:tplc="F3AA893E">
      <w:start w:val="20"/>
      <w:numFmt w:val="decimal"/>
      <w:lvlText w:val="%1."/>
      <w:lvlJc w:val="left"/>
    </w:lvl>
    <w:lvl w:ilvl="1" w:tplc="7898E170">
      <w:numFmt w:val="decimal"/>
      <w:lvlText w:val=""/>
      <w:lvlJc w:val="left"/>
    </w:lvl>
    <w:lvl w:ilvl="2" w:tplc="2F68F32C">
      <w:numFmt w:val="decimal"/>
      <w:lvlText w:val=""/>
      <w:lvlJc w:val="left"/>
    </w:lvl>
    <w:lvl w:ilvl="3" w:tplc="A6FEEE2E">
      <w:numFmt w:val="decimal"/>
      <w:lvlText w:val=""/>
      <w:lvlJc w:val="left"/>
    </w:lvl>
    <w:lvl w:ilvl="4" w:tplc="194CC012">
      <w:numFmt w:val="decimal"/>
      <w:lvlText w:val=""/>
      <w:lvlJc w:val="left"/>
    </w:lvl>
    <w:lvl w:ilvl="5" w:tplc="2BCCB3FC">
      <w:numFmt w:val="decimal"/>
      <w:lvlText w:val=""/>
      <w:lvlJc w:val="left"/>
    </w:lvl>
    <w:lvl w:ilvl="6" w:tplc="4D786670">
      <w:numFmt w:val="decimal"/>
      <w:lvlText w:val=""/>
      <w:lvlJc w:val="left"/>
    </w:lvl>
    <w:lvl w:ilvl="7" w:tplc="2DEE4774">
      <w:numFmt w:val="decimal"/>
      <w:lvlText w:val=""/>
      <w:lvlJc w:val="left"/>
    </w:lvl>
    <w:lvl w:ilvl="8" w:tplc="C360D9E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B0C9628"/>
    <w:lvl w:ilvl="0" w:tplc="08085FB8">
      <w:start w:val="3"/>
      <w:numFmt w:val="decimal"/>
      <w:lvlText w:val="%1."/>
      <w:lvlJc w:val="left"/>
    </w:lvl>
    <w:lvl w:ilvl="1" w:tplc="764CB9C0">
      <w:numFmt w:val="decimal"/>
      <w:lvlText w:val=""/>
      <w:lvlJc w:val="left"/>
    </w:lvl>
    <w:lvl w:ilvl="2" w:tplc="9AD6A47E">
      <w:numFmt w:val="decimal"/>
      <w:lvlText w:val=""/>
      <w:lvlJc w:val="left"/>
    </w:lvl>
    <w:lvl w:ilvl="3" w:tplc="F788A6CC">
      <w:numFmt w:val="decimal"/>
      <w:lvlText w:val=""/>
      <w:lvlJc w:val="left"/>
    </w:lvl>
    <w:lvl w:ilvl="4" w:tplc="8D5A1F28">
      <w:numFmt w:val="decimal"/>
      <w:lvlText w:val=""/>
      <w:lvlJc w:val="left"/>
    </w:lvl>
    <w:lvl w:ilvl="5" w:tplc="C68EF368">
      <w:numFmt w:val="decimal"/>
      <w:lvlText w:val=""/>
      <w:lvlJc w:val="left"/>
    </w:lvl>
    <w:lvl w:ilvl="6" w:tplc="7700AA40">
      <w:numFmt w:val="decimal"/>
      <w:lvlText w:val=""/>
      <w:lvlJc w:val="left"/>
    </w:lvl>
    <w:lvl w:ilvl="7" w:tplc="EB363DC2">
      <w:numFmt w:val="decimal"/>
      <w:lvlText w:val=""/>
      <w:lvlJc w:val="left"/>
    </w:lvl>
    <w:lvl w:ilvl="8" w:tplc="A8FA02B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44723676"/>
    <w:lvl w:ilvl="0" w:tplc="A3323EB8">
      <w:start w:val="13"/>
      <w:numFmt w:val="decimal"/>
      <w:lvlText w:val="%1."/>
      <w:lvlJc w:val="left"/>
    </w:lvl>
    <w:lvl w:ilvl="1" w:tplc="627EFBFC">
      <w:numFmt w:val="decimal"/>
      <w:lvlText w:val=""/>
      <w:lvlJc w:val="left"/>
    </w:lvl>
    <w:lvl w:ilvl="2" w:tplc="9C223B8A">
      <w:numFmt w:val="decimal"/>
      <w:lvlText w:val=""/>
      <w:lvlJc w:val="left"/>
    </w:lvl>
    <w:lvl w:ilvl="3" w:tplc="655ABEF4">
      <w:numFmt w:val="decimal"/>
      <w:lvlText w:val=""/>
      <w:lvlJc w:val="left"/>
    </w:lvl>
    <w:lvl w:ilvl="4" w:tplc="0E448E1A">
      <w:numFmt w:val="decimal"/>
      <w:lvlText w:val=""/>
      <w:lvlJc w:val="left"/>
    </w:lvl>
    <w:lvl w:ilvl="5" w:tplc="F894E820">
      <w:numFmt w:val="decimal"/>
      <w:lvlText w:val=""/>
      <w:lvlJc w:val="left"/>
    </w:lvl>
    <w:lvl w:ilvl="6" w:tplc="D40C4A50">
      <w:numFmt w:val="decimal"/>
      <w:lvlText w:val=""/>
      <w:lvlJc w:val="left"/>
    </w:lvl>
    <w:lvl w:ilvl="7" w:tplc="2F3A0DE8">
      <w:numFmt w:val="decimal"/>
      <w:lvlText w:val=""/>
      <w:lvlJc w:val="left"/>
    </w:lvl>
    <w:lvl w:ilvl="8" w:tplc="D00860E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A18E3680"/>
    <w:lvl w:ilvl="0" w:tplc="57780E90">
      <w:start w:val="1"/>
      <w:numFmt w:val="bullet"/>
      <w:lvlText w:val="-"/>
      <w:lvlJc w:val="left"/>
    </w:lvl>
    <w:lvl w:ilvl="1" w:tplc="EB7473BE">
      <w:numFmt w:val="decimal"/>
      <w:lvlText w:val=""/>
      <w:lvlJc w:val="left"/>
    </w:lvl>
    <w:lvl w:ilvl="2" w:tplc="D48A2D7A">
      <w:numFmt w:val="decimal"/>
      <w:lvlText w:val=""/>
      <w:lvlJc w:val="left"/>
    </w:lvl>
    <w:lvl w:ilvl="3" w:tplc="F63E2F06">
      <w:numFmt w:val="decimal"/>
      <w:lvlText w:val=""/>
      <w:lvlJc w:val="left"/>
    </w:lvl>
    <w:lvl w:ilvl="4" w:tplc="55D8BACE">
      <w:numFmt w:val="decimal"/>
      <w:lvlText w:val=""/>
      <w:lvlJc w:val="left"/>
    </w:lvl>
    <w:lvl w:ilvl="5" w:tplc="F6E8B202">
      <w:numFmt w:val="decimal"/>
      <w:lvlText w:val=""/>
      <w:lvlJc w:val="left"/>
    </w:lvl>
    <w:lvl w:ilvl="6" w:tplc="A46420F2">
      <w:numFmt w:val="decimal"/>
      <w:lvlText w:val=""/>
      <w:lvlJc w:val="left"/>
    </w:lvl>
    <w:lvl w:ilvl="7" w:tplc="62749056">
      <w:numFmt w:val="decimal"/>
      <w:lvlText w:val=""/>
      <w:lvlJc w:val="left"/>
    </w:lvl>
    <w:lvl w:ilvl="8" w:tplc="A810D8CA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69E59BA"/>
    <w:lvl w:ilvl="0" w:tplc="8FAEABD2">
      <w:start w:val="1"/>
      <w:numFmt w:val="bullet"/>
      <w:lvlText w:val="с"/>
      <w:lvlJc w:val="left"/>
    </w:lvl>
    <w:lvl w:ilvl="1" w:tplc="2F8A4F5C">
      <w:numFmt w:val="decimal"/>
      <w:lvlText w:val=""/>
      <w:lvlJc w:val="left"/>
    </w:lvl>
    <w:lvl w:ilvl="2" w:tplc="FB7EAFE8">
      <w:numFmt w:val="decimal"/>
      <w:lvlText w:val=""/>
      <w:lvlJc w:val="left"/>
    </w:lvl>
    <w:lvl w:ilvl="3" w:tplc="E9BA37AC">
      <w:numFmt w:val="decimal"/>
      <w:lvlText w:val=""/>
      <w:lvlJc w:val="left"/>
    </w:lvl>
    <w:lvl w:ilvl="4" w:tplc="47144F02">
      <w:numFmt w:val="decimal"/>
      <w:lvlText w:val=""/>
      <w:lvlJc w:val="left"/>
    </w:lvl>
    <w:lvl w:ilvl="5" w:tplc="7660BD50">
      <w:numFmt w:val="decimal"/>
      <w:lvlText w:val=""/>
      <w:lvlJc w:val="left"/>
    </w:lvl>
    <w:lvl w:ilvl="6" w:tplc="5776D2B0">
      <w:numFmt w:val="decimal"/>
      <w:lvlText w:val=""/>
      <w:lvlJc w:val="left"/>
    </w:lvl>
    <w:lvl w:ilvl="7" w:tplc="5A503D4C">
      <w:numFmt w:val="decimal"/>
      <w:lvlText w:val=""/>
      <w:lvlJc w:val="left"/>
    </w:lvl>
    <w:lvl w:ilvl="8" w:tplc="DBD62138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E51CF408"/>
    <w:lvl w:ilvl="0" w:tplc="6F323338">
      <w:start w:val="2"/>
      <w:numFmt w:val="decimal"/>
      <w:lvlText w:val="%1"/>
      <w:lvlJc w:val="left"/>
    </w:lvl>
    <w:lvl w:ilvl="1" w:tplc="5FFCB6AA">
      <w:numFmt w:val="decimal"/>
      <w:lvlText w:val=""/>
      <w:lvlJc w:val="left"/>
    </w:lvl>
    <w:lvl w:ilvl="2" w:tplc="34AC1EA2">
      <w:numFmt w:val="decimal"/>
      <w:lvlText w:val=""/>
      <w:lvlJc w:val="left"/>
    </w:lvl>
    <w:lvl w:ilvl="3" w:tplc="88D28242">
      <w:numFmt w:val="decimal"/>
      <w:lvlText w:val=""/>
      <w:lvlJc w:val="left"/>
    </w:lvl>
    <w:lvl w:ilvl="4" w:tplc="C0646DDC">
      <w:numFmt w:val="decimal"/>
      <w:lvlText w:val=""/>
      <w:lvlJc w:val="left"/>
    </w:lvl>
    <w:lvl w:ilvl="5" w:tplc="EE4EE116">
      <w:numFmt w:val="decimal"/>
      <w:lvlText w:val=""/>
      <w:lvlJc w:val="left"/>
    </w:lvl>
    <w:lvl w:ilvl="6" w:tplc="87ECEF68">
      <w:numFmt w:val="decimal"/>
      <w:lvlText w:val=""/>
      <w:lvlJc w:val="left"/>
    </w:lvl>
    <w:lvl w:ilvl="7" w:tplc="04523842">
      <w:numFmt w:val="decimal"/>
      <w:lvlText w:val=""/>
      <w:lvlJc w:val="left"/>
    </w:lvl>
    <w:lvl w:ilvl="8" w:tplc="C882A4C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C4DEF61A"/>
    <w:lvl w:ilvl="0" w:tplc="D300305C">
      <w:start w:val="1"/>
      <w:numFmt w:val="decimal"/>
      <w:lvlText w:val="%1."/>
      <w:lvlJc w:val="left"/>
    </w:lvl>
    <w:lvl w:ilvl="1" w:tplc="A6B02C22">
      <w:numFmt w:val="decimal"/>
      <w:lvlText w:val=""/>
      <w:lvlJc w:val="left"/>
    </w:lvl>
    <w:lvl w:ilvl="2" w:tplc="8CAAD006">
      <w:numFmt w:val="decimal"/>
      <w:lvlText w:val=""/>
      <w:lvlJc w:val="left"/>
    </w:lvl>
    <w:lvl w:ilvl="3" w:tplc="040EDC70">
      <w:numFmt w:val="decimal"/>
      <w:lvlText w:val=""/>
      <w:lvlJc w:val="left"/>
    </w:lvl>
    <w:lvl w:ilvl="4" w:tplc="40209074">
      <w:numFmt w:val="decimal"/>
      <w:lvlText w:val=""/>
      <w:lvlJc w:val="left"/>
    </w:lvl>
    <w:lvl w:ilvl="5" w:tplc="48EA9BDC">
      <w:numFmt w:val="decimal"/>
      <w:lvlText w:val=""/>
      <w:lvlJc w:val="left"/>
    </w:lvl>
    <w:lvl w:ilvl="6" w:tplc="B7B66D78">
      <w:numFmt w:val="decimal"/>
      <w:lvlText w:val=""/>
      <w:lvlJc w:val="left"/>
    </w:lvl>
    <w:lvl w:ilvl="7" w:tplc="FCA021D6">
      <w:numFmt w:val="decimal"/>
      <w:lvlText w:val=""/>
      <w:lvlJc w:val="left"/>
    </w:lvl>
    <w:lvl w:ilvl="8" w:tplc="741A6648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73E4843C"/>
    <w:lvl w:ilvl="0" w:tplc="5E4036E6">
      <w:start w:val="1"/>
      <w:numFmt w:val="bullet"/>
      <w:lvlText w:val=":"/>
      <w:lvlJc w:val="left"/>
    </w:lvl>
    <w:lvl w:ilvl="1" w:tplc="7938B65E">
      <w:numFmt w:val="decimal"/>
      <w:lvlText w:val=""/>
      <w:lvlJc w:val="left"/>
    </w:lvl>
    <w:lvl w:ilvl="2" w:tplc="A2727736">
      <w:numFmt w:val="decimal"/>
      <w:lvlText w:val=""/>
      <w:lvlJc w:val="left"/>
    </w:lvl>
    <w:lvl w:ilvl="3" w:tplc="F73C7694">
      <w:numFmt w:val="decimal"/>
      <w:lvlText w:val=""/>
      <w:lvlJc w:val="left"/>
    </w:lvl>
    <w:lvl w:ilvl="4" w:tplc="989E88EA">
      <w:numFmt w:val="decimal"/>
      <w:lvlText w:val=""/>
      <w:lvlJc w:val="left"/>
    </w:lvl>
    <w:lvl w:ilvl="5" w:tplc="E4C4D9CA">
      <w:numFmt w:val="decimal"/>
      <w:lvlText w:val=""/>
      <w:lvlJc w:val="left"/>
    </w:lvl>
    <w:lvl w:ilvl="6" w:tplc="D2A22170">
      <w:numFmt w:val="decimal"/>
      <w:lvlText w:val=""/>
      <w:lvlJc w:val="left"/>
    </w:lvl>
    <w:lvl w:ilvl="7" w:tplc="3326B328">
      <w:numFmt w:val="decimal"/>
      <w:lvlText w:val=""/>
      <w:lvlJc w:val="left"/>
    </w:lvl>
    <w:lvl w:ilvl="8" w:tplc="9F561BA0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2F9AB458"/>
    <w:lvl w:ilvl="0" w:tplc="305222FC">
      <w:start w:val="3"/>
      <w:numFmt w:val="decimal"/>
      <w:lvlText w:val="%1."/>
      <w:lvlJc w:val="left"/>
    </w:lvl>
    <w:lvl w:ilvl="1" w:tplc="7150A4BE">
      <w:numFmt w:val="decimal"/>
      <w:lvlText w:val=""/>
      <w:lvlJc w:val="left"/>
    </w:lvl>
    <w:lvl w:ilvl="2" w:tplc="A2B6AC6E">
      <w:numFmt w:val="decimal"/>
      <w:lvlText w:val=""/>
      <w:lvlJc w:val="left"/>
    </w:lvl>
    <w:lvl w:ilvl="3" w:tplc="9738B00C">
      <w:numFmt w:val="decimal"/>
      <w:lvlText w:val=""/>
      <w:lvlJc w:val="left"/>
    </w:lvl>
    <w:lvl w:ilvl="4" w:tplc="5DAC1CAC">
      <w:numFmt w:val="decimal"/>
      <w:lvlText w:val=""/>
      <w:lvlJc w:val="left"/>
    </w:lvl>
    <w:lvl w:ilvl="5" w:tplc="54521D88">
      <w:numFmt w:val="decimal"/>
      <w:lvlText w:val=""/>
      <w:lvlJc w:val="left"/>
    </w:lvl>
    <w:lvl w:ilvl="6" w:tplc="404AA47A">
      <w:numFmt w:val="decimal"/>
      <w:lvlText w:val=""/>
      <w:lvlJc w:val="left"/>
    </w:lvl>
    <w:lvl w:ilvl="7" w:tplc="5E042CBE">
      <w:numFmt w:val="decimal"/>
      <w:lvlText w:val=""/>
      <w:lvlJc w:val="left"/>
    </w:lvl>
    <w:lvl w:ilvl="8" w:tplc="DC44D554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56D0E278"/>
    <w:lvl w:ilvl="0" w:tplc="AEC44028">
      <w:start w:val="1"/>
      <w:numFmt w:val="decimal"/>
      <w:lvlText w:val="%1."/>
      <w:lvlJc w:val="left"/>
    </w:lvl>
    <w:lvl w:ilvl="1" w:tplc="B8BEDCF0">
      <w:numFmt w:val="decimal"/>
      <w:lvlText w:val=""/>
      <w:lvlJc w:val="left"/>
    </w:lvl>
    <w:lvl w:ilvl="2" w:tplc="A5B00378">
      <w:numFmt w:val="decimal"/>
      <w:lvlText w:val=""/>
      <w:lvlJc w:val="left"/>
    </w:lvl>
    <w:lvl w:ilvl="3" w:tplc="4EA44A00">
      <w:numFmt w:val="decimal"/>
      <w:lvlText w:val=""/>
      <w:lvlJc w:val="left"/>
    </w:lvl>
    <w:lvl w:ilvl="4" w:tplc="55BC5E38">
      <w:numFmt w:val="decimal"/>
      <w:lvlText w:val=""/>
      <w:lvlJc w:val="left"/>
    </w:lvl>
    <w:lvl w:ilvl="5" w:tplc="F0F48130">
      <w:numFmt w:val="decimal"/>
      <w:lvlText w:val=""/>
      <w:lvlJc w:val="left"/>
    </w:lvl>
    <w:lvl w:ilvl="6" w:tplc="6E3C5E96">
      <w:numFmt w:val="decimal"/>
      <w:lvlText w:val=""/>
      <w:lvlJc w:val="left"/>
    </w:lvl>
    <w:lvl w:ilvl="7" w:tplc="399A1D98">
      <w:numFmt w:val="decimal"/>
      <w:lvlText w:val=""/>
      <w:lvlJc w:val="left"/>
    </w:lvl>
    <w:lvl w:ilvl="8" w:tplc="B7301BD6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EFA65032"/>
    <w:lvl w:ilvl="0" w:tplc="2192285C">
      <w:start w:val="1"/>
      <w:numFmt w:val="bullet"/>
      <w:lvlText w:val="В"/>
      <w:lvlJc w:val="left"/>
    </w:lvl>
    <w:lvl w:ilvl="1" w:tplc="DB98D6C8">
      <w:numFmt w:val="decimal"/>
      <w:lvlText w:val=""/>
      <w:lvlJc w:val="left"/>
    </w:lvl>
    <w:lvl w:ilvl="2" w:tplc="732CE202">
      <w:numFmt w:val="decimal"/>
      <w:lvlText w:val=""/>
      <w:lvlJc w:val="left"/>
    </w:lvl>
    <w:lvl w:ilvl="3" w:tplc="F3C42992">
      <w:numFmt w:val="decimal"/>
      <w:lvlText w:val=""/>
      <w:lvlJc w:val="left"/>
    </w:lvl>
    <w:lvl w:ilvl="4" w:tplc="52667592">
      <w:numFmt w:val="decimal"/>
      <w:lvlText w:val=""/>
      <w:lvlJc w:val="left"/>
    </w:lvl>
    <w:lvl w:ilvl="5" w:tplc="03807E9E">
      <w:numFmt w:val="decimal"/>
      <w:lvlText w:val=""/>
      <w:lvlJc w:val="left"/>
    </w:lvl>
    <w:lvl w:ilvl="6" w:tplc="030E7886">
      <w:numFmt w:val="decimal"/>
      <w:lvlText w:val=""/>
      <w:lvlJc w:val="left"/>
    </w:lvl>
    <w:lvl w:ilvl="7" w:tplc="3F4A72CA">
      <w:numFmt w:val="decimal"/>
      <w:lvlText w:val=""/>
      <w:lvlJc w:val="left"/>
    </w:lvl>
    <w:lvl w:ilvl="8" w:tplc="0D52675C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F516CF52"/>
    <w:lvl w:ilvl="0" w:tplc="009800AE">
      <w:start w:val="1"/>
      <w:numFmt w:val="decimal"/>
      <w:lvlText w:val="%1."/>
      <w:lvlJc w:val="left"/>
    </w:lvl>
    <w:lvl w:ilvl="1" w:tplc="4C364932">
      <w:numFmt w:val="decimal"/>
      <w:lvlText w:val=""/>
      <w:lvlJc w:val="left"/>
    </w:lvl>
    <w:lvl w:ilvl="2" w:tplc="938CFF3E">
      <w:numFmt w:val="decimal"/>
      <w:lvlText w:val=""/>
      <w:lvlJc w:val="left"/>
    </w:lvl>
    <w:lvl w:ilvl="3" w:tplc="8D1CF910">
      <w:numFmt w:val="decimal"/>
      <w:lvlText w:val=""/>
      <w:lvlJc w:val="left"/>
    </w:lvl>
    <w:lvl w:ilvl="4" w:tplc="8D824E1C">
      <w:numFmt w:val="decimal"/>
      <w:lvlText w:val=""/>
      <w:lvlJc w:val="left"/>
    </w:lvl>
    <w:lvl w:ilvl="5" w:tplc="D6DA1DB4">
      <w:numFmt w:val="decimal"/>
      <w:lvlText w:val=""/>
      <w:lvlJc w:val="left"/>
    </w:lvl>
    <w:lvl w:ilvl="6" w:tplc="D82C9658">
      <w:numFmt w:val="decimal"/>
      <w:lvlText w:val=""/>
      <w:lvlJc w:val="left"/>
    </w:lvl>
    <w:lvl w:ilvl="7" w:tplc="3C04B722">
      <w:numFmt w:val="decimal"/>
      <w:lvlText w:val=""/>
      <w:lvlJc w:val="left"/>
    </w:lvl>
    <w:lvl w:ilvl="8" w:tplc="39B2E098">
      <w:numFmt w:val="decimal"/>
      <w:lvlText w:val=""/>
      <w:lvlJc w:val="left"/>
    </w:lvl>
  </w:abstractNum>
  <w:abstractNum w:abstractNumId="12" w15:restartNumberingAfterBreak="0">
    <w:nsid w:val="00003A9E"/>
    <w:multiLevelType w:val="hybridMultilevel"/>
    <w:tmpl w:val="701452FE"/>
    <w:lvl w:ilvl="0" w:tplc="50E61394">
      <w:start w:val="1"/>
      <w:numFmt w:val="bullet"/>
      <w:lvlText w:val="ООО"/>
      <w:lvlJc w:val="left"/>
    </w:lvl>
    <w:lvl w:ilvl="1" w:tplc="92903E2A">
      <w:numFmt w:val="decimal"/>
      <w:lvlText w:val=""/>
      <w:lvlJc w:val="left"/>
    </w:lvl>
    <w:lvl w:ilvl="2" w:tplc="42CE4E74">
      <w:numFmt w:val="decimal"/>
      <w:lvlText w:val=""/>
      <w:lvlJc w:val="left"/>
    </w:lvl>
    <w:lvl w:ilvl="3" w:tplc="2E5A786C">
      <w:numFmt w:val="decimal"/>
      <w:lvlText w:val=""/>
      <w:lvlJc w:val="left"/>
    </w:lvl>
    <w:lvl w:ilvl="4" w:tplc="5CC095F0">
      <w:numFmt w:val="decimal"/>
      <w:lvlText w:val=""/>
      <w:lvlJc w:val="left"/>
    </w:lvl>
    <w:lvl w:ilvl="5" w:tplc="ADD2BC82">
      <w:numFmt w:val="decimal"/>
      <w:lvlText w:val=""/>
      <w:lvlJc w:val="left"/>
    </w:lvl>
    <w:lvl w:ilvl="6" w:tplc="45FE826A">
      <w:numFmt w:val="decimal"/>
      <w:lvlText w:val=""/>
      <w:lvlJc w:val="left"/>
    </w:lvl>
    <w:lvl w:ilvl="7" w:tplc="98962E0E">
      <w:numFmt w:val="decimal"/>
      <w:lvlText w:val=""/>
      <w:lvlJc w:val="left"/>
    </w:lvl>
    <w:lvl w:ilvl="8" w:tplc="4358E498">
      <w:numFmt w:val="decimal"/>
      <w:lvlText w:val=""/>
      <w:lvlJc w:val="left"/>
    </w:lvl>
  </w:abstractNum>
  <w:abstractNum w:abstractNumId="13" w15:restartNumberingAfterBreak="0">
    <w:nsid w:val="00003BF6"/>
    <w:multiLevelType w:val="hybridMultilevel"/>
    <w:tmpl w:val="C786F6E2"/>
    <w:lvl w:ilvl="0" w:tplc="E93095E2">
      <w:start w:val="1"/>
      <w:numFmt w:val="decimal"/>
      <w:lvlText w:val="%1"/>
      <w:lvlJc w:val="left"/>
    </w:lvl>
    <w:lvl w:ilvl="1" w:tplc="A7782CDC">
      <w:numFmt w:val="decimal"/>
      <w:lvlText w:val=""/>
      <w:lvlJc w:val="left"/>
    </w:lvl>
    <w:lvl w:ilvl="2" w:tplc="6F382678">
      <w:numFmt w:val="decimal"/>
      <w:lvlText w:val=""/>
      <w:lvlJc w:val="left"/>
    </w:lvl>
    <w:lvl w:ilvl="3" w:tplc="216A4A80">
      <w:numFmt w:val="decimal"/>
      <w:lvlText w:val=""/>
      <w:lvlJc w:val="left"/>
    </w:lvl>
    <w:lvl w:ilvl="4" w:tplc="95661176">
      <w:numFmt w:val="decimal"/>
      <w:lvlText w:val=""/>
      <w:lvlJc w:val="left"/>
    </w:lvl>
    <w:lvl w:ilvl="5" w:tplc="3296325A">
      <w:numFmt w:val="decimal"/>
      <w:lvlText w:val=""/>
      <w:lvlJc w:val="left"/>
    </w:lvl>
    <w:lvl w:ilvl="6" w:tplc="31D065E4">
      <w:numFmt w:val="decimal"/>
      <w:lvlText w:val=""/>
      <w:lvlJc w:val="left"/>
    </w:lvl>
    <w:lvl w:ilvl="7" w:tplc="78AE36E4">
      <w:numFmt w:val="decimal"/>
      <w:lvlText w:val=""/>
      <w:lvlJc w:val="left"/>
    </w:lvl>
    <w:lvl w:ilvl="8" w:tplc="1D68A18E">
      <w:numFmt w:val="decimal"/>
      <w:lvlText w:val=""/>
      <w:lvlJc w:val="left"/>
    </w:lvl>
  </w:abstractNum>
  <w:abstractNum w:abstractNumId="14" w15:restartNumberingAfterBreak="0">
    <w:nsid w:val="00003E12"/>
    <w:multiLevelType w:val="hybridMultilevel"/>
    <w:tmpl w:val="0C3CC8FE"/>
    <w:lvl w:ilvl="0" w:tplc="51F830D2">
      <w:start w:val="1"/>
      <w:numFmt w:val="decimal"/>
      <w:lvlText w:val="%1."/>
      <w:lvlJc w:val="left"/>
    </w:lvl>
    <w:lvl w:ilvl="1" w:tplc="4564974A">
      <w:numFmt w:val="decimal"/>
      <w:lvlText w:val=""/>
      <w:lvlJc w:val="left"/>
    </w:lvl>
    <w:lvl w:ilvl="2" w:tplc="95E4E62A">
      <w:numFmt w:val="decimal"/>
      <w:lvlText w:val=""/>
      <w:lvlJc w:val="left"/>
    </w:lvl>
    <w:lvl w:ilvl="3" w:tplc="904E7EB8">
      <w:numFmt w:val="decimal"/>
      <w:lvlText w:val=""/>
      <w:lvlJc w:val="left"/>
    </w:lvl>
    <w:lvl w:ilvl="4" w:tplc="CD048686">
      <w:numFmt w:val="decimal"/>
      <w:lvlText w:val=""/>
      <w:lvlJc w:val="left"/>
    </w:lvl>
    <w:lvl w:ilvl="5" w:tplc="5D5AC8F0">
      <w:numFmt w:val="decimal"/>
      <w:lvlText w:val=""/>
      <w:lvlJc w:val="left"/>
    </w:lvl>
    <w:lvl w:ilvl="6" w:tplc="23246F9E">
      <w:numFmt w:val="decimal"/>
      <w:lvlText w:val=""/>
      <w:lvlJc w:val="left"/>
    </w:lvl>
    <w:lvl w:ilvl="7" w:tplc="85B03624">
      <w:numFmt w:val="decimal"/>
      <w:lvlText w:val=""/>
      <w:lvlJc w:val="left"/>
    </w:lvl>
    <w:lvl w:ilvl="8" w:tplc="61100046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81E00478"/>
    <w:lvl w:ilvl="0" w:tplc="C9F65B06">
      <w:start w:val="1"/>
      <w:numFmt w:val="bullet"/>
      <w:lvlText w:val="В"/>
      <w:lvlJc w:val="left"/>
    </w:lvl>
    <w:lvl w:ilvl="1" w:tplc="551EECDE">
      <w:numFmt w:val="decimal"/>
      <w:lvlText w:val=""/>
      <w:lvlJc w:val="left"/>
    </w:lvl>
    <w:lvl w:ilvl="2" w:tplc="C30AE244">
      <w:numFmt w:val="decimal"/>
      <w:lvlText w:val=""/>
      <w:lvlJc w:val="left"/>
    </w:lvl>
    <w:lvl w:ilvl="3" w:tplc="FCCEF75C">
      <w:numFmt w:val="decimal"/>
      <w:lvlText w:val=""/>
      <w:lvlJc w:val="left"/>
    </w:lvl>
    <w:lvl w:ilvl="4" w:tplc="445A912C">
      <w:numFmt w:val="decimal"/>
      <w:lvlText w:val=""/>
      <w:lvlJc w:val="left"/>
    </w:lvl>
    <w:lvl w:ilvl="5" w:tplc="D3584CA6">
      <w:numFmt w:val="decimal"/>
      <w:lvlText w:val=""/>
      <w:lvlJc w:val="left"/>
    </w:lvl>
    <w:lvl w:ilvl="6" w:tplc="116C9820">
      <w:numFmt w:val="decimal"/>
      <w:lvlText w:val=""/>
      <w:lvlJc w:val="left"/>
    </w:lvl>
    <w:lvl w:ilvl="7" w:tplc="9DA664A4">
      <w:numFmt w:val="decimal"/>
      <w:lvlText w:val=""/>
      <w:lvlJc w:val="left"/>
    </w:lvl>
    <w:lvl w:ilvl="8" w:tplc="5366E9F6">
      <w:numFmt w:val="decimal"/>
      <w:lvlText w:val=""/>
      <w:lvlJc w:val="left"/>
    </w:lvl>
  </w:abstractNum>
  <w:abstractNum w:abstractNumId="16" w15:restartNumberingAfterBreak="0">
    <w:nsid w:val="00004B40"/>
    <w:multiLevelType w:val="hybridMultilevel"/>
    <w:tmpl w:val="1ED66E42"/>
    <w:lvl w:ilvl="0" w:tplc="56067D6A">
      <w:start w:val="2"/>
      <w:numFmt w:val="decimal"/>
      <w:lvlText w:val="%1."/>
      <w:lvlJc w:val="left"/>
    </w:lvl>
    <w:lvl w:ilvl="1" w:tplc="C3B0D2B6">
      <w:numFmt w:val="decimal"/>
      <w:lvlText w:val=""/>
      <w:lvlJc w:val="left"/>
    </w:lvl>
    <w:lvl w:ilvl="2" w:tplc="37EE1166">
      <w:numFmt w:val="decimal"/>
      <w:lvlText w:val=""/>
      <w:lvlJc w:val="left"/>
    </w:lvl>
    <w:lvl w:ilvl="3" w:tplc="F25685C8">
      <w:numFmt w:val="decimal"/>
      <w:lvlText w:val=""/>
      <w:lvlJc w:val="left"/>
    </w:lvl>
    <w:lvl w:ilvl="4" w:tplc="DADCDA72">
      <w:numFmt w:val="decimal"/>
      <w:lvlText w:val=""/>
      <w:lvlJc w:val="left"/>
    </w:lvl>
    <w:lvl w:ilvl="5" w:tplc="05E0C47C">
      <w:numFmt w:val="decimal"/>
      <w:lvlText w:val=""/>
      <w:lvlJc w:val="left"/>
    </w:lvl>
    <w:lvl w:ilvl="6" w:tplc="79F420E8">
      <w:numFmt w:val="decimal"/>
      <w:lvlText w:val=""/>
      <w:lvlJc w:val="left"/>
    </w:lvl>
    <w:lvl w:ilvl="7" w:tplc="A47A536E">
      <w:numFmt w:val="decimal"/>
      <w:lvlText w:val=""/>
      <w:lvlJc w:val="left"/>
    </w:lvl>
    <w:lvl w:ilvl="8" w:tplc="0C0A3E8A">
      <w:numFmt w:val="decimal"/>
      <w:lvlText w:val=""/>
      <w:lvlJc w:val="left"/>
    </w:lvl>
  </w:abstractNum>
  <w:abstractNum w:abstractNumId="17" w15:restartNumberingAfterBreak="0">
    <w:nsid w:val="000056AE"/>
    <w:multiLevelType w:val="hybridMultilevel"/>
    <w:tmpl w:val="70C015FE"/>
    <w:lvl w:ilvl="0" w:tplc="29DAEC44">
      <w:start w:val="1"/>
      <w:numFmt w:val="bullet"/>
      <w:lvlText w:val="-"/>
      <w:lvlJc w:val="left"/>
    </w:lvl>
    <w:lvl w:ilvl="1" w:tplc="A094CC74">
      <w:numFmt w:val="decimal"/>
      <w:lvlText w:val=""/>
      <w:lvlJc w:val="left"/>
    </w:lvl>
    <w:lvl w:ilvl="2" w:tplc="188273AC">
      <w:numFmt w:val="decimal"/>
      <w:lvlText w:val=""/>
      <w:lvlJc w:val="left"/>
    </w:lvl>
    <w:lvl w:ilvl="3" w:tplc="F02C55B2">
      <w:numFmt w:val="decimal"/>
      <w:lvlText w:val=""/>
      <w:lvlJc w:val="left"/>
    </w:lvl>
    <w:lvl w:ilvl="4" w:tplc="FE326C5A">
      <w:numFmt w:val="decimal"/>
      <w:lvlText w:val=""/>
      <w:lvlJc w:val="left"/>
    </w:lvl>
    <w:lvl w:ilvl="5" w:tplc="54A01336">
      <w:numFmt w:val="decimal"/>
      <w:lvlText w:val=""/>
      <w:lvlJc w:val="left"/>
    </w:lvl>
    <w:lvl w:ilvl="6" w:tplc="4FD03948">
      <w:numFmt w:val="decimal"/>
      <w:lvlText w:val=""/>
      <w:lvlJc w:val="left"/>
    </w:lvl>
    <w:lvl w:ilvl="7" w:tplc="CB4CB8C0">
      <w:numFmt w:val="decimal"/>
      <w:lvlText w:val=""/>
      <w:lvlJc w:val="left"/>
    </w:lvl>
    <w:lvl w:ilvl="8" w:tplc="40C0925C">
      <w:numFmt w:val="decimal"/>
      <w:lvlText w:val=""/>
      <w:lvlJc w:val="left"/>
    </w:lvl>
  </w:abstractNum>
  <w:abstractNum w:abstractNumId="18" w15:restartNumberingAfterBreak="0">
    <w:nsid w:val="00005878"/>
    <w:multiLevelType w:val="hybridMultilevel"/>
    <w:tmpl w:val="A2A86DE0"/>
    <w:lvl w:ilvl="0" w:tplc="CA327FBC">
      <w:start w:val="1"/>
      <w:numFmt w:val="bullet"/>
      <w:lvlText w:val="\endash "/>
      <w:lvlJc w:val="left"/>
    </w:lvl>
    <w:lvl w:ilvl="1" w:tplc="C46C16A2">
      <w:start w:val="2"/>
      <w:numFmt w:val="decimal"/>
      <w:lvlText w:val="%2."/>
      <w:lvlJc w:val="left"/>
    </w:lvl>
    <w:lvl w:ilvl="2" w:tplc="AFE2F68A">
      <w:numFmt w:val="decimal"/>
      <w:lvlText w:val=""/>
      <w:lvlJc w:val="left"/>
    </w:lvl>
    <w:lvl w:ilvl="3" w:tplc="B238B674">
      <w:numFmt w:val="decimal"/>
      <w:lvlText w:val=""/>
      <w:lvlJc w:val="left"/>
    </w:lvl>
    <w:lvl w:ilvl="4" w:tplc="336893E6">
      <w:numFmt w:val="decimal"/>
      <w:lvlText w:val=""/>
      <w:lvlJc w:val="left"/>
    </w:lvl>
    <w:lvl w:ilvl="5" w:tplc="695ECF28">
      <w:numFmt w:val="decimal"/>
      <w:lvlText w:val=""/>
      <w:lvlJc w:val="left"/>
    </w:lvl>
    <w:lvl w:ilvl="6" w:tplc="D3A6414C">
      <w:numFmt w:val="decimal"/>
      <w:lvlText w:val=""/>
      <w:lvlJc w:val="left"/>
    </w:lvl>
    <w:lvl w:ilvl="7" w:tplc="6950A2B2">
      <w:numFmt w:val="decimal"/>
      <w:lvlText w:val=""/>
      <w:lvlJc w:val="left"/>
    </w:lvl>
    <w:lvl w:ilvl="8" w:tplc="0C8472DE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5100C95A"/>
    <w:lvl w:ilvl="0" w:tplc="1F765C58">
      <w:start w:val="1"/>
      <w:numFmt w:val="decimal"/>
      <w:lvlText w:val="%1."/>
      <w:lvlJc w:val="left"/>
    </w:lvl>
    <w:lvl w:ilvl="1" w:tplc="2E5622F0">
      <w:numFmt w:val="decimal"/>
      <w:lvlText w:val=""/>
      <w:lvlJc w:val="left"/>
    </w:lvl>
    <w:lvl w:ilvl="2" w:tplc="ABEE4D54">
      <w:numFmt w:val="decimal"/>
      <w:lvlText w:val=""/>
      <w:lvlJc w:val="left"/>
    </w:lvl>
    <w:lvl w:ilvl="3" w:tplc="E7C88612">
      <w:numFmt w:val="decimal"/>
      <w:lvlText w:val=""/>
      <w:lvlJc w:val="left"/>
    </w:lvl>
    <w:lvl w:ilvl="4" w:tplc="C868CD94">
      <w:numFmt w:val="decimal"/>
      <w:lvlText w:val=""/>
      <w:lvlJc w:val="left"/>
    </w:lvl>
    <w:lvl w:ilvl="5" w:tplc="29F6136C">
      <w:numFmt w:val="decimal"/>
      <w:lvlText w:val=""/>
      <w:lvlJc w:val="left"/>
    </w:lvl>
    <w:lvl w:ilvl="6" w:tplc="7D06E200">
      <w:numFmt w:val="decimal"/>
      <w:lvlText w:val=""/>
      <w:lvlJc w:val="left"/>
    </w:lvl>
    <w:lvl w:ilvl="7" w:tplc="CCB48A96">
      <w:numFmt w:val="decimal"/>
      <w:lvlText w:val=""/>
      <w:lvlJc w:val="left"/>
    </w:lvl>
    <w:lvl w:ilvl="8" w:tplc="FC5CEE1A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E4D42054"/>
    <w:lvl w:ilvl="0" w:tplc="A3E06036">
      <w:start w:val="3"/>
      <w:numFmt w:val="decimal"/>
      <w:lvlText w:val="%1."/>
      <w:lvlJc w:val="left"/>
    </w:lvl>
    <w:lvl w:ilvl="1" w:tplc="768C53DC">
      <w:start w:val="8"/>
      <w:numFmt w:val="decimal"/>
      <w:lvlText w:val="%2."/>
      <w:lvlJc w:val="left"/>
    </w:lvl>
    <w:lvl w:ilvl="2" w:tplc="81DE9ED0">
      <w:numFmt w:val="decimal"/>
      <w:lvlText w:val=""/>
      <w:lvlJc w:val="left"/>
    </w:lvl>
    <w:lvl w:ilvl="3" w:tplc="0520E234">
      <w:numFmt w:val="decimal"/>
      <w:lvlText w:val=""/>
      <w:lvlJc w:val="left"/>
    </w:lvl>
    <w:lvl w:ilvl="4" w:tplc="9676B0BA">
      <w:numFmt w:val="decimal"/>
      <w:lvlText w:val=""/>
      <w:lvlJc w:val="left"/>
    </w:lvl>
    <w:lvl w:ilvl="5" w:tplc="44D89DC0">
      <w:numFmt w:val="decimal"/>
      <w:lvlText w:val=""/>
      <w:lvlJc w:val="left"/>
    </w:lvl>
    <w:lvl w:ilvl="6" w:tplc="3886C344">
      <w:numFmt w:val="decimal"/>
      <w:lvlText w:val=""/>
      <w:lvlJc w:val="left"/>
    </w:lvl>
    <w:lvl w:ilvl="7" w:tplc="9F8AF214">
      <w:numFmt w:val="decimal"/>
      <w:lvlText w:val=""/>
      <w:lvlJc w:val="left"/>
    </w:lvl>
    <w:lvl w:ilvl="8" w:tplc="9A52B02A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CDB40B1E"/>
    <w:lvl w:ilvl="0" w:tplc="BD108D56">
      <w:start w:val="3"/>
      <w:numFmt w:val="decimal"/>
      <w:lvlText w:val="%1."/>
      <w:lvlJc w:val="left"/>
    </w:lvl>
    <w:lvl w:ilvl="1" w:tplc="9B88459E">
      <w:numFmt w:val="decimal"/>
      <w:lvlText w:val=""/>
      <w:lvlJc w:val="left"/>
    </w:lvl>
    <w:lvl w:ilvl="2" w:tplc="5268F47E">
      <w:numFmt w:val="decimal"/>
      <w:lvlText w:val=""/>
      <w:lvlJc w:val="left"/>
    </w:lvl>
    <w:lvl w:ilvl="3" w:tplc="3A2297A2">
      <w:numFmt w:val="decimal"/>
      <w:lvlText w:val=""/>
      <w:lvlJc w:val="left"/>
    </w:lvl>
    <w:lvl w:ilvl="4" w:tplc="9FC6E1CE">
      <w:numFmt w:val="decimal"/>
      <w:lvlText w:val=""/>
      <w:lvlJc w:val="left"/>
    </w:lvl>
    <w:lvl w:ilvl="5" w:tplc="3556AF70">
      <w:numFmt w:val="decimal"/>
      <w:lvlText w:val=""/>
      <w:lvlJc w:val="left"/>
    </w:lvl>
    <w:lvl w:ilvl="6" w:tplc="CA300726">
      <w:numFmt w:val="decimal"/>
      <w:lvlText w:val=""/>
      <w:lvlJc w:val="left"/>
    </w:lvl>
    <w:lvl w:ilvl="7" w:tplc="B74EDE1A">
      <w:numFmt w:val="decimal"/>
      <w:lvlText w:val=""/>
      <w:lvlJc w:val="left"/>
    </w:lvl>
    <w:lvl w:ilvl="8" w:tplc="158279FA">
      <w:numFmt w:val="decimal"/>
      <w:lvlText w:val=""/>
      <w:lvlJc w:val="left"/>
    </w:lvl>
  </w:abstractNum>
  <w:abstractNum w:abstractNumId="22" w15:restartNumberingAfterBreak="0">
    <w:nsid w:val="00006B36"/>
    <w:multiLevelType w:val="hybridMultilevel"/>
    <w:tmpl w:val="424CE036"/>
    <w:lvl w:ilvl="0" w:tplc="300EF78C">
      <w:start w:val="392"/>
      <w:numFmt w:val="decimal"/>
      <w:lvlText w:val="%1"/>
      <w:lvlJc w:val="left"/>
    </w:lvl>
    <w:lvl w:ilvl="1" w:tplc="474EE944">
      <w:numFmt w:val="decimal"/>
      <w:lvlText w:val=""/>
      <w:lvlJc w:val="left"/>
    </w:lvl>
    <w:lvl w:ilvl="2" w:tplc="63AADA8C">
      <w:numFmt w:val="decimal"/>
      <w:lvlText w:val=""/>
      <w:lvlJc w:val="left"/>
    </w:lvl>
    <w:lvl w:ilvl="3" w:tplc="D8828BCA">
      <w:numFmt w:val="decimal"/>
      <w:lvlText w:val=""/>
      <w:lvlJc w:val="left"/>
    </w:lvl>
    <w:lvl w:ilvl="4" w:tplc="56626322">
      <w:numFmt w:val="decimal"/>
      <w:lvlText w:val=""/>
      <w:lvlJc w:val="left"/>
    </w:lvl>
    <w:lvl w:ilvl="5" w:tplc="830E329A">
      <w:numFmt w:val="decimal"/>
      <w:lvlText w:val=""/>
      <w:lvlJc w:val="left"/>
    </w:lvl>
    <w:lvl w:ilvl="6" w:tplc="A78078B6">
      <w:numFmt w:val="decimal"/>
      <w:lvlText w:val=""/>
      <w:lvlJc w:val="left"/>
    </w:lvl>
    <w:lvl w:ilvl="7" w:tplc="54E690EC">
      <w:numFmt w:val="decimal"/>
      <w:lvlText w:val=""/>
      <w:lvlJc w:val="left"/>
    </w:lvl>
    <w:lvl w:ilvl="8" w:tplc="19E274C6">
      <w:numFmt w:val="decimal"/>
      <w:lvlText w:val=""/>
      <w:lvlJc w:val="left"/>
    </w:lvl>
  </w:abstractNum>
  <w:abstractNum w:abstractNumId="23" w15:restartNumberingAfterBreak="0">
    <w:nsid w:val="00006B89"/>
    <w:multiLevelType w:val="hybridMultilevel"/>
    <w:tmpl w:val="27F8AA1A"/>
    <w:lvl w:ilvl="0" w:tplc="4030DFA4">
      <w:start w:val="2"/>
      <w:numFmt w:val="decimal"/>
      <w:lvlText w:val="%1."/>
      <w:lvlJc w:val="left"/>
    </w:lvl>
    <w:lvl w:ilvl="1" w:tplc="3AAE9FA8">
      <w:numFmt w:val="decimal"/>
      <w:lvlText w:val=""/>
      <w:lvlJc w:val="left"/>
    </w:lvl>
    <w:lvl w:ilvl="2" w:tplc="8AC071A6">
      <w:numFmt w:val="decimal"/>
      <w:lvlText w:val=""/>
      <w:lvlJc w:val="left"/>
    </w:lvl>
    <w:lvl w:ilvl="3" w:tplc="70D078E6">
      <w:numFmt w:val="decimal"/>
      <w:lvlText w:val=""/>
      <w:lvlJc w:val="left"/>
    </w:lvl>
    <w:lvl w:ilvl="4" w:tplc="A5D8F0BA">
      <w:numFmt w:val="decimal"/>
      <w:lvlText w:val=""/>
      <w:lvlJc w:val="left"/>
    </w:lvl>
    <w:lvl w:ilvl="5" w:tplc="C22C996E">
      <w:numFmt w:val="decimal"/>
      <w:lvlText w:val=""/>
      <w:lvlJc w:val="left"/>
    </w:lvl>
    <w:lvl w:ilvl="6" w:tplc="8FB82882">
      <w:numFmt w:val="decimal"/>
      <w:lvlText w:val=""/>
      <w:lvlJc w:val="left"/>
    </w:lvl>
    <w:lvl w:ilvl="7" w:tplc="62B2A338">
      <w:numFmt w:val="decimal"/>
      <w:lvlText w:val=""/>
      <w:lvlJc w:val="left"/>
    </w:lvl>
    <w:lvl w:ilvl="8" w:tplc="42CCF8FA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CE040134"/>
    <w:lvl w:ilvl="0" w:tplc="90847A2E">
      <w:start w:val="4"/>
      <w:numFmt w:val="decimal"/>
      <w:lvlText w:val="%1."/>
      <w:lvlJc w:val="left"/>
    </w:lvl>
    <w:lvl w:ilvl="1" w:tplc="B84241C6">
      <w:numFmt w:val="decimal"/>
      <w:lvlText w:val=""/>
      <w:lvlJc w:val="left"/>
    </w:lvl>
    <w:lvl w:ilvl="2" w:tplc="C2CA3592">
      <w:numFmt w:val="decimal"/>
      <w:lvlText w:val=""/>
      <w:lvlJc w:val="left"/>
    </w:lvl>
    <w:lvl w:ilvl="3" w:tplc="740C74BE">
      <w:numFmt w:val="decimal"/>
      <w:lvlText w:val=""/>
      <w:lvlJc w:val="left"/>
    </w:lvl>
    <w:lvl w:ilvl="4" w:tplc="274014EA">
      <w:numFmt w:val="decimal"/>
      <w:lvlText w:val=""/>
      <w:lvlJc w:val="left"/>
    </w:lvl>
    <w:lvl w:ilvl="5" w:tplc="C1043C0E">
      <w:numFmt w:val="decimal"/>
      <w:lvlText w:val=""/>
      <w:lvlJc w:val="left"/>
    </w:lvl>
    <w:lvl w:ilvl="6" w:tplc="3E3AA480">
      <w:numFmt w:val="decimal"/>
      <w:lvlText w:val=""/>
      <w:lvlJc w:val="left"/>
    </w:lvl>
    <w:lvl w:ilvl="7" w:tplc="478E7F60">
      <w:numFmt w:val="decimal"/>
      <w:lvlText w:val=""/>
      <w:lvlJc w:val="left"/>
    </w:lvl>
    <w:lvl w:ilvl="8" w:tplc="06B217A8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DF9C22C2"/>
    <w:lvl w:ilvl="0" w:tplc="E390A518">
      <w:start w:val="1"/>
      <w:numFmt w:val="decimal"/>
      <w:lvlText w:val="%1"/>
      <w:lvlJc w:val="left"/>
    </w:lvl>
    <w:lvl w:ilvl="1" w:tplc="FC887B90">
      <w:numFmt w:val="decimal"/>
      <w:lvlText w:val=""/>
      <w:lvlJc w:val="left"/>
    </w:lvl>
    <w:lvl w:ilvl="2" w:tplc="C02CD73A">
      <w:numFmt w:val="decimal"/>
      <w:lvlText w:val=""/>
      <w:lvlJc w:val="left"/>
    </w:lvl>
    <w:lvl w:ilvl="3" w:tplc="58B22944">
      <w:numFmt w:val="decimal"/>
      <w:lvlText w:val=""/>
      <w:lvlJc w:val="left"/>
    </w:lvl>
    <w:lvl w:ilvl="4" w:tplc="816EF70C">
      <w:numFmt w:val="decimal"/>
      <w:lvlText w:val=""/>
      <w:lvlJc w:val="left"/>
    </w:lvl>
    <w:lvl w:ilvl="5" w:tplc="2A265D52">
      <w:numFmt w:val="decimal"/>
      <w:lvlText w:val=""/>
      <w:lvlJc w:val="left"/>
    </w:lvl>
    <w:lvl w:ilvl="6" w:tplc="71EE33B6">
      <w:numFmt w:val="decimal"/>
      <w:lvlText w:val=""/>
      <w:lvlJc w:val="left"/>
    </w:lvl>
    <w:lvl w:ilvl="7" w:tplc="506CBB76">
      <w:numFmt w:val="decimal"/>
      <w:lvlText w:val=""/>
      <w:lvlJc w:val="left"/>
    </w:lvl>
    <w:lvl w:ilvl="8" w:tplc="2A3EF392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47CCB150"/>
    <w:lvl w:ilvl="0" w:tplc="B6A0A4BC">
      <w:start w:val="9"/>
      <w:numFmt w:val="decimal"/>
      <w:lvlText w:val="%1."/>
      <w:lvlJc w:val="left"/>
    </w:lvl>
    <w:lvl w:ilvl="1" w:tplc="6024CACE">
      <w:numFmt w:val="decimal"/>
      <w:lvlText w:val=""/>
      <w:lvlJc w:val="left"/>
    </w:lvl>
    <w:lvl w:ilvl="2" w:tplc="B824D70A">
      <w:numFmt w:val="decimal"/>
      <w:lvlText w:val=""/>
      <w:lvlJc w:val="left"/>
    </w:lvl>
    <w:lvl w:ilvl="3" w:tplc="371CA75E">
      <w:numFmt w:val="decimal"/>
      <w:lvlText w:val=""/>
      <w:lvlJc w:val="left"/>
    </w:lvl>
    <w:lvl w:ilvl="4" w:tplc="6B58A320">
      <w:numFmt w:val="decimal"/>
      <w:lvlText w:val=""/>
      <w:lvlJc w:val="left"/>
    </w:lvl>
    <w:lvl w:ilvl="5" w:tplc="78861630">
      <w:numFmt w:val="decimal"/>
      <w:lvlText w:val=""/>
      <w:lvlJc w:val="left"/>
    </w:lvl>
    <w:lvl w:ilvl="6" w:tplc="80AA9F5A">
      <w:numFmt w:val="decimal"/>
      <w:lvlText w:val=""/>
      <w:lvlJc w:val="left"/>
    </w:lvl>
    <w:lvl w:ilvl="7" w:tplc="EE8ACACE">
      <w:numFmt w:val="decimal"/>
      <w:lvlText w:val=""/>
      <w:lvlJc w:val="left"/>
    </w:lvl>
    <w:lvl w:ilvl="8" w:tplc="F92E1B2E">
      <w:numFmt w:val="decimal"/>
      <w:lvlText w:val=""/>
      <w:lvlJc w:val="left"/>
    </w:lvl>
  </w:abstractNum>
  <w:abstractNum w:abstractNumId="27" w15:restartNumberingAfterBreak="0">
    <w:nsid w:val="0000797D"/>
    <w:multiLevelType w:val="hybridMultilevel"/>
    <w:tmpl w:val="1A9424DA"/>
    <w:lvl w:ilvl="0" w:tplc="02F86658">
      <w:start w:val="1"/>
      <w:numFmt w:val="bullet"/>
      <w:lvlText w:val="и"/>
      <w:lvlJc w:val="left"/>
    </w:lvl>
    <w:lvl w:ilvl="1" w:tplc="9CF6F29A">
      <w:start w:val="1"/>
      <w:numFmt w:val="decimal"/>
      <w:lvlText w:val="%2."/>
      <w:lvlJc w:val="left"/>
    </w:lvl>
    <w:lvl w:ilvl="2" w:tplc="A8E04EAC">
      <w:numFmt w:val="decimal"/>
      <w:lvlText w:val=""/>
      <w:lvlJc w:val="left"/>
    </w:lvl>
    <w:lvl w:ilvl="3" w:tplc="6CE88A12">
      <w:numFmt w:val="decimal"/>
      <w:lvlText w:val=""/>
      <w:lvlJc w:val="left"/>
    </w:lvl>
    <w:lvl w:ilvl="4" w:tplc="7BF2720E">
      <w:numFmt w:val="decimal"/>
      <w:lvlText w:val=""/>
      <w:lvlJc w:val="left"/>
    </w:lvl>
    <w:lvl w:ilvl="5" w:tplc="17E88764">
      <w:numFmt w:val="decimal"/>
      <w:lvlText w:val=""/>
      <w:lvlJc w:val="left"/>
    </w:lvl>
    <w:lvl w:ilvl="6" w:tplc="6EF63B88">
      <w:numFmt w:val="decimal"/>
      <w:lvlText w:val=""/>
      <w:lvlJc w:val="left"/>
    </w:lvl>
    <w:lvl w:ilvl="7" w:tplc="30CEAA04">
      <w:numFmt w:val="decimal"/>
      <w:lvlText w:val=""/>
      <w:lvlJc w:val="left"/>
    </w:lvl>
    <w:lvl w:ilvl="8" w:tplc="D3EA518C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D444EA4E"/>
    <w:lvl w:ilvl="0" w:tplc="35263D84">
      <w:start w:val="40"/>
      <w:numFmt w:val="decimal"/>
      <w:lvlText w:val="%1"/>
      <w:lvlJc w:val="left"/>
    </w:lvl>
    <w:lvl w:ilvl="1" w:tplc="42041C76">
      <w:numFmt w:val="decimal"/>
      <w:lvlText w:val=""/>
      <w:lvlJc w:val="left"/>
    </w:lvl>
    <w:lvl w:ilvl="2" w:tplc="214E2EDA">
      <w:numFmt w:val="decimal"/>
      <w:lvlText w:val=""/>
      <w:lvlJc w:val="left"/>
    </w:lvl>
    <w:lvl w:ilvl="3" w:tplc="BC826FDC">
      <w:numFmt w:val="decimal"/>
      <w:lvlText w:val=""/>
      <w:lvlJc w:val="left"/>
    </w:lvl>
    <w:lvl w:ilvl="4" w:tplc="A70C06EC">
      <w:numFmt w:val="decimal"/>
      <w:lvlText w:val=""/>
      <w:lvlJc w:val="left"/>
    </w:lvl>
    <w:lvl w:ilvl="5" w:tplc="D9529EB2">
      <w:numFmt w:val="decimal"/>
      <w:lvlText w:val=""/>
      <w:lvlJc w:val="left"/>
    </w:lvl>
    <w:lvl w:ilvl="6" w:tplc="BABA2040">
      <w:numFmt w:val="decimal"/>
      <w:lvlText w:val=""/>
      <w:lvlJc w:val="left"/>
    </w:lvl>
    <w:lvl w:ilvl="7" w:tplc="84E0174C">
      <w:numFmt w:val="decimal"/>
      <w:lvlText w:val=""/>
      <w:lvlJc w:val="left"/>
    </w:lvl>
    <w:lvl w:ilvl="8" w:tplc="34086ECC">
      <w:numFmt w:val="decimal"/>
      <w:lvlText w:val=""/>
      <w:lvlJc w:val="left"/>
    </w:lvl>
  </w:abstractNum>
  <w:abstractNum w:abstractNumId="29" w15:restartNumberingAfterBreak="0">
    <w:nsid w:val="00007FF5"/>
    <w:multiLevelType w:val="hybridMultilevel"/>
    <w:tmpl w:val="F0E4EA86"/>
    <w:lvl w:ilvl="0" w:tplc="D812B81A">
      <w:start w:val="5"/>
      <w:numFmt w:val="decimal"/>
      <w:lvlText w:val="%1."/>
      <w:lvlJc w:val="left"/>
    </w:lvl>
    <w:lvl w:ilvl="1" w:tplc="5D0AB628">
      <w:numFmt w:val="decimal"/>
      <w:lvlText w:val=""/>
      <w:lvlJc w:val="left"/>
    </w:lvl>
    <w:lvl w:ilvl="2" w:tplc="8C44A134">
      <w:numFmt w:val="decimal"/>
      <w:lvlText w:val=""/>
      <w:lvlJc w:val="left"/>
    </w:lvl>
    <w:lvl w:ilvl="3" w:tplc="D0364BF2">
      <w:numFmt w:val="decimal"/>
      <w:lvlText w:val=""/>
      <w:lvlJc w:val="left"/>
    </w:lvl>
    <w:lvl w:ilvl="4" w:tplc="F3328A0A">
      <w:numFmt w:val="decimal"/>
      <w:lvlText w:val=""/>
      <w:lvlJc w:val="left"/>
    </w:lvl>
    <w:lvl w:ilvl="5" w:tplc="0AACB3E0">
      <w:numFmt w:val="decimal"/>
      <w:lvlText w:val=""/>
      <w:lvlJc w:val="left"/>
    </w:lvl>
    <w:lvl w:ilvl="6" w:tplc="2646A22C">
      <w:numFmt w:val="decimal"/>
      <w:lvlText w:val=""/>
      <w:lvlJc w:val="left"/>
    </w:lvl>
    <w:lvl w:ilvl="7" w:tplc="12F6E09A">
      <w:numFmt w:val="decimal"/>
      <w:lvlText w:val=""/>
      <w:lvlJc w:val="left"/>
    </w:lvl>
    <w:lvl w:ilvl="8" w:tplc="1C1A5674">
      <w:numFmt w:val="decimal"/>
      <w:lvlText w:val=""/>
      <w:lvlJc w:val="left"/>
    </w:lvl>
  </w:abstractNum>
  <w:abstractNum w:abstractNumId="30" w15:restartNumberingAfterBreak="0">
    <w:nsid w:val="1A461C4A"/>
    <w:multiLevelType w:val="multilevel"/>
    <w:tmpl w:val="118EB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425A6C"/>
    <w:multiLevelType w:val="hybridMultilevel"/>
    <w:tmpl w:val="58788962"/>
    <w:lvl w:ilvl="0" w:tplc="8A1002A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DA71E1"/>
    <w:multiLevelType w:val="hybridMultilevel"/>
    <w:tmpl w:val="05643C6C"/>
    <w:lvl w:ilvl="0" w:tplc="8A1002A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71D91"/>
    <w:multiLevelType w:val="hybridMultilevel"/>
    <w:tmpl w:val="D36C53AA"/>
    <w:lvl w:ilvl="0" w:tplc="8A1002A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C4466"/>
    <w:multiLevelType w:val="hybridMultilevel"/>
    <w:tmpl w:val="E2D0F636"/>
    <w:lvl w:ilvl="0" w:tplc="041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5" w15:restartNumberingAfterBreak="0">
    <w:nsid w:val="532A34B8"/>
    <w:multiLevelType w:val="hybridMultilevel"/>
    <w:tmpl w:val="5F665504"/>
    <w:lvl w:ilvl="0" w:tplc="8A1002A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21F12"/>
    <w:multiLevelType w:val="hybridMultilevel"/>
    <w:tmpl w:val="3D74F4FE"/>
    <w:lvl w:ilvl="0" w:tplc="8A1002A4">
      <w:start w:val="1"/>
      <w:numFmt w:val="bullet"/>
      <w:lvlText w:val="-"/>
      <w:lvlJc w:val="left"/>
      <w:pPr>
        <w:ind w:left="508" w:hanging="360"/>
      </w:p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7" w15:restartNumberingAfterBreak="0">
    <w:nsid w:val="5CCC4AE4"/>
    <w:multiLevelType w:val="hybridMultilevel"/>
    <w:tmpl w:val="ADECE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05A83"/>
    <w:multiLevelType w:val="hybridMultilevel"/>
    <w:tmpl w:val="BD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55386"/>
    <w:multiLevelType w:val="hybridMultilevel"/>
    <w:tmpl w:val="E3B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4"/>
  </w:num>
  <w:num w:numId="4">
    <w:abstractNumId w:val="21"/>
  </w:num>
  <w:num w:numId="5">
    <w:abstractNumId w:val="24"/>
  </w:num>
  <w:num w:numId="6">
    <w:abstractNumId w:val="28"/>
  </w:num>
  <w:num w:numId="7">
    <w:abstractNumId w:val="30"/>
  </w:num>
  <w:num w:numId="8">
    <w:abstractNumId w:val="34"/>
  </w:num>
  <w:num w:numId="9">
    <w:abstractNumId w:val="37"/>
  </w:num>
  <w:num w:numId="10">
    <w:abstractNumId w:val="36"/>
  </w:num>
  <w:num w:numId="11">
    <w:abstractNumId w:val="31"/>
  </w:num>
  <w:num w:numId="12">
    <w:abstractNumId w:val="32"/>
  </w:num>
  <w:num w:numId="13">
    <w:abstractNumId w:val="33"/>
  </w:num>
  <w:num w:numId="14">
    <w:abstractNumId w:val="35"/>
  </w:num>
  <w:num w:numId="15">
    <w:abstractNumId w:val="29"/>
  </w:num>
  <w:num w:numId="16">
    <w:abstractNumId w:val="39"/>
  </w:num>
  <w:num w:numId="17">
    <w:abstractNumId w:val="11"/>
  </w:num>
  <w:num w:numId="18">
    <w:abstractNumId w:val="6"/>
  </w:num>
  <w:num w:numId="19">
    <w:abstractNumId w:val="9"/>
  </w:num>
  <w:num w:numId="20">
    <w:abstractNumId w:val="23"/>
  </w:num>
  <w:num w:numId="21">
    <w:abstractNumId w:val="1"/>
  </w:num>
  <w:num w:numId="22">
    <w:abstractNumId w:val="10"/>
  </w:num>
  <w:num w:numId="23">
    <w:abstractNumId w:val="3"/>
  </w:num>
  <w:num w:numId="24">
    <w:abstractNumId w:val="17"/>
  </w:num>
  <w:num w:numId="25">
    <w:abstractNumId w:val="2"/>
  </w:num>
  <w:num w:numId="26">
    <w:abstractNumId w:val="0"/>
  </w:num>
  <w:num w:numId="27">
    <w:abstractNumId w:val="26"/>
  </w:num>
  <w:num w:numId="28">
    <w:abstractNumId w:val="8"/>
  </w:num>
  <w:num w:numId="29">
    <w:abstractNumId w:val="7"/>
  </w:num>
  <w:num w:numId="30">
    <w:abstractNumId w:val="16"/>
  </w:num>
  <w:num w:numId="31">
    <w:abstractNumId w:val="18"/>
  </w:num>
  <w:num w:numId="32">
    <w:abstractNumId w:val="22"/>
  </w:num>
  <w:num w:numId="33">
    <w:abstractNumId w:val="19"/>
  </w:num>
  <w:num w:numId="34">
    <w:abstractNumId w:val="14"/>
  </w:num>
  <w:num w:numId="35">
    <w:abstractNumId w:val="5"/>
  </w:num>
  <w:num w:numId="36">
    <w:abstractNumId w:val="20"/>
  </w:num>
  <w:num w:numId="37">
    <w:abstractNumId w:val="13"/>
  </w:num>
  <w:num w:numId="38">
    <w:abstractNumId w:val="12"/>
  </w:num>
  <w:num w:numId="39">
    <w:abstractNumId w:val="27"/>
  </w:num>
  <w:num w:numId="4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4"/>
    <w:rsid w:val="00063357"/>
    <w:rsid w:val="00151B18"/>
    <w:rsid w:val="00244525"/>
    <w:rsid w:val="002D650C"/>
    <w:rsid w:val="00323346"/>
    <w:rsid w:val="003E002D"/>
    <w:rsid w:val="004A6B2F"/>
    <w:rsid w:val="00B5576B"/>
    <w:rsid w:val="00D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C01A"/>
  <w15:chartTrackingRefBased/>
  <w15:docId w15:val="{44E9B1CA-0A9B-49BF-98CF-05713D94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02D"/>
    <w:pPr>
      <w:ind w:left="720"/>
      <w:contextualSpacing/>
    </w:pPr>
  </w:style>
  <w:style w:type="table" w:styleId="a4">
    <w:name w:val="Table Grid"/>
    <w:basedOn w:val="a1"/>
    <w:uiPriority w:val="59"/>
    <w:rsid w:val="003E00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1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7627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2021-12-21T14:56:00Z</dcterms:created>
  <dcterms:modified xsi:type="dcterms:W3CDTF">2021-12-27T09:28:00Z</dcterms:modified>
</cp:coreProperties>
</file>