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23" w:rsidRDefault="000C11F5">
      <w:pPr>
        <w:pStyle w:val="20"/>
        <w:framePr w:w="10320" w:h="15280" w:hRule="exact" w:wrap="around" w:vAnchor="page" w:hAnchor="page" w:x="596" w:y="858"/>
        <w:shd w:val="clear" w:color="auto" w:fill="auto"/>
        <w:spacing w:after="378"/>
        <w:ind w:left="1400" w:right="20"/>
      </w:pPr>
      <w:bookmarkStart w:id="0" w:name="_GoBack"/>
      <w:bookmarkEnd w:id="0"/>
      <w:r>
        <w:rPr>
          <w:rStyle w:val="2Verdana85pt"/>
          <w:b/>
          <w:bCs/>
        </w:rPr>
        <w:t>LLC "Top of Cognition"'</w:t>
      </w:r>
      <w:r>
        <w:rPr>
          <w:rStyle w:val="2Verdana85pt"/>
          <w:b/>
          <w:bCs/>
        </w:rPr>
        <w:br/>
      </w:r>
      <w:r>
        <w:rPr>
          <w:rStyle w:val="2Verdana85pt0"/>
          <w:b/>
          <w:bCs/>
        </w:rPr>
        <w:t xml:space="preserve">Centre of </w:t>
      </w:r>
      <w:r>
        <w:rPr>
          <w:rStyle w:val="2Verdana85pt"/>
          <w:b/>
          <w:bCs/>
        </w:rPr>
        <w:t>Scientific and</w:t>
      </w:r>
      <w:r>
        <w:rPr>
          <w:rStyle w:val="2Verdana85pt"/>
          <w:b/>
          <w:bCs/>
        </w:rPr>
        <w:br/>
      </w:r>
      <w:r>
        <w:rPr>
          <w:rStyle w:val="2Verdana85pt0"/>
          <w:b/>
          <w:bCs/>
        </w:rPr>
        <w:t xml:space="preserve">innovative </w:t>
      </w:r>
      <w:r>
        <w:rPr>
          <w:rStyle w:val="2Verdana85pt"/>
          <w:b/>
          <w:bCs/>
        </w:rPr>
        <w:t>Collaboration</w:t>
      </w:r>
      <w:r>
        <w:rPr>
          <w:rStyle w:val="2Verdana85pt"/>
          <w:b/>
          <w:bCs/>
        </w:rPr>
        <w:br/>
      </w:r>
      <w:r>
        <w:t>Russia, 196084, Smolenskaya str., 9,</w:t>
      </w:r>
      <w:r>
        <w:br/>
        <w:t xml:space="preserve">of. 315, </w:t>
      </w:r>
      <w:r>
        <w:rPr>
          <w:rStyle w:val="20pt"/>
        </w:rPr>
        <w:t>Saint Petersburg</w:t>
      </w:r>
      <w:r>
        <w:rPr>
          <w:rStyle w:val="20pt"/>
        </w:rPr>
        <w:br/>
      </w:r>
      <w:r>
        <w:t>t. 8-912-922-80-87</w:t>
      </w:r>
      <w:r>
        <w:br/>
        <w:t xml:space="preserve">e-mail: </w:t>
      </w:r>
      <w:r>
        <w:rPr>
          <w:rStyle w:val="20pt"/>
        </w:rPr>
        <w:t>tsniis@yandex,ru</w:t>
      </w:r>
      <w:r>
        <w:rPr>
          <w:rStyle w:val="20pt"/>
        </w:rPr>
        <w:br/>
      </w:r>
      <w:r>
        <w:t xml:space="preserve">site: </w:t>
      </w:r>
      <w:hyperlink r:id="rId6" w:history="1">
        <w:r>
          <w:rPr>
            <w:rStyle w:val="a3"/>
            <w:b w:val="0"/>
            <w:bCs w:val="0"/>
          </w:rPr>
          <w:t>http://www.tsniis-vp.com</w:t>
        </w:r>
      </w:hyperlink>
      <w:r>
        <w:rPr>
          <w:rStyle w:val="20pt"/>
        </w:rPr>
        <w:br/>
      </w:r>
      <w:r>
        <w:rPr>
          <w:rStyle w:val="20pt1"/>
        </w:rPr>
        <w:t>@vershina_poznaniya_spb</w:t>
      </w:r>
    </w:p>
    <w:p w:rsidR="00A77023" w:rsidRDefault="000C11F5">
      <w:pPr>
        <w:pStyle w:val="30"/>
        <w:framePr w:w="10320" w:h="15280" w:hRule="exact" w:wrap="around" w:vAnchor="page" w:hAnchor="page" w:x="596" w:y="858"/>
        <w:shd w:val="clear" w:color="auto" w:fill="auto"/>
        <w:tabs>
          <w:tab w:val="right" w:pos="6783"/>
          <w:tab w:val="right" w:pos="7657"/>
          <w:tab w:val="left" w:pos="7802"/>
        </w:tabs>
        <w:spacing w:before="0"/>
        <w:ind w:left="20"/>
      </w:pPr>
      <w:r>
        <w:rPr>
          <w:rStyle w:val="3Verdana14pt-1pt"/>
        </w:rPr>
        <w:t>iT</w:t>
      </w:r>
      <w:r w:rsidRPr="00270854">
        <w:rPr>
          <w:rStyle w:val="3Verdana14pt-1pt"/>
          <w:lang w:val="ru-RU"/>
        </w:rPr>
        <w:t xml:space="preserve"> </w:t>
      </w:r>
      <w:r>
        <w:rPr>
          <w:rStyle w:val="31"/>
        </w:rPr>
        <w:t xml:space="preserve">января </w:t>
      </w:r>
      <w:r w:rsidRPr="00270854">
        <w:rPr>
          <w:rStyle w:val="31"/>
          <w:lang w:eastAsia="en-US" w:bidi="en-US"/>
        </w:rPr>
        <w:t>2^022"</w:t>
      </w:r>
      <w:r>
        <w:rPr>
          <w:rStyle w:val="31"/>
        </w:rPr>
        <w:t>г.</w:t>
      </w:r>
      <w:r>
        <w:tab/>
      </w:r>
      <w:r>
        <w:rPr>
          <w:rStyle w:val="30pt"/>
        </w:rPr>
        <w:t>Ректору</w:t>
      </w:r>
      <w:r>
        <w:rPr>
          <w:rStyle w:val="30pt"/>
        </w:rPr>
        <w:tab/>
      </w:r>
      <w:r>
        <w:t>ФГБОУ</w:t>
      </w:r>
      <w:r>
        <w:tab/>
        <w:t>ВПО «Кабардино-</w:t>
      </w:r>
    </w:p>
    <w:p w:rsidR="00A77023" w:rsidRDefault="000C11F5">
      <w:pPr>
        <w:pStyle w:val="30"/>
        <w:framePr w:w="10320" w:h="15280" w:hRule="exact" w:wrap="around" w:vAnchor="page" w:hAnchor="page" w:x="596" w:y="858"/>
        <w:shd w:val="clear" w:color="auto" w:fill="auto"/>
        <w:spacing w:before="0"/>
        <w:ind w:left="5960" w:right="20"/>
      </w:pPr>
      <w:r>
        <w:t>Балкарский государственный университет</w:t>
      </w:r>
      <w:r>
        <w:br/>
        <w:t>им. Х.М. Бербекова»</w:t>
      </w:r>
    </w:p>
    <w:p w:rsidR="00A77023" w:rsidRDefault="000C11F5">
      <w:pPr>
        <w:pStyle w:val="30"/>
        <w:framePr w:w="10320" w:h="15280" w:hRule="exact" w:wrap="around" w:vAnchor="page" w:hAnchor="page" w:x="596" w:y="858"/>
        <w:shd w:val="clear" w:color="auto" w:fill="auto"/>
        <w:spacing w:before="0" w:after="443"/>
        <w:ind w:left="5960"/>
      </w:pPr>
      <w:r>
        <w:t>Альтудову Ю.К.</w:t>
      </w:r>
    </w:p>
    <w:p w:rsidR="00A77023" w:rsidRDefault="000C11F5">
      <w:pPr>
        <w:pStyle w:val="40"/>
        <w:framePr w:w="10320" w:h="15280" w:hRule="exact" w:wrap="around" w:vAnchor="page" w:hAnchor="page" w:x="596" w:y="858"/>
        <w:shd w:val="clear" w:color="auto" w:fill="auto"/>
        <w:spacing w:before="0" w:after="242" w:line="240" w:lineRule="exact"/>
      </w:pPr>
      <w:r>
        <w:t>Уважаемый Юрий Камбулатович!</w:t>
      </w:r>
    </w:p>
    <w:p w:rsidR="00A77023" w:rsidRDefault="000C11F5">
      <w:pPr>
        <w:pStyle w:val="1"/>
        <w:framePr w:w="10320" w:h="15280" w:hRule="exact" w:wrap="around" w:vAnchor="page" w:hAnchor="page" w:x="596" w:y="858"/>
        <w:shd w:val="clear" w:color="auto" w:fill="auto"/>
        <w:spacing w:before="0"/>
        <w:ind w:left="20" w:right="20" w:firstLine="660"/>
      </w:pPr>
      <w:r>
        <w:t>Центр научного и инновационного сотрудничества «Вершина познания»</w:t>
      </w:r>
      <w:r>
        <w:br/>
      </w:r>
      <w:r>
        <w:rPr>
          <w:rStyle w:val="0pt"/>
        </w:rPr>
        <w:t>выражает глубо</w:t>
      </w:r>
      <w:r>
        <w:rPr>
          <w:rStyle w:val="0pt"/>
        </w:rPr>
        <w:t xml:space="preserve">кую благодарность </w:t>
      </w:r>
      <w:r>
        <w:t>за активное участие студентов Института</w:t>
      </w:r>
      <w:r>
        <w:br/>
        <w:t>педагогики, психологии и физкультурно-спортивного образования КБГУ в</w:t>
      </w:r>
      <w:r>
        <w:br/>
      </w:r>
      <w:r>
        <w:rPr>
          <w:rStyle w:val="0pt"/>
        </w:rPr>
        <w:t>X Международном конкурсе научных и исследовательских проектов «Вершина</w:t>
      </w:r>
      <w:r>
        <w:rPr>
          <w:rStyle w:val="0pt"/>
        </w:rPr>
        <w:br/>
        <w:t xml:space="preserve">познания» </w:t>
      </w:r>
      <w:r>
        <w:t>(г. Санкт-Петербург) в области гуманитарных, соц</w:t>
      </w:r>
      <w:r>
        <w:t>иальных, естественных,</w:t>
      </w:r>
      <w:r>
        <w:br/>
        <w:t>экономических, технических наук среди обучающихся, педагогов общеобразовательных</w:t>
      </w:r>
      <w:r>
        <w:br/>
        <w:t>организаций и студентов, бакалавров, магистрантов, аспирантов, преподавателей</w:t>
      </w:r>
      <w:r>
        <w:br/>
        <w:t xml:space="preserve">организаций среднего профессионального и высшего образования и </w:t>
      </w:r>
      <w:r>
        <w:rPr>
          <w:rStyle w:val="0pt"/>
        </w:rPr>
        <w:t>приглашает</w:t>
      </w:r>
      <w:r>
        <w:rPr>
          <w:rStyle w:val="0pt"/>
        </w:rPr>
        <w:br/>
      </w:r>
      <w:r>
        <w:rPr>
          <w:rStyle w:val="0pt"/>
        </w:rPr>
        <w:t xml:space="preserve">победителей </w:t>
      </w:r>
      <w:r>
        <w:t>в Отборочном туре в номинации «Педагогика и психология»</w:t>
      </w:r>
      <w:r>
        <w:br/>
        <w:t>(Мошура А.А., Маремшаова М.Х, Афаунова Л.М., Дзарасова Д.З., Бекулова М.З.,</w:t>
      </w:r>
      <w:r>
        <w:br/>
        <w:t>Кирпа В., Герасимова М., Амирян В., Шушунов А.) и их научных руководителей</w:t>
      </w:r>
      <w:r>
        <w:br/>
        <w:t xml:space="preserve">(Михайленко О.И., Лесев В.Н., Багова </w:t>
      </w:r>
      <w:r>
        <w:t>Р.Х, Тхагапсова Ж.Х.) на Заключительный тур</w:t>
      </w:r>
      <w:r>
        <w:br/>
        <w:t>Конкурса, который состоится в рамках Международной проектной сессии, проводимой</w:t>
      </w:r>
      <w:r>
        <w:br/>
        <w:t>ЦНиИС «Вершина познания» совместно с Академией наук и искусств Республики</w:t>
      </w:r>
      <w:r>
        <w:br/>
        <w:t>Сербия в г. Белград с 17 по 23 апреля 2022 г.</w:t>
      </w:r>
    </w:p>
    <w:p w:rsidR="00A77023" w:rsidRDefault="000C11F5">
      <w:pPr>
        <w:pStyle w:val="1"/>
        <w:framePr w:w="10320" w:h="15280" w:hRule="exact" w:wrap="around" w:vAnchor="page" w:hAnchor="page" w:x="596" w:y="858"/>
        <w:shd w:val="clear" w:color="auto" w:fill="auto"/>
        <w:spacing w:before="0"/>
        <w:ind w:left="20" w:right="20" w:firstLine="520"/>
      </w:pPr>
      <w:r>
        <w:t xml:space="preserve">Дневник </w:t>
      </w:r>
      <w:r>
        <w:t>событий о ходе Международной проектной сессии с фото и отзывами</w:t>
      </w:r>
      <w:r>
        <w:br/>
        <w:t>участников будет опубликован в журнале «Образование и качество жизни», который</w:t>
      </w:r>
      <w:r>
        <w:br/>
        <w:t xml:space="preserve">имеет международный индекс </w:t>
      </w:r>
      <w:r>
        <w:rPr>
          <w:lang w:val="en-US" w:eastAsia="en-US" w:bidi="en-US"/>
        </w:rPr>
        <w:t>ISSN</w:t>
      </w:r>
      <w:r w:rsidRPr="00270854">
        <w:rPr>
          <w:lang w:eastAsia="en-US" w:bidi="en-US"/>
        </w:rPr>
        <w:t xml:space="preserve">, </w:t>
      </w:r>
      <w:r>
        <w:t>входит в каталог НЭБ и РИНЦ.</w:t>
      </w:r>
    </w:p>
    <w:p w:rsidR="00A77023" w:rsidRDefault="000C11F5">
      <w:pPr>
        <w:pStyle w:val="1"/>
        <w:framePr w:w="10320" w:h="15280" w:hRule="exact" w:wrap="around" w:vAnchor="page" w:hAnchor="page" w:x="596" w:y="858"/>
        <w:shd w:val="clear" w:color="auto" w:fill="auto"/>
        <w:spacing w:before="0"/>
        <w:ind w:left="20" w:right="20"/>
      </w:pPr>
      <w:r>
        <w:t xml:space="preserve">Желаю Вам и Вашему коллективу творческих успехов в </w:t>
      </w:r>
      <w:r>
        <w:t>воспитании активной</w:t>
      </w:r>
      <w:r>
        <w:br/>
        <w:t>жизненной позиции молодежи, новых научных идей и их успешного воплощения в</w:t>
      </w:r>
    </w:p>
    <w:p w:rsidR="00A77023" w:rsidRDefault="000C11F5">
      <w:pPr>
        <w:pStyle w:val="1"/>
        <w:framePr w:w="10320" w:h="15280" w:hRule="exact" w:wrap="around" w:vAnchor="page" w:hAnchor="page" w:x="596" w:y="858"/>
        <w:shd w:val="clear" w:color="auto" w:fill="auto"/>
        <w:spacing w:before="0" w:after="512"/>
        <w:ind w:left="20" w:right="3274" w:firstLine="0"/>
      </w:pPr>
      <w:r>
        <w:t>инновационных проектах.</w:t>
      </w:r>
    </w:p>
    <w:p w:rsidR="00A77023" w:rsidRDefault="000C11F5">
      <w:pPr>
        <w:pStyle w:val="30"/>
        <w:framePr w:w="10320" w:h="15280" w:hRule="exact" w:wrap="around" w:vAnchor="page" w:hAnchor="page" w:x="596" w:y="858"/>
        <w:shd w:val="clear" w:color="auto" w:fill="auto"/>
        <w:spacing w:before="0" w:line="288" w:lineRule="exact"/>
        <w:ind w:left="360" w:right="20"/>
        <w:jc w:val="left"/>
      </w:pPr>
      <w:r>
        <w:t>С уважением и благодарностью за сотрудничество,</w:t>
      </w:r>
      <w:r>
        <w:br/>
        <w:t>директор ЦНиИС «Вершина познания»,</w:t>
      </w:r>
      <w:r>
        <w:br/>
        <w:t>главный редактор журнала «Образование и качество жизни</w:t>
      </w:r>
      <w:r>
        <w:t>»,</w:t>
      </w:r>
      <w:r>
        <w:br/>
        <w:t>доктор педагогических наук, профессор, президент МАСНКЖ</w:t>
      </w:r>
      <w:r>
        <w:br/>
        <w:t>Федоряк Людмила Михайловна</w:t>
      </w:r>
      <w:r>
        <w:br/>
      </w:r>
      <w:r>
        <w:rPr>
          <w:rStyle w:val="312pt0pt"/>
        </w:rPr>
        <w:t xml:space="preserve">Тел. +7 912 922 80 87 </w:t>
      </w:r>
      <w:r>
        <w:rPr>
          <w:rStyle w:val="312pt0pt0"/>
        </w:rPr>
        <w:t>(Viber. WhatsApp)</w:t>
      </w:r>
    </w:p>
    <w:p w:rsidR="00A77023" w:rsidRDefault="00270854">
      <w:pPr>
        <w:framePr w:wrap="none" w:vAnchor="page" w:hAnchor="page" w:x="8262" w:y="142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52625" cy="1438275"/>
            <wp:effectExtent l="0" t="0" r="9525" b="9525"/>
            <wp:docPr id="1" name="Рисунок 1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23" w:rsidRDefault="000C11F5">
      <w:pPr>
        <w:pStyle w:val="50"/>
        <w:framePr w:w="3398" w:h="1142" w:hRule="exact" w:wrap="around" w:vAnchor="page" w:hAnchor="page" w:x="610" w:y="916"/>
        <w:shd w:val="clear" w:color="auto" w:fill="auto"/>
        <w:spacing w:after="0" w:line="170" w:lineRule="exact"/>
      </w:pPr>
      <w:r>
        <w:t>Центр</w:t>
      </w:r>
    </w:p>
    <w:p w:rsidR="00A77023" w:rsidRDefault="000C11F5">
      <w:pPr>
        <w:pStyle w:val="20"/>
        <w:framePr w:w="3398" w:h="1142" w:hRule="exact" w:wrap="around" w:vAnchor="page" w:hAnchor="page" w:x="610" w:y="916"/>
        <w:shd w:val="clear" w:color="auto" w:fill="auto"/>
        <w:spacing w:after="0"/>
        <w:jc w:val="center"/>
      </w:pPr>
      <w:r>
        <w:rPr>
          <w:rStyle w:val="2Verdana85pt0pt"/>
          <w:b/>
          <w:bCs/>
        </w:rPr>
        <w:t xml:space="preserve">научного и инновационного сотрудничества </w:t>
      </w:r>
      <w:r>
        <w:rPr>
          <w:lang w:val="ru-RU" w:eastAsia="ru-RU" w:bidi="ru-RU"/>
        </w:rPr>
        <w:t>РФ, 196084, г. Санкт-Петербург, ул. Смоленская, 9, оф. 315</w:t>
      </w:r>
    </w:p>
    <w:p w:rsidR="00A77023" w:rsidRDefault="00270854">
      <w:pPr>
        <w:framePr w:wrap="none" w:vAnchor="page" w:hAnchor="page" w:x="5132" w:y="12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0075" cy="495300"/>
            <wp:effectExtent l="0" t="0" r="9525" b="0"/>
            <wp:docPr id="2" name="Рисунок 2" descr="C: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23" w:rsidRDefault="000C11F5">
      <w:pPr>
        <w:pStyle w:val="20"/>
        <w:framePr w:w="5395" w:h="422" w:hRule="exact" w:wrap="around" w:vAnchor="page" w:hAnchor="page" w:x="1254" w:y="2058"/>
        <w:shd w:val="clear" w:color="auto" w:fill="auto"/>
        <w:tabs>
          <w:tab w:val="left" w:pos="3982"/>
        </w:tabs>
        <w:spacing w:after="0" w:line="173" w:lineRule="exact"/>
        <w:ind w:left="320"/>
        <w:jc w:val="both"/>
      </w:pPr>
      <w:r>
        <w:rPr>
          <w:lang w:val="ru-RU" w:eastAsia="ru-RU" w:bidi="ru-RU"/>
        </w:rPr>
        <w:t>т</w:t>
      </w:r>
      <w:r w:rsidRPr="00270854">
        <w:rPr>
          <w:lang w:eastAsia="ru-RU" w:bidi="ru-RU"/>
        </w:rPr>
        <w:t>. 8-912-922-80-87</w:t>
      </w:r>
      <w:r w:rsidRPr="00270854">
        <w:rPr>
          <w:lang w:eastAsia="ru-RU" w:bidi="ru-RU"/>
        </w:rPr>
        <w:tab/>
      </w:r>
      <w:r>
        <w:rPr>
          <w:lang w:val="ru-RU" w:eastAsia="ru-RU" w:bidi="ru-RU"/>
        </w:rPr>
        <w:t>КпПШГШП</w:t>
      </w:r>
    </w:p>
    <w:p w:rsidR="00A77023" w:rsidRDefault="000C11F5">
      <w:pPr>
        <w:pStyle w:val="60"/>
        <w:framePr w:w="5395" w:h="422" w:hRule="exact" w:wrap="around" w:vAnchor="page" w:hAnchor="page" w:x="1254" w:y="2058"/>
        <w:shd w:val="clear" w:color="auto" w:fill="auto"/>
        <w:tabs>
          <w:tab w:val="left" w:pos="3978"/>
          <w:tab w:val="right" w:pos="5337"/>
        </w:tabs>
        <w:ind w:left="100"/>
      </w:pPr>
      <w:r>
        <w:rPr>
          <w:rStyle w:val="60pt"/>
        </w:rPr>
        <w:t xml:space="preserve">e-mail: </w:t>
      </w:r>
      <w:hyperlink r:id="rId9" w:history="1">
        <w:r>
          <w:rPr>
            <w:rStyle w:val="a3"/>
          </w:rPr>
          <w:t>tsniis@yandex.ru</w:t>
        </w:r>
      </w:hyperlink>
      <w:r>
        <w:rPr>
          <w:rStyle w:val="61"/>
        </w:rPr>
        <w:tab/>
      </w:r>
      <w:r>
        <w:t>vM</w:t>
      </w:r>
      <w:r>
        <w:tab/>
      </w:r>
      <w:r>
        <w:rPr>
          <w:rStyle w:val="61"/>
          <w:lang w:val="ru-RU" w:eastAsia="ru-RU" w:bidi="ru-RU"/>
        </w:rPr>
        <w:t>Ш</w:t>
      </w:r>
    </w:p>
    <w:p w:rsidR="00A77023" w:rsidRDefault="000C11F5">
      <w:pPr>
        <w:pStyle w:val="20"/>
        <w:framePr w:w="5606" w:h="456" w:hRule="exact" w:wrap="around" w:vAnchor="page" w:hAnchor="page" w:x="1062" w:y="2447"/>
        <w:shd w:val="clear" w:color="auto" w:fill="auto"/>
        <w:tabs>
          <w:tab w:val="right" w:pos="4292"/>
          <w:tab w:val="right" w:pos="4374"/>
          <w:tab w:val="right" w:pos="4882"/>
          <w:tab w:val="right" w:pos="5055"/>
          <w:tab w:val="left" w:pos="5098"/>
        </w:tabs>
        <w:spacing w:after="0" w:line="210" w:lineRule="exact"/>
        <w:ind w:left="140"/>
        <w:jc w:val="both"/>
      </w:pPr>
      <w:r>
        <w:rPr>
          <w:lang w:val="ru-RU" w:eastAsia="ru-RU" w:bidi="ru-RU"/>
        </w:rPr>
        <w:t xml:space="preserve">сайт: </w:t>
      </w:r>
      <w:hyperlink r:id="rId10" w:history="1">
        <w:r>
          <w:rPr>
            <w:rStyle w:val="a3"/>
          </w:rPr>
          <w:t>h</w:t>
        </w:r>
        <w:r>
          <w:rPr>
            <w:rStyle w:val="a3"/>
          </w:rPr>
          <w:t>ttp</w:t>
        </w:r>
        <w:r w:rsidRPr="00270854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270854">
          <w:rPr>
            <w:rStyle w:val="a3"/>
            <w:lang w:val="ru-RU"/>
          </w:rPr>
          <w:t>.</w:t>
        </w:r>
        <w:r>
          <w:rPr>
            <w:rStyle w:val="a3"/>
          </w:rPr>
          <w:t>tsniis</w:t>
        </w:r>
        <w:r w:rsidRPr="00270854">
          <w:rPr>
            <w:rStyle w:val="a3"/>
            <w:lang w:val="ru-RU"/>
          </w:rPr>
          <w:t>-</w:t>
        </w:r>
        <w:r>
          <w:rPr>
            <w:rStyle w:val="a3"/>
          </w:rPr>
          <w:t>vp</w:t>
        </w:r>
        <w:r w:rsidRPr="00270854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</w:hyperlink>
      <w:r w:rsidRPr="00270854">
        <w:rPr>
          <w:rStyle w:val="21"/>
          <w:b/>
          <w:bCs/>
          <w:lang w:eastAsia="en-US" w:bidi="en-US"/>
        </w:rPr>
        <w:tab/>
      </w:r>
      <w:r>
        <w:rPr>
          <w:rStyle w:val="2Arial105pt0pt"/>
        </w:rPr>
        <w:t>\</w:t>
      </w:r>
      <w:r>
        <w:rPr>
          <w:rStyle w:val="2Arial105pt0pt"/>
        </w:rPr>
        <w:tab/>
        <w:t>\</w:t>
      </w:r>
      <w:r>
        <w:rPr>
          <w:rStyle w:val="21"/>
          <w:b/>
          <w:bCs/>
        </w:rPr>
        <w:tab/>
        <w:t>САН</w:t>
      </w:r>
      <w:r>
        <w:rPr>
          <w:rStyle w:val="21"/>
          <w:b/>
          <w:bCs/>
        </w:rPr>
        <w:tab/>
        <w:t>С!</w:t>
      </w:r>
      <w:r>
        <w:rPr>
          <w:rStyle w:val="21"/>
          <w:b/>
          <w:bCs/>
        </w:rPr>
        <w:tab/>
      </w:r>
      <w:r>
        <w:rPr>
          <w:lang w:val="ru-RU" w:eastAsia="ru-RU" w:bidi="ru-RU"/>
        </w:rPr>
        <w:t>И</w:t>
      </w:r>
      <w:r>
        <w:t>1</w:t>
      </w:r>
      <w:r>
        <w:rPr>
          <w:lang w:val="ru-RU" w:eastAsia="ru-RU" w:bidi="ru-RU"/>
        </w:rPr>
        <w:t>1Я</w:t>
      </w:r>
    </w:p>
    <w:p w:rsidR="00A77023" w:rsidRDefault="000C11F5">
      <w:pPr>
        <w:pStyle w:val="70"/>
        <w:framePr w:w="5606" w:h="456" w:hRule="exact" w:wrap="around" w:vAnchor="page" w:hAnchor="page" w:x="1062" w:y="2447"/>
        <w:shd w:val="clear" w:color="auto" w:fill="auto"/>
        <w:spacing w:line="160" w:lineRule="exact"/>
        <w:ind w:left="140"/>
      </w:pPr>
      <w:r>
        <w:rPr>
          <w:rStyle w:val="71"/>
        </w:rPr>
        <w:t>@vershina_poznaniya_spb</w:t>
      </w:r>
    </w:p>
    <w:p w:rsidR="00A77023" w:rsidRDefault="00A77023">
      <w:pPr>
        <w:rPr>
          <w:sz w:val="2"/>
          <w:szCs w:val="2"/>
        </w:rPr>
      </w:pPr>
    </w:p>
    <w:sectPr w:rsidR="00A7702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F5" w:rsidRDefault="000C11F5">
      <w:r>
        <w:separator/>
      </w:r>
    </w:p>
  </w:endnote>
  <w:endnote w:type="continuationSeparator" w:id="0">
    <w:p w:rsidR="000C11F5" w:rsidRDefault="000C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F5" w:rsidRDefault="000C11F5"/>
  </w:footnote>
  <w:footnote w:type="continuationSeparator" w:id="0">
    <w:p w:rsidR="000C11F5" w:rsidRDefault="000C11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23"/>
    <w:rsid w:val="000C11F5"/>
    <w:rsid w:val="00270854"/>
    <w:rsid w:val="00A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73453-C3B8-4751-8222-097104BA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4"/>
      <w:sz w:val="16"/>
      <w:szCs w:val="16"/>
      <w:u w:val="none"/>
      <w:lang w:val="en-US" w:eastAsia="en-US" w:bidi="en-US"/>
    </w:rPr>
  </w:style>
  <w:style w:type="character" w:customStyle="1" w:styleId="2Verdana85pt">
    <w:name w:val="Основной текст (2) + Verdana;8;5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Verdana85pt0">
    <w:name w:val="Основной текст (2) + Verdana;8;5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0pt">
    <w:name w:val="Основной текст (2) + Не полужирный;Интервал 0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0pt0">
    <w:name w:val="Основной текст (2) + Не полужирный;Интервал 0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0pt1">
    <w:name w:val="Основной текст (2) + Не полужирный;Интервал 0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Verdana14pt-1pt">
    <w:name w:val="Основной текст (3) + Verdana;14 pt;Интервал -1 pt"/>
    <w:basedOn w:val="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0pt">
    <w:name w:val="Основной текст (3) + 12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0pt0">
    <w:name w:val="Основной текст (3) + 12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Verdana85pt0pt">
    <w:name w:val="Основной текст (2) + Verdana;8;5 pt;Интервал 0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6"/>
      <w:szCs w:val="16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basedOn w:val="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Arial105pt0pt">
    <w:name w:val="Основной текст (2) + Arial;10;5 pt;Не полужирный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16"/>
      <w:szCs w:val="16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16" w:lineRule="exact"/>
      <w:jc w:val="right"/>
    </w:pPr>
    <w:rPr>
      <w:rFonts w:ascii="Arial Unicode MS" w:eastAsia="Arial Unicode MS" w:hAnsi="Arial Unicode MS" w:cs="Arial Unicode MS"/>
      <w:b/>
      <w:bCs/>
      <w:spacing w:val="4"/>
      <w:sz w:val="16"/>
      <w:szCs w:val="1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26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403" w:lineRule="exact"/>
      <w:ind w:firstLine="340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Verdana" w:eastAsia="Verdana" w:hAnsi="Verdana" w:cs="Verdana"/>
      <w:b/>
      <w:bCs/>
      <w:spacing w:val="7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3" w:lineRule="exact"/>
      <w:jc w:val="both"/>
    </w:pPr>
    <w:rPr>
      <w:rFonts w:ascii="Arial Unicode MS" w:eastAsia="Arial Unicode MS" w:hAnsi="Arial Unicode MS" w:cs="Arial Unicode MS"/>
      <w:spacing w:val="2"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pacing w:val="2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niis-vp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sniis-v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sni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2022-01-19T08:35:00Z</dcterms:created>
  <dcterms:modified xsi:type="dcterms:W3CDTF">2022-01-19T08:35:00Z</dcterms:modified>
</cp:coreProperties>
</file>