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2B3" w:rsidRDefault="00FC56AC">
      <w:pPr>
        <w:spacing w:after="15" w:line="259" w:lineRule="auto"/>
        <w:ind w:left="142" w:firstLine="0"/>
        <w:jc w:val="left"/>
      </w:pPr>
      <w:bookmarkStart w:id="0" w:name="_GoBack"/>
      <w:bookmarkEnd w:id="0"/>
      <w:r>
        <w:rPr>
          <w:sz w:val="24"/>
        </w:rPr>
        <w:t xml:space="preserve"> </w:t>
      </w:r>
    </w:p>
    <w:p w:rsidR="009F22B3" w:rsidRDefault="00FC56AC">
      <w:pPr>
        <w:tabs>
          <w:tab w:val="center" w:pos="7790"/>
        </w:tabs>
        <w:spacing w:after="12" w:line="259" w:lineRule="auto"/>
        <w:ind w:left="0" w:firstLine="0"/>
        <w:jc w:val="left"/>
      </w:pPr>
      <w:r>
        <w:rPr>
          <w:color w:val="FFFFFF"/>
          <w:sz w:val="24"/>
        </w:rPr>
        <w:t xml:space="preserve">7 </w:t>
      </w:r>
      <w:r>
        <w:rPr>
          <w:color w:val="FFFFFF"/>
          <w:sz w:val="24"/>
        </w:rPr>
        <w:tab/>
        <w:t xml:space="preserve"> </w:t>
      </w:r>
    </w:p>
    <w:p w:rsidR="009F22B3" w:rsidRDefault="00FC56AC">
      <w:pPr>
        <w:spacing w:line="259" w:lineRule="auto"/>
        <w:ind w:left="106" w:right="866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4647896</wp:posOffset>
            </wp:positionH>
            <wp:positionV relativeFrom="paragraph">
              <wp:posOffset>-28443</wp:posOffset>
            </wp:positionV>
            <wp:extent cx="1551432" cy="876300"/>
            <wp:effectExtent l="0" t="0" r="0" b="0"/>
            <wp:wrapSquare wrapText="bothSides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1432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z w:val="24"/>
        </w:rPr>
        <w:t xml:space="preserve"> </w:t>
      </w:r>
      <w:r>
        <w:rPr>
          <w:color w:val="FFFFFF"/>
          <w:sz w:val="24"/>
        </w:rPr>
        <w:tab/>
        <w:t xml:space="preserve"> </w:t>
      </w:r>
    </w:p>
    <w:p w:rsidR="009F22B3" w:rsidRDefault="00FC56AC">
      <w:pPr>
        <w:pStyle w:val="1"/>
        <w:ind w:left="101"/>
      </w:pPr>
      <w:r>
        <w:rPr>
          <w:b w:val="0"/>
          <w:color w:val="FFFFFF"/>
          <w:sz w:val="37"/>
          <w:vertAlign w:val="subscript"/>
        </w:rPr>
        <w:t xml:space="preserve"> </w:t>
      </w:r>
      <w:r>
        <w:rPr>
          <w:b w:val="0"/>
          <w:color w:val="FFFFFF"/>
          <w:sz w:val="37"/>
          <w:vertAlign w:val="subscript"/>
        </w:rPr>
        <w:tab/>
      </w:r>
      <w:r>
        <w:t>МИНИСТЕРСТВО</w:t>
      </w:r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ab/>
      </w:r>
      <w:r>
        <w:rPr>
          <w:b w:val="0"/>
          <w:color w:val="FFFFFF"/>
          <w:sz w:val="24"/>
        </w:rPr>
        <w:t xml:space="preserve">  </w:t>
      </w:r>
      <w:r>
        <w:rPr>
          <w:b w:val="0"/>
          <w:color w:val="FFFFFF"/>
          <w:sz w:val="24"/>
        </w:rPr>
        <w:tab/>
      </w:r>
      <w:proofErr w:type="gramEnd"/>
      <w:r>
        <w:t>ЗДРАВООХРАНЕНИЯ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FFFFFF"/>
          <w:sz w:val="24"/>
        </w:rPr>
        <w:t xml:space="preserve"> </w:t>
      </w:r>
      <w:r>
        <w:rPr>
          <w:b w:val="0"/>
          <w:color w:val="FFFFFF"/>
          <w:sz w:val="2"/>
          <w:vertAlign w:val="subscript"/>
        </w:rPr>
        <w:t xml:space="preserve"> </w:t>
      </w:r>
      <w:r>
        <w:rPr>
          <w:b w:val="0"/>
          <w:color w:val="FFFFFF"/>
          <w:sz w:val="2"/>
          <w:vertAlign w:val="subscript"/>
        </w:rPr>
        <w:tab/>
      </w:r>
      <w:r>
        <w:t xml:space="preserve">РОССИЙСКОЙ ФЕДЕРАЦИИ </w:t>
      </w:r>
      <w:r>
        <w:tab/>
      </w:r>
      <w:r>
        <w:rPr>
          <w:b w:val="0"/>
          <w:color w:val="000000"/>
          <w:sz w:val="43"/>
          <w:vertAlign w:val="subscript"/>
        </w:rPr>
        <w:t xml:space="preserve"> </w:t>
      </w:r>
    </w:p>
    <w:p w:rsidR="009F22B3" w:rsidRDefault="00FC56AC">
      <w:pPr>
        <w:spacing w:line="259" w:lineRule="auto"/>
        <w:ind w:left="1301" w:right="866" w:firstLine="0"/>
        <w:jc w:val="left"/>
      </w:pPr>
      <w:r>
        <w:rPr>
          <w:color w:val="0070C0"/>
          <w:sz w:val="24"/>
        </w:rPr>
        <w:t xml:space="preserve">(МИНЗДРАВ РОССИИ) </w:t>
      </w:r>
    </w:p>
    <w:p w:rsidR="009F22B3" w:rsidRDefault="00FC56AC">
      <w:pPr>
        <w:spacing w:line="259" w:lineRule="auto"/>
        <w:ind w:left="137" w:right="866" w:firstLine="0"/>
        <w:jc w:val="center"/>
      </w:pPr>
      <w:r>
        <w:t xml:space="preserve"> </w:t>
      </w:r>
    </w:p>
    <w:p w:rsidR="009F22B3" w:rsidRDefault="00FC56AC">
      <w:pPr>
        <w:spacing w:line="259" w:lineRule="auto"/>
        <w:ind w:left="2511" w:firstLine="0"/>
        <w:jc w:val="left"/>
      </w:pPr>
      <w:r>
        <w:rPr>
          <w:color w:val="0070C0"/>
          <w:sz w:val="24"/>
        </w:rPr>
        <w:t xml:space="preserve"> </w:t>
      </w:r>
    </w:p>
    <w:p w:rsidR="009F22B3" w:rsidRDefault="00FC56AC">
      <w:pPr>
        <w:ind w:right="838" w:firstLine="0"/>
      </w:pPr>
      <w:r>
        <w:t xml:space="preserve">Руководителям органов </w:t>
      </w:r>
    </w:p>
    <w:p w:rsidR="009F22B3" w:rsidRDefault="00FC56AC">
      <w:pPr>
        <w:pStyle w:val="1"/>
        <w:ind w:left="701"/>
      </w:pPr>
      <w:r>
        <w:t xml:space="preserve">ЗАМЕСТИТЕЛЬ МИНИСТРА </w:t>
      </w:r>
    </w:p>
    <w:p w:rsidR="009F22B3" w:rsidRDefault="00FC56AC">
      <w:pPr>
        <w:tabs>
          <w:tab w:val="center" w:pos="2516"/>
          <w:tab w:val="center" w:pos="8138"/>
        </w:tabs>
        <w:spacing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0070C0"/>
          <w:sz w:val="37"/>
          <w:vertAlign w:val="subscript"/>
        </w:rPr>
        <w:t xml:space="preserve"> </w:t>
      </w:r>
      <w:r>
        <w:rPr>
          <w:color w:val="0070C0"/>
          <w:sz w:val="37"/>
          <w:vertAlign w:val="subscript"/>
        </w:rPr>
        <w:tab/>
      </w:r>
      <w:r>
        <w:t xml:space="preserve">исполнительной власти субъектов </w:t>
      </w:r>
    </w:p>
    <w:p w:rsidR="009F22B3" w:rsidRDefault="00FC56AC">
      <w:pPr>
        <w:tabs>
          <w:tab w:val="center" w:pos="2427"/>
          <w:tab w:val="center" w:pos="7967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0070C0"/>
          <w:sz w:val="20"/>
        </w:rPr>
        <w:t xml:space="preserve">Рахмановский пер., д. 3/25, стр. 1, 2, 3, 4, </w:t>
      </w:r>
      <w:r>
        <w:rPr>
          <w:color w:val="0070C0"/>
          <w:sz w:val="20"/>
        </w:rPr>
        <w:tab/>
      </w:r>
      <w:r>
        <w:t xml:space="preserve">Российской Федерации в сфере </w:t>
      </w:r>
    </w:p>
    <w:p w:rsidR="009F22B3" w:rsidRDefault="00FC56AC">
      <w:pPr>
        <w:tabs>
          <w:tab w:val="center" w:pos="2425"/>
          <w:tab w:val="center" w:pos="7097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0070C0"/>
          <w:sz w:val="20"/>
        </w:rPr>
        <w:t xml:space="preserve">Москва, ГСП-4, 127994, </w:t>
      </w:r>
      <w:r>
        <w:rPr>
          <w:color w:val="0070C0"/>
          <w:sz w:val="20"/>
        </w:rPr>
        <w:tab/>
      </w:r>
      <w:r>
        <w:t xml:space="preserve">охраны здоровья </w:t>
      </w:r>
    </w:p>
    <w:p w:rsidR="009F22B3" w:rsidRDefault="00FC56AC">
      <w:pPr>
        <w:spacing w:line="259" w:lineRule="auto"/>
        <w:ind w:left="689" w:hanging="10"/>
        <w:jc w:val="left"/>
      </w:pPr>
      <w:r>
        <w:rPr>
          <w:color w:val="0070C0"/>
          <w:sz w:val="20"/>
        </w:rPr>
        <w:t>тел.: (495) 628-44-53, факс: (495) 628-50-58</w:t>
      </w:r>
      <w:r>
        <w:rPr>
          <w:b/>
          <w:color w:val="0070C0"/>
          <w:sz w:val="20"/>
        </w:rPr>
        <w:t xml:space="preserve"> </w:t>
      </w:r>
    </w:p>
    <w:p w:rsidR="009F22B3" w:rsidRDefault="00FC56AC">
      <w:pPr>
        <w:spacing w:line="259" w:lineRule="auto"/>
        <w:ind w:left="106" w:firstLine="0"/>
        <w:jc w:val="center"/>
      </w:pPr>
      <w:r>
        <w:t xml:space="preserve"> </w:t>
      </w:r>
    </w:p>
    <w:p w:rsidR="009F22B3" w:rsidRDefault="00FC56AC">
      <w:pPr>
        <w:tabs>
          <w:tab w:val="center" w:pos="5348"/>
        </w:tabs>
        <w:spacing w:after="462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189808" cy="469900"/>
                <wp:effectExtent l="0" t="0" r="0" b="0"/>
                <wp:docPr id="971" name="Group 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9808" cy="469900"/>
                          <a:chOff x="0" y="0"/>
                          <a:chExt cx="3189808" cy="469900"/>
                        </a:xfrm>
                      </wpg:grpSpPr>
                      <wps:wsp>
                        <wps:cNvPr id="83" name="Rectangle 83"/>
                        <wps:cNvSpPr/>
                        <wps:spPr>
                          <a:xfrm>
                            <a:off x="0" y="107876"/>
                            <a:ext cx="170017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22B3" w:rsidRDefault="00FC56A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Рег. номер. Не удалять!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280109" y="107876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22B3" w:rsidRDefault="00FC56A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519377" y="127688"/>
                            <a:ext cx="160496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22B3" w:rsidRDefault="00FC56A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70C0"/>
                                  <w:sz w:val="20"/>
                                </w:rP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641678" y="127688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22B3" w:rsidRDefault="00FC56A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70C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711782" y="127688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22B3" w:rsidRDefault="00FC56A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70C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0" y="344095"/>
                            <a:ext cx="39955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22B3" w:rsidRDefault="00FC56A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70C0"/>
                                  <w:sz w:val="20"/>
                                </w:rPr>
                                <w:t>На 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01752" y="387420"/>
                            <a:ext cx="21283" cy="77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22B3" w:rsidRDefault="00FC56A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70C0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77952" y="331538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22B3" w:rsidRDefault="00FC56A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70C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522806" y="344095"/>
                            <a:ext cx="15864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22B3" w:rsidRDefault="00FC56A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70C0"/>
                                  <w:sz w:val="20"/>
                                </w:rPr>
                                <w:t>от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641678" y="344095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22B3" w:rsidRDefault="00FC56A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70C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711782" y="331538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22B3" w:rsidRDefault="00FC56A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746834" y="331538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22B3" w:rsidRDefault="00FC56A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70C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2" name="Shape 1282"/>
                        <wps:cNvSpPr/>
                        <wps:spPr>
                          <a:xfrm>
                            <a:off x="0" y="247397"/>
                            <a:ext cx="377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2" h="9144">
                                <a:moveTo>
                                  <a:pt x="0" y="0"/>
                                </a:moveTo>
                                <a:lnTo>
                                  <a:pt x="377952" y="0"/>
                                </a:lnTo>
                                <a:lnTo>
                                  <a:pt x="377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377952" y="2473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384048" y="247397"/>
                            <a:ext cx="10561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2" h="9144">
                                <a:moveTo>
                                  <a:pt x="0" y="0"/>
                                </a:moveTo>
                                <a:lnTo>
                                  <a:pt x="1056132" y="0"/>
                                </a:lnTo>
                                <a:lnTo>
                                  <a:pt x="10561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1711782" y="247397"/>
                            <a:ext cx="12588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 h="9144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  <a:lnTo>
                                  <a:pt x="12588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368808" y="463804"/>
                            <a:ext cx="10713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72" h="9144">
                                <a:moveTo>
                                  <a:pt x="0" y="0"/>
                                </a:moveTo>
                                <a:lnTo>
                                  <a:pt x="1071372" y="0"/>
                                </a:lnTo>
                                <a:lnTo>
                                  <a:pt x="10713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1702638" y="463804"/>
                            <a:ext cx="1267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968" h="9144">
                                <a:moveTo>
                                  <a:pt x="0" y="0"/>
                                </a:moveTo>
                                <a:lnTo>
                                  <a:pt x="1267968" y="0"/>
                                </a:lnTo>
                                <a:lnTo>
                                  <a:pt x="1267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37820" y="0"/>
                            <a:ext cx="2951988" cy="1799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1" style="width:251.166pt;height:37pt;mso-position-horizontal-relative:char;mso-position-vertical-relative:line" coordsize="31898,4699">
                <v:rect id="Rectangle 83" style="position:absolute;width:17001;height:1530;left:0;top:1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sz w:val="20"/>
                          </w:rPr>
                          <w:t xml:space="preserve">Рег. номер. Не удалять!</w:t>
                        </w:r>
                      </w:p>
                    </w:txbxContent>
                  </v:textbox>
                </v:rect>
                <v:rect id="Rectangle 84" style="position:absolute;width:420;height:1530;left:12801;top:1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style="position:absolute;width:1604;height:1530;left:15193;top:12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70c0"/>
                            <w:sz w:val="20"/>
                          </w:rPr>
                          <w:t xml:space="preserve">№</w:t>
                        </w:r>
                      </w:p>
                    </w:txbxContent>
                  </v:textbox>
                </v:rect>
                <v:rect id="Rectangle 86" style="position:absolute;width:420;height:1530;left:16416;top:12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70c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style="position:absolute;width:420;height:1530;left:17117;top:12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70c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style="position:absolute;width:3995;height:1530;left:0;top:34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70c0"/>
                            <w:sz w:val="20"/>
                          </w:rPr>
                          <w:t xml:space="preserve">На №</w:t>
                        </w:r>
                      </w:p>
                    </w:txbxContent>
                  </v:textbox>
                </v:rect>
                <v:rect id="Rectangle 89" style="position:absolute;width:212;height:774;left:3017;top:38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70c0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style="position:absolute;width:466;height:1696;left:3779;top:33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70c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style="position:absolute;width:1586;height:1530;left:15228;top:34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70c0"/>
                            <w:sz w:val="20"/>
                          </w:rPr>
                          <w:t xml:space="preserve">от</w:t>
                        </w:r>
                      </w:p>
                    </w:txbxContent>
                  </v:textbox>
                </v:rect>
                <v:rect id="Rectangle 92" style="position:absolute;width:420;height:1530;left:16416;top:34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70c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style="position:absolute;width:466;height:1696;left:17117;top:33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style="position:absolute;width:466;height:1696;left:17468;top:33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70c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88" style="position:absolute;width:3779;height:91;left:0;top:2473;" coordsize="377952,9144" path="m0,0l377952,0l377952,9144l0,9144l0,0">
                  <v:stroke weight="0pt" endcap="flat" joinstyle="miter" miterlimit="10" on="false" color="#000000" opacity="0"/>
                  <v:fill on="true" color="#0070c0"/>
                </v:shape>
                <v:shape id="Shape 1289" style="position:absolute;width:91;height:91;left:3779;top:2473;" coordsize="9144,9144" path="m0,0l9144,0l9144,9144l0,9144l0,0">
                  <v:stroke weight="0pt" endcap="flat" joinstyle="miter" miterlimit="10" on="false" color="#000000" opacity="0"/>
                  <v:fill on="true" color="#0070c0"/>
                </v:shape>
                <v:shape id="Shape 1290" style="position:absolute;width:10561;height:91;left:3840;top:2473;" coordsize="1056132,9144" path="m0,0l1056132,0l1056132,9144l0,9144l0,0">
                  <v:stroke weight="0pt" endcap="flat" joinstyle="miter" miterlimit="10" on="false" color="#000000" opacity="0"/>
                  <v:fill on="true" color="#0070c0"/>
                </v:shape>
                <v:shape id="Shape 1291" style="position:absolute;width:12588;height:91;left:17117;top:2473;" coordsize="1258824,9144" path="m0,0l1258824,0l1258824,9144l0,9144l0,0">
                  <v:stroke weight="0pt" endcap="flat" joinstyle="miter" miterlimit="10" on="false" color="#000000" opacity="0"/>
                  <v:fill on="true" color="#0070c0"/>
                </v:shape>
                <v:shape id="Shape 1292" style="position:absolute;width:10713;height:91;left:3688;top:4638;" coordsize="1071372,9144" path="m0,0l1071372,0l1071372,9144l0,9144l0,0">
                  <v:stroke weight="0pt" endcap="flat" joinstyle="miter" miterlimit="10" on="false" color="#000000" opacity="0"/>
                  <v:fill on="true" color="#0070c0"/>
                </v:shape>
                <v:shape id="Shape 1293" style="position:absolute;width:12679;height:91;left:17026;top:4638;" coordsize="1267968,9144" path="m0,0l1267968,0l1267968,9144l0,9144l0,0">
                  <v:stroke weight="0pt" endcap="flat" joinstyle="miter" miterlimit="10" on="false" color="#000000" opacity="0"/>
                  <v:fill on="true" color="#0070c0"/>
                </v:shape>
                <v:shape id="Picture 158" style="position:absolute;width:29519;height:1799;left:2378;top:0;" filled="f">
                  <v:imagedata r:id="rId6"/>
                </v:shape>
              </v:group>
            </w:pict>
          </mc:Fallback>
        </mc:AlternateContent>
      </w:r>
      <w:r>
        <w:rPr>
          <w:color w:val="FFFFFF"/>
          <w:sz w:val="24"/>
        </w:rPr>
        <w:tab/>
        <w:t xml:space="preserve"> </w:t>
      </w:r>
    </w:p>
    <w:p w:rsidR="009F22B3" w:rsidRDefault="00FC56AC">
      <w:pPr>
        <w:spacing w:line="259" w:lineRule="auto"/>
        <w:ind w:left="142" w:firstLine="0"/>
        <w:jc w:val="left"/>
      </w:pPr>
      <w:r>
        <w:t xml:space="preserve"> </w:t>
      </w:r>
    </w:p>
    <w:p w:rsidR="009F22B3" w:rsidRDefault="00FC56AC">
      <w:pPr>
        <w:spacing w:line="259" w:lineRule="auto"/>
        <w:ind w:left="566" w:firstLine="0"/>
        <w:jc w:val="left"/>
      </w:pPr>
      <w:r>
        <w:t xml:space="preserve"> </w:t>
      </w:r>
    </w:p>
    <w:p w:rsidR="009F22B3" w:rsidRDefault="00FC56AC">
      <w:pPr>
        <w:ind w:left="-15" w:right="838"/>
      </w:pPr>
      <w:r>
        <w:t>Министерство здравоохранения Российской Федерации повторно обращает внимание, что в соответствии со статьей 69 Федерального закона от 21.11.2011 № 323-ФЗ «Об основах охраны здоровья граждан в Российской Федерации» право на осуществление медицинской деятель</w:t>
      </w:r>
      <w:r>
        <w:t>ности в Российской Федерации имеют лица, получившие медицинское или иное образование в Российской Федерации и прошедшие аккредитацию специалиста. Лицо считается прошедшим аккредитацию специалиста с момента внесения данных о прохождении аккредитации специал</w:t>
      </w:r>
      <w:r>
        <w:t xml:space="preserve">иста в единую государственную информационную систему в сфере здравоохранения (далее – ЕГИСЗ). </w:t>
      </w:r>
    </w:p>
    <w:p w:rsidR="009F22B3" w:rsidRDefault="00FC56AC">
      <w:pPr>
        <w:ind w:left="-15" w:right="838"/>
      </w:pPr>
      <w:r>
        <w:t xml:space="preserve">Таким образом, для осуществления профессиональной деятельности после прохождения аккредитации специалиста получение свидетельства об аккредитации специалиста на </w:t>
      </w:r>
      <w:r>
        <w:t xml:space="preserve">бумажном носителе </w:t>
      </w:r>
      <w:r>
        <w:rPr>
          <w:b/>
        </w:rPr>
        <w:t>не требуется.</w:t>
      </w:r>
      <w:r>
        <w:t xml:space="preserve"> </w:t>
      </w:r>
    </w:p>
    <w:p w:rsidR="009F22B3" w:rsidRDefault="00FC56AC">
      <w:pPr>
        <w:ind w:left="-15" w:right="838"/>
      </w:pPr>
      <w:r>
        <w:t xml:space="preserve">В связи с изложенным Минздрав России сообщает о недопустимости требования наличия свидетельства об аккредитации специалиста на бумажном носителе у медицинских и фармацевтических работников.  </w:t>
      </w:r>
    </w:p>
    <w:p w:rsidR="009F22B3" w:rsidRDefault="00FC56AC">
      <w:pPr>
        <w:ind w:left="-15" w:right="838"/>
      </w:pPr>
      <w:r>
        <w:t>Просим довести указанную информ</w:t>
      </w:r>
      <w:r>
        <w:t xml:space="preserve">ацию до кадровых служб медицинских организаций, а также поставить ее исполнение на контроль. </w:t>
      </w:r>
    </w:p>
    <w:p w:rsidR="009F22B3" w:rsidRDefault="00FC56AC">
      <w:pPr>
        <w:spacing w:line="259" w:lineRule="auto"/>
        <w:ind w:left="566" w:right="3629" w:firstLine="0"/>
        <w:jc w:val="left"/>
      </w:pPr>
      <w:r>
        <w:t xml:space="preserve"> </w:t>
      </w:r>
    </w:p>
    <w:p w:rsidR="009F22B3" w:rsidRDefault="00FC56AC">
      <w:pPr>
        <w:spacing w:line="259" w:lineRule="auto"/>
        <w:ind w:left="566" w:right="3629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1600911</wp:posOffset>
            </wp:positionH>
            <wp:positionV relativeFrom="paragraph">
              <wp:posOffset>-94427</wp:posOffset>
            </wp:positionV>
            <wp:extent cx="2844038" cy="1224026"/>
            <wp:effectExtent l="0" t="0" r="0" b="0"/>
            <wp:wrapSquare wrapText="bothSides"/>
            <wp:docPr id="160" name="Pictur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4038" cy="1224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9F22B3" w:rsidRDefault="00FC56AC">
      <w:pPr>
        <w:spacing w:line="259" w:lineRule="auto"/>
        <w:ind w:left="566" w:right="3629" w:firstLine="0"/>
        <w:jc w:val="left"/>
      </w:pPr>
      <w:r>
        <w:t xml:space="preserve"> </w:t>
      </w:r>
    </w:p>
    <w:p w:rsidR="009F22B3" w:rsidRDefault="00FC56AC">
      <w:pPr>
        <w:spacing w:line="259" w:lineRule="auto"/>
        <w:ind w:left="2521" w:right="-60" w:firstLine="0"/>
        <w:jc w:val="right"/>
      </w:pPr>
      <w:r>
        <w:t xml:space="preserve">             </w:t>
      </w:r>
    </w:p>
    <w:p w:rsidR="009F22B3" w:rsidRDefault="00FC56AC">
      <w:pPr>
        <w:spacing w:after="3405" w:line="265" w:lineRule="auto"/>
        <w:ind w:left="10" w:right="846" w:hanging="10"/>
        <w:jc w:val="right"/>
      </w:pPr>
      <w:r>
        <w:t xml:space="preserve">Т.В. </w:t>
      </w:r>
      <w:proofErr w:type="spellStart"/>
      <w:r>
        <w:t>Семёнова</w:t>
      </w:r>
      <w:proofErr w:type="spellEnd"/>
      <w:r>
        <w:t xml:space="preserve"> </w:t>
      </w:r>
    </w:p>
    <w:p w:rsidR="009F22B3" w:rsidRDefault="00FC56AC">
      <w:pPr>
        <w:spacing w:line="259" w:lineRule="auto"/>
        <w:ind w:left="142" w:firstLine="0"/>
        <w:jc w:val="left"/>
      </w:pPr>
      <w:r>
        <w:rPr>
          <w:sz w:val="24"/>
        </w:rPr>
        <w:t xml:space="preserve">Захаренко Глеб Александрович 8 (495) 627-24-00 (1671) </w:t>
      </w:r>
    </w:p>
    <w:sectPr w:rsidR="009F22B3">
      <w:pgSz w:w="11906" w:h="16841"/>
      <w:pgMar w:top="1440" w:right="0" w:bottom="1440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2B3"/>
    <w:rsid w:val="009F22B3"/>
    <w:rsid w:val="00FC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E549E-B863-45C1-A7A8-F91BAFFA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8" w:lineRule="auto"/>
      <w:ind w:left="6090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16" w:right="866" w:hanging="10"/>
      <w:outlineLvl w:val="0"/>
    </w:pPr>
    <w:rPr>
      <w:rFonts w:ascii="Times New Roman" w:eastAsia="Times New Roman" w:hAnsi="Times New Roman" w:cs="Times New Roman"/>
      <w:b/>
      <w:color w:val="0070C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70C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2022-04-08T14:25:00Z</dcterms:created>
  <dcterms:modified xsi:type="dcterms:W3CDTF">2022-04-08T14:25:00Z</dcterms:modified>
</cp:coreProperties>
</file>