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642F" w14:textId="77777777" w:rsidR="00020542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Требования к оформлению научной статьи, представляемой </w:t>
      </w:r>
    </w:p>
    <w:p w14:paraId="77156D56" w14:textId="6F134BC3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в </w:t>
      </w:r>
      <w:r w:rsidR="006425B5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Электронный 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журнал «</w:t>
      </w:r>
      <w:proofErr w:type="spellStart"/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Кавказология</w:t>
      </w:r>
      <w:proofErr w:type="spellEnd"/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»</w:t>
      </w:r>
    </w:p>
    <w:p w14:paraId="77156D57" w14:textId="2F699C3D" w:rsidR="008662F9" w:rsidRDefault="0031282A" w:rsidP="00B36046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noProof/>
          <w:color w:val="0071AD"/>
          <w:sz w:val="21"/>
          <w:szCs w:val="21"/>
        </w:rPr>
        <mc:AlternateContent>
          <mc:Choice Requires="wps">
            <w:drawing>
              <wp:inline distT="0" distB="0" distL="0" distR="0" wp14:anchorId="77156DDA" wp14:editId="7F991939">
                <wp:extent cx="1181100" cy="411480"/>
                <wp:effectExtent l="0" t="0" r="0" b="0"/>
                <wp:docPr id="1" name="AutoShape 1" descr="skachat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11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94D3C" id="AutoShape 1" o:spid="_x0000_s1026" alt="skachat" href="https://kbsu.ru/wp-content/uploads/2018/03/Trebovaniya-k-oformleniyu-statej_Caucasologya.pdf" style="width:93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7156D58" w14:textId="0A0E6441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  <w:t>Журнал публикует статьи и материалы по всему спектру проблем исторического и современного развития народов и общества Северного Кавказа. При этом учитывается, что сохраняя во многом своеобразный социокультурный облик, регион включен в пространство  окружающего мира сетью многообразных отношений – он образует интегральную часть российского общества и государства, он остается историко-культурной областью кавказского макрорегиона, он пронизан силовыми линиями  глобальных взаимодействий и глобальной динамики современного мира. Журнал поддерживает работы, в которых исследуются языки, фольклор и литература, этногенез и этническая история, социальная организация, общее и особенное в материальной и духовной культуре народов региона. их место в исторических процессах средневековья, нового и новейшего времени. Особый интерес с точки зрения редакции представляет научный анализ актуальных проблем и перспектив экономической, социальной, культурной и политической модернизации современного Северного Кавказа, его эффективной интеграции в </w:t>
      </w:r>
      <w:r>
        <w:rPr>
          <w:rFonts w:ascii="Arial" w:hAnsi="Arial" w:cs="Arial"/>
          <w:color w:val="111111"/>
          <w:sz w:val="21"/>
          <w:szCs w:val="21"/>
        </w:rPr>
        <w:t xml:space="preserve">геоэкономику и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геокультуру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XXI века при сохранении своей культурно-исторической идентичности</w:t>
      </w:r>
      <w:r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  <w:t>. Редакция будет приветствовать компаративные исследования по всему кругу обозначенных явлений и проблем.</w:t>
      </w:r>
    </w:p>
    <w:p w14:paraId="6528C550" w14:textId="5B2D3166" w:rsidR="006425B5" w:rsidRPr="006425B5" w:rsidRDefault="006425B5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 w:rsidRPr="006425B5">
        <w:rPr>
          <w:rFonts w:ascii="Arial" w:hAnsi="Arial" w:cs="Arial"/>
          <w:bCs/>
          <w:color w:val="111111"/>
          <w:sz w:val="21"/>
          <w:szCs w:val="21"/>
        </w:rPr>
        <w:t>Требования к оформлению научной статьи, представляемой в Электронный журнал «</w:t>
      </w:r>
      <w:proofErr w:type="spellStart"/>
      <w:r w:rsidRPr="006425B5">
        <w:rPr>
          <w:rFonts w:ascii="Arial" w:hAnsi="Arial" w:cs="Arial"/>
          <w:bCs/>
          <w:color w:val="111111"/>
          <w:sz w:val="21"/>
          <w:szCs w:val="21"/>
        </w:rPr>
        <w:t>Кавказология</w:t>
      </w:r>
      <w:proofErr w:type="spellEnd"/>
      <w:r w:rsidRPr="006425B5">
        <w:rPr>
          <w:rFonts w:ascii="Arial" w:hAnsi="Arial" w:cs="Arial"/>
          <w:bCs/>
          <w:color w:val="111111"/>
          <w:sz w:val="21"/>
          <w:szCs w:val="21"/>
        </w:rPr>
        <w:t>»</w:t>
      </w:r>
      <w:r w:rsidR="003D7569">
        <w:rPr>
          <w:rFonts w:ascii="Arial" w:hAnsi="Arial" w:cs="Arial"/>
          <w:bCs/>
          <w:color w:val="111111"/>
          <w:sz w:val="21"/>
          <w:szCs w:val="21"/>
        </w:rPr>
        <w:t>,</w:t>
      </w:r>
      <w:r>
        <w:rPr>
          <w:rFonts w:ascii="Arial" w:hAnsi="Arial" w:cs="Arial"/>
          <w:bCs/>
          <w:color w:val="111111"/>
          <w:sz w:val="21"/>
          <w:szCs w:val="21"/>
        </w:rPr>
        <w:t xml:space="preserve"> разработаны в соответствии с </w:t>
      </w:r>
      <w:r w:rsidR="009A2C4B">
        <w:rPr>
          <w:rFonts w:ascii="Arial" w:hAnsi="Arial" w:cs="Arial"/>
          <w:bCs/>
          <w:color w:val="111111"/>
          <w:sz w:val="21"/>
          <w:szCs w:val="21"/>
        </w:rPr>
        <w:t xml:space="preserve">Национальным стандартом РФ </w:t>
      </w:r>
      <w:r>
        <w:rPr>
          <w:rFonts w:ascii="Arial" w:hAnsi="Arial" w:cs="Arial"/>
          <w:bCs/>
          <w:color w:val="111111"/>
          <w:sz w:val="21"/>
          <w:szCs w:val="21"/>
        </w:rPr>
        <w:t>ГОСТ Р 7.0.7 – «Система стандартов по информации, библиотечному и издательскому делу. Статьи в журналах и сборниках. Издательское оформление»</w:t>
      </w:r>
      <w:r w:rsidR="009A2C4B">
        <w:rPr>
          <w:rFonts w:ascii="Arial" w:hAnsi="Arial" w:cs="Arial"/>
          <w:bCs/>
          <w:color w:val="111111"/>
          <w:sz w:val="21"/>
          <w:szCs w:val="21"/>
        </w:rPr>
        <w:t xml:space="preserve">, </w:t>
      </w:r>
      <w:r w:rsidR="009A2C4B" w:rsidRPr="009A2C4B">
        <w:rPr>
          <w:rFonts w:ascii="Arial" w:hAnsi="Arial" w:cs="Arial"/>
          <w:bCs/>
          <w:color w:val="111111"/>
          <w:sz w:val="21"/>
          <w:szCs w:val="21"/>
        </w:rPr>
        <w:t>утвержден</w:t>
      </w:r>
      <w:r w:rsidR="009A2C4B">
        <w:rPr>
          <w:rFonts w:ascii="Arial" w:hAnsi="Arial" w:cs="Arial"/>
          <w:bCs/>
          <w:color w:val="111111"/>
          <w:sz w:val="21"/>
          <w:szCs w:val="21"/>
        </w:rPr>
        <w:t>ным</w:t>
      </w:r>
      <w:r w:rsidR="009A2C4B" w:rsidRPr="009A2C4B">
        <w:rPr>
          <w:rFonts w:ascii="Arial" w:hAnsi="Arial" w:cs="Arial"/>
          <w:bCs/>
          <w:color w:val="111111"/>
          <w:sz w:val="21"/>
          <w:szCs w:val="21"/>
        </w:rPr>
        <w:t xml:space="preserve"> и введен</w:t>
      </w:r>
      <w:r w:rsidR="009A2C4B">
        <w:rPr>
          <w:rFonts w:ascii="Arial" w:hAnsi="Arial" w:cs="Arial"/>
          <w:bCs/>
          <w:color w:val="111111"/>
          <w:sz w:val="21"/>
          <w:szCs w:val="21"/>
        </w:rPr>
        <w:t>ным</w:t>
      </w:r>
      <w:r w:rsidR="009A2C4B" w:rsidRPr="009A2C4B">
        <w:rPr>
          <w:rFonts w:ascii="Arial" w:hAnsi="Arial" w:cs="Arial"/>
          <w:bCs/>
          <w:color w:val="111111"/>
          <w:sz w:val="21"/>
          <w:szCs w:val="21"/>
        </w:rPr>
        <w:t xml:space="preserve"> в действие </w:t>
      </w:r>
      <w:r w:rsidR="009A2C4B">
        <w:rPr>
          <w:rFonts w:ascii="Arial" w:hAnsi="Arial" w:cs="Arial"/>
          <w:bCs/>
          <w:color w:val="111111"/>
          <w:sz w:val="21"/>
          <w:szCs w:val="21"/>
        </w:rPr>
        <w:t>п</w:t>
      </w:r>
      <w:r w:rsidR="009A2C4B" w:rsidRPr="009A2C4B">
        <w:rPr>
          <w:rFonts w:ascii="Arial" w:hAnsi="Arial" w:cs="Arial"/>
          <w:bCs/>
          <w:color w:val="111111"/>
          <w:sz w:val="21"/>
          <w:szCs w:val="21"/>
        </w:rPr>
        <w:t xml:space="preserve">риказом Федерального агентства по техническому регулированию и метрологии </w:t>
      </w:r>
      <w:r w:rsidR="009A2C4B">
        <w:rPr>
          <w:rFonts w:ascii="Arial" w:hAnsi="Arial" w:cs="Arial"/>
          <w:bCs/>
          <w:color w:val="111111"/>
          <w:sz w:val="21"/>
          <w:szCs w:val="21"/>
        </w:rPr>
        <w:t xml:space="preserve">Р Ф </w:t>
      </w:r>
      <w:r w:rsidR="009A2C4B" w:rsidRPr="009A2C4B">
        <w:rPr>
          <w:rFonts w:ascii="Arial" w:hAnsi="Arial" w:cs="Arial"/>
          <w:bCs/>
          <w:color w:val="111111"/>
          <w:sz w:val="21"/>
          <w:szCs w:val="21"/>
        </w:rPr>
        <w:t>от 18 августа 2021 г. N 728-ст</w:t>
      </w:r>
      <w:r>
        <w:rPr>
          <w:rFonts w:ascii="Arial" w:hAnsi="Arial" w:cs="Arial"/>
          <w:bCs/>
          <w:color w:val="111111"/>
          <w:sz w:val="21"/>
          <w:szCs w:val="21"/>
        </w:rPr>
        <w:t>.</w:t>
      </w:r>
    </w:p>
    <w:p w14:paraId="75B06320" w14:textId="77777777" w:rsidR="00C7567A" w:rsidRDefault="00C7567A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</w:p>
    <w:p w14:paraId="77156D59" w14:textId="50A21946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1. Основные документы, представляемые в редакцию</w:t>
      </w:r>
    </w:p>
    <w:p w14:paraId="04680F3B" w14:textId="77777777" w:rsidR="00020542" w:rsidRDefault="00020542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14:paraId="77156D5A" w14:textId="2466521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Заявка высылается в редакцию журнала по электронной почте:</w:t>
      </w:r>
    </w:p>
    <w:p w14:paraId="77156D5B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E-mail: </w:t>
      </w:r>
      <w:hyperlink r:id="rId6" w:history="1">
        <w:r>
          <w:rPr>
            <w:rStyle w:val="a5"/>
            <w:rFonts w:ascii="Arial" w:hAnsi="Arial" w:cs="Arial"/>
            <w:color w:val="0071AD"/>
            <w:sz w:val="21"/>
            <w:szCs w:val="21"/>
          </w:rPr>
          <w:t>caucasology.kbsu@gmail.com</w:t>
        </w:r>
      </w:hyperlink>
    </w:p>
    <w:p w14:paraId="1DAA6C4D" w14:textId="77777777" w:rsidR="00020542" w:rsidRDefault="00020542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14:paraId="77156D5C" w14:textId="271CF9DD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Направляемая в редакцию заявка, должна содержать два отдельных файла:</w:t>
      </w:r>
    </w:p>
    <w:p w14:paraId="77156D5D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1) </w:t>
      </w:r>
      <w:r>
        <w:rPr>
          <w:rStyle w:val="a6"/>
          <w:rFonts w:ascii="Arial" w:hAnsi="Arial" w:cs="Arial"/>
          <w:b/>
          <w:bCs/>
          <w:color w:val="111111"/>
          <w:sz w:val="21"/>
          <w:szCs w:val="21"/>
          <w:bdr w:val="none" w:sz="0" w:space="0" w:color="auto" w:frame="1"/>
        </w:rPr>
        <w:t>Сведения об авторе(ах)</w:t>
      </w:r>
      <w:r>
        <w:rPr>
          <w:rFonts w:ascii="Arial" w:hAnsi="Arial" w:cs="Arial"/>
          <w:color w:val="111111"/>
          <w:sz w:val="21"/>
          <w:szCs w:val="21"/>
        </w:rPr>
        <w:t>;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название файла</w:t>
      </w:r>
      <w:r>
        <w:rPr>
          <w:rFonts w:ascii="Arial" w:hAnsi="Arial" w:cs="Arial"/>
          <w:color w:val="111111"/>
          <w:sz w:val="21"/>
          <w:szCs w:val="21"/>
        </w:rPr>
        <w:t> должно включать фамилию автора (первого из списка авторов) и слово «сведения», например: </w:t>
      </w:r>
      <w:proofErr w:type="spellStart"/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Иванов_сведения</w:t>
      </w:r>
      <w:proofErr w:type="spellEnd"/>
      <w:r>
        <w:rPr>
          <w:rFonts w:ascii="Arial" w:hAnsi="Arial" w:cs="Arial"/>
          <w:color w:val="111111"/>
          <w:sz w:val="21"/>
          <w:szCs w:val="21"/>
        </w:rPr>
        <w:t>.</w:t>
      </w:r>
    </w:p>
    <w:p w14:paraId="77156D5E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2) </w:t>
      </w:r>
      <w:r>
        <w:rPr>
          <w:rStyle w:val="a6"/>
          <w:rFonts w:ascii="Arial" w:hAnsi="Arial" w:cs="Arial"/>
          <w:b/>
          <w:bCs/>
          <w:color w:val="111111"/>
          <w:sz w:val="21"/>
          <w:szCs w:val="21"/>
          <w:bdr w:val="none" w:sz="0" w:space="0" w:color="auto" w:frame="1"/>
        </w:rPr>
        <w:t>Текст научной статьи</w:t>
      </w:r>
      <w:r>
        <w:rPr>
          <w:rFonts w:ascii="Arial" w:hAnsi="Arial" w:cs="Arial"/>
          <w:color w:val="111111"/>
          <w:sz w:val="21"/>
          <w:szCs w:val="21"/>
        </w:rPr>
        <w:t>, оформленной согласно указанным ниже требованиям;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название файла</w:t>
      </w:r>
      <w:r>
        <w:rPr>
          <w:rFonts w:ascii="Arial" w:hAnsi="Arial" w:cs="Arial"/>
          <w:color w:val="111111"/>
          <w:sz w:val="21"/>
          <w:szCs w:val="21"/>
        </w:rPr>
        <w:t> должно включать фамилию автора (первого из списка авторов) и слово «статья», например: </w:t>
      </w:r>
      <w:proofErr w:type="spellStart"/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Иванов_статья</w:t>
      </w:r>
      <w:proofErr w:type="spellEnd"/>
      <w:r>
        <w:rPr>
          <w:rFonts w:ascii="Arial" w:hAnsi="Arial" w:cs="Arial"/>
          <w:color w:val="111111"/>
          <w:sz w:val="21"/>
          <w:szCs w:val="21"/>
        </w:rPr>
        <w:t>.</w:t>
      </w:r>
    </w:p>
    <w:p w14:paraId="410E4E34" w14:textId="77777777" w:rsidR="00020542" w:rsidRDefault="00020542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</w:p>
    <w:p w14:paraId="77156D5F" w14:textId="2E0997B9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2. Файл со сведениями об авторе(ах) должен отражать следующие данные</w:t>
      </w:r>
      <w:r>
        <w:rPr>
          <w:rFonts w:ascii="Arial" w:hAnsi="Arial" w:cs="Arial"/>
          <w:color w:val="111111"/>
          <w:sz w:val="21"/>
          <w:szCs w:val="21"/>
        </w:rPr>
        <w:t>:</w:t>
      </w:r>
    </w:p>
    <w:p w14:paraId="77156D60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1) Фамилия, имя, отчество (полностью) каждого автора;</w:t>
      </w:r>
    </w:p>
    <w:p w14:paraId="77156D61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2) Ученая степень</w:t>
      </w:r>
    </w:p>
    <w:p w14:paraId="77156D62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3) Ученое звание</w:t>
      </w:r>
    </w:p>
    <w:p w14:paraId="77156D63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4) Место работы (полное наименование организации)</w:t>
      </w:r>
    </w:p>
    <w:p w14:paraId="77156D64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5) Занимаемая должность</w:t>
      </w:r>
    </w:p>
    <w:p w14:paraId="77156D65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6) Почтовый адрес с индексом</w:t>
      </w:r>
    </w:p>
    <w:p w14:paraId="77156D66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7) Контактный телефон</w:t>
      </w:r>
    </w:p>
    <w:p w14:paraId="77156D67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8) Адрес электронной почты (е-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mail</w:t>
      </w:r>
      <w:proofErr w:type="spellEnd"/>
      <w:r>
        <w:rPr>
          <w:rFonts w:ascii="Arial" w:hAnsi="Arial" w:cs="Arial"/>
          <w:color w:val="111111"/>
          <w:sz w:val="21"/>
          <w:szCs w:val="21"/>
        </w:rPr>
        <w:t>) каждого автора</w:t>
      </w:r>
    </w:p>
    <w:p w14:paraId="77156D68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9) Название статьи</w:t>
      </w:r>
    </w:p>
    <w:p w14:paraId="557604C3" w14:textId="77777777" w:rsidR="00020542" w:rsidRDefault="00020542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</w:p>
    <w:p w14:paraId="77156D69" w14:textId="5CDAEAFE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3. Требования к оформлению статьи</w:t>
      </w:r>
    </w:p>
    <w:p w14:paraId="10350964" w14:textId="77777777" w:rsidR="00C7567A" w:rsidRDefault="00C7567A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rFonts w:ascii="Arial" w:hAnsi="Arial" w:cs="Arial"/>
          <w:b/>
          <w:bCs/>
          <w:color w:val="111111"/>
          <w:sz w:val="21"/>
          <w:szCs w:val="21"/>
          <w:bdr w:val="none" w:sz="0" w:space="0" w:color="auto" w:frame="1"/>
        </w:rPr>
      </w:pPr>
    </w:p>
    <w:p w14:paraId="77156D6A" w14:textId="0AD7B485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6"/>
          <w:rFonts w:ascii="Arial" w:hAnsi="Arial" w:cs="Arial"/>
          <w:b/>
          <w:bCs/>
          <w:color w:val="111111"/>
          <w:sz w:val="21"/>
          <w:szCs w:val="21"/>
          <w:bdr w:val="none" w:sz="0" w:space="0" w:color="auto" w:frame="1"/>
        </w:rPr>
        <w:t>3.1. Общие</w:t>
      </w:r>
    </w:p>
    <w:p w14:paraId="77156D6B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— статьи принимаются в электронном виде, в формате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doc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docx</w:t>
      </w:r>
      <w:proofErr w:type="spellEnd"/>
      <w:r>
        <w:rPr>
          <w:rFonts w:ascii="Arial" w:hAnsi="Arial" w:cs="Arial"/>
          <w:color w:val="111111"/>
          <w:sz w:val="21"/>
          <w:szCs w:val="21"/>
        </w:rPr>
        <w:t>;</w:t>
      </w:r>
    </w:p>
    <w:p w14:paraId="77156D6C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— объем статьи в пределах 27000-54000 знаков с пробелами;</w:t>
      </w:r>
    </w:p>
    <w:p w14:paraId="77156D6D" w14:textId="04056D7B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— страницы формата А4; шрифт Times New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Roman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Cyr</w:t>
      </w:r>
      <w:proofErr w:type="spellEnd"/>
      <w:r>
        <w:rPr>
          <w:rFonts w:ascii="Arial" w:hAnsi="Arial" w:cs="Arial"/>
          <w:color w:val="111111"/>
          <w:sz w:val="21"/>
          <w:szCs w:val="21"/>
        </w:rPr>
        <w:t>, размер 14 пт.; междустрочный интервал – 1; поля – 2 см со всех сторон</w:t>
      </w:r>
      <w:r w:rsidR="00020542">
        <w:rPr>
          <w:rFonts w:ascii="Arial" w:hAnsi="Arial" w:cs="Arial"/>
          <w:color w:val="111111"/>
          <w:sz w:val="21"/>
          <w:szCs w:val="21"/>
        </w:rPr>
        <w:t>, абзацный отступ – 1 см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14:paraId="77156D6E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6"/>
          <w:rFonts w:ascii="Arial" w:hAnsi="Arial" w:cs="Arial"/>
          <w:b/>
          <w:bCs/>
          <w:color w:val="111111"/>
          <w:sz w:val="21"/>
          <w:szCs w:val="21"/>
          <w:bdr w:val="none" w:sz="0" w:space="0" w:color="auto" w:frame="1"/>
        </w:rPr>
        <w:t> </w:t>
      </w:r>
    </w:p>
    <w:p w14:paraId="71DD6EAB" w14:textId="77777777" w:rsidR="00020542" w:rsidRDefault="00020542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rFonts w:ascii="Arial" w:hAnsi="Arial" w:cs="Arial"/>
          <w:b/>
          <w:bCs/>
          <w:color w:val="111111"/>
          <w:sz w:val="21"/>
          <w:szCs w:val="21"/>
          <w:bdr w:val="none" w:sz="0" w:space="0" w:color="auto" w:frame="1"/>
        </w:rPr>
      </w:pPr>
    </w:p>
    <w:p w14:paraId="77156D6F" w14:textId="2BA19BA9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6"/>
          <w:rFonts w:ascii="Arial" w:hAnsi="Arial" w:cs="Arial"/>
          <w:b/>
          <w:bCs/>
          <w:color w:val="111111"/>
          <w:sz w:val="21"/>
          <w:szCs w:val="21"/>
          <w:bdr w:val="none" w:sz="0" w:space="0" w:color="auto" w:frame="1"/>
        </w:rPr>
        <w:lastRenderedPageBreak/>
        <w:t>3.2. Комплектность статьи</w:t>
      </w:r>
    </w:p>
    <w:p w14:paraId="77156D70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— индекс УДК (универсальная десятичная классификация) в верхнем левом углу;</w:t>
      </w:r>
    </w:p>
    <w:p w14:paraId="77156D71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— заглавие статьи на русском языке прописными (заглавными) буквами;</w:t>
      </w:r>
    </w:p>
    <w:p w14:paraId="77156D72" w14:textId="2A00568A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— </w:t>
      </w:r>
      <w:r w:rsidR="00481ABD">
        <w:rPr>
          <w:rFonts w:ascii="Arial" w:hAnsi="Arial" w:cs="Arial"/>
          <w:color w:val="111111"/>
          <w:sz w:val="21"/>
          <w:szCs w:val="21"/>
        </w:rPr>
        <w:t>имя, отчество</w:t>
      </w:r>
      <w:r>
        <w:rPr>
          <w:rFonts w:ascii="Arial" w:hAnsi="Arial" w:cs="Arial"/>
          <w:color w:val="111111"/>
          <w:sz w:val="21"/>
          <w:szCs w:val="21"/>
        </w:rPr>
        <w:t xml:space="preserve"> и фамилия автора(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ов</w:t>
      </w:r>
      <w:proofErr w:type="spellEnd"/>
      <w:r>
        <w:rPr>
          <w:rFonts w:ascii="Arial" w:hAnsi="Arial" w:cs="Arial"/>
          <w:color w:val="111111"/>
          <w:sz w:val="21"/>
          <w:szCs w:val="21"/>
        </w:rPr>
        <w:t>);</w:t>
      </w:r>
    </w:p>
    <w:p w14:paraId="77156D73" w14:textId="3037D6E4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— контактная информация об авторе(ах): место работы </w:t>
      </w:r>
      <w:r w:rsidR="00481ABD">
        <w:rPr>
          <w:rFonts w:ascii="Arial" w:hAnsi="Arial" w:cs="Arial"/>
          <w:color w:val="111111"/>
          <w:sz w:val="21"/>
          <w:szCs w:val="21"/>
        </w:rPr>
        <w:t xml:space="preserve">(с указанием города и страны) </w:t>
      </w:r>
      <w:r>
        <w:rPr>
          <w:rFonts w:ascii="Arial" w:hAnsi="Arial" w:cs="Arial"/>
          <w:color w:val="111111"/>
          <w:sz w:val="21"/>
          <w:szCs w:val="21"/>
        </w:rPr>
        <w:t>каждого, почтовый и электронный адрес одного из авторов</w:t>
      </w:r>
      <w:r w:rsidR="00B5586B">
        <w:rPr>
          <w:rFonts w:ascii="Arial" w:hAnsi="Arial" w:cs="Arial"/>
          <w:color w:val="111111"/>
          <w:sz w:val="21"/>
          <w:szCs w:val="21"/>
        </w:rPr>
        <w:t xml:space="preserve">, </w:t>
      </w:r>
      <w:r w:rsidR="00B5586B">
        <w:rPr>
          <w:rFonts w:ascii="Arial" w:hAnsi="Arial" w:cs="Arial"/>
          <w:color w:val="111111"/>
          <w:sz w:val="21"/>
          <w:szCs w:val="21"/>
          <w:lang w:val="en-US"/>
        </w:rPr>
        <w:t>ORCID</w:t>
      </w:r>
      <w:r w:rsidR="00B5586B" w:rsidRPr="00B5586B">
        <w:rPr>
          <w:rFonts w:ascii="Arial" w:hAnsi="Arial" w:cs="Arial"/>
          <w:color w:val="111111"/>
          <w:sz w:val="21"/>
          <w:szCs w:val="21"/>
        </w:rPr>
        <w:t xml:space="preserve"> </w:t>
      </w:r>
      <w:r w:rsidR="00B5586B">
        <w:rPr>
          <w:rFonts w:ascii="Arial" w:hAnsi="Arial" w:cs="Arial"/>
          <w:color w:val="111111"/>
          <w:sz w:val="21"/>
          <w:szCs w:val="21"/>
        </w:rPr>
        <w:t>авторов</w:t>
      </w:r>
      <w:r>
        <w:rPr>
          <w:rFonts w:ascii="Arial" w:hAnsi="Arial" w:cs="Arial"/>
          <w:color w:val="111111"/>
          <w:sz w:val="21"/>
          <w:szCs w:val="21"/>
        </w:rPr>
        <w:t>;</w:t>
      </w:r>
    </w:p>
    <w:p w14:paraId="77156D74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— аннотация (резюме) статьи на русском языке (100-250 слов);</w:t>
      </w:r>
    </w:p>
    <w:p w14:paraId="77156D75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— ключевые слова (5-7 слов на русском языке);</w:t>
      </w:r>
    </w:p>
    <w:p w14:paraId="77156D76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— заглавие статьи на английском языке прописными (заглавными) буквами;</w:t>
      </w:r>
    </w:p>
    <w:p w14:paraId="77156D77" w14:textId="62BECFAF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— имя</w:t>
      </w:r>
      <w:r w:rsidR="00481ABD">
        <w:rPr>
          <w:rFonts w:ascii="Arial" w:hAnsi="Arial" w:cs="Arial"/>
          <w:color w:val="111111"/>
          <w:sz w:val="21"/>
          <w:szCs w:val="21"/>
        </w:rPr>
        <w:t>, инициал отчества</w:t>
      </w:r>
      <w:r>
        <w:rPr>
          <w:rFonts w:ascii="Arial" w:hAnsi="Arial" w:cs="Arial"/>
          <w:color w:val="111111"/>
          <w:sz w:val="21"/>
          <w:szCs w:val="21"/>
        </w:rPr>
        <w:t xml:space="preserve"> и фамилия автора(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ов</w:t>
      </w:r>
      <w:proofErr w:type="spellEnd"/>
      <w:r>
        <w:rPr>
          <w:rFonts w:ascii="Arial" w:hAnsi="Arial" w:cs="Arial"/>
          <w:color w:val="111111"/>
          <w:sz w:val="21"/>
          <w:szCs w:val="21"/>
        </w:rPr>
        <w:t>) (английская транскрипция);</w:t>
      </w:r>
    </w:p>
    <w:p w14:paraId="77156D78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—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abstract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(резюме) на английском языке (100-250 слов);</w:t>
      </w:r>
    </w:p>
    <w:p w14:paraId="77156D79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—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key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words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(5-7 слов на английском языке);</w:t>
      </w:r>
    </w:p>
    <w:p w14:paraId="77156D7A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— контактная информация об авторе(ах) на английском языке: место работы каждого, почтовый и электронный адрес одного из авторов;</w:t>
      </w:r>
    </w:p>
    <w:p w14:paraId="77156D7B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— основной текст статьи;</w:t>
      </w:r>
    </w:p>
    <w:p w14:paraId="77156D7C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— источники и литература;</w:t>
      </w:r>
    </w:p>
    <w:p w14:paraId="77156D7D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—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references</w:t>
      </w:r>
      <w:proofErr w:type="spellEnd"/>
      <w:r>
        <w:rPr>
          <w:rFonts w:ascii="Arial" w:hAnsi="Arial" w:cs="Arial"/>
          <w:color w:val="111111"/>
          <w:sz w:val="21"/>
          <w:szCs w:val="21"/>
        </w:rPr>
        <w:t>.</w:t>
      </w:r>
    </w:p>
    <w:p w14:paraId="77156D7E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6"/>
          <w:rFonts w:ascii="Arial" w:hAnsi="Arial" w:cs="Arial"/>
          <w:b/>
          <w:bCs/>
          <w:color w:val="111111"/>
          <w:sz w:val="21"/>
          <w:szCs w:val="21"/>
          <w:bdr w:val="none" w:sz="0" w:space="0" w:color="auto" w:frame="1"/>
        </w:rPr>
        <w:t> </w:t>
      </w:r>
    </w:p>
    <w:p w14:paraId="77156D7F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6"/>
          <w:rFonts w:ascii="Arial" w:hAnsi="Arial" w:cs="Arial"/>
          <w:b/>
          <w:bCs/>
          <w:color w:val="111111"/>
          <w:sz w:val="21"/>
          <w:szCs w:val="21"/>
          <w:bdr w:val="none" w:sz="0" w:space="0" w:color="auto" w:frame="1"/>
        </w:rPr>
        <w:t>3.3. Требования к оформлению отдельных элементов статьи</w:t>
      </w:r>
    </w:p>
    <w:p w14:paraId="2B65D304" w14:textId="77777777" w:rsidR="00C7567A" w:rsidRDefault="00C7567A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</w:p>
    <w:p w14:paraId="77156D80" w14:textId="5DB60835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3.3.1 Заглавная часть</w:t>
      </w:r>
    </w:p>
    <w:p w14:paraId="77156D81" w14:textId="1D004259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УДК, заглавие, ФИО автора(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ов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), аннотация, ключевые слова </w:t>
      </w:r>
      <w:r w:rsidR="00481ABD">
        <w:rPr>
          <w:rFonts w:ascii="Arial" w:hAnsi="Arial" w:cs="Arial"/>
          <w:color w:val="111111"/>
          <w:sz w:val="21"/>
          <w:szCs w:val="21"/>
        </w:rPr>
        <w:t xml:space="preserve">– </w:t>
      </w:r>
      <w:r>
        <w:rPr>
          <w:rFonts w:ascii="Arial" w:hAnsi="Arial" w:cs="Arial"/>
          <w:color w:val="111111"/>
          <w:sz w:val="21"/>
          <w:szCs w:val="21"/>
        </w:rPr>
        <w:t>абзацн</w:t>
      </w:r>
      <w:r w:rsidR="00481ABD">
        <w:rPr>
          <w:rFonts w:ascii="Arial" w:hAnsi="Arial" w:cs="Arial"/>
          <w:color w:val="111111"/>
          <w:sz w:val="21"/>
          <w:szCs w:val="21"/>
        </w:rPr>
        <w:t>ый</w:t>
      </w:r>
      <w:r>
        <w:rPr>
          <w:rFonts w:ascii="Arial" w:hAnsi="Arial" w:cs="Arial"/>
          <w:color w:val="111111"/>
          <w:sz w:val="21"/>
          <w:szCs w:val="21"/>
        </w:rPr>
        <w:t xml:space="preserve"> отступ</w:t>
      </w:r>
      <w:r w:rsidR="00481ABD">
        <w:rPr>
          <w:rFonts w:ascii="Arial" w:hAnsi="Arial" w:cs="Arial"/>
          <w:color w:val="111111"/>
          <w:sz w:val="21"/>
          <w:szCs w:val="21"/>
        </w:rPr>
        <w:t xml:space="preserve"> – 1</w:t>
      </w:r>
      <w:r>
        <w:rPr>
          <w:rFonts w:ascii="Arial" w:hAnsi="Arial" w:cs="Arial"/>
          <w:color w:val="111111"/>
          <w:sz w:val="21"/>
          <w:szCs w:val="21"/>
        </w:rPr>
        <w:t>, междустрочный интервал – 1:</w:t>
      </w:r>
    </w:p>
    <w:p w14:paraId="77156D82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УДК – в верхнем левом углу, размер шрифта 14 пт., выравнивание по ширине;</w:t>
      </w:r>
    </w:p>
    <w:p w14:paraId="7CD51608" w14:textId="48078D98" w:rsidR="00481ABD" w:rsidRDefault="00481ABD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Заглавие – </w:t>
      </w:r>
      <w:r>
        <w:rPr>
          <w:rFonts w:ascii="Arial" w:hAnsi="Arial" w:cs="Arial"/>
          <w:color w:val="111111"/>
          <w:sz w:val="21"/>
          <w:szCs w:val="21"/>
        </w:rPr>
        <w:t xml:space="preserve">прописными (заглавными) буквами, шрифт полужирный, размер 14 пт., выравнивание по </w:t>
      </w:r>
      <w:r>
        <w:rPr>
          <w:rFonts w:ascii="Arial" w:hAnsi="Arial" w:cs="Arial"/>
          <w:color w:val="111111"/>
          <w:sz w:val="21"/>
          <w:szCs w:val="21"/>
        </w:rPr>
        <w:t>центру</w:t>
      </w:r>
      <w:r>
        <w:rPr>
          <w:rFonts w:ascii="Arial" w:hAnsi="Arial" w:cs="Arial"/>
          <w:color w:val="111111"/>
          <w:sz w:val="21"/>
          <w:szCs w:val="21"/>
        </w:rPr>
        <w:t>;</w:t>
      </w:r>
      <w:r w:rsidR="008662F9">
        <w:rPr>
          <w:rFonts w:ascii="Arial" w:hAnsi="Arial" w:cs="Arial"/>
          <w:color w:val="111111"/>
          <w:sz w:val="21"/>
          <w:szCs w:val="21"/>
        </w:rPr>
        <w:t xml:space="preserve"> </w:t>
      </w:r>
    </w:p>
    <w:p w14:paraId="77156D83" w14:textId="6B0A126D" w:rsidR="008662F9" w:rsidRDefault="00481ABD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Имя, отчество </w:t>
      </w:r>
      <w:r w:rsidR="008662F9">
        <w:rPr>
          <w:rFonts w:ascii="Arial" w:hAnsi="Arial" w:cs="Arial"/>
          <w:color w:val="111111"/>
          <w:sz w:val="21"/>
          <w:szCs w:val="21"/>
        </w:rPr>
        <w:t>и фамилия(и) автора(</w:t>
      </w:r>
      <w:proofErr w:type="spellStart"/>
      <w:r w:rsidR="008662F9">
        <w:rPr>
          <w:rFonts w:ascii="Arial" w:hAnsi="Arial" w:cs="Arial"/>
          <w:color w:val="111111"/>
          <w:sz w:val="21"/>
          <w:szCs w:val="21"/>
        </w:rPr>
        <w:t>ов</w:t>
      </w:r>
      <w:proofErr w:type="spellEnd"/>
      <w:r w:rsidR="008662F9">
        <w:rPr>
          <w:rFonts w:ascii="Arial" w:hAnsi="Arial" w:cs="Arial"/>
          <w:color w:val="111111"/>
          <w:sz w:val="21"/>
          <w:szCs w:val="21"/>
        </w:rPr>
        <w:t xml:space="preserve">) – прописными (заглавными) буквами, шрифт полужирный, размер 14 пт., выравнивание по </w:t>
      </w:r>
      <w:r>
        <w:rPr>
          <w:rFonts w:ascii="Arial" w:hAnsi="Arial" w:cs="Arial"/>
          <w:color w:val="111111"/>
          <w:sz w:val="21"/>
          <w:szCs w:val="21"/>
        </w:rPr>
        <w:t>левому краю</w:t>
      </w:r>
      <w:r w:rsidR="008662F9">
        <w:rPr>
          <w:rFonts w:ascii="Arial" w:hAnsi="Arial" w:cs="Arial"/>
          <w:color w:val="111111"/>
          <w:sz w:val="21"/>
          <w:szCs w:val="21"/>
        </w:rPr>
        <w:t>;</w:t>
      </w:r>
    </w:p>
    <w:p w14:paraId="77156D84" w14:textId="3E2B24A9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контактная информация –</w:t>
      </w:r>
      <w:r w:rsidR="00481ABD">
        <w:rPr>
          <w:rFonts w:ascii="Arial" w:hAnsi="Arial" w:cs="Arial"/>
          <w:color w:val="11111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размер 1</w:t>
      </w:r>
      <w:r w:rsidR="00481ABD">
        <w:rPr>
          <w:rFonts w:ascii="Arial" w:hAnsi="Arial" w:cs="Arial"/>
          <w:color w:val="111111"/>
          <w:sz w:val="21"/>
          <w:szCs w:val="21"/>
        </w:rPr>
        <w:t>4</w:t>
      </w:r>
      <w:r>
        <w:rPr>
          <w:rFonts w:ascii="Arial" w:hAnsi="Arial" w:cs="Arial"/>
          <w:color w:val="111111"/>
          <w:sz w:val="21"/>
          <w:szCs w:val="21"/>
        </w:rPr>
        <w:t xml:space="preserve"> пт., выравнивание </w:t>
      </w:r>
      <w:r w:rsidR="00481ABD">
        <w:rPr>
          <w:rFonts w:ascii="Arial" w:hAnsi="Arial" w:cs="Arial"/>
          <w:color w:val="111111"/>
          <w:sz w:val="21"/>
          <w:szCs w:val="21"/>
        </w:rPr>
        <w:t>по левому краю</w:t>
      </w:r>
      <w:r>
        <w:rPr>
          <w:rFonts w:ascii="Arial" w:hAnsi="Arial" w:cs="Arial"/>
          <w:color w:val="111111"/>
          <w:sz w:val="21"/>
          <w:szCs w:val="21"/>
        </w:rPr>
        <w:t>;</w:t>
      </w:r>
    </w:p>
    <w:p w14:paraId="77156D85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аннотация, ключевые слова – размер шрифта 12 пт., выравнивание по ширине.</w:t>
      </w:r>
    </w:p>
    <w:p w14:paraId="64398D86" w14:textId="77777777" w:rsidR="000064CB" w:rsidRDefault="000064CB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</w:p>
    <w:p w14:paraId="77156D86" w14:textId="79B307A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3.3.2 Основной текст</w:t>
      </w:r>
    </w:p>
    <w:p w14:paraId="77156D87" w14:textId="142210B1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Желательно, чтобы основной текст статьи в смысловом плане содержал в себе авторское обоснование актуальности исследования, оценку состояния исследований по теме, краткую характеристику источников (материалов) и методов работы, собственно анализ и результаты исследования, выводы (заключение). Это необходимо, чтобы рецензенты и редакция могли быстрее и корректнее оценить является ли представленная работа оригинальным авторским исследованием, соответствует ли она современному уровню исследований в данной области, отражает ли она умение автора свободно ориентироваться в существующем научном контексте по затрагиваемым проблемам и адекватно применять общепринятую методологию постановки и решения научных задач.</w:t>
      </w:r>
      <w:r w:rsidR="000064CB">
        <w:rPr>
          <w:rFonts w:ascii="Arial" w:hAnsi="Arial" w:cs="Arial"/>
          <w:color w:val="111111"/>
          <w:sz w:val="21"/>
          <w:szCs w:val="21"/>
        </w:rPr>
        <w:t xml:space="preserve"> После заключения (выводов) приводятся благодарности и сведения об источнике финансирования статьи.</w:t>
      </w:r>
    </w:p>
    <w:p w14:paraId="2CD9D22E" w14:textId="77777777" w:rsidR="000064CB" w:rsidRDefault="000064CB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</w:p>
    <w:p w14:paraId="77156D88" w14:textId="07463E89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3.3.3 Ссылки и список литературы</w:t>
      </w:r>
    </w:p>
    <w:p w14:paraId="77156D89" w14:textId="13A345A2" w:rsidR="008662F9" w:rsidRDefault="000064CB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</w:t>
      </w:r>
      <w:r w:rsidR="008662F9">
        <w:rPr>
          <w:rFonts w:ascii="Arial" w:hAnsi="Arial" w:cs="Arial"/>
          <w:color w:val="111111"/>
          <w:sz w:val="21"/>
          <w:szCs w:val="21"/>
        </w:rPr>
        <w:t xml:space="preserve">сылки на источники (литературу) в тексте статьи даются в квадратных скобках (указывается фамилия автора или начало заглавия работы, указывается год публикации работы, страницы приводятся через двоеточие): [Арутюнов 1989: 24], [Северный Кавказ… 2007: 140]; при ссылке на несколько источников позиции отделяются точкой с запятой [Агларов 1988; </w:t>
      </w:r>
      <w:proofErr w:type="spellStart"/>
      <w:r w:rsidR="008662F9">
        <w:rPr>
          <w:rFonts w:ascii="Arial" w:hAnsi="Arial" w:cs="Arial"/>
          <w:color w:val="111111"/>
          <w:sz w:val="21"/>
          <w:szCs w:val="21"/>
        </w:rPr>
        <w:t>Бегеулов</w:t>
      </w:r>
      <w:proofErr w:type="spellEnd"/>
      <w:r w:rsidR="008662F9">
        <w:rPr>
          <w:rFonts w:ascii="Arial" w:hAnsi="Arial" w:cs="Arial"/>
          <w:color w:val="111111"/>
          <w:sz w:val="21"/>
          <w:szCs w:val="21"/>
        </w:rPr>
        <w:t xml:space="preserve"> 2005: 16; Северный Кавказ… 2007]. Названия, имеющие общепринятое сокращение, могут сокращаться, например, «Адыги, балкарцы и карачаевцы в известиях европейских авторов» – АБКИЕА [АБКИЕА 1974: 200]. При ссылке на статьи или книги, написанные совместно двумя авторами, указываются оба автора [Боров, </w:t>
      </w:r>
      <w:proofErr w:type="spellStart"/>
      <w:r w:rsidR="008662F9">
        <w:rPr>
          <w:rFonts w:ascii="Arial" w:hAnsi="Arial" w:cs="Arial"/>
          <w:color w:val="111111"/>
          <w:sz w:val="21"/>
          <w:szCs w:val="21"/>
        </w:rPr>
        <w:t>Дзамихов</w:t>
      </w:r>
      <w:proofErr w:type="spellEnd"/>
      <w:r w:rsidR="008662F9">
        <w:rPr>
          <w:rFonts w:ascii="Arial" w:hAnsi="Arial" w:cs="Arial"/>
          <w:color w:val="111111"/>
          <w:sz w:val="21"/>
          <w:szCs w:val="21"/>
        </w:rPr>
        <w:t xml:space="preserve"> 1998: 40]. При ссылке на статьи или книги, написанные совместно тремя или более авторами, следует указывать фамилию первого автора и писать «и др.» [Боров и др. 1999]. При ссылках на работы одного и того же автора, опубликованные в одном и том же году, следует различать работы, добавляя латинские буквы a, b, c к году издания [Боров 2010a], [Боров 2010b]. Архивные источники в тексте раскрываются полностью: [РГАДА. Ф. 1406. Оп. 1. Д. 255. Л. 15].</w:t>
      </w:r>
    </w:p>
    <w:p w14:paraId="77156D8A" w14:textId="57EC2C85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Ссылки на газеты и журналы должны включать автора и название цитируемого материала, название издания, дату выхода, страницу, номер и год выпуска (а при наличии свободного доступа – интернет-адрес соответствующей страницы</w:t>
      </w:r>
      <w:r w:rsidR="003B0DFF">
        <w:rPr>
          <w:rFonts w:ascii="Arial" w:hAnsi="Arial" w:cs="Arial"/>
          <w:color w:val="111111"/>
          <w:sz w:val="21"/>
          <w:szCs w:val="21"/>
        </w:rPr>
        <w:t>)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14:paraId="77156D8B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lastRenderedPageBreak/>
        <w:t>Ссылки на интернет-ресурсы</w:t>
      </w:r>
      <w:r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  <w:t>*</w:t>
      </w:r>
      <w:r>
        <w:rPr>
          <w:rFonts w:ascii="Arial" w:hAnsi="Arial" w:cs="Arial"/>
          <w:color w:val="111111"/>
          <w:sz w:val="21"/>
          <w:szCs w:val="21"/>
        </w:rPr>
        <w:t> с информационными, справочными, официальными и прочими источниками,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не являющимися научно-аналитическими материалами</w:t>
      </w:r>
      <w:r>
        <w:rPr>
          <w:rFonts w:ascii="Arial" w:hAnsi="Arial" w:cs="Arial"/>
          <w:color w:val="111111"/>
          <w:sz w:val="21"/>
          <w:szCs w:val="21"/>
        </w:rPr>
        <w:t>, следует приводить в постраничных сносках, без включения данных позиций в библиографию.</w:t>
      </w:r>
    </w:p>
    <w:p w14:paraId="77156D8C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  <w:t>*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Нарушения по подсчету голосов на выборах президента в 2012 году // Карта нарушений на выборах. URL: http://www.kartanarusheniy.org/analytics/narusheniya-po-podschetu-golosov-na-vyborah-prezidenta-v-2012-godu (дата обращения: 29.04.2016).</w:t>
      </w:r>
    </w:p>
    <w:p w14:paraId="77156D8D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  <w:t>*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Решение Верховного суда Кабардино-Балкарской Республики от 30 августа 2002 года // Сайт Ассоциации лесопользователей Приладожья, Поморья и Прионежья. URL: </w:t>
      </w:r>
      <w:hyperlink r:id="rId7" w:tgtFrame="_blank" w:history="1">
        <w:r>
          <w:rPr>
            <w:rStyle w:val="a5"/>
            <w:rFonts w:ascii="Arial" w:hAnsi="Arial" w:cs="Arial"/>
            <w:i/>
            <w:iCs/>
            <w:color w:val="0071AD"/>
            <w:sz w:val="21"/>
            <w:szCs w:val="21"/>
            <w:bdr w:val="none" w:sz="0" w:space="0" w:color="auto" w:frame="1"/>
          </w:rPr>
          <w:t>http://www.alppp.ru/court/20-apelljacionnyj-sud/08-2002/reshenie-verhovnogo-suda-kabardino-balkarskoj-respubliki-ot-30-08-2002.html</w:t>
        </w:r>
      </w:hyperlink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 (дата обращения: 12.05.2016).</w:t>
      </w:r>
    </w:p>
    <w:p w14:paraId="77156D8E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  <w:t>*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Хронология истории ЧР // </w:t>
      </w:r>
      <w:proofErr w:type="spellStart"/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Атагинский</w:t>
      </w:r>
      <w:proofErr w:type="spellEnd"/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форум на сайте «Старые Атаги». URL: http://st-atagi.ru/forum/27-139-1 (дата обращения: 21.10.2017).</w:t>
      </w:r>
    </w:p>
    <w:p w14:paraId="77156D8F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  <w:t>*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Линейные казаки // История кубанского казачества: сайт. URL: http://kuban-cossacks.ru/boevaya-slava-kubanskogo-kazachego-vojska/linejnye-kazaki (дата обращения: 27.10.2017).</w:t>
      </w:r>
    </w:p>
    <w:p w14:paraId="77156D90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  <w:t>*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Партии в Кабардино-Балкарии признали невозможность конкурировать с «Единой Россией» // Интернет-СМИ «Кавказский узел». URL: http://www.kavkaz-uzel.eu/articles/289567/ (дата обращения: 22.06.2017).</w:t>
      </w:r>
    </w:p>
    <w:p w14:paraId="77156D91" w14:textId="1091A370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Если в списке источников и литературы есть работы с DOI (</w:t>
      </w:r>
      <w:r>
        <w:rPr>
          <w:rStyle w:val="a6"/>
          <w:rFonts w:ascii="Arial" w:hAnsi="Arial" w:cs="Arial"/>
          <w:b/>
          <w:bCs/>
          <w:color w:val="111111"/>
          <w:sz w:val="21"/>
          <w:szCs w:val="21"/>
          <w:bdr w:val="none" w:sz="0" w:space="0" w:color="auto" w:frame="1"/>
        </w:rPr>
        <w:t xml:space="preserve">Digital Object </w:t>
      </w:r>
      <w:proofErr w:type="spellStart"/>
      <w:r>
        <w:rPr>
          <w:rStyle w:val="a6"/>
          <w:rFonts w:ascii="Arial" w:hAnsi="Arial" w:cs="Arial"/>
          <w:b/>
          <w:bCs/>
          <w:color w:val="111111"/>
          <w:sz w:val="21"/>
          <w:szCs w:val="21"/>
          <w:bdr w:val="none" w:sz="0" w:space="0" w:color="auto" w:frame="1"/>
        </w:rPr>
        <w:t>Identifier</w:t>
      </w:r>
      <w:proofErr w:type="spellEnd"/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)</w:t>
      </w:r>
      <w:r w:rsidR="003B0DFF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или </w:t>
      </w:r>
      <w:r w:rsidR="003B0DFF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EDN</w:t>
      </w:r>
      <w:r w:rsidR="003B0DFF" w:rsidRPr="003B0DFF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</w:t>
      </w:r>
      <w:r w:rsidR="003B0DFF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(</w:t>
      </w:r>
      <w:proofErr w:type="spellStart"/>
      <w:r w:rsidR="003B0DFF" w:rsidRPr="003B0DFF">
        <w:rPr>
          <w:rFonts w:ascii="Arial" w:hAnsi="Arial" w:cs="Arial"/>
          <w:b/>
          <w:bCs/>
          <w:color w:val="111111"/>
          <w:sz w:val="21"/>
          <w:szCs w:val="21"/>
          <w:bdr w:val="none" w:sz="0" w:space="0" w:color="auto" w:frame="1"/>
        </w:rPr>
        <w:t>eLIBRARY</w:t>
      </w:r>
      <w:proofErr w:type="spellEnd"/>
      <w:r w:rsidR="003B0DFF" w:rsidRPr="003B0DFF">
        <w:rPr>
          <w:rFonts w:ascii="Arial" w:hAnsi="Arial" w:cs="Arial"/>
          <w:b/>
          <w:bCs/>
          <w:color w:val="111111"/>
          <w:sz w:val="21"/>
          <w:szCs w:val="21"/>
          <w:bdr w:val="none" w:sz="0" w:space="0" w:color="auto" w:frame="1"/>
        </w:rPr>
        <w:t xml:space="preserve"> Document Number</w:t>
      </w:r>
      <w:r w:rsidR="003B0DFF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)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, то обязательным требованием является указание DOI </w:t>
      </w:r>
      <w:r w:rsidR="003B0DFF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или </w:t>
      </w:r>
      <w:r w:rsidR="003B0DFF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EDN</w:t>
      </w:r>
      <w:r w:rsidR="003B0DFF" w:rsidRPr="003B0DFF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в полном библиографическом описании работы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14:paraId="77156D92" w14:textId="58B1BFAC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Источники (литература) приводятся списком после основного текста с заголовком по центру «</w:t>
      </w:r>
      <w:r w:rsidR="003B0DFF" w:rsidRPr="003B0DFF">
        <w:rPr>
          <w:rFonts w:ascii="Arial" w:hAnsi="Arial" w:cs="Arial"/>
          <w:b/>
          <w:bCs/>
          <w:color w:val="111111"/>
          <w:sz w:val="21"/>
          <w:szCs w:val="21"/>
        </w:rPr>
        <w:t>СПИСОК</w:t>
      </w:r>
      <w:r w:rsidR="003B0DFF">
        <w:rPr>
          <w:rFonts w:ascii="Arial" w:hAnsi="Arial" w:cs="Arial"/>
          <w:color w:val="111111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ИСТОЧНИК</w:t>
      </w:r>
      <w:r w:rsidR="003B0DFF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ОВ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И ЛИТЕРАТУР</w:t>
      </w:r>
      <w:r w:rsidR="003B0DFF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Ы</w:t>
      </w:r>
      <w:r>
        <w:rPr>
          <w:rFonts w:ascii="Arial" w:hAnsi="Arial" w:cs="Arial"/>
          <w:color w:val="111111"/>
          <w:sz w:val="21"/>
          <w:szCs w:val="21"/>
        </w:rPr>
        <w:t>». Список источников и литературы указывается </w:t>
      </w:r>
      <w:r>
        <w:rPr>
          <w:rStyle w:val="a4"/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строго</w:t>
      </w:r>
      <w:r>
        <w:rPr>
          <w:rFonts w:ascii="Arial" w:hAnsi="Arial" w:cs="Arial"/>
          <w:color w:val="111111"/>
          <w:sz w:val="21"/>
          <w:szCs w:val="21"/>
          <w:u w:val="single"/>
        </w:rPr>
        <w:t> </w:t>
      </w:r>
      <w:r>
        <w:rPr>
          <w:rStyle w:val="a4"/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в алфавитном порядке</w:t>
      </w:r>
      <w:r>
        <w:rPr>
          <w:rFonts w:ascii="Arial" w:hAnsi="Arial" w:cs="Arial"/>
          <w:color w:val="111111"/>
          <w:sz w:val="21"/>
          <w:szCs w:val="21"/>
        </w:rPr>
        <w:t>; список литературы набирается с абзацным отступом (1</w:t>
      </w:r>
      <w:r w:rsidR="003B0DFF">
        <w:rPr>
          <w:rFonts w:ascii="Arial" w:hAnsi="Arial" w:cs="Arial"/>
          <w:color w:val="11111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см), размер шрифта 12 пт., междустрочный интервал 1, выравнивание по ширине.</w:t>
      </w:r>
    </w:p>
    <w:p w14:paraId="77156D93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Библиографическое описание источников (литературы) в списке дается в соответствии с ГОСТ Р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7.05-2008</w:t>
      </w:r>
      <w:proofErr w:type="gramEnd"/>
      <w:r>
        <w:rPr>
          <w:rFonts w:ascii="Arial" w:hAnsi="Arial" w:cs="Arial"/>
          <w:color w:val="111111"/>
          <w:sz w:val="21"/>
          <w:szCs w:val="21"/>
        </w:rPr>
        <w:t>: при ссылке на книгу обязательно указывать издательство и общее количество страниц в книге; при ссылке на многотомное издание обязательно указывается, сколько всего томов и на какой именно том дается ссылка; ссылка на периодическое издание дается следующим образом: Ф.И.О. автора. Название статьи // Название журнала. Год. Том (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Vol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.). №. Интервал страниц статьи; оформление всех печатных изданий и интернет-источников производится в соответствии с ГОСТ Р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7.05-2008</w:t>
      </w:r>
      <w:proofErr w:type="gramEnd"/>
      <w:r>
        <w:rPr>
          <w:rFonts w:ascii="Arial" w:hAnsi="Arial" w:cs="Arial"/>
          <w:color w:val="111111"/>
          <w:sz w:val="21"/>
          <w:szCs w:val="21"/>
        </w:rPr>
        <w:t>.</w:t>
      </w:r>
    </w:p>
    <w:p w14:paraId="77156D94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На авторефераты диссертаций и диссертации ссылаться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не рекомендуется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14:paraId="054D7320" w14:textId="77777777" w:rsidR="000064CB" w:rsidRDefault="000064CB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</w:p>
    <w:p w14:paraId="77156D95" w14:textId="1DBD6160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Пример оформления списка литературы</w:t>
      </w:r>
    </w:p>
    <w:p w14:paraId="77156D96" w14:textId="2CB06DE5" w:rsidR="008662F9" w:rsidRDefault="00FE1E6C" w:rsidP="00B3604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111111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СПИСОК </w:t>
      </w:r>
      <w:r w:rsidR="008662F9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ИСТОЧНИК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ОВ</w:t>
      </w:r>
      <w:proofErr w:type="gramEnd"/>
      <w:r w:rsidR="008662F9"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И ЛИТЕРАТУР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Ы</w:t>
      </w:r>
    </w:p>
    <w:p w14:paraId="77156D97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Агларов 1988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Агларов М.А. </w:t>
      </w:r>
      <w:r>
        <w:rPr>
          <w:rFonts w:ascii="Arial" w:hAnsi="Arial" w:cs="Arial"/>
          <w:color w:val="111111"/>
          <w:sz w:val="21"/>
          <w:szCs w:val="21"/>
        </w:rPr>
        <w:t>Сельская община в нагорном Дагестане в XVII – начале XIX в. – Москва: Наука, 1988. – 243 с.</w:t>
      </w:r>
    </w:p>
    <w:p w14:paraId="77156D98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АБКИЕА 1999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Адыги, балкарцы, карачаевцы в известиях европейских авторов</w:t>
      </w:r>
      <w:r>
        <w:rPr>
          <w:rFonts w:ascii="Arial" w:hAnsi="Arial" w:cs="Arial"/>
          <w:color w:val="111111"/>
          <w:sz w:val="21"/>
          <w:szCs w:val="21"/>
        </w:rPr>
        <w:t xml:space="preserve"> XIII-XIX вв. / Сост. В.К.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Гарданов</w:t>
      </w:r>
      <w:proofErr w:type="spellEnd"/>
      <w:r>
        <w:rPr>
          <w:rFonts w:ascii="Arial" w:hAnsi="Arial" w:cs="Arial"/>
          <w:color w:val="111111"/>
          <w:sz w:val="21"/>
          <w:szCs w:val="21"/>
        </w:rPr>
        <w:t>. – Нальчик: Эльбрус, 1974. – 635 с.</w:t>
      </w:r>
    </w:p>
    <w:p w14:paraId="77156D99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Алаев 1977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Алаев Л.Б. </w:t>
      </w:r>
      <w:r>
        <w:rPr>
          <w:rFonts w:ascii="Arial" w:hAnsi="Arial" w:cs="Arial"/>
          <w:color w:val="111111"/>
          <w:sz w:val="21"/>
          <w:szCs w:val="21"/>
        </w:rPr>
        <w:t>Проблема сельской общины в классовых обществах // Вопросы истории. – 1977. – № 2. – С. 98-110.</w:t>
      </w:r>
    </w:p>
    <w:p w14:paraId="77156D9A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Арутюнов 1989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Арутюнов С.А.</w:t>
      </w:r>
      <w:r>
        <w:rPr>
          <w:rFonts w:ascii="Arial" w:hAnsi="Arial" w:cs="Arial"/>
          <w:color w:val="111111"/>
          <w:sz w:val="21"/>
          <w:szCs w:val="21"/>
        </w:rPr>
        <w:t> Народы и культуры: развитие и взаимодействие. – М.: Наука, 1989. – 243 с.</w:t>
      </w:r>
    </w:p>
    <w:p w14:paraId="77156D9B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proofErr w:type="spellStart"/>
      <w:r>
        <w:rPr>
          <w:rFonts w:ascii="Arial" w:hAnsi="Arial" w:cs="Arial"/>
          <w:color w:val="111111"/>
          <w:sz w:val="21"/>
          <w:szCs w:val="21"/>
        </w:rPr>
        <w:t>Бегеулов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2005 – </w:t>
      </w:r>
      <w:proofErr w:type="spellStart"/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Бегеулов</w:t>
      </w:r>
      <w:proofErr w:type="spellEnd"/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Р.М.</w:t>
      </w:r>
      <w:r>
        <w:rPr>
          <w:rFonts w:ascii="Arial" w:hAnsi="Arial" w:cs="Arial"/>
          <w:color w:val="111111"/>
          <w:sz w:val="21"/>
          <w:szCs w:val="21"/>
        </w:rPr>
        <w:t xml:space="preserve"> Народы Центрального Кавказа в XVII – первой четверти XIX века: этнополитические аспекты взаимоотношений: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дисс</w:t>
      </w:r>
      <w:proofErr w:type="spellEnd"/>
      <w:r>
        <w:rPr>
          <w:rFonts w:ascii="Arial" w:hAnsi="Arial" w:cs="Arial"/>
          <w:color w:val="111111"/>
          <w:sz w:val="21"/>
          <w:szCs w:val="21"/>
        </w:rPr>
        <w:t>. … д.и.н. – СПб., 2005. – 365 с.</w:t>
      </w:r>
    </w:p>
    <w:p w14:paraId="77156D9C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Белл 1974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Белл Дж.</w:t>
      </w:r>
      <w:r>
        <w:rPr>
          <w:rFonts w:ascii="Arial" w:hAnsi="Arial" w:cs="Arial"/>
          <w:color w:val="111111"/>
          <w:sz w:val="21"/>
          <w:szCs w:val="21"/>
        </w:rPr>
        <w:t xml:space="preserve"> Дневник пребывания в Черкесии в течение 1837, 1838, 1839 гг. // Адыги, балкарцы и карачаевцы в известиях европейских авторов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XIII-XIX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вв. / сост. В.К.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Гарданов</w:t>
      </w:r>
      <w:proofErr w:type="spellEnd"/>
      <w:r>
        <w:rPr>
          <w:rFonts w:ascii="Arial" w:hAnsi="Arial" w:cs="Arial"/>
          <w:color w:val="111111"/>
          <w:sz w:val="21"/>
          <w:szCs w:val="21"/>
        </w:rPr>
        <w:t>. – Нальчик: Эльбрус, 1974. – С. 458-530.</w:t>
      </w:r>
    </w:p>
    <w:p w14:paraId="77156D9D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Блинов 1913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Блинов И.</w:t>
      </w:r>
      <w:r>
        <w:rPr>
          <w:rFonts w:ascii="Arial" w:hAnsi="Arial" w:cs="Arial"/>
          <w:color w:val="111111"/>
          <w:sz w:val="21"/>
          <w:szCs w:val="21"/>
        </w:rPr>
        <w:t> Исторические материалы, извлеченные из  сенаторского архива. Сенаторские ревизии // Журнал министерства юстиции. – 1913. – № 4. – С. 285-314.</w:t>
      </w:r>
    </w:p>
    <w:p w14:paraId="77156D9E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Боров,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Дзамихов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1998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Боров А.Х., </w:t>
      </w:r>
      <w:proofErr w:type="spellStart"/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Дзамихов</w:t>
      </w:r>
      <w:proofErr w:type="spellEnd"/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К.Ф.</w:t>
      </w:r>
      <w:r>
        <w:rPr>
          <w:rFonts w:ascii="Arial" w:hAnsi="Arial" w:cs="Arial"/>
          <w:color w:val="111111"/>
          <w:sz w:val="21"/>
          <w:szCs w:val="21"/>
        </w:rPr>
        <w:t> Россия и Северный Кавказ: этапы взаимоотношений // Известия КБНЦ РАН. – 1998. – № 1. – С. 142-150.</w:t>
      </w:r>
    </w:p>
    <w:p w14:paraId="77156D9F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Боров и др. 1999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Боров А.Х., </w:t>
      </w:r>
      <w:proofErr w:type="spellStart"/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Думанов</w:t>
      </w:r>
      <w:proofErr w:type="spellEnd"/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Х.М., </w:t>
      </w:r>
      <w:proofErr w:type="spellStart"/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Кажаров</w:t>
      </w:r>
      <w:proofErr w:type="spellEnd"/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В.Х.</w:t>
      </w:r>
      <w:r>
        <w:rPr>
          <w:rFonts w:ascii="Arial" w:hAnsi="Arial" w:cs="Arial"/>
          <w:color w:val="111111"/>
          <w:sz w:val="21"/>
          <w:szCs w:val="21"/>
        </w:rPr>
        <w:t> Современная государственность Кабардино-Балкарии: истоки, пути становления, проблемы. – Нальчик: Эль-Фа, 1999. – 184 с.</w:t>
      </w:r>
    </w:p>
    <w:p w14:paraId="77156DA0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proofErr w:type="spellStart"/>
      <w:r>
        <w:rPr>
          <w:rFonts w:ascii="Arial" w:hAnsi="Arial" w:cs="Arial"/>
          <w:color w:val="111111"/>
          <w:sz w:val="21"/>
          <w:szCs w:val="21"/>
        </w:rPr>
        <w:t>Кажаров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1994 – </w:t>
      </w:r>
      <w:proofErr w:type="spellStart"/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Кажаров</w:t>
      </w:r>
      <w:proofErr w:type="spellEnd"/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В.Х.</w:t>
      </w:r>
      <w:r>
        <w:rPr>
          <w:rFonts w:ascii="Arial" w:hAnsi="Arial" w:cs="Arial"/>
          <w:color w:val="111111"/>
          <w:sz w:val="21"/>
          <w:szCs w:val="21"/>
        </w:rPr>
        <w:t xml:space="preserve"> Традиционные общественные институты кабардинцев и их кризис в конце XVIII – первой половине XIX в.: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автореф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дисс</w:t>
      </w:r>
      <w:proofErr w:type="spellEnd"/>
      <w:r>
        <w:rPr>
          <w:rFonts w:ascii="Arial" w:hAnsi="Arial" w:cs="Arial"/>
          <w:color w:val="111111"/>
          <w:sz w:val="21"/>
          <w:szCs w:val="21"/>
        </w:rPr>
        <w:t>. … д.и.н. – Москва, 1994. – 44 с.</w:t>
      </w:r>
    </w:p>
    <w:p w14:paraId="77156DA1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proofErr w:type="spellStart"/>
      <w:r>
        <w:rPr>
          <w:rFonts w:ascii="Arial" w:hAnsi="Arial" w:cs="Arial"/>
          <w:color w:val="111111"/>
          <w:sz w:val="21"/>
          <w:szCs w:val="21"/>
        </w:rPr>
        <w:t>Карлгоф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2004 – </w:t>
      </w:r>
      <w:proofErr w:type="spellStart"/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Карлгоф</w:t>
      </w:r>
      <w:proofErr w:type="spellEnd"/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Н.И.</w:t>
      </w:r>
      <w:r>
        <w:rPr>
          <w:rFonts w:ascii="Arial" w:hAnsi="Arial" w:cs="Arial"/>
          <w:color w:val="111111"/>
          <w:sz w:val="21"/>
          <w:szCs w:val="21"/>
        </w:rPr>
        <w:t xml:space="preserve"> О политическом устройстве черкесских племен, населяющих Северо-Восточный берег Черного моря // Ландшафт, этнографические и исторические процессы на Северном Кавказе в XIX – нач.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XXв</w:t>
      </w:r>
      <w:proofErr w:type="spellEnd"/>
      <w:r>
        <w:rPr>
          <w:rFonts w:ascii="Arial" w:hAnsi="Arial" w:cs="Arial"/>
          <w:color w:val="111111"/>
          <w:sz w:val="21"/>
          <w:szCs w:val="21"/>
        </w:rPr>
        <w:t>. – Нальчик: Эль-Фа, 2004. – С. 104-135.</w:t>
      </w:r>
    </w:p>
    <w:p w14:paraId="77156DA2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Клычников 2013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Клычников Ю.Ю.</w:t>
      </w:r>
      <w:r>
        <w:rPr>
          <w:rFonts w:ascii="Arial" w:hAnsi="Arial" w:cs="Arial"/>
          <w:color w:val="111111"/>
          <w:sz w:val="21"/>
          <w:szCs w:val="21"/>
        </w:rPr>
        <w:t xml:space="preserve"> Перспектива новых трактовок традиционных конфликтных сюжетов в кавказоведении (на примере т.н. Кавказской войны) // Материалы Международного форума историков-кавказоведов (14-15 октября 2013 г., г. Ростов-на-Дону) / отв. ред. Черноус В.В. –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Ростов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н/Д: МАРТ, 2013. – С. 81-88.</w:t>
      </w:r>
    </w:p>
    <w:p w14:paraId="77156DA3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Письмо М.Ф. Орлова 1963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Письмо М.Ф. Орлова</w:t>
      </w:r>
      <w:r>
        <w:rPr>
          <w:rFonts w:ascii="Arial" w:hAnsi="Arial" w:cs="Arial"/>
          <w:color w:val="111111"/>
          <w:sz w:val="21"/>
          <w:szCs w:val="21"/>
        </w:rPr>
        <w:t> А.Н. Раевскому из Кишинева, 13.X. 1820 // Орлов М.Ф. Капитуляция Парижа. Политические сочинения. Письма. – М.: АН СССР, 1963. – 376 с.</w:t>
      </w:r>
    </w:p>
    <w:p w14:paraId="77156DA4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Ревель 1998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Ревель Ж.</w:t>
      </w:r>
      <w:r>
        <w:rPr>
          <w:rFonts w:ascii="Arial" w:hAnsi="Arial" w:cs="Arial"/>
          <w:color w:val="111111"/>
          <w:sz w:val="21"/>
          <w:szCs w:val="21"/>
        </w:rPr>
        <w:t> История и социальные науки во Франции: На примере эволюции школы «Анналов» // Новая и новейшая история. – 1998. – №5. – С. 77-102.</w:t>
      </w:r>
    </w:p>
    <w:p w14:paraId="77156DA5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РГАДА – Российский государственный архив древних актов</w:t>
      </w:r>
    </w:p>
    <w:p w14:paraId="77156DA6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РГВИА – Российский государственный военно-исторический архив</w:t>
      </w:r>
    </w:p>
    <w:p w14:paraId="77156DA7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Северный Кавказ… 2007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Северный Кавказ </w:t>
      </w:r>
      <w:r>
        <w:rPr>
          <w:rFonts w:ascii="Arial" w:hAnsi="Arial" w:cs="Arial"/>
          <w:color w:val="111111"/>
          <w:sz w:val="21"/>
          <w:szCs w:val="21"/>
        </w:rPr>
        <w:t xml:space="preserve">в составе Российской империи / Отв. ред. И. Л. Бабич,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В.О.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Бобровников. – Москва: Новое литературное обозрение, 2007. – 460 с.</w:t>
      </w:r>
    </w:p>
    <w:p w14:paraId="77156DA8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Системный кризис… 2011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Системный кризис</w:t>
      </w:r>
      <w:r>
        <w:rPr>
          <w:rFonts w:ascii="Arial" w:hAnsi="Arial" w:cs="Arial"/>
          <w:color w:val="111111"/>
          <w:sz w:val="21"/>
          <w:szCs w:val="21"/>
        </w:rPr>
        <w:t xml:space="preserve"> на Северном Кавказе и государственная стратегия развития макрорегиона. Материалы всероссийской научной конференции (13-15 сентября 2011 г.,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Ростов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-на Дону) / отв. ред. акад. Г.Г.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Матишов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 –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Ростов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н/Д: ЮНЦ РАН, 2011. – 288 с.</w:t>
      </w:r>
    </w:p>
    <w:p w14:paraId="77156DA9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Сущий 2013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Сущий С.Я.</w:t>
      </w:r>
      <w:r>
        <w:rPr>
          <w:rFonts w:ascii="Arial" w:hAnsi="Arial" w:cs="Arial"/>
          <w:color w:val="111111"/>
          <w:sz w:val="21"/>
          <w:szCs w:val="21"/>
        </w:rPr>
        <w:t> Северный Кавказ: Реалии, проблемы, перспективы первой трети XXI века. – М.: ЛЕНАНД, 2013. – 432 с.</w:t>
      </w:r>
    </w:p>
    <w:p w14:paraId="77156DAA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Указ императора 1820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Указ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императора</w:t>
      </w:r>
      <w:r>
        <w:rPr>
          <w:rFonts w:ascii="Arial" w:hAnsi="Arial" w:cs="Arial"/>
          <w:color w:val="111111"/>
          <w:sz w:val="21"/>
          <w:szCs w:val="21"/>
        </w:rPr>
        <w:t> Александра I за № 28 354 от 13 июля 1820 г. «О распределении пленных Горских народов, аманатов и Кабардинских беев и узденей» // Полное собрание законов Российской империи (ПСЗРИ). – СПб., 1830. Собр. I. 1830. Т. XXXVII. № 28354.</w:t>
      </w:r>
    </w:p>
    <w:p w14:paraId="77156DAB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Федоров 1983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Федоров Я.А.</w:t>
      </w:r>
      <w:r>
        <w:rPr>
          <w:rFonts w:ascii="Arial" w:hAnsi="Arial" w:cs="Arial"/>
          <w:color w:val="111111"/>
          <w:sz w:val="21"/>
          <w:szCs w:val="21"/>
        </w:rPr>
        <w:t> Историческая этнография Северного Кавказа. – М.: МГУ, 1983. – 128 с.</w:t>
      </w:r>
    </w:p>
    <w:p w14:paraId="77156DAC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Хантингтон 2006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Хантингтон С.</w:t>
      </w:r>
      <w:r>
        <w:rPr>
          <w:rFonts w:ascii="Arial" w:hAnsi="Arial" w:cs="Arial"/>
          <w:color w:val="111111"/>
          <w:sz w:val="21"/>
          <w:szCs w:val="21"/>
        </w:rPr>
        <w:t> Столкновение цивилизаций. – М.: АСТ; АСТ Москва, 2006. – 571 с.</w:t>
      </w:r>
    </w:p>
    <w:p w14:paraId="77156DAD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ЦГА КБР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Центральный</w:t>
      </w:r>
      <w:r>
        <w:rPr>
          <w:rFonts w:ascii="Arial" w:hAnsi="Arial" w:cs="Arial"/>
          <w:color w:val="111111"/>
          <w:sz w:val="21"/>
          <w:szCs w:val="21"/>
        </w:rPr>
        <w:t> государственный архив Кабардино-Балкарской Республики.</w:t>
      </w:r>
    </w:p>
    <w:p w14:paraId="77156DAE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proofErr w:type="spellStart"/>
      <w:r>
        <w:rPr>
          <w:rFonts w:ascii="Arial" w:hAnsi="Arial" w:cs="Arial"/>
          <w:color w:val="111111"/>
          <w:sz w:val="21"/>
          <w:szCs w:val="21"/>
        </w:rPr>
        <w:t>Челеби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1979 – </w:t>
      </w:r>
      <w:proofErr w:type="spellStart"/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Челеби</w:t>
      </w:r>
      <w:proofErr w:type="spellEnd"/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Э.</w:t>
      </w:r>
      <w:r>
        <w:rPr>
          <w:rFonts w:ascii="Arial" w:hAnsi="Arial" w:cs="Arial"/>
          <w:color w:val="111111"/>
          <w:sz w:val="21"/>
          <w:szCs w:val="21"/>
        </w:rPr>
        <w:t xml:space="preserve"> Книга путешествия (Извлечения из сочинения турецкого путешественника XVII века).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Вып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 2. Земли Северного Кавказа, Поволжья и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Подонья</w:t>
      </w:r>
      <w:proofErr w:type="spellEnd"/>
      <w:r>
        <w:rPr>
          <w:rFonts w:ascii="Arial" w:hAnsi="Arial" w:cs="Arial"/>
          <w:color w:val="111111"/>
          <w:sz w:val="21"/>
          <w:szCs w:val="21"/>
        </w:rPr>
        <w:t>. – М.: Наука, 1979. – 287 с.</w:t>
      </w:r>
    </w:p>
    <w:p w14:paraId="77156DAF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Черноус 2005 –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Черноус В.В.</w:t>
      </w:r>
      <w:r>
        <w:rPr>
          <w:rFonts w:ascii="Arial" w:hAnsi="Arial" w:cs="Arial"/>
          <w:color w:val="111111"/>
          <w:sz w:val="21"/>
          <w:szCs w:val="21"/>
        </w:rPr>
        <w:t xml:space="preserve"> Российская идентичность на Кавказе: вызовы и ответы XXI в. // Россия и Кавказ: История и современность. Материалы научной конференции, 11-12 ноября 2004 года. – Владикавказ: ИПП им. В.А.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Гассиева</w:t>
      </w:r>
      <w:proofErr w:type="spellEnd"/>
      <w:r>
        <w:rPr>
          <w:rFonts w:ascii="Arial" w:hAnsi="Arial" w:cs="Arial"/>
          <w:color w:val="111111"/>
          <w:sz w:val="21"/>
          <w:szCs w:val="21"/>
        </w:rPr>
        <w:t>, 2005. – С. 312-316.</w:t>
      </w:r>
    </w:p>
    <w:p w14:paraId="77156DB0" w14:textId="77777777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Carr 1967 –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Carr E.H.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What Is History? – London.: Penguin Books, 1967. – 159 p.</w:t>
      </w:r>
    </w:p>
    <w:p w14:paraId="77156DB1" w14:textId="77777777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Inal-Ipa 2012 –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Inal-Ipa A.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The Circassian question and Abkhazia: historical factors and contemporary challenges. 23 May 2012 // Abkhaz world: website. URL: http://abkhazworld.com/aw/analysis/773-the-circassian-question-and-abkhazia-by-arda-inal-ipa (date of access: 24.05.2012).</w:t>
      </w:r>
    </w:p>
    <w:p w14:paraId="77156DB2" w14:textId="77777777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McNeill 1984 –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McNeill W.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The Pursuit of Power: Technology, Armed Force, and Society since A.D. 1000. – Chicago: University of Chicago Press, 1984. – 416 p.</w:t>
      </w:r>
    </w:p>
    <w:p w14:paraId="77156DB3" w14:textId="77777777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Megill 1994 –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Megill A.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Jorn Rusen’s Theory of Historiography: Between Modernism and Rhetoric of Enquiry // History and Theory. – 1994. – Vol. 33. – No 1. – P. 39-60.</w:t>
      </w:r>
    </w:p>
    <w:p w14:paraId="2135EAC2" w14:textId="77777777" w:rsidR="00FE1E6C" w:rsidRDefault="00FE1E6C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</w:p>
    <w:p w14:paraId="77156DB4" w14:textId="0774A6F6" w:rsidR="008662F9" w:rsidRDefault="008662F9" w:rsidP="00FE1E6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3.3.4. </w:t>
      </w:r>
      <w:proofErr w:type="spellStart"/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References</w:t>
      </w:r>
      <w:proofErr w:type="spellEnd"/>
    </w:p>
    <w:p w14:paraId="77156DB5" w14:textId="2789C116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Англоязычный список литературы (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References</w:t>
      </w:r>
      <w:proofErr w:type="spellEnd"/>
      <w:r>
        <w:rPr>
          <w:rFonts w:ascii="Arial" w:hAnsi="Arial" w:cs="Arial"/>
          <w:color w:val="111111"/>
          <w:sz w:val="21"/>
          <w:szCs w:val="21"/>
        </w:rPr>
        <w:t>) набирается с абзацным отступом (1</w:t>
      </w:r>
      <w:r w:rsidR="00FE1E6C">
        <w:rPr>
          <w:rFonts w:ascii="Arial" w:hAnsi="Arial" w:cs="Arial"/>
          <w:color w:val="11111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 xml:space="preserve">см), размер шрифта 12 пт., междустрочный интервал 1, выравнивание по ширине. В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References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вся информация о работах на русском языке должна быть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транслитерирована на английский</w:t>
      </w:r>
      <w:r>
        <w:rPr>
          <w:rFonts w:ascii="Arial" w:hAnsi="Arial" w:cs="Arial"/>
          <w:color w:val="111111"/>
          <w:sz w:val="21"/>
          <w:szCs w:val="21"/>
        </w:rPr>
        <w:t> в соответствии с правилами транслитерации (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согласно стандарту BSI</w:t>
      </w:r>
      <w:r>
        <w:rPr>
          <w:rFonts w:ascii="Arial" w:hAnsi="Arial" w:cs="Arial"/>
          <w:color w:val="111111"/>
          <w:sz w:val="21"/>
          <w:szCs w:val="21"/>
        </w:rPr>
        <w:t>). Транслитерацию можно осуществить на сайте http://translit.ru (в раскрывающемся списке с вариантами выбираем систему кодировки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BSI</w:t>
      </w:r>
      <w:r>
        <w:rPr>
          <w:rFonts w:ascii="Arial" w:hAnsi="Arial" w:cs="Arial"/>
          <w:color w:val="111111"/>
          <w:sz w:val="21"/>
          <w:szCs w:val="21"/>
        </w:rPr>
        <w:t>). После транслитерации необходимо вновь выстроить список по алфавиту с учетом англоязычных работ, приводимых в списке источников и литературы.</w:t>
      </w:r>
    </w:p>
    <w:p w14:paraId="77156DB6" w14:textId="0EDDE8B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Фамилии авторов печатаются прописными буквами. Транслитерированные названия работ выделяются курсивом. Перед заглавием сборника, многотомного или продолжающегося издания, периодического издания, в состав которого входит описываемая работа следует указать – «IN:» вместо «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//</w:t>
      </w:r>
      <w:r>
        <w:rPr>
          <w:rFonts w:ascii="Arial" w:hAnsi="Arial" w:cs="Arial"/>
          <w:color w:val="111111"/>
          <w:sz w:val="21"/>
          <w:szCs w:val="21"/>
        </w:rPr>
        <w:t>» (две косые черты). Все работы и издания на русском языке приводятся с соответствующей пометкой (</w:t>
      </w:r>
      <w:r w:rsidR="00943A4E">
        <w:rPr>
          <w:rFonts w:ascii="Arial" w:hAnsi="Arial" w:cs="Arial"/>
          <w:color w:val="111111"/>
          <w:sz w:val="21"/>
          <w:szCs w:val="21"/>
        </w:rPr>
        <w:t xml:space="preserve">(In </w:t>
      </w:r>
      <w:proofErr w:type="spellStart"/>
      <w:r w:rsidR="00943A4E">
        <w:rPr>
          <w:rFonts w:ascii="Arial" w:hAnsi="Arial" w:cs="Arial"/>
          <w:color w:val="111111"/>
          <w:sz w:val="21"/>
          <w:szCs w:val="21"/>
        </w:rPr>
        <w:t>Russ</w:t>
      </w:r>
      <w:proofErr w:type="spellEnd"/>
      <w:r w:rsidR="00FE1E6C">
        <w:rPr>
          <w:rFonts w:ascii="Arial" w:hAnsi="Arial" w:cs="Arial"/>
          <w:color w:val="111111"/>
          <w:sz w:val="21"/>
          <w:szCs w:val="21"/>
        </w:rPr>
        <w:t>.</w:t>
      </w:r>
      <w:r w:rsidR="00943A4E">
        <w:rPr>
          <w:rFonts w:ascii="Arial" w:hAnsi="Arial" w:cs="Arial"/>
          <w:color w:val="111111"/>
          <w:sz w:val="21"/>
          <w:szCs w:val="21"/>
        </w:rPr>
        <w:t>)</w:t>
      </w:r>
      <w:r>
        <w:rPr>
          <w:rFonts w:ascii="Arial" w:hAnsi="Arial" w:cs="Arial"/>
          <w:color w:val="111111"/>
          <w:sz w:val="21"/>
          <w:szCs w:val="21"/>
        </w:rPr>
        <w:t>.)</w:t>
      </w:r>
    </w:p>
    <w:p w14:paraId="77156DB7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References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при цитировании переводных (на русский) книг и статей следует приводить оригинальное название и написание фамилии иностранного автора.</w:t>
      </w:r>
    </w:p>
    <w:p w14:paraId="77156DB8" w14:textId="77777777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Во всех случаях фамилии и инициалы авторов приводятся в транслитерации. Названия журналов приводятся в транслитерации. После транслитерации по каждой позиции в квадратных скобках приводится перевод на английский язык заглавия работы (наименования издания). Место издания должно быть указано полностью. Город обозначается в транслитерации или дается устоявшийся перевод. Название издательства приводится в транслитерации. Название издательства состоит из информативной части и уточняющей. Например, издательство МГУ может иметь полное название «Издательский дом (Типография) МГУ» или «Издательство Московского университета», однако существенной частью является только МГУ. Именно эту часть и нужно писать и приводить в транслитерации, все остальное можно опустить. Указания на том, выпуск, коллекцию и страницы приводятся на английском языке.</w:t>
      </w:r>
    </w:p>
    <w:p w14:paraId="0740A3E7" w14:textId="77777777" w:rsidR="00FE1E6C" w:rsidRDefault="00FE1E6C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</w:p>
    <w:p w14:paraId="77156DB9" w14:textId="72357118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Пример оформления </w:t>
      </w:r>
      <w:proofErr w:type="spellStart"/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References</w:t>
      </w:r>
      <w:proofErr w:type="spellEnd"/>
    </w:p>
    <w:p w14:paraId="07BCE420" w14:textId="77777777" w:rsidR="00FE1E6C" w:rsidRDefault="00FE1E6C" w:rsidP="00B3604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</w:p>
    <w:p w14:paraId="77156DBA" w14:textId="55DC83E6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REFERENCES</w:t>
      </w:r>
    </w:p>
    <w:p w14:paraId="77156DBB" w14:textId="2C7F07FE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Adygi, balkartsy, karachaevtsy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v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izvestiyakh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evropeiskikh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avtorov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XIII—XIX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</w:rPr>
        <w:t>vv.</w:t>
      </w:r>
      <w:r>
        <w:rPr>
          <w:rFonts w:ascii="Arial" w:hAnsi="Arial" w:cs="Arial"/>
          <w:color w:val="111111"/>
          <w:sz w:val="21"/>
          <w:szCs w:val="21"/>
        </w:rPr>
        <w:t> 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[Adyghe, Balkars, Karachays in the Accounts of European Authors of the XIII</w:t>
      </w:r>
      <w:r w:rsidRPr="008662F9">
        <w:rPr>
          <w:rFonts w:ascii="Arial" w:hAnsi="Arial" w:cs="Arial"/>
          <w:color w:val="111111"/>
          <w:sz w:val="21"/>
          <w:szCs w:val="21"/>
          <w:bdr w:val="none" w:sz="0" w:space="0" w:color="auto" w:frame="1"/>
          <w:vertAlign w:val="superscript"/>
          <w:lang w:val="en-US"/>
        </w:rPr>
        <w:t>th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– XIX</w:t>
      </w:r>
      <w:r w:rsidRPr="008662F9">
        <w:rPr>
          <w:rFonts w:ascii="Arial" w:hAnsi="Arial" w:cs="Arial"/>
          <w:color w:val="111111"/>
          <w:sz w:val="21"/>
          <w:szCs w:val="21"/>
          <w:bdr w:val="none" w:sz="0" w:space="0" w:color="auto" w:frame="1"/>
          <w:vertAlign w:val="superscript"/>
          <w:lang w:val="en-US"/>
        </w:rPr>
        <w:t>th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 Centuries] / Edited by V.K. Gardanov. – Nalchik: El’brus, 1974. – 635 p.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BC" w14:textId="3AF2014E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AGLAROV M.A.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Sel’skaya obshchina v nagornom Dagestane v XVII – nachale XIX v.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[Rural Community in Upland Dagestan in the XVII</w:t>
      </w:r>
      <w:r w:rsidRPr="008662F9">
        <w:rPr>
          <w:rFonts w:ascii="Arial" w:hAnsi="Arial" w:cs="Arial"/>
          <w:color w:val="111111"/>
          <w:sz w:val="21"/>
          <w:szCs w:val="21"/>
          <w:bdr w:val="none" w:sz="0" w:space="0" w:color="auto" w:frame="1"/>
          <w:vertAlign w:val="superscript"/>
          <w:lang w:val="en-US"/>
        </w:rPr>
        <w:t>th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– beginnings the XIX</w:t>
      </w:r>
      <w:r w:rsidRPr="008662F9">
        <w:rPr>
          <w:rFonts w:ascii="Arial" w:hAnsi="Arial" w:cs="Arial"/>
          <w:color w:val="111111"/>
          <w:sz w:val="21"/>
          <w:szCs w:val="21"/>
          <w:bdr w:val="none" w:sz="0" w:space="0" w:color="auto" w:frame="1"/>
          <w:vertAlign w:val="superscript"/>
          <w:lang w:val="en-US"/>
        </w:rPr>
        <w:t>th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 Century] – Moscow: Nauka, 1988. – 243 p.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BD" w14:textId="77777777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ALAEV L.B.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Problema sel’skoi obshchiny v klassovykh obshchestvakh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[The Problem of Rural Community in Class Society]. IN: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Voprosy istorii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. – 1977. – № 2. – P. 98-110.</w:t>
      </w:r>
    </w:p>
    <w:p w14:paraId="77156DBE" w14:textId="495BF978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ARUTYUNOV S.A.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Narody i kul’tury: razvitie i vzaimodeistvie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 [Peoples and Cultures: Development and Interacrion]. – Moscow: Nauka, 1989. – 243 p.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BF" w14:textId="4E4569A7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BEGEULOV R.M.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Narody Tsentral’nogo Kavkaza v XVII – pervoi chetverti XIX veka: etnopoliticheskie aspekty vzaimootnoshenii: diss. … d.i.n.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[Peoples of the Central Caucasus in the XVII</w:t>
      </w:r>
      <w:r w:rsidRPr="008662F9">
        <w:rPr>
          <w:rFonts w:ascii="Arial" w:hAnsi="Arial" w:cs="Arial"/>
          <w:color w:val="111111"/>
          <w:sz w:val="21"/>
          <w:szCs w:val="21"/>
          <w:bdr w:val="none" w:sz="0" w:space="0" w:color="auto" w:frame="1"/>
          <w:vertAlign w:val="superscript"/>
          <w:lang w:val="en-US"/>
        </w:rPr>
        <w:t>th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– the first quarter of XIX</w:t>
      </w:r>
      <w:r w:rsidRPr="008662F9">
        <w:rPr>
          <w:rFonts w:ascii="Arial" w:hAnsi="Arial" w:cs="Arial"/>
          <w:color w:val="111111"/>
          <w:sz w:val="21"/>
          <w:szCs w:val="21"/>
          <w:bdr w:val="none" w:sz="0" w:space="0" w:color="auto" w:frame="1"/>
          <w:vertAlign w:val="superscript"/>
          <w:lang w:val="en-US"/>
        </w:rPr>
        <w:t>th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 Century: Ethnopolitical Aspects of Interrelations] – St. Petersburg, 2005. – 365 p.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C0" w14:textId="22F8C8F3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BELL J.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Dnevnik prebyvaniya v Cherkesii v techenie 1837, 1838, 1839 gg. 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[Journal of a Residence in Circassia during the years 1837, 1838, 1839]. IN: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Adygi, balkartsy i karachaevtsy v izvestiyakh evropeiskikh avtorov XIII-XIX vv.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[Adyghe, Balkars, Karachays in the Accounts of European Authors of the XIII</w:t>
      </w:r>
      <w:r w:rsidRPr="008662F9">
        <w:rPr>
          <w:rFonts w:ascii="Arial" w:hAnsi="Arial" w:cs="Arial"/>
          <w:color w:val="111111"/>
          <w:sz w:val="21"/>
          <w:szCs w:val="21"/>
          <w:bdr w:val="none" w:sz="0" w:space="0" w:color="auto" w:frame="1"/>
          <w:vertAlign w:val="superscript"/>
          <w:lang w:val="en-US"/>
        </w:rPr>
        <w:t>th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– XIX</w:t>
      </w:r>
      <w:r w:rsidRPr="008662F9">
        <w:rPr>
          <w:rFonts w:ascii="Arial" w:hAnsi="Arial" w:cs="Arial"/>
          <w:color w:val="111111"/>
          <w:sz w:val="21"/>
          <w:szCs w:val="21"/>
          <w:bdr w:val="none" w:sz="0" w:space="0" w:color="auto" w:frame="1"/>
          <w:vertAlign w:val="superscript"/>
          <w:lang w:val="en-US"/>
        </w:rPr>
        <w:t>th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 Centuries] / Edited by V.K. Gardanov. – Nalchik: El’brus, 1974. – P. 458-530.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C1" w14:textId="22AAA7FD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BLINOV I.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Istoricheskie materialy, izvlechennye iz  senatorskogo arkhiva. Senatorskie revizii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[Historical Materials, Excerpts from Senate’s Archive. Senatorial Revisions]. IN: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Zhurnal ministerstva yustitsii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. – 1913. – № 4. – P. 285-314.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C2" w14:textId="5275DD33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BOROV A.KH., DUMANOV KH.M., KAZHAROV V.KH.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Sovremennaya gosudarstvennost’ Kabardino-Balkarii: istoki, puti stanovleniya, problemy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 [Modern Statehood of Kabardin-Balkaria: Beginnings, Ways of Becoming, Problems]. – Nalchik: El’-Fa, 1999. – 184 p.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C3" w14:textId="227E2C9D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BOROV A.KH., DZAMIKHOV K.F.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Rossiya i Severnyi Kavkaz: etapy vzaimootnoshenii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[Russia and the North Caucasus: The Stages of Interrelations]. IN: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Izvestiya KBNTs RAN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. – 1998. – № 1. – P. 142-150.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C4" w14:textId="77777777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CARR E.H. What Is History? – London: Penguin Books, 1967. – 159 p.</w:t>
      </w:r>
    </w:p>
    <w:p w14:paraId="77156DC5" w14:textId="6C3A9A2B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CHELEBI E.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Kniga puteshestviya (Izvlecheniya iz sochineniya turetskogo puteshestvennika XVII veka)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[Book of Travels (Excerpts from the Writing of Turkish Traveller of the XVII</w:t>
      </w:r>
      <w:r w:rsidRPr="008662F9">
        <w:rPr>
          <w:rFonts w:ascii="Arial" w:hAnsi="Arial" w:cs="Arial"/>
          <w:color w:val="111111"/>
          <w:sz w:val="21"/>
          <w:szCs w:val="21"/>
          <w:bdr w:val="none" w:sz="0" w:space="0" w:color="auto" w:frame="1"/>
          <w:vertAlign w:val="superscript"/>
          <w:lang w:val="en-US"/>
        </w:rPr>
        <w:t>th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Century)].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Iss. 2. Zemli Severnogo Kavkaza, Povolzh’ya i Podon’ya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 [Issue 2. Lands of the North Caucasus, Volga and Don Regions]. – Moscow: Nauka, 1979. – 287 p.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C6" w14:textId="73451A9C" w:rsidR="008662F9" w:rsidRPr="0031282A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CHERNOUS V.V.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Rossiiskaya identichnost’ na Kavkaze: vyzovy i otvety XXI v.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[Russian Identity in the Caucasus: Challenges and Responses of the XXI Century]. IN: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Rossiya i Kavkaz: Istoriya i sovremennost’. Materialy nauchnoi konferentsii, 11-12 noyabrya 2004 goda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 [Russia and the Caucasus: History and Present Times. Proceedings of the Scientific Conference, November 11-12, 2004]. – Vladikavkaz: IPP im. V.A. Gassieva, 2005. – P. 312-316.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C7" w14:textId="476C6077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FEDOROV YA.A.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Istoricheskaya etnografiya Severnogo Kavkaza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 [Historical Ethnography of the North Caucasus]. – Moscow: MGU, 1983. – 128 p.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C8" w14:textId="77777777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INAL-IPA A. The Circassian question and Abkhazia: historical factors and contemporary challenges. 23 May 2012 // Abkhaz world: website. URL: http://abkhazworld.com/aw/analysis/773-the-circassian-question-and-abkhazia-by-arda-inal-ipa (date of access: 24.05.2012).</w:t>
      </w:r>
    </w:p>
    <w:p w14:paraId="77156DC9" w14:textId="3C347F8B" w:rsidR="008662F9" w:rsidRPr="0031282A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KARLGOF N.I.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O politicheskom ustroistve cherkesskikh plemen, naselyayushchikh Severo-Vostochnyi bereg Chernogo moray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[On Political Structure of Circassian Tribes Inhabiting the North-East Coast of Black Sea]. IN: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Landshaft, etnograficheskie i istoricheskie protsessy na Severnom Kavkaze v XIX – nach. XX v.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[Landscape, Ethnographical and Historical Processes in the North Caucasus in the XIX</w:t>
      </w:r>
      <w:r w:rsidRPr="008662F9">
        <w:rPr>
          <w:rFonts w:ascii="Arial" w:hAnsi="Arial" w:cs="Arial"/>
          <w:color w:val="111111"/>
          <w:sz w:val="21"/>
          <w:szCs w:val="21"/>
          <w:bdr w:val="none" w:sz="0" w:space="0" w:color="auto" w:frame="1"/>
          <w:vertAlign w:val="superscript"/>
          <w:lang w:val="en-US"/>
        </w:rPr>
        <w:t>th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– the beginnings of XX</w:t>
      </w:r>
      <w:r w:rsidRPr="008662F9">
        <w:rPr>
          <w:rFonts w:ascii="Arial" w:hAnsi="Arial" w:cs="Arial"/>
          <w:color w:val="111111"/>
          <w:sz w:val="21"/>
          <w:szCs w:val="21"/>
          <w:bdr w:val="none" w:sz="0" w:space="0" w:color="auto" w:frame="1"/>
          <w:vertAlign w:val="superscript"/>
          <w:lang w:val="en-US"/>
        </w:rPr>
        <w:t>th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 Century] – Nalchik: El’-Fa, 2004. – P. 104-135.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CA" w14:textId="400A6C0F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KAZHAROV V.KH.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Traditsionnye obshchestvennye instituty kabardintsev i ikh krizis v kontse XVIII – pervoi polovine XIX v.: avtoref. diss. … d.i.n.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[Traditional Social Institutions of Kabardins at the end of XVIII</w:t>
      </w:r>
      <w:r w:rsidRPr="008662F9">
        <w:rPr>
          <w:rFonts w:ascii="Arial" w:hAnsi="Arial" w:cs="Arial"/>
          <w:color w:val="111111"/>
          <w:sz w:val="21"/>
          <w:szCs w:val="21"/>
          <w:bdr w:val="none" w:sz="0" w:space="0" w:color="auto" w:frame="1"/>
          <w:vertAlign w:val="superscript"/>
          <w:lang w:val="en-US"/>
        </w:rPr>
        <w:t>th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– first half of XIX</w:t>
      </w:r>
      <w:r w:rsidRPr="008662F9">
        <w:rPr>
          <w:rFonts w:ascii="Arial" w:hAnsi="Arial" w:cs="Arial"/>
          <w:color w:val="111111"/>
          <w:sz w:val="21"/>
          <w:szCs w:val="21"/>
          <w:bdr w:val="none" w:sz="0" w:space="0" w:color="auto" w:frame="1"/>
          <w:vertAlign w:val="superscript"/>
          <w:lang w:val="en-US"/>
        </w:rPr>
        <w:t>th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  Century ] – Moscow, 1994. – 44 p.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CB" w14:textId="3A40748C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KHANTINGTON S.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Stolknovenie tsivilizatsii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 [The Clash of Civilizations]. – Moscow: AST; AST Moscow, 2006. – 571 p.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CC" w14:textId="5ADAF4AE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KLYCHNIKOV YU.YU.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Perspektiva novykh traktovok traditsionnykh konfliktnykh syuzhetov v kavkazovedenii (na primere t.n. Kavkazskoi voiny)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[Prospects of New Interpretations of Traditionally Controversial Subjects in Caucasian Studies]. IN: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Materialy Mezhdunarodnogo foruma istorikov-kavkazovedov (14-15 oktyabrya 2013 g., g. Rostov-na-Donu)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 [Proceedings of International Forum of Historians of Caucasus (October 14-15, 2013)] / Ed. by Chernous V.V. – Rostov-on-Don: MART, 2013. – P. 81-88.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CD" w14:textId="77777777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MCNEILL W. The Pursuit of Power: Technology, Armed Force, and Society since A.D. 1000. – Chicago: University of Chicago Press, 1984. – 416 p.</w:t>
      </w:r>
    </w:p>
    <w:p w14:paraId="77156DCE" w14:textId="77777777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MEGILL A. Jorn Rusen’s Theory of Historiography: Between Modernism and Rhetoric of Enquiry // History and Theory. – 1994. – Vol. 33. – No 1. – P. 39-60.</w:t>
      </w:r>
    </w:p>
    <w:p w14:paraId="77156DCF" w14:textId="49515BAB" w:rsidR="008662F9" w:rsidRPr="0031282A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Pis’mo M.F. Orlova A.N. Raevskomu iz Kishineva, 13.X. 1820 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[M.F. Orlov’ Letter to A.N. Raevsky from Kishinev, 13.X.1820]. IN: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Orlov M.F. Kapitulyatsiya Parizha. Politicheskie sochineniya. Pis’ma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 [Orlov M.F. Capitulation of Paris. </w:t>
      </w:r>
      <w:r w:rsidRPr="0031282A">
        <w:rPr>
          <w:rFonts w:ascii="Arial" w:hAnsi="Arial" w:cs="Arial"/>
          <w:color w:val="111111"/>
          <w:sz w:val="21"/>
          <w:szCs w:val="21"/>
          <w:lang w:val="en-US"/>
        </w:rPr>
        <w:t xml:space="preserve">Political Writings. Letters]. – Moscow: AN SSSR, 1963. – 376 p.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D0" w14:textId="33DADAEB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REVEL’ ZH. </w:t>
      </w:r>
      <w:proofErr w:type="spellStart"/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Istoriya</w:t>
      </w:r>
      <w:proofErr w:type="spellEnd"/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 xml:space="preserve"> </w:t>
      </w:r>
      <w:proofErr w:type="spellStart"/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i</w:t>
      </w:r>
      <w:proofErr w:type="spellEnd"/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 xml:space="preserve"> </w:t>
      </w:r>
      <w:proofErr w:type="spellStart"/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sotsial’nye</w:t>
      </w:r>
      <w:proofErr w:type="spellEnd"/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 xml:space="preserve"> </w:t>
      </w:r>
      <w:proofErr w:type="spellStart"/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nauki</w:t>
      </w:r>
      <w:proofErr w:type="spellEnd"/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 xml:space="preserve"> vo Frantsii: Na primere evolyutsii shkoly «Annalov»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[History and the Social Sciences in France: By the Case of “Annales” School’ Evolution]. IN: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Novaya i noveishaya istoriya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. – 1998. – №5. – P. 77-102.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D1" w14:textId="0F0EB253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Rossiiskii gosudarstvennyi arkhiv drevnikh aktov 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[Russian State Archives of Ancient Documents].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D2" w14:textId="2AAB514C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Rossiiskii gosudarstvennyi voenno-istoricheskii arkhiv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 [Russian State Military Historical Archives].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D3" w14:textId="736FB04C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proofErr w:type="spellStart"/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Severnyi</w:t>
      </w:r>
      <w:proofErr w:type="spellEnd"/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 xml:space="preserve"> Kavkaz v </w:t>
      </w:r>
      <w:proofErr w:type="spellStart"/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sostave</w:t>
      </w:r>
      <w:proofErr w:type="spellEnd"/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 xml:space="preserve"> </w:t>
      </w:r>
      <w:proofErr w:type="spellStart"/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Rossiiskoi</w:t>
      </w:r>
      <w:proofErr w:type="spellEnd"/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 xml:space="preserve"> </w:t>
      </w:r>
      <w:proofErr w:type="spellStart"/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imperii</w:t>
      </w:r>
      <w:proofErr w:type="spellEnd"/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 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[North Caucasus </w:t>
      </w:r>
      <w:r w:rsidR="00943A4E">
        <w:rPr>
          <w:rFonts w:ascii="Arial" w:hAnsi="Arial" w:cs="Arial"/>
          <w:color w:val="111111"/>
          <w:sz w:val="21"/>
          <w:szCs w:val="21"/>
          <w:lang w:val="en-US"/>
        </w:rPr>
        <w:t xml:space="preserve">(In </w:t>
      </w:r>
      <w:proofErr w:type="gramStart"/>
      <w:r w:rsidR="00943A4E">
        <w:rPr>
          <w:rFonts w:ascii="Arial" w:hAnsi="Arial" w:cs="Arial"/>
          <w:color w:val="111111"/>
          <w:sz w:val="21"/>
          <w:szCs w:val="21"/>
          <w:lang w:val="en-US"/>
        </w:rPr>
        <w:t>Russian)</w:t>
      </w:r>
      <w:proofErr w:type="spellStart"/>
      <w:r w:rsidRPr="008662F9">
        <w:rPr>
          <w:rFonts w:ascii="Arial" w:hAnsi="Arial" w:cs="Arial"/>
          <w:color w:val="111111"/>
          <w:sz w:val="21"/>
          <w:szCs w:val="21"/>
          <w:lang w:val="en-US"/>
        </w:rPr>
        <w:t>ian</w:t>
      </w:r>
      <w:proofErr w:type="spellEnd"/>
      <w:proofErr w:type="gramEnd"/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 Empire] / Ed. by I. L. Babich, V.O. Bobrovnikov. – Moscow: Novoe literaturnoe obozrenie, 2007. – 460 p.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D4" w14:textId="752DD46A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Sistemnyi krizis na Severnom Kavkaze i gosudarstvennaya strategiya razvitiya makroregiona. Materialy vserossiiskoi nauchnoi konferentsii (13-15 sentyabrya 2011 g., Rostov-na Donu) 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[Systemic Crisis in the North Caucasus and State Strategy for the Development of Macro-Region. Proceedings of All-Russia Scientific Conference (September 13-15, 2011)] / Ed. by akad. G.G. Matishov. – Rostov-on-Don: SSC RAS, 2011. – 288 p.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D5" w14:textId="41723D46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Fonts w:ascii="Arial" w:hAnsi="Arial" w:cs="Arial"/>
          <w:color w:val="111111"/>
          <w:sz w:val="21"/>
          <w:szCs w:val="21"/>
          <w:lang w:val="en-US"/>
        </w:rPr>
        <w:t>SUSHCHII S.YA.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Severnyi Kavkaz: Realii, problemy, perspektivy pervoi treti XXI veka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 [North Caucasus: Realities, Problems, Perspectives in the First Third of XXI Century]. – Moscow: LENAND, 2013. – 432 p.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D6" w14:textId="271C9E65" w:rsidR="008662F9" w:rsidRP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  <w:lang w:val="en-US"/>
        </w:rPr>
      </w:pP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Tsentral’nyi gosudarstvennyi arkhiv Kabardino-Balkarskoi Respubliki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 [Central State Archives of Kabardin-Balkar Republic]. </w:t>
      </w:r>
      <w:r w:rsidR="00FE1E6C">
        <w:rPr>
          <w:rFonts w:ascii="Arial" w:hAnsi="Arial" w:cs="Arial"/>
          <w:color w:val="111111"/>
          <w:sz w:val="21"/>
          <w:szCs w:val="21"/>
          <w:lang w:val="en-US"/>
        </w:rPr>
        <w:t xml:space="preserve">(In Russ.). </w:t>
      </w:r>
    </w:p>
    <w:p w14:paraId="77156DD7" w14:textId="5056B52B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Ukaz imperatora Aleksandra I za № 28 354 ot 13 iyulya 1820 g. «O raspredelenii plennykh Gorskikh narodov, amanatov i Kabardinskikh beev i uzdenei»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> [Decree of the Emperor Alexander I N 28 354 of July 13</w:t>
      </w:r>
      <w:proofErr w:type="gramStart"/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 1820</w:t>
      </w:r>
      <w:proofErr w:type="gramEnd"/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 “On Allocation of Mountaineer Captives, Amanats and Kabardin Lords and Vassals”]. IN: </w:t>
      </w:r>
      <w:r w:rsidRPr="008662F9">
        <w:rPr>
          <w:rStyle w:val="a6"/>
          <w:rFonts w:ascii="Arial" w:hAnsi="Arial" w:cs="Arial"/>
          <w:color w:val="111111"/>
          <w:sz w:val="21"/>
          <w:szCs w:val="21"/>
          <w:bdr w:val="none" w:sz="0" w:space="0" w:color="auto" w:frame="1"/>
          <w:lang w:val="en-US"/>
        </w:rPr>
        <w:t>Polnoe sobranie zakonov Rossiiskoi imperii (PSZRI) </w:t>
      </w:r>
      <w:r w:rsidRPr="008662F9">
        <w:rPr>
          <w:rFonts w:ascii="Arial" w:hAnsi="Arial" w:cs="Arial"/>
          <w:color w:val="111111"/>
          <w:sz w:val="21"/>
          <w:szCs w:val="21"/>
          <w:lang w:val="en-US"/>
        </w:rPr>
        <w:t xml:space="preserve">[Complete Compilation of the Laws of Russian Empire]. – St. Petersburg, 1830.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Collect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 I. 1830.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Vol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 XXXVII. № 28354. </w:t>
      </w:r>
      <w:r w:rsidR="00FE1E6C">
        <w:rPr>
          <w:rFonts w:ascii="Arial" w:hAnsi="Arial" w:cs="Arial"/>
          <w:color w:val="111111"/>
          <w:sz w:val="21"/>
          <w:szCs w:val="21"/>
        </w:rPr>
        <w:t xml:space="preserve">(In </w:t>
      </w:r>
      <w:proofErr w:type="spellStart"/>
      <w:r w:rsidR="00FE1E6C">
        <w:rPr>
          <w:rFonts w:ascii="Arial" w:hAnsi="Arial" w:cs="Arial"/>
          <w:color w:val="111111"/>
          <w:sz w:val="21"/>
          <w:szCs w:val="21"/>
        </w:rPr>
        <w:t>Russ</w:t>
      </w:r>
      <w:proofErr w:type="spellEnd"/>
      <w:r w:rsidR="00FE1E6C">
        <w:rPr>
          <w:rFonts w:ascii="Arial" w:hAnsi="Arial" w:cs="Arial"/>
          <w:color w:val="111111"/>
          <w:sz w:val="21"/>
          <w:szCs w:val="21"/>
        </w:rPr>
        <w:t xml:space="preserve">.). </w:t>
      </w:r>
    </w:p>
    <w:p w14:paraId="15FB1825" w14:textId="77777777" w:rsidR="00C7567A" w:rsidRDefault="00C7567A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</w:p>
    <w:p w14:paraId="77156DD8" w14:textId="5CD9F185" w:rsidR="008662F9" w:rsidRDefault="008662F9" w:rsidP="00B360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3.3.5. </w:t>
      </w:r>
      <w:proofErr w:type="spellStart"/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Иллюстраци</w:t>
      </w:r>
      <w:proofErr w:type="spellEnd"/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к статье</w:t>
      </w:r>
      <w:r>
        <w:rPr>
          <w:rFonts w:ascii="Arial" w:hAnsi="Arial" w:cs="Arial"/>
          <w:color w:val="111111"/>
          <w:sz w:val="21"/>
          <w:szCs w:val="21"/>
        </w:rPr>
        <w:t xml:space="preserve"> (рисунки, фотографии) – черно-белые либо цветные – должны быть четкими (разрешением не менее 300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dpi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, формат –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jpg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.,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gif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.,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png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.,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tif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.) и вставлены в текст. Рисунки также прилагаются в отдельной папке. Каждое изображение нумеруется и подписывается. Если рисунок состоит из серии (до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3-5</w:t>
      </w:r>
      <w:proofErr w:type="gramEnd"/>
      <w:r>
        <w:rPr>
          <w:rFonts w:ascii="Arial" w:hAnsi="Arial" w:cs="Arial"/>
          <w:color w:val="111111"/>
          <w:sz w:val="21"/>
          <w:szCs w:val="21"/>
        </w:rPr>
        <w:t>) картинок, то он учитывается как один (например, Рис. 5(а-д)). Обычный размер иллюстраций не более половины листа А4. Формулы и символы помещаются в текст с использованием редактора формул Microsoft Education. Таблицы вставляются в текст; ссылки на рисунки и таблицы в тексте обязательны; названия таблиц и подрисуночные подписи обязательны.</w:t>
      </w:r>
    </w:p>
    <w:p w14:paraId="3013705B" w14:textId="74CA2241" w:rsidR="00C7567A" w:rsidRDefault="00C7567A" w:rsidP="008662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14:paraId="09911798" w14:textId="1E42DEFD" w:rsidR="00C7567A" w:rsidRDefault="00C7567A">
      <w:pPr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hAnsi="Arial" w:cs="Arial"/>
          <w:color w:val="111111"/>
          <w:sz w:val="21"/>
          <w:szCs w:val="21"/>
        </w:rPr>
        <w:br w:type="page"/>
      </w:r>
    </w:p>
    <w:p w14:paraId="2E5633B4" w14:textId="77777777" w:rsidR="00C7567A" w:rsidRDefault="00C7567A" w:rsidP="008662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 w:rsidRPr="00C7567A">
        <w:rPr>
          <w:rFonts w:ascii="Arial" w:hAnsi="Arial" w:cs="Arial"/>
          <w:b/>
          <w:bCs/>
          <w:i/>
          <w:iCs/>
          <w:color w:val="111111"/>
          <w:sz w:val="21"/>
          <w:szCs w:val="21"/>
        </w:rPr>
        <w:t>Пример оформления статьи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14:paraId="74A4760F" w14:textId="77777777" w:rsidR="00C7567A" w:rsidRDefault="00C7567A" w:rsidP="008662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14:paraId="5CBC9785" w14:textId="77777777" w:rsidR="001E15AF" w:rsidRDefault="001E15AF" w:rsidP="008044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14:paraId="30390744" w14:textId="789ABBA5" w:rsidR="00461240" w:rsidRDefault="00461240" w:rsidP="0080444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Научная статья</w:t>
      </w:r>
    </w:p>
    <w:p w14:paraId="4A0DBFB5" w14:textId="51868214" w:rsidR="001E15AF" w:rsidRDefault="001E15AF" w:rsidP="0080444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F73D8D">
        <w:rPr>
          <w:rFonts w:ascii="Times New Roman" w:eastAsia="Calibri" w:hAnsi="Times New Roman" w:cs="Times New Roman"/>
          <w:b/>
          <w:sz w:val="28"/>
          <w:szCs w:val="28"/>
        </w:rPr>
        <w:t xml:space="preserve">УДК </w:t>
      </w:r>
      <w:r w:rsidR="00545141" w:rsidRPr="0054514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00</w:t>
      </w:r>
      <w:r w:rsidRPr="0054514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545141" w:rsidRPr="0054514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00</w:t>
      </w:r>
    </w:p>
    <w:p w14:paraId="696B8854" w14:textId="143EC95A" w:rsidR="005B0919" w:rsidRDefault="005B0919" w:rsidP="0080444A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DOI</w:t>
      </w:r>
      <w:r w:rsidRPr="004612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1240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B0919">
        <w:rPr>
          <w:rFonts w:ascii="Times New Roman" w:eastAsia="Calibri" w:hAnsi="Times New Roman" w:cs="Times New Roman"/>
          <w:bCs/>
          <w:sz w:val="28"/>
          <w:szCs w:val="28"/>
          <w:highlight w:val="cyan"/>
        </w:rPr>
        <w:t>заполняется редакцией</w:t>
      </w:r>
      <w:r w:rsidRPr="00461240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47BF4BF3" w14:textId="70EBE0AD" w:rsidR="00962FBF" w:rsidRDefault="00962FBF" w:rsidP="0080444A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EDN</w:t>
      </w:r>
      <w:r w:rsidRPr="004612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1240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B0919">
        <w:rPr>
          <w:rFonts w:ascii="Times New Roman" w:eastAsia="Calibri" w:hAnsi="Times New Roman" w:cs="Times New Roman"/>
          <w:bCs/>
          <w:sz w:val="28"/>
          <w:szCs w:val="28"/>
          <w:highlight w:val="cyan"/>
        </w:rPr>
        <w:t>заполняется редакцией</w:t>
      </w:r>
      <w:r w:rsidRPr="00461240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0C804CF0" w14:textId="77777777" w:rsidR="001E15AF" w:rsidRPr="00F73D8D" w:rsidRDefault="001E15AF" w:rsidP="008044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43FEC" w14:textId="4854D9D5" w:rsidR="001E15AF" w:rsidRPr="00545141" w:rsidRDefault="00962FBF" w:rsidP="008044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ЗАГЛАВИЕ</w:t>
      </w:r>
      <w:r w:rsidRPr="0054514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СТАТЬИ </w:t>
      </w:r>
    </w:p>
    <w:p w14:paraId="70E50511" w14:textId="77777777" w:rsidR="001E15AF" w:rsidRPr="00F73D8D" w:rsidRDefault="001E15AF" w:rsidP="00804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005031" w14:textId="336292C4" w:rsidR="001E15AF" w:rsidRPr="00D2655A" w:rsidRDefault="00D2655A" w:rsidP="00D26E6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55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Иван Иванович Иванов</w:t>
      </w:r>
    </w:p>
    <w:p w14:paraId="5C8AD126" w14:textId="14189559" w:rsidR="001E15AF" w:rsidRPr="00D26E66" w:rsidRDefault="007307C4" w:rsidP="00730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6E66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Финансовый университет, Москва, Россия, аааа2022@mail.ru, </w:t>
      </w:r>
      <w:hyperlink r:id="rId8" w:history="1">
        <w:r w:rsidR="00F01D3B" w:rsidRPr="00D26E66">
          <w:rPr>
            <w:rStyle w:val="a5"/>
            <w:rFonts w:ascii="Times New Roman" w:eastAsia="Times New Roman" w:hAnsi="Times New Roman" w:cs="Times New Roman"/>
            <w:iCs/>
            <w:sz w:val="28"/>
            <w:szCs w:val="28"/>
            <w:highlight w:val="yellow"/>
            <w:lang w:eastAsia="ru-RU"/>
          </w:rPr>
          <w:t>https://orcid.org/0000-0000-0000-0000</w:t>
        </w:r>
      </w:hyperlink>
      <w:r w:rsidRPr="00D26E66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.</w:t>
      </w:r>
    </w:p>
    <w:p w14:paraId="6D22557A" w14:textId="77777777" w:rsidR="00D43824" w:rsidRDefault="00D43824" w:rsidP="00730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14:paraId="60D139AE" w14:textId="6355C98F" w:rsidR="00F01D3B" w:rsidRPr="002D60FB" w:rsidRDefault="00F01D3B" w:rsidP="00730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E66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Автор, ответственный за переписку: Иванов Иван Иванович, </w:t>
      </w:r>
      <w:hyperlink r:id="rId9" w:history="1">
        <w:r w:rsidRPr="00D26E66">
          <w:rPr>
            <w:rStyle w:val="a5"/>
            <w:rFonts w:ascii="Times New Roman" w:eastAsia="Times New Roman" w:hAnsi="Times New Roman" w:cs="Times New Roman"/>
            <w:iCs/>
            <w:sz w:val="28"/>
            <w:szCs w:val="28"/>
            <w:highlight w:val="yellow"/>
            <w:lang w:eastAsia="ru-RU"/>
          </w:rPr>
          <w:t>аааа2022@mail.ru</w:t>
        </w:r>
      </w:hyperlink>
      <w:r w:rsidRPr="00D26E66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 (указывается в случае, если авторов статьи более 4-х).</w:t>
      </w:r>
    </w:p>
    <w:p w14:paraId="54867BA4" w14:textId="77777777" w:rsidR="001E15AF" w:rsidRPr="00257579" w:rsidRDefault="001E15AF" w:rsidP="00804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421E71" w14:textId="32B4AE64" w:rsidR="001E15AF" w:rsidRPr="00892B76" w:rsidRDefault="001E15AF" w:rsidP="00804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B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Аннотация. </w:t>
      </w:r>
      <w:r w:rsidR="00892B76" w:rsidRPr="00892B76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(на русском языке)</w:t>
      </w:r>
    </w:p>
    <w:p w14:paraId="13B3D609" w14:textId="77777777" w:rsidR="00835D77" w:rsidRDefault="00835D77" w:rsidP="00804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AFA06EF" w14:textId="20D12CE3" w:rsidR="001E15AF" w:rsidRDefault="001E15AF" w:rsidP="00804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92B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Ключевые слова</w:t>
      </w:r>
      <w:r w:rsidRPr="00892B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892B76" w:rsidRPr="00892B76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(на русском языке)</w:t>
      </w:r>
    </w:p>
    <w:p w14:paraId="6EBAF658" w14:textId="77777777" w:rsidR="00835D77" w:rsidRDefault="00835D77" w:rsidP="00835D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28BA20B5" w14:textId="2513C0C2" w:rsidR="00835D77" w:rsidRPr="00D2655A" w:rsidRDefault="00835D77" w:rsidP="00835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678F4">
        <w:rPr>
          <w:rFonts w:ascii="Times New Roman" w:hAnsi="Times New Roman" w:cs="Times New Roman"/>
          <w:b/>
          <w:bCs/>
          <w:sz w:val="24"/>
          <w:szCs w:val="28"/>
        </w:rPr>
        <w:t>Благодарности</w:t>
      </w:r>
      <w:r w:rsidR="00F03051">
        <w:rPr>
          <w:rFonts w:ascii="Times New Roman" w:hAnsi="Times New Roman" w:cs="Times New Roman"/>
          <w:b/>
          <w:bCs/>
          <w:sz w:val="24"/>
          <w:szCs w:val="28"/>
        </w:rPr>
        <w:t xml:space="preserve"> (или </w:t>
      </w:r>
      <w:r w:rsidR="00F03051" w:rsidRPr="00F03051">
        <w:rPr>
          <w:rFonts w:ascii="Times New Roman" w:hAnsi="Times New Roman" w:cs="Times New Roman"/>
          <w:b/>
          <w:bCs/>
          <w:sz w:val="24"/>
          <w:szCs w:val="28"/>
        </w:rPr>
        <w:t>Финансирование</w:t>
      </w:r>
      <w:r w:rsidR="00F03051">
        <w:rPr>
          <w:rFonts w:ascii="Times New Roman" w:hAnsi="Times New Roman" w:cs="Times New Roman"/>
          <w:b/>
          <w:bCs/>
          <w:sz w:val="24"/>
          <w:szCs w:val="28"/>
        </w:rPr>
        <w:t>)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: </w:t>
      </w:r>
      <w:r w:rsidRPr="007678F4">
        <w:rPr>
          <w:rFonts w:ascii="Times New Roman" w:hAnsi="Times New Roman" w:cs="Times New Roman"/>
          <w:sz w:val="24"/>
          <w:szCs w:val="28"/>
        </w:rPr>
        <w:t>Работа выполнена в рамках реализации проекта...</w:t>
      </w:r>
      <w:r w:rsidRPr="00835D77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 xml:space="preserve"> </w:t>
      </w:r>
      <w:r w:rsidRPr="00D2655A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(</w:t>
      </w:r>
      <w:r w:rsidRPr="00892B76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на</w:t>
      </w:r>
      <w:r w:rsidRPr="00D2655A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 xml:space="preserve"> </w:t>
      </w:r>
      <w:r w:rsidRPr="00892B76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русском</w:t>
      </w:r>
      <w:r w:rsidRPr="00D2655A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 xml:space="preserve"> </w:t>
      </w:r>
      <w:r w:rsidRPr="00892B76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языке</w:t>
      </w:r>
      <w:r w:rsidRPr="00D2655A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)</w:t>
      </w:r>
    </w:p>
    <w:p w14:paraId="01D69F95" w14:textId="21B4C716" w:rsidR="00030506" w:rsidRPr="00D2655A" w:rsidRDefault="00030506" w:rsidP="00835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28E9CA58" w14:textId="7BB2C067" w:rsidR="00835D77" w:rsidRPr="00030506" w:rsidRDefault="00030506" w:rsidP="00804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30506">
        <w:rPr>
          <w:rFonts w:ascii="Times New Roman" w:eastAsia="Calibri" w:hAnsi="Times New Roman" w:cs="Times New Roman"/>
          <w:b/>
          <w:sz w:val="24"/>
          <w:szCs w:val="28"/>
        </w:rPr>
        <w:t xml:space="preserve">Для цитирования: </w:t>
      </w:r>
      <w:r w:rsidRPr="00030506">
        <w:rPr>
          <w:rFonts w:ascii="Times New Roman" w:eastAsia="Calibri" w:hAnsi="Times New Roman" w:cs="Times New Roman"/>
          <w:bCs/>
          <w:sz w:val="24"/>
          <w:szCs w:val="28"/>
          <w:highlight w:val="yellow"/>
        </w:rPr>
        <w:t>Фамилия И.О. Наименование статьи // Электронный журнал «</w:t>
      </w:r>
      <w:proofErr w:type="spellStart"/>
      <w:r w:rsidRPr="00030506">
        <w:rPr>
          <w:rFonts w:ascii="Times New Roman" w:eastAsia="Calibri" w:hAnsi="Times New Roman" w:cs="Times New Roman"/>
          <w:bCs/>
          <w:sz w:val="24"/>
          <w:szCs w:val="28"/>
          <w:highlight w:val="yellow"/>
        </w:rPr>
        <w:t>Кавказология</w:t>
      </w:r>
      <w:proofErr w:type="spellEnd"/>
      <w:r w:rsidRPr="00030506">
        <w:rPr>
          <w:rFonts w:ascii="Times New Roman" w:eastAsia="Calibri" w:hAnsi="Times New Roman" w:cs="Times New Roman"/>
          <w:bCs/>
          <w:sz w:val="24"/>
          <w:szCs w:val="28"/>
          <w:highlight w:val="yellow"/>
        </w:rPr>
        <w:t xml:space="preserve">». – 2022. – № 1. – С. 00–00. – </w:t>
      </w:r>
      <w:r w:rsidRPr="00030506">
        <w:rPr>
          <w:rFonts w:ascii="Times New Roman" w:eastAsia="Calibri" w:hAnsi="Times New Roman" w:cs="Times New Roman"/>
          <w:bCs/>
          <w:sz w:val="24"/>
          <w:szCs w:val="28"/>
          <w:highlight w:val="yellow"/>
          <w:lang w:val="en-US"/>
        </w:rPr>
        <w:t>DOI</w:t>
      </w:r>
      <w:r w:rsidRPr="00030506">
        <w:rPr>
          <w:rFonts w:ascii="Times New Roman" w:eastAsia="Calibri" w:hAnsi="Times New Roman" w:cs="Times New Roman"/>
          <w:bCs/>
          <w:sz w:val="24"/>
          <w:szCs w:val="28"/>
          <w:highlight w:val="yellow"/>
        </w:rPr>
        <w:t>: 10.31143/2542-212X-2022-1-00-00</w:t>
      </w:r>
      <w:r w:rsidRPr="00030506">
        <w:rPr>
          <w:rFonts w:ascii="Times New Roman" w:eastAsia="Calibri" w:hAnsi="Times New Roman" w:cs="Times New Roman"/>
          <w:bCs/>
          <w:sz w:val="24"/>
          <w:szCs w:val="28"/>
        </w:rPr>
        <w:t xml:space="preserve"> (</w:t>
      </w:r>
      <w:r w:rsidRPr="00030506">
        <w:rPr>
          <w:rFonts w:ascii="Times New Roman" w:eastAsia="Calibri" w:hAnsi="Times New Roman" w:cs="Times New Roman"/>
          <w:bCs/>
          <w:sz w:val="24"/>
          <w:szCs w:val="28"/>
          <w:highlight w:val="cyan"/>
        </w:rPr>
        <w:t>заполняется редакцией</w:t>
      </w:r>
      <w:r w:rsidRPr="00030506">
        <w:rPr>
          <w:rFonts w:ascii="Times New Roman" w:eastAsia="Calibri" w:hAnsi="Times New Roman" w:cs="Times New Roman"/>
          <w:bCs/>
          <w:sz w:val="24"/>
          <w:szCs w:val="28"/>
        </w:rPr>
        <w:t>).</w:t>
      </w:r>
    </w:p>
    <w:p w14:paraId="109D4027" w14:textId="77777777" w:rsidR="00030506" w:rsidRPr="00030506" w:rsidRDefault="00030506" w:rsidP="00804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40548CAE" w14:textId="0F7F91CF" w:rsidR="00835D77" w:rsidRPr="00FD0BA7" w:rsidRDefault="00835D77" w:rsidP="00804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</w:pPr>
      <w:bookmarkStart w:id="0" w:name="_Hlk98664304"/>
      <w:r w:rsidRPr="00D2655A">
        <w:rPr>
          <w:rFonts w:ascii="Times New Roman" w:eastAsia="Times New Roman" w:hAnsi="Times New Roman" w:cs="Times New Roman"/>
          <w:sz w:val="24"/>
          <w:szCs w:val="28"/>
          <w:highlight w:val="yellow"/>
          <w:lang w:val="en-US" w:eastAsia="ru-RU"/>
        </w:rPr>
        <w:t xml:space="preserve">© </w:t>
      </w:r>
      <w:r w:rsidRPr="00265498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Фамилия</w:t>
      </w:r>
      <w:r w:rsidRPr="00D2655A">
        <w:rPr>
          <w:rFonts w:ascii="Times New Roman" w:eastAsia="Times New Roman" w:hAnsi="Times New Roman" w:cs="Times New Roman"/>
          <w:sz w:val="24"/>
          <w:szCs w:val="28"/>
          <w:highlight w:val="yellow"/>
          <w:lang w:val="en-US" w:eastAsia="ru-RU"/>
        </w:rPr>
        <w:t xml:space="preserve"> </w:t>
      </w:r>
      <w:r w:rsidRPr="00265498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И</w:t>
      </w:r>
      <w:r w:rsidRPr="00D2655A">
        <w:rPr>
          <w:rFonts w:ascii="Times New Roman" w:eastAsia="Times New Roman" w:hAnsi="Times New Roman" w:cs="Times New Roman"/>
          <w:sz w:val="24"/>
          <w:szCs w:val="28"/>
          <w:highlight w:val="yellow"/>
          <w:lang w:val="en-US" w:eastAsia="ru-RU"/>
        </w:rPr>
        <w:t>.</w:t>
      </w:r>
      <w:r w:rsidRPr="00265498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О</w:t>
      </w:r>
      <w:r w:rsidRPr="00D2655A">
        <w:rPr>
          <w:rFonts w:ascii="Times New Roman" w:eastAsia="Times New Roman" w:hAnsi="Times New Roman" w:cs="Times New Roman"/>
          <w:sz w:val="24"/>
          <w:szCs w:val="28"/>
          <w:highlight w:val="yellow"/>
          <w:lang w:val="en-US" w:eastAsia="ru-RU"/>
        </w:rPr>
        <w:t>., 202</w:t>
      </w:r>
      <w:r w:rsidR="002F29CE" w:rsidRPr="00FD0BA7">
        <w:rPr>
          <w:rFonts w:ascii="Times New Roman" w:eastAsia="Times New Roman" w:hAnsi="Times New Roman" w:cs="Times New Roman"/>
          <w:sz w:val="24"/>
          <w:szCs w:val="28"/>
          <w:highlight w:val="yellow"/>
          <w:lang w:val="en-US" w:eastAsia="ru-RU"/>
        </w:rPr>
        <w:t>2</w:t>
      </w:r>
      <w:bookmarkEnd w:id="0"/>
    </w:p>
    <w:p w14:paraId="5E3BFFF0" w14:textId="77777777" w:rsidR="003E35FA" w:rsidRDefault="003E35FA" w:rsidP="00892B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highlight w:val="yellow"/>
          <w:lang w:val="en-US" w:eastAsia="ru-RU"/>
        </w:rPr>
      </w:pPr>
    </w:p>
    <w:p w14:paraId="45E2EE8F" w14:textId="0309E45B" w:rsidR="003E35FA" w:rsidRPr="003E35FA" w:rsidRDefault="003E35FA" w:rsidP="003E3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highlight w:val="yellow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</w:t>
      </w:r>
      <w:proofErr w:type="spellStart"/>
      <w:r w:rsidRPr="003E35F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ru-RU"/>
        </w:rPr>
        <w:t>riginal</w:t>
      </w:r>
      <w:proofErr w:type="spellEnd"/>
      <w:r w:rsidRPr="003E35F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ru-RU"/>
        </w:rPr>
        <w:t xml:space="preserve"> article</w:t>
      </w:r>
    </w:p>
    <w:p w14:paraId="6B0A1471" w14:textId="65540522" w:rsidR="00892B76" w:rsidRPr="00835D77" w:rsidRDefault="00D43824" w:rsidP="00892B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  <w:r w:rsidRPr="00835D7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ru-RU"/>
        </w:rPr>
        <w:t>TITLE OF THE ARTICLE</w:t>
      </w:r>
    </w:p>
    <w:p w14:paraId="7CBF1CFF" w14:textId="77777777" w:rsidR="00892B76" w:rsidRPr="00835D77" w:rsidRDefault="00892B76" w:rsidP="00892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AC85CD8" w14:textId="507C8700" w:rsidR="00892B76" w:rsidRPr="00341306" w:rsidRDefault="00D26E66" w:rsidP="00D26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4130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ru-RU"/>
        </w:rPr>
        <w:t xml:space="preserve">Ivan </w:t>
      </w:r>
      <w:r w:rsidR="00341306" w:rsidRPr="0034130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ru-RU"/>
        </w:rPr>
        <w:t xml:space="preserve">I. </w:t>
      </w:r>
      <w:r w:rsidRPr="0034130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ru-RU"/>
        </w:rPr>
        <w:t>Ivanov</w:t>
      </w:r>
    </w:p>
    <w:p w14:paraId="2D1A83FC" w14:textId="1D6AC32D" w:rsidR="00892B76" w:rsidRPr="00CE58C8" w:rsidRDefault="00341306" w:rsidP="00864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CE58C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n-US" w:eastAsia="ru-RU"/>
        </w:rPr>
        <w:t xml:space="preserve">Financial University, Moscow, Russia, </w:t>
      </w:r>
      <w:proofErr w:type="spellStart"/>
      <w:r w:rsidR="008648B3" w:rsidRPr="00CE58C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аааа</w:t>
      </w:r>
      <w:proofErr w:type="spellEnd"/>
      <w:r w:rsidR="008648B3" w:rsidRPr="00CE58C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n-US" w:eastAsia="ru-RU"/>
        </w:rPr>
        <w:t xml:space="preserve">2022@mail.ru, </w:t>
      </w:r>
      <w:hyperlink r:id="rId10" w:history="1">
        <w:r w:rsidR="00F01D3B" w:rsidRPr="00CE58C8">
          <w:rPr>
            <w:rStyle w:val="a5"/>
            <w:rFonts w:ascii="Times New Roman" w:eastAsia="Times New Roman" w:hAnsi="Times New Roman" w:cs="Times New Roman"/>
            <w:iCs/>
            <w:sz w:val="28"/>
            <w:szCs w:val="28"/>
            <w:highlight w:val="yellow"/>
            <w:lang w:val="en-US" w:eastAsia="ru-RU"/>
          </w:rPr>
          <w:t>https://orcid.org/0000-0000-0000-0000</w:t>
        </w:r>
      </w:hyperlink>
      <w:r w:rsidR="008648B3" w:rsidRPr="00CE58C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n-US" w:eastAsia="ru-RU"/>
        </w:rPr>
        <w:t>.</w:t>
      </w:r>
    </w:p>
    <w:p w14:paraId="622B68A0" w14:textId="77777777" w:rsidR="00EE51E8" w:rsidRDefault="00EE51E8" w:rsidP="00864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14:paraId="22A6E194" w14:textId="66BC5590" w:rsidR="00F01D3B" w:rsidRPr="00257579" w:rsidRDefault="006E5FFA" w:rsidP="00864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E58C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Corresponding</w:t>
      </w:r>
      <w:proofErr w:type="spellEnd"/>
      <w:r w:rsidRPr="00CE58C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 </w:t>
      </w:r>
      <w:proofErr w:type="spellStart"/>
      <w:r w:rsidRPr="00CE58C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author</w:t>
      </w:r>
      <w:proofErr w:type="spellEnd"/>
      <w:r w:rsidRPr="00CE58C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:</w:t>
      </w:r>
      <w:r w:rsidR="00F01D3B" w:rsidRPr="00CE58C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 </w:t>
      </w:r>
      <w:r w:rsidRPr="00CE58C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n-US" w:eastAsia="ru-RU"/>
        </w:rPr>
        <w:t>Ivanov</w:t>
      </w:r>
      <w:r w:rsidRPr="00CE58C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 </w:t>
      </w:r>
      <w:r w:rsidRPr="00CE58C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n-US" w:eastAsia="ru-RU"/>
        </w:rPr>
        <w:t>Ivan</w:t>
      </w:r>
      <w:r w:rsidRPr="00CE58C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 </w:t>
      </w:r>
      <w:proofErr w:type="spellStart"/>
      <w:r w:rsidRPr="00CE58C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n-US" w:eastAsia="ru-RU"/>
        </w:rPr>
        <w:t>Ivanovich</w:t>
      </w:r>
      <w:proofErr w:type="spellEnd"/>
      <w:r w:rsidR="00F01D3B" w:rsidRPr="00CE58C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, </w:t>
      </w:r>
      <w:hyperlink r:id="rId11" w:history="1">
        <w:r w:rsidR="00F01D3B" w:rsidRPr="00CE58C8">
          <w:rPr>
            <w:rStyle w:val="a5"/>
            <w:rFonts w:ascii="Times New Roman" w:eastAsia="Times New Roman" w:hAnsi="Times New Roman" w:cs="Times New Roman"/>
            <w:iCs/>
            <w:sz w:val="28"/>
            <w:szCs w:val="28"/>
            <w:highlight w:val="yellow"/>
            <w:lang w:eastAsia="ru-RU"/>
          </w:rPr>
          <w:t>аааа2022@mail.ru</w:t>
        </w:r>
      </w:hyperlink>
      <w:r w:rsidR="00F01D3B" w:rsidRPr="00CE58C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 (указывается в случае, если авторов статьи более 4-х).</w:t>
      </w:r>
    </w:p>
    <w:p w14:paraId="6D4628C5" w14:textId="6C03A900" w:rsidR="00892B76" w:rsidRDefault="00892B76" w:rsidP="00892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96FFAF" w14:textId="62890678" w:rsidR="00892B76" w:rsidRPr="00892B76" w:rsidRDefault="00892B76" w:rsidP="00892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4B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</w:t>
      </w:r>
      <w:r w:rsidRPr="00892B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92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B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892B76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(на английском языке)</w:t>
      </w:r>
    </w:p>
    <w:p w14:paraId="59EEF66B" w14:textId="77777777" w:rsidR="00835D77" w:rsidRPr="00D2655A" w:rsidRDefault="00835D77" w:rsidP="00892B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D228362" w14:textId="15899392" w:rsidR="001E15AF" w:rsidRPr="00892B76" w:rsidRDefault="00892B76" w:rsidP="00892B7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54BCC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892B76">
        <w:rPr>
          <w:rFonts w:ascii="Times New Roman" w:hAnsi="Times New Roman" w:cs="Times New Roman"/>
          <w:b/>
          <w:sz w:val="24"/>
          <w:szCs w:val="24"/>
        </w:rPr>
        <w:t>:</w:t>
      </w:r>
      <w:r w:rsidRPr="00892B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B76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(на английском языке)</w:t>
      </w:r>
    </w:p>
    <w:p w14:paraId="034CAA70" w14:textId="3F70516B" w:rsidR="003376B4" w:rsidRDefault="003376B4" w:rsidP="008044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F05AF3" w14:textId="160C1F69" w:rsidR="00835D77" w:rsidRDefault="00835D77" w:rsidP="00804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</w:pPr>
      <w:r w:rsidRPr="00F03051">
        <w:rPr>
          <w:rFonts w:ascii="Times New Roman" w:hAnsi="Times New Roman" w:cs="Times New Roman"/>
          <w:b/>
          <w:sz w:val="24"/>
          <w:szCs w:val="28"/>
          <w:lang w:val="en-US"/>
        </w:rPr>
        <w:t>Acknowledgments</w:t>
      </w:r>
      <w:r w:rsidR="00F03051" w:rsidRPr="00F03051">
        <w:rPr>
          <w:rFonts w:ascii="Times New Roman" w:hAnsi="Times New Roman" w:cs="Times New Roman"/>
          <w:b/>
          <w:sz w:val="24"/>
          <w:szCs w:val="28"/>
          <w:lang w:val="en-US"/>
        </w:rPr>
        <w:t xml:space="preserve"> (</w:t>
      </w:r>
      <w:r w:rsidR="00F03051">
        <w:rPr>
          <w:rFonts w:ascii="Times New Roman" w:hAnsi="Times New Roman" w:cs="Times New Roman"/>
          <w:b/>
          <w:sz w:val="24"/>
          <w:szCs w:val="28"/>
        </w:rPr>
        <w:t>или</w:t>
      </w:r>
      <w:r w:rsidR="00F03051" w:rsidRPr="00F03051">
        <w:rPr>
          <w:rFonts w:ascii="Times New Roman" w:hAnsi="Times New Roman" w:cs="Times New Roman"/>
          <w:b/>
          <w:sz w:val="24"/>
          <w:szCs w:val="28"/>
          <w:lang w:val="en-US"/>
        </w:rPr>
        <w:t xml:space="preserve"> Funding / Financial Support)</w:t>
      </w:r>
      <w:r w:rsidRPr="00F03051">
        <w:rPr>
          <w:rFonts w:ascii="Times New Roman" w:hAnsi="Times New Roman" w:cs="Times New Roman"/>
          <w:bCs/>
          <w:sz w:val="24"/>
          <w:szCs w:val="28"/>
          <w:lang w:val="en-US"/>
        </w:rPr>
        <w:t>:</w:t>
      </w:r>
      <w:r w:rsidRPr="00F03051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val="en-US" w:eastAsia="ru-RU"/>
        </w:rPr>
        <w:t xml:space="preserve"> (</w:t>
      </w:r>
      <w:r w:rsidRPr="00835D77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на</w:t>
      </w:r>
      <w:r w:rsidRPr="00F03051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val="en-US" w:eastAsia="ru-RU"/>
        </w:rPr>
        <w:t xml:space="preserve"> </w:t>
      </w:r>
      <w:r w:rsidRPr="00835D77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английском</w:t>
      </w:r>
      <w:r w:rsidRPr="00F03051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val="en-US" w:eastAsia="ru-RU"/>
        </w:rPr>
        <w:t xml:space="preserve"> </w:t>
      </w:r>
      <w:r w:rsidRPr="00835D77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языке</w:t>
      </w:r>
      <w:r w:rsidRPr="00F03051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val="en-US" w:eastAsia="ru-RU"/>
        </w:rPr>
        <w:t>)</w:t>
      </w:r>
    </w:p>
    <w:p w14:paraId="6A1DC20E" w14:textId="12AA804C" w:rsidR="00030506" w:rsidRDefault="00030506" w:rsidP="00804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</w:pPr>
    </w:p>
    <w:p w14:paraId="3208A04D" w14:textId="63626BBF" w:rsidR="00030506" w:rsidRPr="00030506" w:rsidRDefault="00FD0BA7" w:rsidP="00804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bookmarkStart w:id="1" w:name="_Hlk98667910"/>
      <w:r w:rsidRPr="00FD0BA7">
        <w:rPr>
          <w:rFonts w:ascii="Times New Roman" w:eastAsia="Calibri" w:hAnsi="Times New Roman" w:cs="Times New Roman"/>
          <w:b/>
          <w:sz w:val="24"/>
          <w:szCs w:val="28"/>
        </w:rPr>
        <w:t xml:space="preserve">For </w:t>
      </w:r>
      <w:proofErr w:type="spellStart"/>
      <w:r w:rsidRPr="00FD0BA7">
        <w:rPr>
          <w:rFonts w:ascii="Times New Roman" w:eastAsia="Calibri" w:hAnsi="Times New Roman" w:cs="Times New Roman"/>
          <w:b/>
          <w:sz w:val="24"/>
          <w:szCs w:val="28"/>
        </w:rPr>
        <w:t>citation</w:t>
      </w:r>
      <w:proofErr w:type="spellEnd"/>
      <w:r w:rsidR="00030506" w:rsidRPr="00030506">
        <w:rPr>
          <w:rFonts w:ascii="Times New Roman" w:eastAsia="Calibri" w:hAnsi="Times New Roman" w:cs="Times New Roman"/>
          <w:b/>
          <w:sz w:val="24"/>
          <w:szCs w:val="28"/>
        </w:rPr>
        <w:t>:</w:t>
      </w:r>
      <w:bookmarkEnd w:id="1"/>
      <w:r w:rsidR="00030506" w:rsidRPr="00030506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030506" w:rsidRPr="00030506">
        <w:rPr>
          <w:rFonts w:ascii="Times New Roman" w:eastAsia="Calibri" w:hAnsi="Times New Roman" w:cs="Times New Roman"/>
          <w:bCs/>
          <w:sz w:val="24"/>
          <w:szCs w:val="28"/>
          <w:highlight w:val="yellow"/>
        </w:rPr>
        <w:t>Фамилия И.О. Наименование статьи // Электронный журнал «</w:t>
      </w:r>
      <w:proofErr w:type="spellStart"/>
      <w:r w:rsidR="00030506" w:rsidRPr="00030506">
        <w:rPr>
          <w:rFonts w:ascii="Times New Roman" w:eastAsia="Calibri" w:hAnsi="Times New Roman" w:cs="Times New Roman"/>
          <w:bCs/>
          <w:sz w:val="24"/>
          <w:szCs w:val="28"/>
          <w:highlight w:val="yellow"/>
        </w:rPr>
        <w:t>Кавказология</w:t>
      </w:r>
      <w:proofErr w:type="spellEnd"/>
      <w:r w:rsidR="00030506" w:rsidRPr="00030506">
        <w:rPr>
          <w:rFonts w:ascii="Times New Roman" w:eastAsia="Calibri" w:hAnsi="Times New Roman" w:cs="Times New Roman"/>
          <w:bCs/>
          <w:sz w:val="24"/>
          <w:szCs w:val="28"/>
          <w:highlight w:val="yellow"/>
        </w:rPr>
        <w:t xml:space="preserve">». – 2022. – № 1. – С. 00–00. – </w:t>
      </w:r>
      <w:r w:rsidR="00030506" w:rsidRPr="00030506">
        <w:rPr>
          <w:rFonts w:ascii="Times New Roman" w:eastAsia="Calibri" w:hAnsi="Times New Roman" w:cs="Times New Roman"/>
          <w:bCs/>
          <w:sz w:val="24"/>
          <w:szCs w:val="28"/>
          <w:highlight w:val="yellow"/>
          <w:lang w:val="en-US"/>
        </w:rPr>
        <w:t>DOI</w:t>
      </w:r>
      <w:r w:rsidR="00030506" w:rsidRPr="00030506">
        <w:rPr>
          <w:rFonts w:ascii="Times New Roman" w:eastAsia="Calibri" w:hAnsi="Times New Roman" w:cs="Times New Roman"/>
          <w:bCs/>
          <w:sz w:val="24"/>
          <w:szCs w:val="28"/>
          <w:highlight w:val="yellow"/>
        </w:rPr>
        <w:t>: 10.31143/2542-212X-2022-1-00-00</w:t>
      </w:r>
      <w:r w:rsidR="00030506" w:rsidRPr="00030506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030506" w:rsidRPr="00030506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(</w:t>
      </w:r>
      <w:r w:rsidR="00030506" w:rsidRPr="00835D77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на</w:t>
      </w:r>
      <w:r w:rsidR="00030506" w:rsidRPr="00030506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 xml:space="preserve"> </w:t>
      </w:r>
      <w:r w:rsidR="00030506" w:rsidRPr="00835D77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английском</w:t>
      </w:r>
      <w:r w:rsidR="00030506" w:rsidRPr="00030506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 xml:space="preserve"> </w:t>
      </w:r>
      <w:r w:rsidR="00030506" w:rsidRPr="00835D77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языке</w:t>
      </w:r>
      <w:r w:rsidR="00030506" w:rsidRPr="00030506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)</w:t>
      </w:r>
      <w:r w:rsidR="00030506" w:rsidRPr="00030506">
        <w:rPr>
          <w:rFonts w:ascii="Times New Roman" w:eastAsia="Calibri" w:hAnsi="Times New Roman" w:cs="Times New Roman"/>
          <w:bCs/>
          <w:sz w:val="24"/>
          <w:szCs w:val="28"/>
        </w:rPr>
        <w:t xml:space="preserve"> (</w:t>
      </w:r>
      <w:r w:rsidR="00030506" w:rsidRPr="00030506">
        <w:rPr>
          <w:rFonts w:ascii="Times New Roman" w:eastAsia="Calibri" w:hAnsi="Times New Roman" w:cs="Times New Roman"/>
          <w:bCs/>
          <w:sz w:val="24"/>
          <w:szCs w:val="28"/>
          <w:highlight w:val="cyan"/>
        </w:rPr>
        <w:t>заполняется редакцией</w:t>
      </w:r>
      <w:r w:rsidR="00030506" w:rsidRPr="00030506"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14:paraId="506A73DA" w14:textId="0769C5F4" w:rsidR="00835D77" w:rsidRDefault="00835D77" w:rsidP="008044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DBE3B9" w14:textId="7EF33680" w:rsidR="0075718C" w:rsidRPr="00030506" w:rsidRDefault="0075718C" w:rsidP="008044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9CE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© Фамилия И.О., 202</w:t>
      </w:r>
      <w:r w:rsidR="002F29CE" w:rsidRPr="002F29CE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2</w:t>
      </w:r>
      <w:r w:rsidRPr="002F29CE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 xml:space="preserve"> </w:t>
      </w:r>
      <w:r w:rsidRPr="002F29CE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(на английском языке)</w:t>
      </w:r>
    </w:p>
    <w:p w14:paraId="29E32052" w14:textId="77777777" w:rsidR="00EE51E8" w:rsidRDefault="00EE51E8" w:rsidP="002753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3EC43" w14:textId="3659B0DF" w:rsidR="00275398" w:rsidRPr="00275398" w:rsidRDefault="00275398" w:rsidP="002753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9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6883CCE8" w14:textId="08F4B9EC" w:rsidR="00275398" w:rsidRDefault="00275398" w:rsidP="008044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Текст введения.</w:t>
      </w:r>
    </w:p>
    <w:p w14:paraId="45904EE8" w14:textId="58A59CCC" w:rsidR="00275398" w:rsidRDefault="00275398" w:rsidP="008044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7D13E6" w14:textId="21E81A51" w:rsidR="00BC29D7" w:rsidRPr="00BC29D7" w:rsidRDefault="00BC29D7" w:rsidP="00BC29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C29D7">
        <w:rPr>
          <w:rFonts w:ascii="Times New Roman" w:hAnsi="Times New Roman" w:cs="Times New Roman"/>
          <w:b/>
          <w:sz w:val="28"/>
          <w:szCs w:val="28"/>
        </w:rPr>
        <w:t>екст статьи (с выделением разделов «Материалы и методы», «Результаты», «Обсуждение» и др.)</w:t>
      </w:r>
    </w:p>
    <w:p w14:paraId="2086A800" w14:textId="77777777" w:rsidR="00EE51E8" w:rsidRDefault="00EE51E8" w:rsidP="008044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70D7C5" w14:textId="095BC44E" w:rsidR="001E15AF" w:rsidRPr="00CC71BE" w:rsidRDefault="00892B76" w:rsidP="008044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B76">
        <w:rPr>
          <w:rFonts w:ascii="Times New Roman" w:hAnsi="Times New Roman" w:cs="Times New Roman"/>
          <w:bCs/>
          <w:sz w:val="28"/>
          <w:szCs w:val="28"/>
        </w:rPr>
        <w:t xml:space="preserve">Текст статьи </w:t>
      </w:r>
      <w:r w:rsidR="00CC71BE" w:rsidRPr="00CC71BE">
        <w:rPr>
          <w:rFonts w:ascii="Times New Roman" w:hAnsi="Times New Roman" w:cs="Times New Roman"/>
          <w:bCs/>
          <w:sz w:val="28"/>
          <w:szCs w:val="28"/>
        </w:rPr>
        <w:t>[</w:t>
      </w:r>
      <w:r w:rsidR="00CC71BE" w:rsidRPr="001B7986">
        <w:rPr>
          <w:rFonts w:ascii="Times New Roman" w:hAnsi="Times New Roman" w:cs="Times New Roman"/>
          <w:sz w:val="28"/>
          <w:szCs w:val="28"/>
        </w:rPr>
        <w:t>Арутюнов 1989</w:t>
      </w:r>
      <w:r w:rsidR="00CC71BE">
        <w:rPr>
          <w:rFonts w:ascii="Times New Roman" w:hAnsi="Times New Roman" w:cs="Times New Roman"/>
          <w:sz w:val="28"/>
          <w:szCs w:val="28"/>
        </w:rPr>
        <w:t>: 155</w:t>
      </w:r>
      <w:r w:rsidR="00CC71BE" w:rsidRPr="00CC71BE">
        <w:rPr>
          <w:rFonts w:ascii="Times New Roman" w:hAnsi="Times New Roman" w:cs="Times New Roman"/>
          <w:bCs/>
          <w:sz w:val="28"/>
          <w:szCs w:val="28"/>
        </w:rPr>
        <w:t>]</w:t>
      </w:r>
      <w:r w:rsidR="00CC71B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6302897" w14:textId="786D732A" w:rsidR="00892B76" w:rsidRDefault="00892B76" w:rsidP="008044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1248C1" w14:textId="7AFB4E38" w:rsidR="00BC29D7" w:rsidRPr="00275398" w:rsidRDefault="00BC29D7" w:rsidP="00BC29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7799927" w14:textId="07E54A29" w:rsidR="00BC29D7" w:rsidRDefault="00BC29D7" w:rsidP="00BC29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Текст заключения.</w:t>
      </w:r>
    </w:p>
    <w:p w14:paraId="7C319446" w14:textId="77777777" w:rsidR="00BC29D7" w:rsidRDefault="00BC29D7" w:rsidP="00BC29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6DAE3" w14:textId="77777777" w:rsidR="007678F4" w:rsidRDefault="007678F4" w:rsidP="008044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53AD1A" w14:textId="1DFEA796" w:rsidR="001E15AF" w:rsidRPr="00EE51E8" w:rsidRDefault="00554C18" w:rsidP="008044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2" w:name="_Hlk98669023"/>
      <w:proofErr w:type="gramStart"/>
      <w:r w:rsidRPr="00EE51E8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  <w:r w:rsidR="001E15AF" w:rsidRPr="00EE51E8">
        <w:rPr>
          <w:rFonts w:ascii="Times New Roman" w:hAnsi="Times New Roman" w:cs="Times New Roman"/>
          <w:b/>
          <w:sz w:val="24"/>
          <w:szCs w:val="28"/>
        </w:rPr>
        <w:t>ИСТОЧНИК</w:t>
      </w:r>
      <w:r w:rsidRPr="00EE51E8">
        <w:rPr>
          <w:rFonts w:ascii="Times New Roman" w:hAnsi="Times New Roman" w:cs="Times New Roman"/>
          <w:b/>
          <w:sz w:val="24"/>
          <w:szCs w:val="28"/>
        </w:rPr>
        <w:t>ОВ</w:t>
      </w:r>
      <w:proofErr w:type="gramEnd"/>
      <w:r w:rsidR="001E15AF" w:rsidRPr="00EE51E8">
        <w:rPr>
          <w:rFonts w:ascii="Times New Roman" w:hAnsi="Times New Roman" w:cs="Times New Roman"/>
          <w:b/>
          <w:sz w:val="24"/>
          <w:szCs w:val="28"/>
        </w:rPr>
        <w:t xml:space="preserve"> И ЛИТЕРАТУР</w:t>
      </w:r>
      <w:r w:rsidRPr="00EE51E8">
        <w:rPr>
          <w:rFonts w:ascii="Times New Roman" w:hAnsi="Times New Roman" w:cs="Times New Roman"/>
          <w:b/>
          <w:sz w:val="24"/>
          <w:szCs w:val="28"/>
        </w:rPr>
        <w:t>Ы</w:t>
      </w:r>
      <w:bookmarkEnd w:id="2"/>
    </w:p>
    <w:p w14:paraId="035DD7F1" w14:textId="1D2FA792" w:rsidR="001E15AF" w:rsidRPr="00EE51E8" w:rsidRDefault="001B7986" w:rsidP="00EE51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E51E8">
        <w:rPr>
          <w:rFonts w:ascii="Times New Roman" w:hAnsi="Times New Roman" w:cs="Times New Roman"/>
          <w:sz w:val="24"/>
          <w:szCs w:val="28"/>
        </w:rPr>
        <w:t>Арутюнов 1989 – </w:t>
      </w:r>
      <w:r w:rsidRPr="00EE51E8">
        <w:rPr>
          <w:rFonts w:ascii="Times New Roman" w:hAnsi="Times New Roman" w:cs="Times New Roman"/>
          <w:i/>
          <w:iCs/>
          <w:sz w:val="24"/>
          <w:szCs w:val="28"/>
        </w:rPr>
        <w:t xml:space="preserve">Арутюнов </w:t>
      </w:r>
      <w:proofErr w:type="gramStart"/>
      <w:r w:rsidRPr="00EE51E8">
        <w:rPr>
          <w:rFonts w:ascii="Times New Roman" w:hAnsi="Times New Roman" w:cs="Times New Roman"/>
          <w:i/>
          <w:iCs/>
          <w:sz w:val="24"/>
          <w:szCs w:val="28"/>
        </w:rPr>
        <w:t>С.А.</w:t>
      </w:r>
      <w:proofErr w:type="gramEnd"/>
      <w:r w:rsidRPr="00EE51E8">
        <w:rPr>
          <w:rFonts w:ascii="Times New Roman" w:hAnsi="Times New Roman" w:cs="Times New Roman"/>
          <w:sz w:val="24"/>
          <w:szCs w:val="28"/>
        </w:rPr>
        <w:t> Народы и культуры: развитие и взаимодействие. – М.: Наука, 1989. – 243 с.</w:t>
      </w:r>
    </w:p>
    <w:p w14:paraId="4A7ED87A" w14:textId="77777777" w:rsidR="001E15AF" w:rsidRPr="00EE51E8" w:rsidRDefault="001E15AF" w:rsidP="00EE51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7F43A5C5" w14:textId="77777777" w:rsidR="001E15AF" w:rsidRPr="00EE51E8" w:rsidRDefault="001E15AF" w:rsidP="00EE51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  <w:lang w:eastAsia="ru-RU"/>
        </w:rPr>
      </w:pPr>
      <w:r w:rsidRPr="00EE51E8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  <w:lang w:eastAsia="ru-RU"/>
        </w:rPr>
        <w:t>REFERENCES</w:t>
      </w:r>
    </w:p>
    <w:p w14:paraId="613B7485" w14:textId="72A14965" w:rsidR="001E15AF" w:rsidRPr="00EE51E8" w:rsidRDefault="00BD0B12" w:rsidP="00EE51E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E51E8">
        <w:rPr>
          <w:rFonts w:ascii="Times New Roman" w:hAnsi="Times New Roman" w:cs="Times New Roman"/>
          <w:sz w:val="24"/>
          <w:szCs w:val="28"/>
          <w:lang w:val="en-US"/>
        </w:rPr>
        <w:t xml:space="preserve">ARUTYUNOV S.A. </w:t>
      </w:r>
      <w:proofErr w:type="spellStart"/>
      <w:r w:rsidRPr="00EE51E8">
        <w:rPr>
          <w:rFonts w:ascii="Times New Roman" w:hAnsi="Times New Roman" w:cs="Times New Roman"/>
          <w:i/>
          <w:iCs/>
          <w:sz w:val="24"/>
          <w:szCs w:val="28"/>
          <w:lang w:val="en-US"/>
        </w:rPr>
        <w:t>Narody</w:t>
      </w:r>
      <w:proofErr w:type="spellEnd"/>
      <w:r w:rsidRPr="00EE51E8">
        <w:rPr>
          <w:rFonts w:ascii="Times New Roman" w:hAnsi="Times New Roman" w:cs="Times New Roman"/>
          <w:i/>
          <w:iCs/>
          <w:sz w:val="24"/>
          <w:szCs w:val="28"/>
          <w:lang w:val="en-US"/>
        </w:rPr>
        <w:t xml:space="preserve"> I </w:t>
      </w:r>
      <w:proofErr w:type="spellStart"/>
      <w:r w:rsidRPr="00EE51E8">
        <w:rPr>
          <w:rFonts w:ascii="Times New Roman" w:hAnsi="Times New Roman" w:cs="Times New Roman"/>
          <w:i/>
          <w:iCs/>
          <w:sz w:val="24"/>
          <w:szCs w:val="28"/>
          <w:lang w:val="en-US"/>
        </w:rPr>
        <w:t>kul’tury</w:t>
      </w:r>
      <w:proofErr w:type="spellEnd"/>
      <w:r w:rsidRPr="00EE51E8">
        <w:rPr>
          <w:rFonts w:ascii="Times New Roman" w:hAnsi="Times New Roman" w:cs="Times New Roman"/>
          <w:i/>
          <w:iCs/>
          <w:sz w:val="24"/>
          <w:szCs w:val="28"/>
          <w:lang w:val="en-US"/>
        </w:rPr>
        <w:t xml:space="preserve">: </w:t>
      </w:r>
      <w:proofErr w:type="spellStart"/>
      <w:r w:rsidRPr="00EE51E8">
        <w:rPr>
          <w:rFonts w:ascii="Times New Roman" w:hAnsi="Times New Roman" w:cs="Times New Roman"/>
          <w:i/>
          <w:iCs/>
          <w:sz w:val="24"/>
          <w:szCs w:val="28"/>
          <w:lang w:val="en-US"/>
        </w:rPr>
        <w:t>razvitie</w:t>
      </w:r>
      <w:proofErr w:type="spellEnd"/>
      <w:r w:rsidRPr="00EE51E8">
        <w:rPr>
          <w:rFonts w:ascii="Times New Roman" w:hAnsi="Times New Roman" w:cs="Times New Roman"/>
          <w:i/>
          <w:iCs/>
          <w:sz w:val="24"/>
          <w:szCs w:val="28"/>
          <w:lang w:val="en-US"/>
        </w:rPr>
        <w:t xml:space="preserve"> </w:t>
      </w:r>
      <w:proofErr w:type="spellStart"/>
      <w:r w:rsidRPr="00EE51E8">
        <w:rPr>
          <w:rFonts w:ascii="Times New Roman" w:hAnsi="Times New Roman" w:cs="Times New Roman"/>
          <w:i/>
          <w:iCs/>
          <w:sz w:val="24"/>
          <w:szCs w:val="28"/>
          <w:lang w:val="en-US"/>
        </w:rPr>
        <w:t>i</w:t>
      </w:r>
      <w:proofErr w:type="spellEnd"/>
      <w:r w:rsidRPr="00EE51E8">
        <w:rPr>
          <w:rFonts w:ascii="Times New Roman" w:hAnsi="Times New Roman" w:cs="Times New Roman"/>
          <w:i/>
          <w:iCs/>
          <w:sz w:val="24"/>
          <w:szCs w:val="28"/>
          <w:lang w:val="en-US"/>
        </w:rPr>
        <w:t xml:space="preserve"> </w:t>
      </w:r>
      <w:proofErr w:type="spellStart"/>
      <w:r w:rsidRPr="00EE51E8">
        <w:rPr>
          <w:rFonts w:ascii="Times New Roman" w:hAnsi="Times New Roman" w:cs="Times New Roman"/>
          <w:i/>
          <w:iCs/>
          <w:sz w:val="24"/>
          <w:szCs w:val="28"/>
          <w:lang w:val="en-US"/>
        </w:rPr>
        <w:t>vzaimodeistvie</w:t>
      </w:r>
      <w:proofErr w:type="spellEnd"/>
      <w:r w:rsidRPr="00EE51E8">
        <w:rPr>
          <w:rFonts w:ascii="Times New Roman" w:hAnsi="Times New Roman" w:cs="Times New Roman"/>
          <w:sz w:val="24"/>
          <w:szCs w:val="28"/>
          <w:lang w:val="en-US"/>
        </w:rPr>
        <w:t xml:space="preserve"> [Peoples and Cultures: Development and </w:t>
      </w:r>
      <w:proofErr w:type="spellStart"/>
      <w:r w:rsidRPr="00EE51E8">
        <w:rPr>
          <w:rFonts w:ascii="Times New Roman" w:hAnsi="Times New Roman" w:cs="Times New Roman"/>
          <w:sz w:val="24"/>
          <w:szCs w:val="28"/>
          <w:lang w:val="en-US"/>
        </w:rPr>
        <w:t>Interacrion</w:t>
      </w:r>
      <w:proofErr w:type="spellEnd"/>
      <w:r w:rsidRPr="00EE51E8">
        <w:rPr>
          <w:rFonts w:ascii="Times New Roman" w:hAnsi="Times New Roman" w:cs="Times New Roman"/>
          <w:sz w:val="24"/>
          <w:szCs w:val="28"/>
          <w:lang w:val="en-US"/>
        </w:rPr>
        <w:t xml:space="preserve">]. – Moscow: </w:t>
      </w:r>
      <w:proofErr w:type="spellStart"/>
      <w:r w:rsidRPr="00EE51E8">
        <w:rPr>
          <w:rFonts w:ascii="Times New Roman" w:hAnsi="Times New Roman" w:cs="Times New Roman"/>
          <w:sz w:val="24"/>
          <w:szCs w:val="28"/>
          <w:lang w:val="en-US"/>
        </w:rPr>
        <w:t>Nauka</w:t>
      </w:r>
      <w:proofErr w:type="spellEnd"/>
      <w:r w:rsidRPr="00EE51E8">
        <w:rPr>
          <w:rFonts w:ascii="Times New Roman" w:hAnsi="Times New Roman" w:cs="Times New Roman"/>
          <w:sz w:val="24"/>
          <w:szCs w:val="28"/>
          <w:lang w:val="en-US"/>
        </w:rPr>
        <w:t xml:space="preserve">, 1989. – 243 p. </w:t>
      </w:r>
      <w:r w:rsidR="00FE1E6C" w:rsidRPr="00EE51E8">
        <w:rPr>
          <w:rFonts w:ascii="Times New Roman" w:hAnsi="Times New Roman" w:cs="Times New Roman"/>
          <w:sz w:val="24"/>
          <w:szCs w:val="28"/>
          <w:lang w:val="en-US"/>
        </w:rPr>
        <w:t xml:space="preserve">(In Russ.). </w:t>
      </w:r>
    </w:p>
    <w:p w14:paraId="06714F4E" w14:textId="7B73BFCA" w:rsidR="00C7567A" w:rsidRPr="00EE51E8" w:rsidRDefault="00C7567A" w:rsidP="00EE51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Cs w:val="21"/>
          <w:lang w:val="en-US"/>
        </w:rPr>
      </w:pPr>
    </w:p>
    <w:p w14:paraId="361A8BC5" w14:textId="51687FC0" w:rsidR="007D7154" w:rsidRPr="00EE51E8" w:rsidRDefault="007D7154" w:rsidP="008044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cs="Arial"/>
          <w:b/>
          <w:bCs/>
          <w:i/>
          <w:iCs/>
          <w:color w:val="111111"/>
          <w:szCs w:val="21"/>
        </w:rPr>
      </w:pPr>
      <w:bookmarkStart w:id="3" w:name="_Hlk98669092"/>
      <w:r w:rsidRPr="00EE51E8">
        <w:rPr>
          <w:rFonts w:cs="Arial"/>
          <w:b/>
          <w:bCs/>
          <w:i/>
          <w:iCs/>
          <w:color w:val="111111"/>
          <w:szCs w:val="21"/>
        </w:rPr>
        <w:t xml:space="preserve">Информация об авторах </w:t>
      </w:r>
    </w:p>
    <w:p w14:paraId="0D13C1D1" w14:textId="29DD2BCC" w:rsidR="007D7154" w:rsidRPr="00EE51E8" w:rsidRDefault="007D7154" w:rsidP="008044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cs="Arial"/>
          <w:color w:val="111111"/>
          <w:szCs w:val="21"/>
        </w:rPr>
      </w:pPr>
      <w:proofErr w:type="gramStart"/>
      <w:r w:rsidRPr="00EE51E8">
        <w:rPr>
          <w:rFonts w:cs="Arial"/>
          <w:color w:val="111111"/>
          <w:szCs w:val="21"/>
        </w:rPr>
        <w:t>И.И.</w:t>
      </w:r>
      <w:proofErr w:type="gramEnd"/>
      <w:r w:rsidRPr="00EE51E8">
        <w:rPr>
          <w:rFonts w:cs="Arial"/>
          <w:color w:val="111111"/>
          <w:szCs w:val="21"/>
        </w:rPr>
        <w:t xml:space="preserve"> Иванов – доктор исторических наук, профессор.</w:t>
      </w:r>
    </w:p>
    <w:p w14:paraId="66D1C0DD" w14:textId="77777777" w:rsidR="007D7154" w:rsidRPr="00EE51E8" w:rsidRDefault="007D7154" w:rsidP="008044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cs="Arial"/>
          <w:color w:val="111111"/>
          <w:szCs w:val="21"/>
        </w:rPr>
      </w:pPr>
    </w:p>
    <w:p w14:paraId="26574F05" w14:textId="77777777" w:rsidR="007D7154" w:rsidRPr="00EE51E8" w:rsidRDefault="007D7154" w:rsidP="008044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cs="Arial"/>
          <w:b/>
          <w:bCs/>
          <w:i/>
          <w:iCs/>
          <w:color w:val="111111"/>
          <w:szCs w:val="21"/>
          <w:lang w:val="en-US"/>
        </w:rPr>
      </w:pPr>
      <w:r w:rsidRPr="00EE51E8">
        <w:rPr>
          <w:rFonts w:cs="Arial"/>
          <w:b/>
          <w:bCs/>
          <w:i/>
          <w:iCs/>
          <w:color w:val="111111"/>
          <w:szCs w:val="21"/>
          <w:lang w:val="en-US"/>
        </w:rPr>
        <w:t xml:space="preserve">Information about the authors </w:t>
      </w:r>
    </w:p>
    <w:p w14:paraId="7006903E" w14:textId="24E5F3A6" w:rsidR="007D7154" w:rsidRPr="00EE51E8" w:rsidRDefault="007D7154" w:rsidP="008044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cs="Arial"/>
          <w:color w:val="111111"/>
          <w:szCs w:val="21"/>
          <w:lang w:val="en-US"/>
        </w:rPr>
      </w:pPr>
      <w:r w:rsidRPr="00EE51E8">
        <w:rPr>
          <w:rFonts w:cs="Arial"/>
          <w:color w:val="111111"/>
          <w:szCs w:val="21"/>
          <w:lang w:val="en-US"/>
        </w:rPr>
        <w:t xml:space="preserve">I.I. Ivanov – Doctor of Science (History). </w:t>
      </w:r>
    </w:p>
    <w:p w14:paraId="3B3E325E" w14:textId="77777777" w:rsidR="007D7154" w:rsidRPr="00EE51E8" w:rsidRDefault="007D7154" w:rsidP="008044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  <w:szCs w:val="21"/>
          <w:lang w:val="en-US"/>
        </w:rPr>
      </w:pPr>
    </w:p>
    <w:p w14:paraId="134909F3" w14:textId="64D4497E" w:rsidR="00B65A69" w:rsidRPr="00134DF0" w:rsidRDefault="00B65A69" w:rsidP="00B65A69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en-US"/>
        </w:rPr>
      </w:pPr>
      <w:r w:rsidRPr="00EE51E8">
        <w:rPr>
          <w:rFonts w:ascii="Times New Roman" w:hAnsi="Times New Roman"/>
          <w:b/>
          <w:bCs/>
          <w:i/>
          <w:iCs/>
          <w:sz w:val="24"/>
        </w:rPr>
        <w:t>Вклад авторов</w:t>
      </w:r>
      <w:r w:rsidRPr="00EE51E8">
        <w:rPr>
          <w:rFonts w:ascii="Times New Roman" w:hAnsi="Times New Roman"/>
          <w:sz w:val="24"/>
        </w:rPr>
        <w:t>: все авторы сделали эквивалентный вклад в подготовку публикации. Авторы</w:t>
      </w:r>
      <w:r w:rsidRPr="00134DF0">
        <w:rPr>
          <w:rFonts w:ascii="Times New Roman" w:hAnsi="Times New Roman"/>
          <w:sz w:val="24"/>
        </w:rPr>
        <w:t xml:space="preserve"> </w:t>
      </w:r>
      <w:r w:rsidRPr="00EE51E8">
        <w:rPr>
          <w:rFonts w:ascii="Times New Roman" w:hAnsi="Times New Roman"/>
          <w:sz w:val="24"/>
        </w:rPr>
        <w:t>заявляют</w:t>
      </w:r>
      <w:r w:rsidRPr="00134DF0">
        <w:rPr>
          <w:rFonts w:ascii="Times New Roman" w:hAnsi="Times New Roman"/>
          <w:sz w:val="24"/>
        </w:rPr>
        <w:t xml:space="preserve"> </w:t>
      </w:r>
      <w:r w:rsidRPr="00EE51E8">
        <w:rPr>
          <w:rFonts w:ascii="Times New Roman" w:hAnsi="Times New Roman"/>
          <w:sz w:val="24"/>
        </w:rPr>
        <w:t>об</w:t>
      </w:r>
      <w:r w:rsidRPr="00134DF0">
        <w:rPr>
          <w:rFonts w:ascii="Times New Roman" w:hAnsi="Times New Roman"/>
          <w:sz w:val="24"/>
        </w:rPr>
        <w:t xml:space="preserve"> </w:t>
      </w:r>
      <w:r w:rsidRPr="00EE51E8">
        <w:rPr>
          <w:rFonts w:ascii="Times New Roman" w:hAnsi="Times New Roman"/>
          <w:sz w:val="24"/>
        </w:rPr>
        <w:t>отсутствии</w:t>
      </w:r>
      <w:r w:rsidRPr="00134DF0">
        <w:rPr>
          <w:rFonts w:ascii="Times New Roman" w:hAnsi="Times New Roman"/>
          <w:sz w:val="24"/>
        </w:rPr>
        <w:t xml:space="preserve"> </w:t>
      </w:r>
      <w:r w:rsidRPr="00EE51E8">
        <w:rPr>
          <w:rFonts w:ascii="Times New Roman" w:hAnsi="Times New Roman"/>
          <w:sz w:val="24"/>
        </w:rPr>
        <w:t>конфликта</w:t>
      </w:r>
      <w:r w:rsidRPr="00134DF0">
        <w:rPr>
          <w:rFonts w:ascii="Times New Roman" w:hAnsi="Times New Roman"/>
          <w:sz w:val="24"/>
        </w:rPr>
        <w:t xml:space="preserve"> </w:t>
      </w:r>
      <w:r w:rsidRPr="00EE51E8">
        <w:rPr>
          <w:rFonts w:ascii="Times New Roman" w:hAnsi="Times New Roman"/>
          <w:sz w:val="24"/>
        </w:rPr>
        <w:t>интересов</w:t>
      </w:r>
      <w:r w:rsidRPr="00134DF0">
        <w:rPr>
          <w:rFonts w:ascii="Times New Roman" w:hAnsi="Times New Roman"/>
          <w:sz w:val="24"/>
        </w:rPr>
        <w:t>.</w:t>
      </w:r>
      <w:r w:rsidR="00134DF0" w:rsidRPr="00134DF0">
        <w:rPr>
          <w:rFonts w:ascii="Times New Roman" w:hAnsi="Times New Roman"/>
          <w:sz w:val="24"/>
        </w:rPr>
        <w:t xml:space="preserve"> </w:t>
      </w:r>
      <w:r w:rsidR="00134DF0" w:rsidRPr="00134DF0">
        <w:rPr>
          <w:rFonts w:ascii="Times New Roman" w:hAnsi="Times New Roman"/>
          <w:sz w:val="24"/>
          <w:lang w:val="en-US"/>
        </w:rPr>
        <w:t>(</w:t>
      </w:r>
      <w:r w:rsidR="00134DF0" w:rsidRPr="00134DF0">
        <w:rPr>
          <w:rFonts w:ascii="Times New Roman" w:hAnsi="Times New Roman"/>
          <w:sz w:val="24"/>
          <w:highlight w:val="cyan"/>
        </w:rPr>
        <w:t>заполняется</w:t>
      </w:r>
      <w:r w:rsidR="00134DF0" w:rsidRPr="00134DF0">
        <w:rPr>
          <w:rFonts w:ascii="Times New Roman" w:hAnsi="Times New Roman"/>
          <w:sz w:val="24"/>
          <w:highlight w:val="cyan"/>
          <w:lang w:val="en-US"/>
        </w:rPr>
        <w:t xml:space="preserve"> </w:t>
      </w:r>
      <w:r w:rsidR="00134DF0" w:rsidRPr="00134DF0">
        <w:rPr>
          <w:rFonts w:ascii="Times New Roman" w:hAnsi="Times New Roman"/>
          <w:sz w:val="24"/>
          <w:highlight w:val="cyan"/>
        </w:rPr>
        <w:t>в</w:t>
      </w:r>
      <w:r w:rsidR="00134DF0" w:rsidRPr="00134DF0">
        <w:rPr>
          <w:rFonts w:ascii="Times New Roman" w:hAnsi="Times New Roman"/>
          <w:sz w:val="24"/>
          <w:highlight w:val="cyan"/>
          <w:lang w:val="en-US"/>
        </w:rPr>
        <w:t xml:space="preserve"> </w:t>
      </w:r>
      <w:r w:rsidR="00134DF0" w:rsidRPr="00134DF0">
        <w:rPr>
          <w:rFonts w:ascii="Times New Roman" w:hAnsi="Times New Roman"/>
          <w:sz w:val="24"/>
          <w:highlight w:val="cyan"/>
        </w:rPr>
        <w:t>случае</w:t>
      </w:r>
      <w:r w:rsidR="00134DF0" w:rsidRPr="00134DF0">
        <w:rPr>
          <w:rFonts w:ascii="Times New Roman" w:hAnsi="Times New Roman"/>
          <w:sz w:val="24"/>
          <w:highlight w:val="cyan"/>
          <w:lang w:val="en-US"/>
        </w:rPr>
        <w:t xml:space="preserve">, </w:t>
      </w:r>
      <w:r w:rsidR="00134DF0" w:rsidRPr="00134DF0">
        <w:rPr>
          <w:rFonts w:ascii="Times New Roman" w:hAnsi="Times New Roman"/>
          <w:sz w:val="24"/>
          <w:highlight w:val="cyan"/>
        </w:rPr>
        <w:t>если</w:t>
      </w:r>
      <w:r w:rsidR="00134DF0" w:rsidRPr="00134DF0">
        <w:rPr>
          <w:rFonts w:ascii="Times New Roman" w:hAnsi="Times New Roman"/>
          <w:sz w:val="24"/>
          <w:highlight w:val="cyan"/>
          <w:lang w:val="en-US"/>
        </w:rPr>
        <w:t xml:space="preserve"> </w:t>
      </w:r>
      <w:r w:rsidR="00134DF0" w:rsidRPr="00134DF0">
        <w:rPr>
          <w:rFonts w:ascii="Times New Roman" w:hAnsi="Times New Roman"/>
          <w:sz w:val="24"/>
          <w:highlight w:val="cyan"/>
        </w:rPr>
        <w:t>в</w:t>
      </w:r>
      <w:r w:rsidR="00134DF0" w:rsidRPr="00134DF0">
        <w:rPr>
          <w:rFonts w:ascii="Times New Roman" w:hAnsi="Times New Roman"/>
          <w:sz w:val="24"/>
          <w:highlight w:val="cyan"/>
          <w:lang w:val="en-US"/>
        </w:rPr>
        <w:t xml:space="preserve"> </w:t>
      </w:r>
      <w:r w:rsidR="00134DF0" w:rsidRPr="00134DF0">
        <w:rPr>
          <w:rFonts w:ascii="Times New Roman" w:hAnsi="Times New Roman"/>
          <w:sz w:val="24"/>
          <w:highlight w:val="cyan"/>
        </w:rPr>
        <w:t>статье</w:t>
      </w:r>
      <w:r w:rsidR="00134DF0" w:rsidRPr="00134DF0">
        <w:rPr>
          <w:rFonts w:ascii="Times New Roman" w:hAnsi="Times New Roman"/>
          <w:sz w:val="24"/>
          <w:highlight w:val="cyan"/>
          <w:lang w:val="en-US"/>
        </w:rPr>
        <w:t xml:space="preserve"> 2 </w:t>
      </w:r>
      <w:r w:rsidR="00134DF0" w:rsidRPr="00134DF0">
        <w:rPr>
          <w:rFonts w:ascii="Times New Roman" w:hAnsi="Times New Roman"/>
          <w:sz w:val="24"/>
          <w:highlight w:val="cyan"/>
        </w:rPr>
        <w:t>и</w:t>
      </w:r>
      <w:r w:rsidR="00134DF0" w:rsidRPr="00134DF0">
        <w:rPr>
          <w:rFonts w:ascii="Times New Roman" w:hAnsi="Times New Roman"/>
          <w:sz w:val="24"/>
          <w:highlight w:val="cyan"/>
          <w:lang w:val="en-US"/>
        </w:rPr>
        <w:t xml:space="preserve"> </w:t>
      </w:r>
      <w:r w:rsidR="00134DF0" w:rsidRPr="00134DF0">
        <w:rPr>
          <w:rFonts w:ascii="Times New Roman" w:hAnsi="Times New Roman"/>
          <w:sz w:val="24"/>
          <w:highlight w:val="cyan"/>
        </w:rPr>
        <w:t>более</w:t>
      </w:r>
      <w:r w:rsidR="00134DF0" w:rsidRPr="00134DF0">
        <w:rPr>
          <w:rFonts w:ascii="Times New Roman" w:hAnsi="Times New Roman"/>
          <w:sz w:val="24"/>
          <w:highlight w:val="cyan"/>
          <w:lang w:val="en-US"/>
        </w:rPr>
        <w:t xml:space="preserve"> </w:t>
      </w:r>
      <w:r w:rsidR="00134DF0" w:rsidRPr="00134DF0">
        <w:rPr>
          <w:rFonts w:ascii="Times New Roman" w:hAnsi="Times New Roman"/>
          <w:sz w:val="24"/>
          <w:highlight w:val="cyan"/>
        </w:rPr>
        <w:t>авторов</w:t>
      </w:r>
      <w:r w:rsidR="00134DF0" w:rsidRPr="00134DF0">
        <w:rPr>
          <w:rFonts w:ascii="Times New Roman" w:hAnsi="Times New Roman"/>
          <w:sz w:val="24"/>
          <w:lang w:val="en-US"/>
        </w:rPr>
        <w:t>).</w:t>
      </w:r>
    </w:p>
    <w:p w14:paraId="0CF61BAB" w14:textId="2A138E36" w:rsidR="00B65A69" w:rsidRPr="00EE51E8" w:rsidRDefault="00B65A69" w:rsidP="00B65A69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en-US"/>
        </w:rPr>
      </w:pPr>
      <w:r w:rsidRPr="00EE51E8">
        <w:rPr>
          <w:rFonts w:ascii="Times New Roman" w:hAnsi="Times New Roman"/>
          <w:b/>
          <w:bCs/>
          <w:i/>
          <w:iCs/>
          <w:sz w:val="24"/>
          <w:lang w:val="en-US"/>
        </w:rPr>
        <w:t>Contribution of the authors</w:t>
      </w:r>
      <w:r w:rsidRPr="00EE51E8">
        <w:rPr>
          <w:rFonts w:ascii="Times New Roman" w:hAnsi="Times New Roman"/>
          <w:sz w:val="24"/>
          <w:lang w:val="en-US"/>
        </w:rPr>
        <w:t xml:space="preserve">: the authors contributed equally to this article. The authors declare no conflicts of interests. </w:t>
      </w:r>
      <w:r w:rsidR="00134DF0" w:rsidRPr="00134DF0">
        <w:rPr>
          <w:rFonts w:ascii="Times New Roman" w:hAnsi="Times New Roman"/>
          <w:sz w:val="24"/>
          <w:lang w:val="en-US"/>
        </w:rPr>
        <w:t>(</w:t>
      </w:r>
      <w:r w:rsidR="00134DF0" w:rsidRPr="00134DF0">
        <w:rPr>
          <w:rFonts w:ascii="Times New Roman" w:hAnsi="Times New Roman"/>
          <w:sz w:val="24"/>
          <w:highlight w:val="cyan"/>
        </w:rPr>
        <w:t>заполняется</w:t>
      </w:r>
      <w:r w:rsidR="00134DF0" w:rsidRPr="00134DF0">
        <w:rPr>
          <w:rFonts w:ascii="Times New Roman" w:hAnsi="Times New Roman"/>
          <w:sz w:val="24"/>
          <w:highlight w:val="cyan"/>
          <w:lang w:val="en-US"/>
        </w:rPr>
        <w:t xml:space="preserve"> </w:t>
      </w:r>
      <w:r w:rsidR="00134DF0" w:rsidRPr="00134DF0">
        <w:rPr>
          <w:rFonts w:ascii="Times New Roman" w:hAnsi="Times New Roman"/>
          <w:sz w:val="24"/>
          <w:highlight w:val="cyan"/>
        </w:rPr>
        <w:t>в</w:t>
      </w:r>
      <w:r w:rsidR="00134DF0" w:rsidRPr="00134DF0">
        <w:rPr>
          <w:rFonts w:ascii="Times New Roman" w:hAnsi="Times New Roman"/>
          <w:sz w:val="24"/>
          <w:highlight w:val="cyan"/>
          <w:lang w:val="en-US"/>
        </w:rPr>
        <w:t xml:space="preserve"> </w:t>
      </w:r>
      <w:r w:rsidR="00134DF0" w:rsidRPr="00134DF0">
        <w:rPr>
          <w:rFonts w:ascii="Times New Roman" w:hAnsi="Times New Roman"/>
          <w:sz w:val="24"/>
          <w:highlight w:val="cyan"/>
        </w:rPr>
        <w:t>случае</w:t>
      </w:r>
      <w:r w:rsidR="00134DF0" w:rsidRPr="00134DF0">
        <w:rPr>
          <w:rFonts w:ascii="Times New Roman" w:hAnsi="Times New Roman"/>
          <w:sz w:val="24"/>
          <w:highlight w:val="cyan"/>
          <w:lang w:val="en-US"/>
        </w:rPr>
        <w:t xml:space="preserve">, </w:t>
      </w:r>
      <w:r w:rsidR="00134DF0" w:rsidRPr="00134DF0">
        <w:rPr>
          <w:rFonts w:ascii="Times New Roman" w:hAnsi="Times New Roman"/>
          <w:sz w:val="24"/>
          <w:highlight w:val="cyan"/>
        </w:rPr>
        <w:t>если</w:t>
      </w:r>
      <w:r w:rsidR="00134DF0" w:rsidRPr="00134DF0">
        <w:rPr>
          <w:rFonts w:ascii="Times New Roman" w:hAnsi="Times New Roman"/>
          <w:sz w:val="24"/>
          <w:highlight w:val="cyan"/>
          <w:lang w:val="en-US"/>
        </w:rPr>
        <w:t xml:space="preserve"> </w:t>
      </w:r>
      <w:r w:rsidR="00134DF0" w:rsidRPr="00134DF0">
        <w:rPr>
          <w:rFonts w:ascii="Times New Roman" w:hAnsi="Times New Roman"/>
          <w:sz w:val="24"/>
          <w:highlight w:val="cyan"/>
        </w:rPr>
        <w:t>в</w:t>
      </w:r>
      <w:r w:rsidR="00134DF0" w:rsidRPr="00134DF0">
        <w:rPr>
          <w:rFonts w:ascii="Times New Roman" w:hAnsi="Times New Roman"/>
          <w:sz w:val="24"/>
          <w:highlight w:val="cyan"/>
          <w:lang w:val="en-US"/>
        </w:rPr>
        <w:t xml:space="preserve"> </w:t>
      </w:r>
      <w:r w:rsidR="00134DF0" w:rsidRPr="00134DF0">
        <w:rPr>
          <w:rFonts w:ascii="Times New Roman" w:hAnsi="Times New Roman"/>
          <w:sz w:val="24"/>
          <w:highlight w:val="cyan"/>
        </w:rPr>
        <w:t>статье</w:t>
      </w:r>
      <w:r w:rsidR="00134DF0" w:rsidRPr="00134DF0">
        <w:rPr>
          <w:rFonts w:ascii="Times New Roman" w:hAnsi="Times New Roman"/>
          <w:sz w:val="24"/>
          <w:highlight w:val="cyan"/>
          <w:lang w:val="en-US"/>
        </w:rPr>
        <w:t xml:space="preserve"> 2 </w:t>
      </w:r>
      <w:r w:rsidR="00134DF0" w:rsidRPr="00134DF0">
        <w:rPr>
          <w:rFonts w:ascii="Times New Roman" w:hAnsi="Times New Roman"/>
          <w:sz w:val="24"/>
          <w:highlight w:val="cyan"/>
        </w:rPr>
        <w:t>и</w:t>
      </w:r>
      <w:r w:rsidR="00134DF0" w:rsidRPr="00134DF0">
        <w:rPr>
          <w:rFonts w:ascii="Times New Roman" w:hAnsi="Times New Roman"/>
          <w:sz w:val="24"/>
          <w:highlight w:val="cyan"/>
          <w:lang w:val="en-US"/>
        </w:rPr>
        <w:t xml:space="preserve"> </w:t>
      </w:r>
      <w:r w:rsidR="00134DF0" w:rsidRPr="00134DF0">
        <w:rPr>
          <w:rFonts w:ascii="Times New Roman" w:hAnsi="Times New Roman"/>
          <w:sz w:val="24"/>
          <w:highlight w:val="cyan"/>
        </w:rPr>
        <w:t>более</w:t>
      </w:r>
      <w:r w:rsidR="00134DF0" w:rsidRPr="00134DF0">
        <w:rPr>
          <w:rFonts w:ascii="Times New Roman" w:hAnsi="Times New Roman"/>
          <w:sz w:val="24"/>
          <w:highlight w:val="cyan"/>
          <w:lang w:val="en-US"/>
        </w:rPr>
        <w:t xml:space="preserve"> </w:t>
      </w:r>
      <w:r w:rsidR="00134DF0" w:rsidRPr="00134DF0">
        <w:rPr>
          <w:rFonts w:ascii="Times New Roman" w:hAnsi="Times New Roman"/>
          <w:sz w:val="24"/>
          <w:highlight w:val="cyan"/>
        </w:rPr>
        <w:t>авторов</w:t>
      </w:r>
      <w:r w:rsidR="00134DF0" w:rsidRPr="00134DF0">
        <w:rPr>
          <w:rFonts w:ascii="Times New Roman" w:hAnsi="Times New Roman"/>
          <w:sz w:val="24"/>
          <w:lang w:val="en-US"/>
        </w:rPr>
        <w:t>).</w:t>
      </w:r>
    </w:p>
    <w:p w14:paraId="2DC28B4A" w14:textId="77777777" w:rsidR="00B65A69" w:rsidRPr="00EE51E8" w:rsidRDefault="00B65A69" w:rsidP="00B65A69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en-US"/>
        </w:rPr>
      </w:pPr>
    </w:p>
    <w:p w14:paraId="4052467D" w14:textId="1D2EB38B" w:rsidR="00B65A69" w:rsidRPr="00EE51E8" w:rsidRDefault="00B65A69" w:rsidP="00B65A6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E51E8">
        <w:rPr>
          <w:rFonts w:ascii="Times New Roman" w:hAnsi="Times New Roman"/>
          <w:sz w:val="24"/>
        </w:rPr>
        <w:t>Статья</w:t>
      </w:r>
      <w:r w:rsidRPr="00EE51E8">
        <w:rPr>
          <w:rFonts w:ascii="Times New Roman" w:hAnsi="Times New Roman"/>
          <w:sz w:val="24"/>
          <w:lang w:val="en-US"/>
        </w:rPr>
        <w:t xml:space="preserve"> </w:t>
      </w:r>
      <w:r w:rsidRPr="00EE51E8">
        <w:rPr>
          <w:rFonts w:ascii="Times New Roman" w:hAnsi="Times New Roman"/>
          <w:sz w:val="24"/>
        </w:rPr>
        <w:t>поступила</w:t>
      </w:r>
      <w:r w:rsidRPr="00EE51E8">
        <w:rPr>
          <w:rFonts w:ascii="Times New Roman" w:hAnsi="Times New Roman"/>
          <w:sz w:val="24"/>
          <w:lang w:val="en-US"/>
        </w:rPr>
        <w:t xml:space="preserve"> </w:t>
      </w:r>
      <w:r w:rsidRPr="00EE51E8">
        <w:rPr>
          <w:rFonts w:ascii="Times New Roman" w:hAnsi="Times New Roman"/>
          <w:sz w:val="24"/>
        </w:rPr>
        <w:t>в</w:t>
      </w:r>
      <w:r w:rsidRPr="00EE51E8">
        <w:rPr>
          <w:rFonts w:ascii="Times New Roman" w:hAnsi="Times New Roman"/>
          <w:sz w:val="24"/>
          <w:lang w:val="en-US"/>
        </w:rPr>
        <w:t xml:space="preserve"> </w:t>
      </w:r>
      <w:r w:rsidRPr="00EE51E8">
        <w:rPr>
          <w:rFonts w:ascii="Times New Roman" w:hAnsi="Times New Roman"/>
          <w:sz w:val="24"/>
        </w:rPr>
        <w:t>редакцию</w:t>
      </w:r>
      <w:r w:rsidRPr="00EE51E8">
        <w:rPr>
          <w:rFonts w:ascii="Times New Roman" w:hAnsi="Times New Roman"/>
          <w:sz w:val="24"/>
          <w:lang w:val="en-US"/>
        </w:rPr>
        <w:t xml:space="preserve"> </w:t>
      </w:r>
      <w:r w:rsidRPr="00EE51E8">
        <w:rPr>
          <w:rFonts w:ascii="Times New Roman" w:hAnsi="Times New Roman"/>
          <w:sz w:val="24"/>
        </w:rPr>
        <w:t xml:space="preserve">00.00.2022 г.; одобрена после рецензирования 00.00.2022 г.; принята к публикации 00.00.2022 г. </w:t>
      </w:r>
      <w:r w:rsidRPr="00EE51E8"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E51E8">
        <w:rPr>
          <w:rFonts w:ascii="Times New Roman" w:eastAsia="Calibri" w:hAnsi="Times New Roman" w:cs="Times New Roman"/>
          <w:bCs/>
          <w:sz w:val="24"/>
          <w:szCs w:val="28"/>
          <w:highlight w:val="cyan"/>
        </w:rPr>
        <w:t>заполняется редакцией</w:t>
      </w:r>
      <w:r w:rsidRPr="00EE51E8">
        <w:rPr>
          <w:rFonts w:ascii="Times New Roman" w:eastAsia="Calibri" w:hAnsi="Times New Roman" w:cs="Times New Roman"/>
          <w:bCs/>
          <w:sz w:val="24"/>
          <w:szCs w:val="28"/>
        </w:rPr>
        <w:t>).</w:t>
      </w:r>
      <w:r w:rsidRPr="00EE51E8">
        <w:rPr>
          <w:rFonts w:ascii="Times New Roman" w:hAnsi="Times New Roman"/>
          <w:sz w:val="24"/>
        </w:rPr>
        <w:t xml:space="preserve"> </w:t>
      </w:r>
    </w:p>
    <w:p w14:paraId="77156DD9" w14:textId="1F610E64" w:rsidR="00DD4077" w:rsidRPr="00EE51E8" w:rsidRDefault="00B65A69" w:rsidP="00B65A69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en-US"/>
        </w:rPr>
      </w:pPr>
      <w:r w:rsidRPr="00EE51E8">
        <w:rPr>
          <w:rFonts w:ascii="Times New Roman" w:hAnsi="Times New Roman"/>
          <w:sz w:val="24"/>
          <w:lang w:val="en-US"/>
        </w:rPr>
        <w:t xml:space="preserve">The article was submitted 00.00.2022 </w:t>
      </w:r>
      <w:r w:rsidRPr="00EE51E8">
        <w:rPr>
          <w:rFonts w:ascii="Times New Roman" w:hAnsi="Times New Roman"/>
          <w:sz w:val="24"/>
        </w:rPr>
        <w:t>у</w:t>
      </w:r>
      <w:r w:rsidRPr="00EE51E8">
        <w:rPr>
          <w:rFonts w:ascii="Times New Roman" w:hAnsi="Times New Roman"/>
          <w:sz w:val="24"/>
          <w:lang w:val="en-US"/>
        </w:rPr>
        <w:t xml:space="preserve">.; approved after reviewing 00.00.2022 </w:t>
      </w:r>
      <w:r w:rsidRPr="00EE51E8">
        <w:rPr>
          <w:rFonts w:ascii="Times New Roman" w:hAnsi="Times New Roman"/>
          <w:sz w:val="24"/>
        </w:rPr>
        <w:t>у</w:t>
      </w:r>
      <w:r w:rsidRPr="00EE51E8">
        <w:rPr>
          <w:rFonts w:ascii="Times New Roman" w:hAnsi="Times New Roman"/>
          <w:sz w:val="24"/>
          <w:lang w:val="en-US"/>
        </w:rPr>
        <w:t xml:space="preserve">.; accepted for publication 00.00.2022 </w:t>
      </w:r>
      <w:r w:rsidRPr="00EE51E8">
        <w:rPr>
          <w:rFonts w:ascii="Times New Roman" w:hAnsi="Times New Roman"/>
          <w:sz w:val="24"/>
        </w:rPr>
        <w:t>у</w:t>
      </w:r>
      <w:r w:rsidRPr="00EE51E8">
        <w:rPr>
          <w:rFonts w:ascii="Times New Roman" w:hAnsi="Times New Roman"/>
          <w:sz w:val="24"/>
          <w:lang w:val="en-US"/>
        </w:rPr>
        <w:t xml:space="preserve">. </w:t>
      </w:r>
      <w:r w:rsidRPr="00EE51E8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(</w:t>
      </w:r>
      <w:r w:rsidRPr="00EE51E8">
        <w:rPr>
          <w:rFonts w:ascii="Times New Roman" w:eastAsia="Calibri" w:hAnsi="Times New Roman" w:cs="Times New Roman"/>
          <w:bCs/>
          <w:sz w:val="24"/>
          <w:szCs w:val="28"/>
          <w:highlight w:val="cyan"/>
        </w:rPr>
        <w:t>заполняется</w:t>
      </w:r>
      <w:r w:rsidRPr="00EE51E8">
        <w:rPr>
          <w:rFonts w:ascii="Times New Roman" w:eastAsia="Calibri" w:hAnsi="Times New Roman" w:cs="Times New Roman"/>
          <w:bCs/>
          <w:sz w:val="24"/>
          <w:szCs w:val="28"/>
          <w:highlight w:val="cyan"/>
          <w:lang w:val="en-US"/>
        </w:rPr>
        <w:t xml:space="preserve"> </w:t>
      </w:r>
      <w:r w:rsidRPr="00EE51E8">
        <w:rPr>
          <w:rFonts w:ascii="Times New Roman" w:eastAsia="Calibri" w:hAnsi="Times New Roman" w:cs="Times New Roman"/>
          <w:bCs/>
          <w:sz w:val="24"/>
          <w:szCs w:val="28"/>
          <w:highlight w:val="cyan"/>
        </w:rPr>
        <w:t>редакцией</w:t>
      </w:r>
      <w:r w:rsidRPr="00EE51E8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).</w:t>
      </w:r>
      <w:bookmarkEnd w:id="3"/>
    </w:p>
    <w:sectPr w:rsidR="00DD4077" w:rsidRPr="00EE51E8" w:rsidSect="001D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C0310"/>
    <w:multiLevelType w:val="hybridMultilevel"/>
    <w:tmpl w:val="07D84A38"/>
    <w:lvl w:ilvl="0" w:tplc="142C5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B64764"/>
    <w:multiLevelType w:val="hybridMultilevel"/>
    <w:tmpl w:val="4552A96C"/>
    <w:lvl w:ilvl="0" w:tplc="1FAA2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0087304">
    <w:abstractNumId w:val="1"/>
  </w:num>
  <w:num w:numId="2" w16cid:durableId="23959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F9"/>
    <w:rsid w:val="000064CB"/>
    <w:rsid w:val="00020542"/>
    <w:rsid w:val="00030506"/>
    <w:rsid w:val="00134DF0"/>
    <w:rsid w:val="00154DF6"/>
    <w:rsid w:val="001B7986"/>
    <w:rsid w:val="001D7BD4"/>
    <w:rsid w:val="001E15AF"/>
    <w:rsid w:val="00257579"/>
    <w:rsid w:val="00265498"/>
    <w:rsid w:val="002704C7"/>
    <w:rsid w:val="00275398"/>
    <w:rsid w:val="0028698F"/>
    <w:rsid w:val="002D60FB"/>
    <w:rsid w:val="002F29CE"/>
    <w:rsid w:val="0031282A"/>
    <w:rsid w:val="00317CF1"/>
    <w:rsid w:val="003376B4"/>
    <w:rsid w:val="00341306"/>
    <w:rsid w:val="003B0DFF"/>
    <w:rsid w:val="003D7569"/>
    <w:rsid w:val="003E35FA"/>
    <w:rsid w:val="00461240"/>
    <w:rsid w:val="00481ABD"/>
    <w:rsid w:val="004F5ADD"/>
    <w:rsid w:val="00510692"/>
    <w:rsid w:val="00545141"/>
    <w:rsid w:val="00554C18"/>
    <w:rsid w:val="005B0919"/>
    <w:rsid w:val="006425B5"/>
    <w:rsid w:val="006507E3"/>
    <w:rsid w:val="006E5FFA"/>
    <w:rsid w:val="007307C4"/>
    <w:rsid w:val="00755C3A"/>
    <w:rsid w:val="0075718C"/>
    <w:rsid w:val="007678F4"/>
    <w:rsid w:val="007B4E6A"/>
    <w:rsid w:val="007D7154"/>
    <w:rsid w:val="0080444A"/>
    <w:rsid w:val="00835D77"/>
    <w:rsid w:val="008648B3"/>
    <w:rsid w:val="008662F9"/>
    <w:rsid w:val="00892B76"/>
    <w:rsid w:val="00943A4E"/>
    <w:rsid w:val="00962FBF"/>
    <w:rsid w:val="009A2C4B"/>
    <w:rsid w:val="009A4BF8"/>
    <w:rsid w:val="00A04340"/>
    <w:rsid w:val="00A26F82"/>
    <w:rsid w:val="00A57533"/>
    <w:rsid w:val="00B36046"/>
    <w:rsid w:val="00B5586B"/>
    <w:rsid w:val="00B65A69"/>
    <w:rsid w:val="00BC29D7"/>
    <w:rsid w:val="00BD07AF"/>
    <w:rsid w:val="00BD0B12"/>
    <w:rsid w:val="00C7567A"/>
    <w:rsid w:val="00C75C23"/>
    <w:rsid w:val="00CC71BE"/>
    <w:rsid w:val="00CE58C8"/>
    <w:rsid w:val="00D11482"/>
    <w:rsid w:val="00D2655A"/>
    <w:rsid w:val="00D26E66"/>
    <w:rsid w:val="00D35558"/>
    <w:rsid w:val="00D43824"/>
    <w:rsid w:val="00D84CA3"/>
    <w:rsid w:val="00E7720D"/>
    <w:rsid w:val="00E870BC"/>
    <w:rsid w:val="00EA0F54"/>
    <w:rsid w:val="00EE51E8"/>
    <w:rsid w:val="00F01D3B"/>
    <w:rsid w:val="00F03051"/>
    <w:rsid w:val="00FD0BA7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6D56"/>
  <w15:docId w15:val="{A526252B-AA8F-42CE-A1C8-64921666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9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2F9"/>
    <w:rPr>
      <w:b/>
      <w:bCs/>
    </w:rPr>
  </w:style>
  <w:style w:type="character" w:styleId="a5">
    <w:name w:val="Hyperlink"/>
    <w:basedOn w:val="a0"/>
    <w:uiPriority w:val="99"/>
    <w:unhideWhenUsed/>
    <w:rsid w:val="008662F9"/>
    <w:rPr>
      <w:color w:val="0000FF"/>
      <w:u w:val="single"/>
    </w:rPr>
  </w:style>
  <w:style w:type="character" w:styleId="a6">
    <w:name w:val="Emphasis"/>
    <w:basedOn w:val="a0"/>
    <w:uiPriority w:val="20"/>
    <w:qFormat/>
    <w:rsid w:val="008662F9"/>
    <w:rPr>
      <w:i/>
      <w:iCs/>
    </w:rPr>
  </w:style>
  <w:style w:type="paragraph" w:styleId="a7">
    <w:name w:val="List Paragraph"/>
    <w:basedOn w:val="a"/>
    <w:uiPriority w:val="34"/>
    <w:qFormat/>
    <w:rsid w:val="001E15AF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9A2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0000-0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ppp.ru/court/20-apelljacionnyj-sud/08-2002/reshenie-verhovnogo-suda-kabardino-balkarskoj-respubliki-ot-30-08-200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ucasology.kbsu@gmail.com" TargetMode="External"/><Relationship Id="rId11" Type="http://schemas.openxmlformats.org/officeDocument/2006/relationships/hyperlink" Target="mailto:&#1072;&#1072;&#1072;&#1072;2022@mail.ru" TargetMode="External"/><Relationship Id="rId5" Type="http://schemas.openxmlformats.org/officeDocument/2006/relationships/hyperlink" Target="https://kbsu.ru/wp-content/uploads/2018/03/Trebovaniya-k-oformleniyu-statej_Caucasologya.pdf" TargetMode="External"/><Relationship Id="rId10" Type="http://schemas.openxmlformats.org/officeDocument/2006/relationships/hyperlink" Target="https://orcid.org/0000-0000-0000-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72;&#1072;&#1072;&#1072;20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4072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Абазов</cp:lastModifiedBy>
  <cp:revision>71</cp:revision>
  <dcterms:created xsi:type="dcterms:W3CDTF">2019-09-12T11:00:00Z</dcterms:created>
  <dcterms:modified xsi:type="dcterms:W3CDTF">2022-10-14T10:48:00Z</dcterms:modified>
</cp:coreProperties>
</file>