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93" w:rsidRPr="00134B20" w:rsidRDefault="00B03053" w:rsidP="00F52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  <w:r w:rsidR="00F52D93" w:rsidRPr="00134B20">
        <w:rPr>
          <w:rFonts w:ascii="Times New Roman" w:hAnsi="Times New Roman" w:cs="Times New Roman"/>
          <w:b/>
          <w:sz w:val="24"/>
          <w:szCs w:val="24"/>
        </w:rPr>
        <w:tab/>
      </w:r>
    </w:p>
    <w:p w:rsidR="00F52D93" w:rsidRPr="00134B20" w:rsidRDefault="00F52D93" w:rsidP="00F52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20">
        <w:rPr>
          <w:rFonts w:ascii="Times New Roman" w:hAnsi="Times New Roman" w:cs="Times New Roman"/>
          <w:sz w:val="24"/>
          <w:szCs w:val="24"/>
        </w:rPr>
        <w:t>Директор ПК ИПП и ФСО КБГУ</w:t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  <w:t xml:space="preserve">        Начальник ОСПО УОП КБГУ</w:t>
      </w:r>
    </w:p>
    <w:p w:rsidR="00F52D93" w:rsidRPr="00134B20" w:rsidRDefault="00F52D93" w:rsidP="00F52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20">
        <w:rPr>
          <w:rFonts w:ascii="Times New Roman" w:hAnsi="Times New Roman" w:cs="Times New Roman"/>
          <w:b/>
          <w:sz w:val="24"/>
          <w:szCs w:val="24"/>
        </w:rPr>
        <w:t>Ашабокова Ф.К.</w:t>
      </w:r>
      <w:r w:rsidRPr="00134B20">
        <w:rPr>
          <w:rFonts w:ascii="Times New Roman" w:hAnsi="Times New Roman" w:cs="Times New Roman"/>
          <w:sz w:val="24"/>
          <w:szCs w:val="24"/>
        </w:rPr>
        <w:t>______________</w:t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</w:r>
      <w:r w:rsidRPr="00134B20">
        <w:rPr>
          <w:rFonts w:ascii="Times New Roman" w:hAnsi="Times New Roman" w:cs="Times New Roman"/>
          <w:sz w:val="24"/>
          <w:szCs w:val="24"/>
        </w:rPr>
        <w:tab/>
        <w:t xml:space="preserve">           ____________ </w:t>
      </w:r>
      <w:r w:rsidRPr="00134B20">
        <w:rPr>
          <w:rFonts w:ascii="Times New Roman" w:hAnsi="Times New Roman" w:cs="Times New Roman"/>
          <w:b/>
          <w:sz w:val="24"/>
          <w:szCs w:val="24"/>
        </w:rPr>
        <w:t>Таова М.А.</w:t>
      </w:r>
    </w:p>
    <w:p w:rsidR="00F52D93" w:rsidRPr="00134B20" w:rsidRDefault="00F52D93" w:rsidP="00F5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2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52D93" w:rsidRPr="00134B20" w:rsidRDefault="00F52D93" w:rsidP="00F52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20">
        <w:rPr>
          <w:rFonts w:ascii="Times New Roman" w:hAnsi="Times New Roman" w:cs="Times New Roman"/>
          <w:b/>
          <w:sz w:val="24"/>
          <w:szCs w:val="24"/>
        </w:rPr>
        <w:t>ликвидации академических задолженностей за 2 полугодие 2022-</w:t>
      </w:r>
      <w:r w:rsidR="00C42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76C">
        <w:rPr>
          <w:rFonts w:ascii="Times New Roman" w:hAnsi="Times New Roman" w:cs="Times New Roman"/>
          <w:b/>
          <w:sz w:val="24"/>
          <w:szCs w:val="24"/>
        </w:rPr>
        <w:t>20</w:t>
      </w:r>
      <w:r w:rsidR="00C4282D">
        <w:rPr>
          <w:rFonts w:ascii="Times New Roman" w:hAnsi="Times New Roman" w:cs="Times New Roman"/>
          <w:b/>
          <w:sz w:val="24"/>
          <w:szCs w:val="24"/>
        </w:rPr>
        <w:t>23</w:t>
      </w:r>
      <w:r w:rsidRPr="00134B2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7459B" w:rsidRPr="00134B20" w:rsidRDefault="0057459B" w:rsidP="003A6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"/>
        <w:tblW w:w="17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2"/>
        <w:gridCol w:w="2110"/>
        <w:gridCol w:w="710"/>
        <w:gridCol w:w="851"/>
        <w:gridCol w:w="3257"/>
        <w:gridCol w:w="994"/>
        <w:gridCol w:w="1980"/>
        <w:gridCol w:w="1560"/>
        <w:gridCol w:w="1290"/>
        <w:gridCol w:w="993"/>
        <w:gridCol w:w="993"/>
        <w:gridCol w:w="1275"/>
        <w:gridCol w:w="23"/>
        <w:gridCol w:w="427"/>
      </w:tblGrid>
      <w:tr w:rsidR="00A2276C" w:rsidRPr="00134B20" w:rsidTr="00A2276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0" w:type="dxa"/>
          <w:cantSplit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vAlign w:val="center"/>
            <w:hideMark/>
          </w:tcPr>
          <w:p w:rsidR="00A2276C" w:rsidRPr="00134B20" w:rsidRDefault="00A2276C" w:rsidP="00C4282D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8"/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gridSpan w:val="2"/>
            <w:vMerge w:val="restart"/>
            <w:vAlign w:val="center"/>
            <w:hideMark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10" w:type="dxa"/>
            <w:vMerge w:val="restart"/>
            <w:textDirection w:val="btLr"/>
            <w:vAlign w:val="center"/>
            <w:hideMark/>
          </w:tcPr>
          <w:p w:rsidR="00A2276C" w:rsidRPr="00134B20" w:rsidRDefault="00A2276C" w:rsidP="00C4282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</w:t>
            </w:r>
          </w:p>
        </w:tc>
        <w:tc>
          <w:tcPr>
            <w:tcW w:w="3257" w:type="dxa"/>
            <w:vMerge w:val="restart"/>
            <w:vAlign w:val="center"/>
            <w:hideMark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Перечень дисциплин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 атте</w:t>
            </w:r>
          </w:p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ции</w:t>
            </w:r>
          </w:p>
        </w:tc>
        <w:tc>
          <w:tcPr>
            <w:tcW w:w="1980" w:type="dxa"/>
            <w:vMerge w:val="restart"/>
            <w:vAlign w:val="center"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850" w:type="dxa"/>
            <w:gridSpan w:val="2"/>
            <w:vAlign w:val="center"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1275" w:type="dxa"/>
            <w:vMerge w:val="restart"/>
            <w:vAlign w:val="center"/>
          </w:tcPr>
          <w:p w:rsidR="00A2276C" w:rsidRPr="00134B20" w:rsidRDefault="00A2276C" w:rsidP="00C42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Время</w:t>
            </w:r>
          </w:p>
        </w:tc>
      </w:tr>
      <w:tr w:rsidR="00A2276C" w:rsidRPr="00134B20" w:rsidTr="00A2276C">
        <w:trPr>
          <w:gridAfter w:val="2"/>
          <w:wAfter w:w="450" w:type="dxa"/>
          <w:cantSplit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ind w:left="360" w:hanging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extDirection w:val="btLr"/>
          </w:tcPr>
          <w:p w:rsidR="00A2276C" w:rsidRPr="00134B20" w:rsidRDefault="00A2276C" w:rsidP="00C4282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этап  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276C" w:rsidRPr="00134B20" w:rsidTr="00A22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A2276C" w:rsidRPr="00134B20" w:rsidRDefault="00A2276C" w:rsidP="00C4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3" w:type="dxa"/>
            <w:gridSpan w:val="13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 (углубленный) (11 кл)</w:t>
            </w:r>
          </w:p>
        </w:tc>
      </w:tr>
      <w:tr w:rsidR="00A2276C" w:rsidRPr="00134B20" w:rsidTr="00A2276C">
        <w:trPr>
          <w:gridAfter w:val="2"/>
          <w:wAfter w:w="450" w:type="dxa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Align w:val="center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Кодзокова Зарема Казбековна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Халипат Надиршаховна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Селиверстова Амилия Максимовна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             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дошкольного образования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в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Факова Милана Хасановна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Хуртаева Мадина Руслановна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pStyle w:val="a4"/>
              <w:ind w:left="314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Дана Муаедовна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Насыплиева Амина Зауровна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Барагунова Элона Руслановна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квалификационный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Даяна Беталовна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квалификационный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 (углубленный) (9 кл)</w:t>
            </w:r>
          </w:p>
        </w:tc>
      </w:tr>
      <w:tr w:rsidR="00A2276C" w:rsidRPr="00134B20" w:rsidTr="00A2276C">
        <w:trPr>
          <w:gridAfter w:val="2"/>
          <w:wAfter w:w="450" w:type="dxa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Агнокова Галина Мухамедовна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Апшацева Наида Артуровна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 Арина Замировна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Динара Сергеевна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Кунижева Сабрина Хаджимуратовна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Малкандуева З.А.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Мусукова М.М.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И.Б,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Аделина Феликсовна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</w:tcPr>
          <w:p w:rsidR="00A2276C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1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1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Никаева И.С.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Эльгарова Алина Хусеновна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 Даяна Азаматовна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Бейтуганова Лилианна Заурбековна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Сп.зал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Бешкурова Милана Саладиновна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финансовой грамотности в профессиональной деятельности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Хяди Джамбулатовна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финансовой грамотности в профессиональной деятельности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Геккиева Сабина Аминовна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в профессиональной деятельности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Гудова Светлана Муратовна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Дациева Айшат Заурбековна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Канукова Алина Алимовна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Халишхова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ости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Милана Хасановна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Коноплицкая Ангелина Альфредовна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Кучмезова Аминат Мухажировна</w:t>
            </w:r>
          </w:p>
        </w:tc>
        <w:tc>
          <w:tcPr>
            <w:tcW w:w="710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Плиева Эльвира Макшариповна</w:t>
            </w:r>
          </w:p>
        </w:tc>
        <w:tc>
          <w:tcPr>
            <w:tcW w:w="71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альной деятельности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 Аксана Султанбековна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Шадова Даяна Хажмуратовна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Шхагапсоева Дарина Аслановна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Куготова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в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культура речи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Бегиева Мадина Абидиновна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-30</w:t>
            </w:r>
          </w:p>
        </w:tc>
      </w:tr>
      <w:tr w:rsidR="00A2276C" w:rsidRPr="00134B20" w:rsidTr="00A2276C">
        <w:trPr>
          <w:gridAfter w:val="2"/>
          <w:wAfter w:w="450" w:type="dxa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ельному чтению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Детская литература с практи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 по выразительному чтению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Гукетлова Диана Ахмедовна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Куготова М.Л.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Л.С.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Казанова Алина Артуровна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Детская литература с практикум по выразительному чтению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Хаваяшхова Инна Казбековна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 (11кл.)</w:t>
            </w:r>
          </w:p>
        </w:tc>
      </w:tr>
      <w:tr w:rsidR="00A2276C" w:rsidRPr="00134B20" w:rsidTr="00A2276C">
        <w:trPr>
          <w:gridAfter w:val="2"/>
          <w:wAfter w:w="450" w:type="dxa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Алокова Дана Музарифовна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 Марина Муратовна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 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Сп.зал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Мамиева Хадижат Даламбековна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Алена Владиславовна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педагогической психологии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Замбатова Сабрина Муратовна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практикумом по выразительному чтению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/Детская литература с практикумом по выразительному чтению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Тлостанова М.Х.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с методикой преподавания /Русский язык с методикой преподавания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 Алина Аслановна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Сп.зал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с практикумом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 А.З.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с методикой преподавания /Русский язык с методикой преподавания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детская литература с п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рактикумом по выразительному чтению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/Детская литература с прак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икумом по выразительному чтению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Тлостанова М.Х.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Залина Альбертовна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Сабина Абазовна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 Преподавание в начальных классах (9 кл.)</w:t>
            </w:r>
          </w:p>
        </w:tc>
      </w:tr>
      <w:tr w:rsidR="00A2276C" w:rsidRPr="00134B20" w:rsidTr="00A2276C">
        <w:trPr>
          <w:gridAfter w:val="2"/>
          <w:wAfter w:w="450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Гутаева Аминат Аслановна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Купшинова Амина Олеговна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Нагоева Амина Муратовна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Назарихина Анастасия Алексеевна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Никаева И.С.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Эбзеева А.А.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Нахушева Инара Муратовна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Жазаева Е.М.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Софья Сергеевна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И.В.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 З.О.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Никаева И.С.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Жемухова Т.Л.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Ляна Хасанбиевна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финансовой грамотности в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педагогической психологии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Курашинова Диана Заурбековна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педагогической психологии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Чабаева Сурьяна Аслановна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младшего школьника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Шогенова Алина Юрьевна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Хава Джамбулатовна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квалификационный Организация внеурочной деятельности и общения младших школьников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Тамбиева А.А.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летнего отдыха младших школьников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внеурочной работы (в научно-познавательной области деятельности)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 Р.К.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Бугова Да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рина Алимовна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внеуроч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работы (в научно-познавательной области деятельности)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методические основы организации летнего отдыха младших школьников 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ПП.02.02 Практика по внеурочной деятельности (с элементами робототехники)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ПП.02.01 Летняя практика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квалификационный Организация внеурочной деятельности и общения младших школьников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Гариева Айна Жабраиловна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Гуражева Раяна Хароновна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Дышекова-Лемещенко Аиша Азаматовна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физического воспитания с практикумом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 А.З.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квалификационный Организация внеурочной деятельности и общения младших школьников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ПП.02.01 Летняя практика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УП.02.01 Подготовка к летней практике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ПП.02.02 Практика по внеурочной деятельности (с элементами робототехники)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Сохова Ляна Ахмедовна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ации внеурочной работы (в научно-познавательной области деятельности)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Маремкулова Р.К.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ПП.02.02 Практика по внеурочной деятельности (с элементами робототехники)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УП.02.01 Подготовка к летней практике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ПП.02.01 Летняя практика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Пошолова С.В.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квалификационный Организация внеурочной деятельности и общения младших школьников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44.02.04 Специальное дошкольное образование (11 класс)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Афашагова Алина Хабиловна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УП.01.02 Психолого-педагогическая практика (концентрировано)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Алина Аскербиевна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Лижан Анатольевна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Оксана Суадиновна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профессию: общие компетенции профессионализма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Кизарисова Ф.С.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Фатима Алексеевна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и дошкольной педагогики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Кумыков Ильяс Андзорович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Полевая практика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УП.01.02 Психолого-педагогическая практика (концентрировано)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Мусова Алина Ладмировна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Тюбеева Фатима Магометовна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Хамжуева Зарина Аликовна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общей и дошкольной педагогики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Хостова Иоланта Артуровна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Медико-биологические и социальные основы здоровья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гигиена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Пшукова Р.З.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 З.Ю.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художественной обработке материалов и изобразительному искусству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Л.А.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Шереужева Карина Хабасовна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УП.01.02 Психолого-педагогическая практика (концентрировано)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 обеспечения (11 кл.)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Барсуков Али Русланович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абардино-Балкарской Республики   41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 53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 51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30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Борукаев Эдуард Маратович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15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 29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И.А.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30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правового регулирования социального обеспечения  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Гетежаев Анзор Хасдинович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Дугарлиев Марат Тимурович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 23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правового регулирования социального обеспечения  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Кажаров Руслан Асланович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31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41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Кодзоков Эльдар Бесланович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52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49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Крымшакалов Салим Алимович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Кужев Руслан Муратович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25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30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Бекулов А.М.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Малкандуев Мурат Мухтарович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25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20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25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16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Танашева Малика Махмутовна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 культура народов Кабардино-Балкарской Республики 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44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16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Текуев Ринат Мус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аевич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53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28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Хавцуков Кантемир Димович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28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правового регулирования социального обеспечения  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Шебзухова Зарина Арсеновна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 32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И.А.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28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32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20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.02.01 Право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 организация социального обе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печения (9 кл.)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Абреков Маулит Артурович 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10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Жекамухов Алим Тимурович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 29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42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Кунашава Е.С.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Малаев Айдамир Асланович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24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Мечукаева Лейла Назировна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Кунашава Е.С.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27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 27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Тюбеева С.М.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Темукуев АбуБакр Асхатович 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 27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Хашагульгова Марьям Руслановна 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38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Кунашава Е.С.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Чернякова Алина Сергеевна 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10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Шабазов Эльдар Адмирович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40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Кунашава Е.С.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 21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20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Шидгинова Ляна Залимовн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14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Биттуева Саният Руслановна  </w:t>
            </w:r>
          </w:p>
        </w:tc>
        <w:tc>
          <w:tcPr>
            <w:tcW w:w="710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 19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Бифов Алим Хасенович 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 31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агова И.Б.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37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23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41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Гулия Камилла Валерьевна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культура народов Кабардино-Балкарской Республики  22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55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Джаппуева Джамиля Эльдаровна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 49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Карданова Диана Валериевна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27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44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14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отиев Ильяс Муслимович  </w:t>
            </w:r>
          </w:p>
        </w:tc>
        <w:tc>
          <w:tcPr>
            <w:tcW w:w="710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Информатика31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ева М.К.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26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17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9</w:t>
            </w:r>
          </w:p>
        </w:tc>
        <w:tc>
          <w:tcPr>
            <w:tcW w:w="994" w:type="dxa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Назранова Нателла Мухарбиевна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17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17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Информатика26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Новрузова Сабина Гюламмедовна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22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 39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Рзаева Фарида Тураловна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  19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Хежева М.Л.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 право  23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Сабанчиев З.Х.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Хежева М.Л.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народов Кабардино-Балкарской Республики  14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Соблирова З.Х.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психосоциальной работы с лицами пожилого возраста и инвалидами  22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Самат Аликович  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 26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8C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 Туризм (9 класс)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Созаев Алан Алимович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25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 22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14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10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Тежаев М.А.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Ульбашев Исмаил Рамазанович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37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 А.В.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 21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Малкандуева З.Л.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Геграева З.Х.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 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Тохаева Ф.И.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44.02.05 Коррекционная педагогика в начальном образовании (9 кл.)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Губжоков Валид Альбертович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22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53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Дарина Муслимовна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  10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Е.А.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30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51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 25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Багова И.Б.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Седа Аслановна   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33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Таукова И.А.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 И.Б.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Кашежева Дарьяна Анзоровна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 (концентрированная)0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продуктивным видам деятельности с практикумом  46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Карданова Л.А.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Ансокова З.В.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210а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Квалиф. </w:t>
            </w: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Организация внеуроч. деятельности обучающихся начал. классов и начал. классов компенсирующего и коррекционно-развивающего образов.0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методические основы деятельности клас. руководит. нач. классов компенсирующего и коррекционно-развивающего образования  46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ind w:left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 Физическая культура (11 кл.)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Камбачоков Алихан Бесланович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26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48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Кушхов Темерлан Тимурович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20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40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Лимарев Михаил Сергеевич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  30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ind w:lef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ind w:left="3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 Физическая культура (9 кл.)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Арипшев Кантемир Ахмедович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32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Байрамкулов Алим Залимович   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45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Жилов Измаил Бесланович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30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Карачаев Астемир Тимурович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20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Хагасова Т.Х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21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Карашаев Астемир Анзорович 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27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34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Соблиров Атмир Тимурович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28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1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Токуев Амирхан Барисбиевич   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24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Мурат Мухамедович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33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Шеожев Астемир Тимурович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25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Кунашева Е.С.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 30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 М.К.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Бегидов Тимирлан Артурович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40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Жемухов Марат Романович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Замбатов Кантемир Алиханович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Игошкина Екатерина Константиновна    </w:t>
            </w:r>
          </w:p>
        </w:tc>
        <w:tc>
          <w:tcPr>
            <w:tcW w:w="710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  29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Тлостанова М.Х.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Аппаева Ф.К.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Кужев Кантемир Владимирович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Кунижев Тамерлан Романович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Нестреляева Анастасия Владимировна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40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Пшибиев Амир Батырович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Камила Зауровна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36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  17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Бербеков Б.Ч.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Шахмурзаев Темирлан Шамильевич  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39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К.М.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 18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41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1"/>
          <w:wAfter w:w="42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6" w:type="dxa"/>
            <w:gridSpan w:val="12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 Физическая культура ОЗФО (11 кл.)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Алчагиров Марат Алиеви</w:t>
            </w:r>
          </w:p>
        </w:tc>
        <w:tc>
          <w:tcPr>
            <w:tcW w:w="71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36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Виндижева М.Р.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Ансокова З.В. 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Калов Алим Арсенович 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экзамен ПМ.02 Организация и проведение внеурочной работы и занятий по программам дополнительного образования в области физической культуры 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A2276C" w:rsidRPr="00134B20" w:rsidTr="00A2276C">
        <w:trPr>
          <w:gridAfter w:val="2"/>
          <w:wAfter w:w="45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летнего отдыха и оздоровления детей 50</w:t>
            </w:r>
          </w:p>
        </w:tc>
        <w:tc>
          <w:tcPr>
            <w:tcW w:w="994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98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Аттасауова Ж.З.</w:t>
            </w:r>
          </w:p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Кишев А.З.</w:t>
            </w:r>
          </w:p>
        </w:tc>
        <w:tc>
          <w:tcPr>
            <w:tcW w:w="1560" w:type="dxa"/>
            <w:shd w:val="clear" w:color="auto" w:fill="FFFFFF" w:themeFill="background1"/>
          </w:tcPr>
          <w:p w:rsidR="00A2276C" w:rsidRPr="00134B20" w:rsidRDefault="00A2276C" w:rsidP="00C4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90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shd w:val="clear" w:color="auto" w:fill="FFFFFF" w:themeFill="background1"/>
          </w:tcPr>
          <w:p w:rsidR="00A2276C" w:rsidRPr="00134B20" w:rsidRDefault="00A2276C" w:rsidP="00C4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bookmarkEnd w:id="0"/>
    </w:tbl>
    <w:p w:rsidR="00106048" w:rsidRDefault="00106048">
      <w:pPr>
        <w:rPr>
          <w:rFonts w:ascii="Times New Roman" w:hAnsi="Times New Roman" w:cs="Times New Roman"/>
          <w:sz w:val="24"/>
          <w:szCs w:val="24"/>
        </w:rPr>
      </w:pPr>
    </w:p>
    <w:p w:rsidR="00AF52AE" w:rsidRPr="00125A36" w:rsidRDefault="00AF52AE" w:rsidP="00AF52AE">
      <w:pPr>
        <w:spacing w:before="12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b/>
          <w:sz w:val="24"/>
        </w:rPr>
        <w:t>ПРИМЕЧАНИЕ:</w:t>
      </w:r>
      <w:r w:rsidRPr="00125A36">
        <w:rPr>
          <w:rFonts w:ascii="Times New Roman" w:hAnsi="Times New Roman" w:cs="Times New Roman"/>
          <w:sz w:val="24"/>
        </w:rPr>
        <w:t xml:space="preserve">   </w:t>
      </w:r>
      <w:r w:rsidRPr="00125A36">
        <w:rPr>
          <w:rFonts w:ascii="Times New Roman" w:hAnsi="Times New Roman" w:cs="Times New Roman"/>
          <w:sz w:val="24"/>
        </w:rPr>
        <w:tab/>
      </w:r>
      <w:r w:rsidRPr="00125A36">
        <w:rPr>
          <w:rFonts w:ascii="Times New Roman" w:hAnsi="Times New Roman" w:cs="Times New Roman"/>
          <w:sz w:val="24"/>
        </w:rPr>
        <w:tab/>
      </w:r>
    </w:p>
    <w:p w:rsidR="00AF52AE" w:rsidRPr="00125A36" w:rsidRDefault="00AF52AE" w:rsidP="00AF52AE">
      <w:pPr>
        <w:spacing w:after="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sz w:val="24"/>
        </w:rPr>
        <w:t>1. На пересдаче обязательно присутствие председателя предметно-цикловой комиссии и представителя администрации.</w:t>
      </w:r>
    </w:p>
    <w:p w:rsidR="00AF52AE" w:rsidRPr="00125A36" w:rsidRDefault="00AF52AE" w:rsidP="00AF52AE">
      <w:pPr>
        <w:spacing w:after="0"/>
        <w:rPr>
          <w:rFonts w:ascii="Times New Roman" w:hAnsi="Times New Roman" w:cs="Times New Roman"/>
          <w:b/>
          <w:sz w:val="24"/>
        </w:rPr>
      </w:pPr>
      <w:r w:rsidRPr="00125A36">
        <w:rPr>
          <w:rFonts w:ascii="Times New Roman" w:hAnsi="Times New Roman" w:cs="Times New Roman"/>
          <w:sz w:val="24"/>
        </w:rPr>
        <w:t xml:space="preserve">2. Всем студентам, имеющим менее </w:t>
      </w:r>
      <w:r w:rsidRPr="00125A36">
        <w:rPr>
          <w:rFonts w:ascii="Times New Roman" w:hAnsi="Times New Roman" w:cs="Times New Roman"/>
          <w:b/>
          <w:sz w:val="24"/>
        </w:rPr>
        <w:t>36 баллов</w:t>
      </w:r>
      <w:r w:rsidRPr="00125A36">
        <w:rPr>
          <w:rFonts w:ascii="Times New Roman" w:hAnsi="Times New Roman" w:cs="Times New Roman"/>
          <w:sz w:val="24"/>
        </w:rPr>
        <w:t xml:space="preserve">, необходимо взять отработочные листы в учебном отделе для получения   допуска к экзамену или дифференцированному зачету до </w:t>
      </w:r>
      <w:r>
        <w:rPr>
          <w:rFonts w:ascii="Times New Roman" w:hAnsi="Times New Roman" w:cs="Times New Roman"/>
          <w:b/>
          <w:sz w:val="24"/>
        </w:rPr>
        <w:t>25</w:t>
      </w:r>
      <w:r w:rsidRPr="00125A36">
        <w:rPr>
          <w:rFonts w:ascii="Times New Roman" w:hAnsi="Times New Roman" w:cs="Times New Roman"/>
          <w:b/>
          <w:sz w:val="24"/>
        </w:rPr>
        <w:t>.01.</w:t>
      </w:r>
      <w:r w:rsidR="00C4282D">
        <w:rPr>
          <w:rFonts w:ascii="Times New Roman" w:hAnsi="Times New Roman" w:cs="Times New Roman"/>
          <w:b/>
          <w:sz w:val="24"/>
        </w:rPr>
        <w:t xml:space="preserve"> 23</w:t>
      </w:r>
      <w:r w:rsidRPr="00125A36">
        <w:rPr>
          <w:rFonts w:ascii="Times New Roman" w:hAnsi="Times New Roman" w:cs="Times New Roman"/>
          <w:b/>
          <w:sz w:val="24"/>
        </w:rPr>
        <w:t>г.</w:t>
      </w:r>
    </w:p>
    <w:p w:rsidR="00AF52AE" w:rsidRPr="00125A36" w:rsidRDefault="00AF52AE" w:rsidP="00AF52AE">
      <w:pPr>
        <w:spacing w:after="0"/>
        <w:rPr>
          <w:rFonts w:ascii="Times New Roman" w:hAnsi="Times New Roman" w:cs="Times New Roman"/>
          <w:sz w:val="24"/>
        </w:rPr>
      </w:pPr>
      <w:r w:rsidRPr="00125A36">
        <w:rPr>
          <w:rFonts w:ascii="Times New Roman" w:hAnsi="Times New Roman" w:cs="Times New Roman"/>
          <w:sz w:val="24"/>
        </w:rPr>
        <w:t>3. Для студентов, отсутствовавших по уважительной причине в установленные графиком сроки, при предоставлении медицинско</w:t>
      </w:r>
      <w:r>
        <w:rPr>
          <w:rFonts w:ascii="Times New Roman" w:hAnsi="Times New Roman" w:cs="Times New Roman"/>
          <w:sz w:val="24"/>
        </w:rPr>
        <w:t>й справки</w:t>
      </w:r>
      <w:r w:rsidRPr="00125A36">
        <w:rPr>
          <w:rFonts w:ascii="Times New Roman" w:hAnsi="Times New Roman" w:cs="Times New Roman"/>
          <w:sz w:val="24"/>
        </w:rPr>
        <w:t>, продлевается срок пересдач</w:t>
      </w:r>
      <w:r w:rsidRPr="00125A36">
        <w:rPr>
          <w:rFonts w:ascii="Times New Roman" w:hAnsi="Times New Roman" w:cs="Times New Roman"/>
          <w:b/>
          <w:sz w:val="24"/>
        </w:rPr>
        <w:t>.</w:t>
      </w:r>
    </w:p>
    <w:p w:rsidR="00AF52AE" w:rsidRPr="00A93A16" w:rsidRDefault="00AF52AE" w:rsidP="00AF52AE">
      <w:pPr>
        <w:pBdr>
          <w:right w:val="single" w:sz="4" w:space="21" w:color="auto"/>
        </w:pBdr>
        <w:rPr>
          <w:rFonts w:ascii="Times New Roman" w:hAnsi="Times New Roman" w:cs="Times New Roman"/>
        </w:rPr>
      </w:pPr>
    </w:p>
    <w:p w:rsidR="00AF52AE" w:rsidRPr="00134B20" w:rsidRDefault="00AF52AE">
      <w:pPr>
        <w:rPr>
          <w:rFonts w:ascii="Times New Roman" w:hAnsi="Times New Roman" w:cs="Times New Roman"/>
          <w:sz w:val="24"/>
          <w:szCs w:val="24"/>
        </w:rPr>
      </w:pPr>
    </w:p>
    <w:sectPr w:rsidR="00AF52AE" w:rsidRPr="00134B20" w:rsidSect="003A6777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88A"/>
    <w:multiLevelType w:val="hybridMultilevel"/>
    <w:tmpl w:val="29D08C8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5B56"/>
    <w:multiLevelType w:val="multilevel"/>
    <w:tmpl w:val="8464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C3709"/>
    <w:multiLevelType w:val="hybridMultilevel"/>
    <w:tmpl w:val="07385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72FF7"/>
    <w:multiLevelType w:val="multilevel"/>
    <w:tmpl w:val="9526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26B8F"/>
    <w:multiLevelType w:val="multilevel"/>
    <w:tmpl w:val="523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75FB1"/>
    <w:multiLevelType w:val="hybridMultilevel"/>
    <w:tmpl w:val="9A18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43EE"/>
    <w:multiLevelType w:val="hybridMultilevel"/>
    <w:tmpl w:val="9AD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04BC"/>
    <w:multiLevelType w:val="hybridMultilevel"/>
    <w:tmpl w:val="C5F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56E2"/>
    <w:multiLevelType w:val="hybridMultilevel"/>
    <w:tmpl w:val="ABDA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6F2"/>
    <w:multiLevelType w:val="hybridMultilevel"/>
    <w:tmpl w:val="C63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5907"/>
    <w:multiLevelType w:val="hybridMultilevel"/>
    <w:tmpl w:val="3820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83A2E"/>
    <w:multiLevelType w:val="multilevel"/>
    <w:tmpl w:val="49E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417E4"/>
    <w:multiLevelType w:val="hybridMultilevel"/>
    <w:tmpl w:val="73B4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076D"/>
    <w:multiLevelType w:val="hybridMultilevel"/>
    <w:tmpl w:val="92BA87F6"/>
    <w:lvl w:ilvl="0" w:tplc="5A6A0A1E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4" w15:restartNumberingAfterBreak="0">
    <w:nsid w:val="5B064FCD"/>
    <w:multiLevelType w:val="multilevel"/>
    <w:tmpl w:val="757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F2696"/>
    <w:multiLevelType w:val="multilevel"/>
    <w:tmpl w:val="F84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3301A"/>
    <w:multiLevelType w:val="hybridMultilevel"/>
    <w:tmpl w:val="1E201C1A"/>
    <w:lvl w:ilvl="0" w:tplc="643816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13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A8"/>
    <w:rsid w:val="00052F04"/>
    <w:rsid w:val="0006259F"/>
    <w:rsid w:val="00072712"/>
    <w:rsid w:val="000A527E"/>
    <w:rsid w:val="000D5C39"/>
    <w:rsid w:val="00106048"/>
    <w:rsid w:val="001179C8"/>
    <w:rsid w:val="00122F08"/>
    <w:rsid w:val="00134B20"/>
    <w:rsid w:val="001716DE"/>
    <w:rsid w:val="00180BB0"/>
    <w:rsid w:val="001A4F15"/>
    <w:rsid w:val="001D1A19"/>
    <w:rsid w:val="001E18F4"/>
    <w:rsid w:val="00221860"/>
    <w:rsid w:val="00230F48"/>
    <w:rsid w:val="002312DD"/>
    <w:rsid w:val="00244B2A"/>
    <w:rsid w:val="002471FD"/>
    <w:rsid w:val="002F0E90"/>
    <w:rsid w:val="00303ED7"/>
    <w:rsid w:val="00351275"/>
    <w:rsid w:val="00353965"/>
    <w:rsid w:val="00361F91"/>
    <w:rsid w:val="003A1308"/>
    <w:rsid w:val="003A58AB"/>
    <w:rsid w:val="003A6777"/>
    <w:rsid w:val="003D45F0"/>
    <w:rsid w:val="00414743"/>
    <w:rsid w:val="00425F7D"/>
    <w:rsid w:val="004854FF"/>
    <w:rsid w:val="004D69EB"/>
    <w:rsid w:val="004E17E8"/>
    <w:rsid w:val="00530225"/>
    <w:rsid w:val="0057459B"/>
    <w:rsid w:val="00584A8F"/>
    <w:rsid w:val="005A4FD6"/>
    <w:rsid w:val="005A5D42"/>
    <w:rsid w:val="005B036A"/>
    <w:rsid w:val="005F0A07"/>
    <w:rsid w:val="005F1F51"/>
    <w:rsid w:val="00620990"/>
    <w:rsid w:val="00626FCA"/>
    <w:rsid w:val="00635FA1"/>
    <w:rsid w:val="00665CB9"/>
    <w:rsid w:val="00673D0B"/>
    <w:rsid w:val="00674410"/>
    <w:rsid w:val="00696827"/>
    <w:rsid w:val="006C486D"/>
    <w:rsid w:val="006C6AF0"/>
    <w:rsid w:val="006D0A60"/>
    <w:rsid w:val="006E72DD"/>
    <w:rsid w:val="006F5606"/>
    <w:rsid w:val="00706145"/>
    <w:rsid w:val="00711CC6"/>
    <w:rsid w:val="00724ACD"/>
    <w:rsid w:val="007A08F9"/>
    <w:rsid w:val="007B4455"/>
    <w:rsid w:val="007B4D27"/>
    <w:rsid w:val="007E36FA"/>
    <w:rsid w:val="007F5A41"/>
    <w:rsid w:val="00836101"/>
    <w:rsid w:val="008443A8"/>
    <w:rsid w:val="00857141"/>
    <w:rsid w:val="00860800"/>
    <w:rsid w:val="00862CEC"/>
    <w:rsid w:val="008656D8"/>
    <w:rsid w:val="008B5B5F"/>
    <w:rsid w:val="008C0CD9"/>
    <w:rsid w:val="008C1894"/>
    <w:rsid w:val="008F2A75"/>
    <w:rsid w:val="009A6264"/>
    <w:rsid w:val="009D1750"/>
    <w:rsid w:val="009F0CE1"/>
    <w:rsid w:val="009F1A77"/>
    <w:rsid w:val="009F4799"/>
    <w:rsid w:val="00A06194"/>
    <w:rsid w:val="00A2276C"/>
    <w:rsid w:val="00AD5FC9"/>
    <w:rsid w:val="00AF52AE"/>
    <w:rsid w:val="00B03053"/>
    <w:rsid w:val="00B27B74"/>
    <w:rsid w:val="00BD00BB"/>
    <w:rsid w:val="00C4282D"/>
    <w:rsid w:val="00C4606F"/>
    <w:rsid w:val="00C85F39"/>
    <w:rsid w:val="00C8607F"/>
    <w:rsid w:val="00D235B9"/>
    <w:rsid w:val="00D61FEE"/>
    <w:rsid w:val="00D979E9"/>
    <w:rsid w:val="00DB4D5B"/>
    <w:rsid w:val="00DE0266"/>
    <w:rsid w:val="00DE3182"/>
    <w:rsid w:val="00DE52A0"/>
    <w:rsid w:val="00E10360"/>
    <w:rsid w:val="00E317F3"/>
    <w:rsid w:val="00E35645"/>
    <w:rsid w:val="00E76295"/>
    <w:rsid w:val="00EA5B68"/>
    <w:rsid w:val="00EC6E94"/>
    <w:rsid w:val="00ED1275"/>
    <w:rsid w:val="00ED2681"/>
    <w:rsid w:val="00ED36F9"/>
    <w:rsid w:val="00ED415C"/>
    <w:rsid w:val="00F52D93"/>
    <w:rsid w:val="00FE580A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676B"/>
  <w15:chartTrackingRefBased/>
  <w15:docId w15:val="{63D692BC-28B4-4897-9C99-862C50A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6F"/>
  </w:style>
  <w:style w:type="paragraph" w:styleId="5">
    <w:name w:val="heading 5"/>
    <w:basedOn w:val="a"/>
    <w:link w:val="50"/>
    <w:uiPriority w:val="9"/>
    <w:qFormat/>
    <w:rsid w:val="005745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4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7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59B"/>
    <w:rPr>
      <w:color w:val="0000FF"/>
      <w:u w:val="single"/>
    </w:rPr>
  </w:style>
  <w:style w:type="character" w:customStyle="1" w:styleId="text-muted">
    <w:name w:val="text-muted"/>
    <w:basedOn w:val="a0"/>
    <w:rsid w:val="0057459B"/>
  </w:style>
  <w:style w:type="paragraph" w:styleId="a4">
    <w:name w:val="List Paragraph"/>
    <w:basedOn w:val="a"/>
    <w:uiPriority w:val="34"/>
    <w:qFormat/>
    <w:rsid w:val="003A6777"/>
    <w:pPr>
      <w:ind w:left="720"/>
      <w:contextualSpacing/>
    </w:pPr>
  </w:style>
  <w:style w:type="table" w:styleId="-1">
    <w:name w:val="Grid Table 1 Light"/>
    <w:basedOn w:val="a1"/>
    <w:uiPriority w:val="46"/>
    <w:rsid w:val="00ED36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FDA7-2E5F-40B6-A398-CFFDC0B6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2023-09-14T09:46:00Z</dcterms:created>
  <dcterms:modified xsi:type="dcterms:W3CDTF">2023-09-22T13:24:00Z</dcterms:modified>
</cp:coreProperties>
</file>