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F7D1E" w14:textId="60657A40" w:rsidR="006E73B6" w:rsidRPr="00FA59AF" w:rsidRDefault="006E73B6" w:rsidP="003F0273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14:paraId="3FC2872E" w14:textId="468CACA2" w:rsidR="003F0273" w:rsidRPr="00FA59AF" w:rsidRDefault="003F0273" w:rsidP="003F0273">
      <w:pPr>
        <w:spacing w:after="0" w:line="276" w:lineRule="auto"/>
        <w:jc w:val="center"/>
        <w:rPr>
          <w:rFonts w:asciiTheme="majorBidi" w:hAnsiTheme="majorBidi" w:cstheme="majorBidi"/>
          <w:b/>
          <w:sz w:val="28"/>
          <w:szCs w:val="28"/>
          <w:rtl/>
          <w:lang w:val="en-US"/>
        </w:rPr>
      </w:pPr>
      <w:r w:rsidRPr="00FA59AF">
        <w:rPr>
          <w:rFonts w:asciiTheme="majorBidi" w:hAnsiTheme="majorBidi" w:cstheme="majorBidi"/>
          <w:b/>
          <w:sz w:val="28"/>
          <w:szCs w:val="28"/>
          <w:rtl/>
        </w:rPr>
        <w:t>أعزائي الطلاب</w:t>
      </w:r>
      <w:r w:rsidRPr="00FA59AF">
        <w:rPr>
          <w:rFonts w:asciiTheme="majorBidi" w:hAnsiTheme="majorBidi" w:cstheme="majorBidi"/>
          <w:b/>
          <w:sz w:val="28"/>
          <w:szCs w:val="28"/>
          <w:rtl/>
          <w:lang w:val="en-US"/>
        </w:rPr>
        <w:t>!</w:t>
      </w:r>
    </w:p>
    <w:p w14:paraId="5157AC24" w14:textId="7274E410" w:rsidR="003F0273" w:rsidRPr="00FA59AF" w:rsidRDefault="003F0273" w:rsidP="003F0273">
      <w:pPr>
        <w:spacing w:after="0" w:line="276" w:lineRule="auto"/>
        <w:jc w:val="right"/>
        <w:rPr>
          <w:rFonts w:asciiTheme="majorBidi" w:hAnsiTheme="majorBidi" w:cstheme="majorBidi"/>
          <w:b/>
          <w:sz w:val="28"/>
          <w:szCs w:val="28"/>
          <w:rtl/>
        </w:rPr>
      </w:pPr>
      <w:r w:rsidRPr="00FA59AF">
        <w:rPr>
          <w:rFonts w:asciiTheme="majorBidi" w:hAnsiTheme="majorBidi" w:cstheme="majorBidi"/>
          <w:b/>
          <w:sz w:val="28"/>
          <w:szCs w:val="28"/>
          <w:rtl/>
        </w:rPr>
        <w:t>ابتداء من 1 سبتمبر 2025 ، ستدخل تغييرات واسعة النطاق حيز التنفيذ في تشريعات الهجرة ، بما في ذلك تلك المتعلقة بواجبات الدولة.</w:t>
      </w:r>
    </w:p>
    <w:p w14:paraId="2AABB831" w14:textId="7E1E1CCB" w:rsidR="003F0273" w:rsidRPr="00FA59AF" w:rsidRDefault="003F0273" w:rsidP="003F0273">
      <w:pPr>
        <w:spacing w:after="0" w:line="276" w:lineRule="auto"/>
        <w:jc w:val="right"/>
        <w:rPr>
          <w:rFonts w:asciiTheme="majorBidi" w:hAnsiTheme="majorBidi" w:cstheme="majorBidi"/>
          <w:b/>
          <w:sz w:val="28"/>
          <w:szCs w:val="28"/>
          <w:rtl/>
        </w:rPr>
      </w:pPr>
      <w:r w:rsidRPr="00FA59AF">
        <w:rPr>
          <w:rFonts w:asciiTheme="majorBidi" w:hAnsiTheme="majorBidi" w:cstheme="majorBidi"/>
          <w:b/>
          <w:sz w:val="28"/>
          <w:szCs w:val="28"/>
          <w:rtl/>
        </w:rPr>
        <w:t>مهم!!! هذا ليس قانونا منفصلا جديدا ، ولكنه جزء من حزمة كبيرة من التعديلات على القانون الاتحادي بشأن الوضع القانوني للمواطنين الأجانب في الاتحاد الروسي ((رقم 115-ف).</w:t>
      </w:r>
    </w:p>
    <w:p w14:paraId="74320A60" w14:textId="77777777" w:rsidR="003F0273" w:rsidRPr="00FA59AF" w:rsidRDefault="003F0273" w:rsidP="003F0273">
      <w:pPr>
        <w:spacing w:after="0" w:line="276" w:lineRule="auto"/>
        <w:jc w:val="right"/>
        <w:rPr>
          <w:rFonts w:asciiTheme="majorBidi" w:hAnsiTheme="majorBidi" w:cstheme="majorBidi"/>
          <w:b/>
          <w:sz w:val="28"/>
          <w:szCs w:val="28"/>
          <w:rtl/>
        </w:rPr>
      </w:pPr>
    </w:p>
    <w:p w14:paraId="47CFB8E5" w14:textId="77777777" w:rsidR="003F0273" w:rsidRPr="00FA59AF" w:rsidRDefault="003F0273" w:rsidP="003F0273">
      <w:pPr>
        <w:spacing w:after="0" w:line="276" w:lineRule="auto"/>
        <w:jc w:val="right"/>
        <w:rPr>
          <w:rFonts w:asciiTheme="majorBidi" w:hAnsiTheme="majorBidi" w:cstheme="majorBidi"/>
          <w:b/>
          <w:sz w:val="28"/>
          <w:szCs w:val="28"/>
          <w:rtl/>
        </w:rPr>
      </w:pPr>
      <w:r w:rsidRPr="00FA59AF">
        <w:rPr>
          <w:rFonts w:asciiTheme="majorBidi" w:hAnsiTheme="majorBidi" w:cstheme="majorBidi"/>
          <w:b/>
          <w:sz w:val="28"/>
          <w:szCs w:val="28"/>
          <w:rtl/>
        </w:rPr>
        <w:t>تم إجراء تعديلات على المادة 333.28 من قانون الضرائب للاتحاد الروسي "مبلغ رسوم الدولة للإجراءات المتعلقة باكتساب جنسية الاتحاد الروسي أو التخلي عن جنسية الاتحاد الروسي ، وكذلك الدخول إلى الاتحاد الروسي أو الخروج منه. وفقا للتغييرات ، سيتم فرض رسوم حكومية قدرها 500 روبل للتسجيل في مكان الإقامة (ريجستراتسيا).</w:t>
      </w:r>
    </w:p>
    <w:p w14:paraId="208E1F65" w14:textId="77777777" w:rsidR="003F0273" w:rsidRPr="00FA59AF" w:rsidRDefault="003F0273" w:rsidP="003F0273">
      <w:pPr>
        <w:spacing w:after="0" w:line="276" w:lineRule="auto"/>
        <w:jc w:val="right"/>
        <w:rPr>
          <w:rFonts w:asciiTheme="majorBidi" w:hAnsiTheme="majorBidi" w:cstheme="majorBidi"/>
          <w:b/>
          <w:sz w:val="28"/>
          <w:szCs w:val="28"/>
          <w:rtl/>
        </w:rPr>
      </w:pPr>
    </w:p>
    <w:p w14:paraId="7B01AC46" w14:textId="4B2B13AB" w:rsidR="003F0273" w:rsidRPr="00FA59AF" w:rsidRDefault="003F0273" w:rsidP="003F0273">
      <w:pPr>
        <w:spacing w:after="0" w:line="276" w:lineRule="auto"/>
        <w:jc w:val="right"/>
        <w:rPr>
          <w:rFonts w:asciiTheme="majorBidi" w:hAnsiTheme="majorBidi" w:cstheme="majorBidi"/>
          <w:b/>
          <w:sz w:val="28"/>
          <w:szCs w:val="28"/>
        </w:rPr>
      </w:pPr>
      <w:r w:rsidRPr="00FA59AF">
        <w:rPr>
          <w:rFonts w:asciiTheme="majorBidi" w:hAnsiTheme="majorBidi" w:cstheme="majorBidi"/>
          <w:b/>
          <w:sz w:val="28"/>
          <w:szCs w:val="28"/>
          <w:rtl/>
        </w:rPr>
        <w:t>أين وكيف لدفع رسوم الدولة؟</w:t>
      </w:r>
    </w:p>
    <w:p w14:paraId="065EB824" w14:textId="363970A2" w:rsidR="003F0273" w:rsidRPr="00FA59AF" w:rsidRDefault="003F0273" w:rsidP="003F0273">
      <w:pPr>
        <w:spacing w:after="0" w:line="276" w:lineRule="auto"/>
        <w:jc w:val="right"/>
        <w:rPr>
          <w:rFonts w:asciiTheme="majorBidi" w:hAnsiTheme="majorBidi" w:cstheme="majorBidi"/>
          <w:b/>
          <w:sz w:val="28"/>
          <w:szCs w:val="28"/>
          <w:rtl/>
        </w:rPr>
      </w:pPr>
      <w:r w:rsidRPr="00FA59AF">
        <w:rPr>
          <w:rFonts w:asciiTheme="majorBidi" w:hAnsiTheme="majorBidi" w:cstheme="majorBidi"/>
          <w:b/>
          <w:sz w:val="28"/>
          <w:szCs w:val="28"/>
          <w:rtl/>
        </w:rPr>
        <w:t>١- التفاصيل المصرفية: لدفع رسوم الدولة لأداء إجراءات معينة ، سيتم إرسالها إلى جميع المجموعات التنظيمية مع رموز ك ب ك المحددة وتتوفر أيضا في مؤسسة التمويل الدولية للعمل مع الطلاب الأجانب.</w:t>
      </w:r>
    </w:p>
    <w:p w14:paraId="04FEEA0C" w14:textId="77777777" w:rsidR="003F0273" w:rsidRPr="00FA59AF" w:rsidRDefault="003F0273" w:rsidP="003F0273">
      <w:pPr>
        <w:spacing w:after="0" w:line="276" w:lineRule="auto"/>
        <w:jc w:val="right"/>
        <w:rPr>
          <w:rFonts w:asciiTheme="majorBidi" w:hAnsiTheme="majorBidi" w:cstheme="majorBidi"/>
          <w:b/>
          <w:sz w:val="28"/>
          <w:szCs w:val="28"/>
          <w:rtl/>
        </w:rPr>
      </w:pPr>
    </w:p>
    <w:p w14:paraId="498393D0" w14:textId="5DD78BF7" w:rsidR="003F0273" w:rsidRPr="00FA59AF" w:rsidRDefault="003F0273" w:rsidP="003F0273">
      <w:pPr>
        <w:spacing w:after="0" w:line="276" w:lineRule="auto"/>
        <w:jc w:val="right"/>
        <w:rPr>
          <w:rFonts w:asciiTheme="majorBidi" w:hAnsiTheme="majorBidi" w:cstheme="majorBidi"/>
          <w:b/>
          <w:sz w:val="28"/>
          <w:szCs w:val="28"/>
          <w:rtl/>
        </w:rPr>
      </w:pPr>
      <w:r w:rsidRPr="00FA59AF">
        <w:rPr>
          <w:rFonts w:asciiTheme="majorBidi" w:hAnsiTheme="majorBidi" w:cstheme="majorBidi"/>
          <w:b/>
          <w:sz w:val="28"/>
          <w:szCs w:val="28"/>
          <w:rtl/>
        </w:rPr>
        <w:t>٢-طريقة الدفع: يمكنك الدفع من خلال أي فرع من فروع البنك ، من خلال الخدمات المصرفية عبر الإنترنت أو من خلال محطات الدفع.</w:t>
      </w:r>
    </w:p>
    <w:p w14:paraId="6CB7675B" w14:textId="77777777" w:rsidR="003F0273" w:rsidRPr="00FA59AF" w:rsidRDefault="003F0273" w:rsidP="003F0273">
      <w:pPr>
        <w:spacing w:after="0" w:line="276" w:lineRule="auto"/>
        <w:jc w:val="right"/>
        <w:rPr>
          <w:rFonts w:asciiTheme="majorBidi" w:hAnsiTheme="majorBidi" w:cstheme="majorBidi"/>
          <w:b/>
          <w:sz w:val="28"/>
          <w:szCs w:val="28"/>
          <w:rtl/>
        </w:rPr>
      </w:pPr>
    </w:p>
    <w:p w14:paraId="04123151" w14:textId="6AC11EEB" w:rsidR="003F0273" w:rsidRPr="00FA59AF" w:rsidRDefault="003F0273" w:rsidP="003F0273">
      <w:pPr>
        <w:spacing w:after="0" w:line="276" w:lineRule="auto"/>
        <w:jc w:val="right"/>
        <w:rPr>
          <w:rFonts w:asciiTheme="majorBidi" w:hAnsiTheme="majorBidi" w:cstheme="majorBidi"/>
          <w:sz w:val="28"/>
          <w:szCs w:val="28"/>
          <w:rtl/>
        </w:rPr>
      </w:pPr>
      <w:r w:rsidRPr="00FA59AF">
        <w:rPr>
          <w:rFonts w:asciiTheme="majorBidi" w:hAnsiTheme="majorBidi" w:cstheme="majorBidi"/>
          <w:b/>
          <w:sz w:val="28"/>
          <w:szCs w:val="28"/>
          <w:rtl/>
        </w:rPr>
        <w:t>٣-</w:t>
      </w:r>
      <w:r w:rsidR="00905668" w:rsidRPr="00FA59AF">
        <w:rPr>
          <w:rFonts w:asciiTheme="majorBidi" w:hAnsiTheme="majorBidi" w:cstheme="majorBidi"/>
          <w:sz w:val="28"/>
          <w:szCs w:val="28"/>
          <w:rtl/>
        </w:rPr>
        <w:t xml:space="preserve"> ايصال: تأكد من حفظ وطباعة إيصال الدفع. وسوف تحتاج إلى ادراجه على حزمة من الوثائق للتسجيل</w:t>
      </w:r>
      <w:r w:rsidR="00FA59AF" w:rsidRPr="00FA59AF">
        <w:rPr>
          <w:rFonts w:asciiTheme="majorBidi" w:hAnsiTheme="majorBidi" w:cstheme="majorBidi"/>
          <w:sz w:val="28"/>
          <w:szCs w:val="28"/>
          <w:rtl/>
          <w:lang w:val="en-US"/>
        </w:rPr>
        <w:t xml:space="preserve"> </w:t>
      </w:r>
      <w:r w:rsidR="00905668" w:rsidRPr="00FA59AF">
        <w:rPr>
          <w:rFonts w:asciiTheme="majorBidi" w:hAnsiTheme="majorBidi" w:cstheme="majorBidi"/>
          <w:sz w:val="28"/>
          <w:szCs w:val="28"/>
          <w:rtl/>
        </w:rPr>
        <w:t>(الريجستراتسيا</w:t>
      </w:r>
      <w:r w:rsidR="00FA59AF" w:rsidRPr="00FA59AF">
        <w:rPr>
          <w:rFonts w:asciiTheme="majorBidi" w:hAnsiTheme="majorBidi" w:cstheme="majorBidi"/>
          <w:sz w:val="28"/>
          <w:szCs w:val="28"/>
          <w:rtl/>
        </w:rPr>
        <w:t>)</w:t>
      </w:r>
      <w:r w:rsidR="00905668" w:rsidRPr="00FA59AF">
        <w:rPr>
          <w:rFonts w:asciiTheme="majorBidi" w:hAnsiTheme="majorBidi" w:cstheme="majorBidi"/>
          <w:sz w:val="28"/>
          <w:szCs w:val="28"/>
          <w:rtl/>
        </w:rPr>
        <w:t>.</w:t>
      </w:r>
    </w:p>
    <w:p w14:paraId="52983563" w14:textId="77777777" w:rsidR="00905668" w:rsidRPr="00FA59AF" w:rsidRDefault="00905668" w:rsidP="003F0273">
      <w:pPr>
        <w:spacing w:after="0" w:line="276" w:lineRule="auto"/>
        <w:jc w:val="right"/>
        <w:rPr>
          <w:rFonts w:asciiTheme="majorBidi" w:hAnsiTheme="majorBidi" w:cstheme="majorBidi"/>
          <w:sz w:val="28"/>
          <w:szCs w:val="28"/>
          <w:rtl/>
        </w:rPr>
      </w:pPr>
    </w:p>
    <w:p w14:paraId="524D123A" w14:textId="0C314FBD" w:rsidR="00905668" w:rsidRPr="00FA59AF" w:rsidRDefault="00905668" w:rsidP="003F0273">
      <w:pPr>
        <w:spacing w:after="0" w:line="276" w:lineRule="auto"/>
        <w:jc w:val="right"/>
        <w:rPr>
          <w:rFonts w:asciiTheme="majorBidi" w:hAnsiTheme="majorBidi" w:cstheme="majorBidi"/>
          <w:sz w:val="28"/>
          <w:szCs w:val="28"/>
          <w:rtl/>
        </w:rPr>
      </w:pPr>
      <w:r w:rsidRPr="00FA59AF">
        <w:rPr>
          <w:rFonts w:asciiTheme="majorBidi" w:hAnsiTheme="majorBidi" w:cstheme="majorBidi"/>
          <w:sz w:val="28"/>
          <w:szCs w:val="28"/>
          <w:rtl/>
        </w:rPr>
        <w:t>٤- سيتم قبول وثائق التسجيل فقط مع إيصال مطبوع لدفع رسوم الدولة.</w:t>
      </w:r>
      <w:r w:rsidRPr="00FA59AF">
        <w:rPr>
          <w:rFonts w:asciiTheme="majorBidi" w:hAnsiTheme="majorBidi" w:cstheme="majorBidi"/>
          <w:sz w:val="28"/>
          <w:szCs w:val="28"/>
          <w:rtl/>
        </w:rPr>
        <w:br/>
      </w:r>
      <w:r w:rsidRPr="00FA59AF">
        <w:rPr>
          <w:rFonts w:asciiTheme="majorBidi" w:hAnsiTheme="majorBidi" w:cstheme="majorBidi"/>
          <w:sz w:val="28"/>
          <w:szCs w:val="28"/>
          <w:rtl/>
        </w:rPr>
        <w:br/>
      </w:r>
    </w:p>
    <w:p w14:paraId="7CB8F06F" w14:textId="650E6409" w:rsidR="00905668" w:rsidRPr="00FA59AF" w:rsidRDefault="00905668" w:rsidP="003F0273">
      <w:pPr>
        <w:spacing w:after="0" w:line="276" w:lineRule="auto"/>
        <w:jc w:val="right"/>
        <w:rPr>
          <w:rFonts w:asciiTheme="majorBidi" w:hAnsiTheme="majorBidi" w:cstheme="majorBidi"/>
          <w:b/>
          <w:sz w:val="28"/>
          <w:szCs w:val="28"/>
          <w:rtl/>
        </w:rPr>
      </w:pPr>
      <w:r w:rsidRPr="00FA59AF">
        <w:rPr>
          <w:rFonts w:asciiTheme="majorBidi" w:hAnsiTheme="majorBidi" w:cstheme="majorBidi"/>
          <w:bCs/>
          <w:sz w:val="28"/>
          <w:szCs w:val="28"/>
          <w:rtl/>
        </w:rPr>
        <w:t>هام</w:t>
      </w:r>
      <w:r w:rsidRPr="00FA59AF">
        <w:rPr>
          <w:rFonts w:asciiTheme="majorBidi" w:hAnsiTheme="majorBidi" w:cstheme="majorBidi"/>
          <w:b/>
          <w:sz w:val="28"/>
          <w:szCs w:val="28"/>
          <w:rtl/>
        </w:rPr>
        <w:t>: عند الدفع عبر الخدمات المصرفية عبر الإنترنت ، تأكد من الإشارة بشكل صحيح إلى اسمك الكامل والغرض من الدفع (رسوم الدولة للتسجيل في مكان الإقامة) في الغرض من الدفع.</w:t>
      </w:r>
    </w:p>
    <w:p w14:paraId="21E8AC72" w14:textId="77777777" w:rsidR="00905668" w:rsidRPr="00FA59AF" w:rsidRDefault="00905668" w:rsidP="003F0273">
      <w:pPr>
        <w:spacing w:after="0" w:line="276" w:lineRule="auto"/>
        <w:jc w:val="right"/>
        <w:rPr>
          <w:rFonts w:asciiTheme="majorBidi" w:hAnsiTheme="majorBidi" w:cstheme="majorBidi"/>
          <w:b/>
          <w:sz w:val="28"/>
          <w:szCs w:val="28"/>
          <w:rtl/>
        </w:rPr>
      </w:pPr>
    </w:p>
    <w:p w14:paraId="72969452" w14:textId="1ACD600B" w:rsidR="00905668" w:rsidRPr="00FA59AF" w:rsidRDefault="00905668" w:rsidP="00905668">
      <w:pPr>
        <w:spacing w:after="0" w:line="276" w:lineRule="auto"/>
        <w:jc w:val="right"/>
        <w:rPr>
          <w:rFonts w:asciiTheme="majorBidi" w:hAnsiTheme="majorBidi" w:cstheme="majorBidi"/>
          <w:bCs/>
          <w:sz w:val="28"/>
          <w:szCs w:val="28"/>
          <w:rtl/>
        </w:rPr>
      </w:pPr>
      <w:r w:rsidRPr="00FA59AF">
        <w:rPr>
          <w:rFonts w:asciiTheme="majorBidi" w:hAnsiTheme="majorBidi" w:cstheme="majorBidi"/>
          <w:bCs/>
          <w:sz w:val="28"/>
          <w:szCs w:val="28"/>
          <w:rtl/>
        </w:rPr>
        <w:t>هذا سوف يساعد على العمل بدون مشاكل.</w:t>
      </w:r>
    </w:p>
    <w:p w14:paraId="69574C8F" w14:textId="5520EFC7" w:rsidR="00905668" w:rsidRDefault="00905668">
      <w:pPr>
        <w:rPr>
          <w:rFonts w:asciiTheme="majorBidi" w:hAnsiTheme="majorBidi" w:cs="Times New Roman"/>
          <w:bCs/>
          <w:sz w:val="28"/>
          <w:szCs w:val="28"/>
          <w:rtl/>
        </w:rPr>
      </w:pPr>
      <w:r>
        <w:rPr>
          <w:rFonts w:asciiTheme="majorBidi" w:hAnsiTheme="majorBidi" w:cs="Times New Roman"/>
          <w:bCs/>
          <w:sz w:val="28"/>
          <w:szCs w:val="28"/>
          <w:rtl/>
        </w:rPr>
        <w:br w:type="page"/>
      </w:r>
    </w:p>
    <w:p w14:paraId="52011656" w14:textId="590F67A9" w:rsidR="00F26812" w:rsidRPr="00905668" w:rsidRDefault="00905668" w:rsidP="00905668">
      <w:pPr>
        <w:spacing w:after="0" w:line="276" w:lineRule="auto"/>
        <w:jc w:val="center"/>
        <w:rPr>
          <w:rFonts w:asciiTheme="majorBidi" w:hAnsiTheme="majorBidi" w:cs="Times New Roman"/>
          <w:bCs/>
          <w:sz w:val="28"/>
          <w:szCs w:val="28"/>
        </w:rPr>
      </w:pPr>
      <w:r w:rsidRPr="00905668">
        <w:rPr>
          <w:rFonts w:asciiTheme="majorBidi" w:hAnsiTheme="majorBidi" w:cs="Times New Roman"/>
          <w:bCs/>
          <w:sz w:val="28"/>
          <w:szCs w:val="28"/>
          <w:rtl/>
        </w:rPr>
        <w:lastRenderedPageBreak/>
        <w:t xml:space="preserve">رسوم الدولة لتمديد فترة الإقامة المؤقتة: </w:t>
      </w:r>
      <w:r>
        <w:rPr>
          <w:rFonts w:asciiTheme="majorBidi" w:hAnsiTheme="majorBidi" w:cs="Times New Roman" w:hint="cs"/>
          <w:bCs/>
          <w:sz w:val="28"/>
          <w:szCs w:val="28"/>
          <w:rtl/>
        </w:rPr>
        <w:t>(١٠٠٠) روبل</w:t>
      </w:r>
    </w:p>
    <w:p w14:paraId="16FCAD4D" w14:textId="1850EC39" w:rsidR="00C375F7" w:rsidRPr="006572F1" w:rsidRDefault="00C375F7" w:rsidP="00CE79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8317A0" w14:textId="072E5BED" w:rsidR="00C375F7" w:rsidRPr="006572F1" w:rsidRDefault="00C375F7" w:rsidP="00CE79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B702CB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Казначейство УФК по КБР (наименование получателя платежа)</w:t>
      </w:r>
    </w:p>
    <w:p w14:paraId="3FF2EA3B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Отделение — НБ КБР г. Нальчик (наименование банка получателя платежа)</w:t>
      </w:r>
    </w:p>
    <w:p w14:paraId="6510B405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0711009240 (ИНН получателя платежа)</w:t>
      </w:r>
    </w:p>
    <w:p w14:paraId="4CD714CF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072501001 (KIITI)</w:t>
      </w:r>
    </w:p>
    <w:p w14:paraId="72461FBD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83701000 (код ОКТМО)</w:t>
      </w:r>
    </w:p>
    <w:p w14:paraId="073C8E00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0310064300000010400 (номер счета получателя)</w:t>
      </w:r>
    </w:p>
    <w:p w14:paraId="39203EB0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018327106 (БИК)</w:t>
      </w:r>
    </w:p>
    <w:p w14:paraId="2511B19E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18810806000010041110 (КБК)</w:t>
      </w:r>
    </w:p>
    <w:p w14:paraId="32D7BF69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40102810145370000070 (номер банковского счёта, входящего в состав единого</w:t>
      </w:r>
    </w:p>
    <w:p w14:paraId="19D6DDCA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казначейского счета (</w:t>
      </w:r>
      <w:proofErr w:type="spellStart"/>
      <w:proofErr w:type="gramStart"/>
      <w:r w:rsidRPr="002062FE">
        <w:rPr>
          <w:rFonts w:ascii="Times New Roman" w:hAnsi="Times New Roman" w:cs="Times New Roman"/>
          <w:sz w:val="28"/>
          <w:szCs w:val="28"/>
        </w:rPr>
        <w:t>кор.Счет</w:t>
      </w:r>
      <w:proofErr w:type="spellEnd"/>
      <w:proofErr w:type="gramEnd"/>
      <w:r w:rsidRPr="002062FE">
        <w:rPr>
          <w:rFonts w:ascii="Times New Roman" w:hAnsi="Times New Roman" w:cs="Times New Roman"/>
          <w:sz w:val="28"/>
          <w:szCs w:val="28"/>
        </w:rPr>
        <w:t>))</w:t>
      </w:r>
    </w:p>
    <w:p w14:paraId="279BF06D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</w:p>
    <w:p w14:paraId="24633EEB" w14:textId="240E8D76" w:rsidR="007C197B" w:rsidRPr="002062FE" w:rsidRDefault="00905668" w:rsidP="00905668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668">
        <w:rPr>
          <w:rFonts w:ascii="Times New Roman" w:hAnsi="Times New Roman" w:cs="Times New Roman"/>
          <w:sz w:val="28"/>
          <w:szCs w:val="28"/>
          <w:rtl/>
        </w:rPr>
        <w:t xml:space="preserve">رسوم تسجيل الدولة </w:t>
      </w:r>
      <w:r>
        <w:rPr>
          <w:rFonts w:ascii="Times New Roman" w:hAnsi="Times New Roman" w:cs="Times New Roman" w:hint="cs"/>
          <w:sz w:val="28"/>
          <w:szCs w:val="28"/>
          <w:rtl/>
        </w:rPr>
        <w:t>للحصول على</w:t>
      </w:r>
      <w:r w:rsidRPr="00905668">
        <w:rPr>
          <w:rFonts w:ascii="Times New Roman" w:hAnsi="Times New Roman" w:cs="Times New Roman"/>
          <w:sz w:val="28"/>
          <w:szCs w:val="28"/>
          <w:rtl/>
        </w:rPr>
        <w:t xml:space="preserve"> مكان الإقامة</w:t>
      </w:r>
      <w:r>
        <w:rPr>
          <w:rFonts w:ascii="Times New Roman" w:hAnsi="Times New Roman" w:cs="Times New Roman" w:hint="cs"/>
          <w:sz w:val="28"/>
          <w:szCs w:val="28"/>
          <w:rtl/>
        </w:rPr>
        <w:t>: (٥٠٠) روبل</w:t>
      </w:r>
      <w:r w:rsidRPr="00905668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14:paraId="3680A744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Казначейство УФК по КБР (наименование получателя платежа)</w:t>
      </w:r>
    </w:p>
    <w:p w14:paraId="009DA0CB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Отделение НБ КБР Нальчик (наименование банка получателя платежа)</w:t>
      </w:r>
    </w:p>
    <w:p w14:paraId="3A2E2AFE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0711009240 (ИНН получателя платежа)</w:t>
      </w:r>
    </w:p>
    <w:p w14:paraId="1834224D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072501001 (КІТТ)</w:t>
      </w:r>
    </w:p>
    <w:p w14:paraId="2314A29D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83701000 (код ОКТМО)</w:t>
      </w:r>
    </w:p>
    <w:p w14:paraId="69AF352D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03100643000000010400 (номер счета получателя)</w:t>
      </w:r>
    </w:p>
    <w:p w14:paraId="0197FEE1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018327106 (БИК)</w:t>
      </w:r>
    </w:p>
    <w:p w14:paraId="3F19B70F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18810806000010039110 (К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062FE">
        <w:rPr>
          <w:rFonts w:ascii="Times New Roman" w:hAnsi="Times New Roman" w:cs="Times New Roman"/>
          <w:sz w:val="28"/>
          <w:szCs w:val="28"/>
        </w:rPr>
        <w:t>К)</w:t>
      </w:r>
    </w:p>
    <w:p w14:paraId="58909291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40102810145370000070 (номер банковского счета, входящего в состав единого</w:t>
      </w:r>
    </w:p>
    <w:p w14:paraId="17F56ABD" w14:textId="4B6DE5B4" w:rsidR="007C197B" w:rsidRPr="001D4661" w:rsidRDefault="007C197B" w:rsidP="007C197B">
      <w:pPr>
        <w:rPr>
          <w:rFonts w:ascii="Times New Roman" w:hAnsi="Times New Roman" w:cs="Times New Roman"/>
          <w:bCs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казначейского счёта (кор. Счет))</w:t>
      </w:r>
    </w:p>
    <w:sectPr w:rsidR="007C197B" w:rsidRPr="001D46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169FA" w14:textId="77777777" w:rsidR="004B533B" w:rsidRDefault="004B533B" w:rsidP="006E73B6">
      <w:pPr>
        <w:spacing w:after="0" w:line="240" w:lineRule="auto"/>
      </w:pPr>
      <w:r>
        <w:separator/>
      </w:r>
    </w:p>
  </w:endnote>
  <w:endnote w:type="continuationSeparator" w:id="0">
    <w:p w14:paraId="2B3E6F10" w14:textId="77777777" w:rsidR="004B533B" w:rsidRDefault="004B533B" w:rsidP="006E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39CA7" w14:textId="77777777" w:rsidR="00905668" w:rsidRDefault="009056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0C240" w14:textId="77777777" w:rsidR="00905668" w:rsidRDefault="009056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F13E9" w14:textId="77777777" w:rsidR="00905668" w:rsidRDefault="009056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5D4A8" w14:textId="77777777" w:rsidR="004B533B" w:rsidRDefault="004B533B" w:rsidP="006E73B6">
      <w:pPr>
        <w:spacing w:after="0" w:line="240" w:lineRule="auto"/>
      </w:pPr>
      <w:r>
        <w:separator/>
      </w:r>
    </w:p>
  </w:footnote>
  <w:footnote w:type="continuationSeparator" w:id="0">
    <w:p w14:paraId="388CF478" w14:textId="77777777" w:rsidR="004B533B" w:rsidRDefault="004B533B" w:rsidP="006E7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E411F" w14:textId="77777777" w:rsidR="00905668" w:rsidRDefault="009056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7C0D8" w14:textId="58EB0218" w:rsidR="006E73B6" w:rsidRPr="004B076B" w:rsidRDefault="00905668" w:rsidP="00905668">
    <w:pPr>
      <w:pStyle w:val="a3"/>
      <w:jc w:val="center"/>
      <w:rPr>
        <w:rFonts w:ascii="Times New Roman" w:hAnsi="Times New Roman" w:cs="Times New Roman"/>
        <w:b/>
        <w:bCs/>
        <w:sz w:val="56"/>
        <w:szCs w:val="56"/>
      </w:rPr>
    </w:pPr>
    <w:r>
      <w:rPr>
        <w:rFonts w:ascii="Times New Roman" w:hAnsi="Times New Roman" w:cs="Times New Roman" w:hint="cs"/>
        <w:b/>
        <w:sz w:val="56"/>
        <w:szCs w:val="56"/>
        <w:rtl/>
      </w:rPr>
      <w:t>تنويه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F2266" w14:textId="77777777" w:rsidR="00905668" w:rsidRDefault="009056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642"/>
    <w:multiLevelType w:val="hybridMultilevel"/>
    <w:tmpl w:val="CED0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B6"/>
    <w:rsid w:val="000059F3"/>
    <w:rsid w:val="000749B1"/>
    <w:rsid w:val="00194B49"/>
    <w:rsid w:val="001A1952"/>
    <w:rsid w:val="001D4661"/>
    <w:rsid w:val="00250BD6"/>
    <w:rsid w:val="002C612E"/>
    <w:rsid w:val="00373A05"/>
    <w:rsid w:val="003F0273"/>
    <w:rsid w:val="004B076B"/>
    <w:rsid w:val="004B533B"/>
    <w:rsid w:val="0056496C"/>
    <w:rsid w:val="00584FE5"/>
    <w:rsid w:val="005D1C4D"/>
    <w:rsid w:val="0062788A"/>
    <w:rsid w:val="006572F1"/>
    <w:rsid w:val="00662331"/>
    <w:rsid w:val="006B7A16"/>
    <w:rsid w:val="006E73B6"/>
    <w:rsid w:val="00715760"/>
    <w:rsid w:val="00747A87"/>
    <w:rsid w:val="007C197B"/>
    <w:rsid w:val="008344BA"/>
    <w:rsid w:val="00867DE0"/>
    <w:rsid w:val="00905668"/>
    <w:rsid w:val="00A70C1A"/>
    <w:rsid w:val="00AC7212"/>
    <w:rsid w:val="00C271A3"/>
    <w:rsid w:val="00C375F7"/>
    <w:rsid w:val="00C50622"/>
    <w:rsid w:val="00C57BE1"/>
    <w:rsid w:val="00CE7914"/>
    <w:rsid w:val="00D71851"/>
    <w:rsid w:val="00E44115"/>
    <w:rsid w:val="00EB1F7A"/>
    <w:rsid w:val="00F26812"/>
    <w:rsid w:val="00FA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D48F"/>
  <w15:chartTrackingRefBased/>
  <w15:docId w15:val="{4D6CCB5E-56CB-4299-8C73-5965FCA1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1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41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73B6"/>
  </w:style>
  <w:style w:type="paragraph" w:styleId="a5">
    <w:name w:val="footer"/>
    <w:basedOn w:val="a"/>
    <w:link w:val="a6"/>
    <w:uiPriority w:val="99"/>
    <w:unhideWhenUsed/>
    <w:rsid w:val="006E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73B6"/>
  </w:style>
  <w:style w:type="paragraph" w:styleId="a7">
    <w:name w:val="No Spacing"/>
    <w:uiPriority w:val="1"/>
    <w:qFormat/>
    <w:rsid w:val="00E4411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4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441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41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List Paragraph"/>
    <w:basedOn w:val="a"/>
    <w:uiPriority w:val="34"/>
    <w:qFormat/>
    <w:rsid w:val="001A1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Гошокова</dc:creator>
  <cp:keywords/>
  <dc:description/>
  <cp:lastModifiedBy>user</cp:lastModifiedBy>
  <cp:revision>2</cp:revision>
  <cp:lastPrinted>2025-09-02T14:52:00Z</cp:lastPrinted>
  <dcterms:created xsi:type="dcterms:W3CDTF">2025-09-03T08:24:00Z</dcterms:created>
  <dcterms:modified xsi:type="dcterms:W3CDTF">2025-09-03T08:24:00Z</dcterms:modified>
</cp:coreProperties>
</file>