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30" w:rsidRPr="00E22EB8" w:rsidRDefault="006B027F" w:rsidP="00E22EB8">
      <w:pPr>
        <w:shd w:val="clear" w:color="auto" w:fill="FFFFFF" w:themeFill="background1"/>
        <w:spacing w:after="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E22EB8">
        <w:rPr>
          <w:rFonts w:ascii="Times New Roman" w:eastAsia="Times New Roman" w:hAnsi="Times New Roman" w:cs="Times New Roman"/>
          <w:sz w:val="24"/>
          <w:szCs w:val="24"/>
        </w:rPr>
        <w:t>Научные направления</w:t>
      </w:r>
      <w:r w:rsidR="007D5C30" w:rsidRPr="00E22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A91" w:rsidRPr="00E22EB8">
        <w:rPr>
          <w:rFonts w:ascii="Times New Roman" w:eastAsia="Times New Roman" w:hAnsi="Times New Roman" w:cs="Times New Roman"/>
          <w:sz w:val="24"/>
          <w:szCs w:val="24"/>
          <w:u w:val="single"/>
        </w:rPr>
        <w:t>института стоматологии и челюстно-лицевой хирургии</w:t>
      </w:r>
    </w:p>
    <w:p w:rsidR="007D5C30" w:rsidRPr="00E22EB8" w:rsidRDefault="007D5C30" w:rsidP="00E22EB8">
      <w:pPr>
        <w:shd w:val="clear" w:color="auto" w:fill="FFFFFF" w:themeFill="background1"/>
        <w:spacing w:after="3"/>
        <w:ind w:left="1402" w:hanging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396" w:type="dxa"/>
        <w:tblInd w:w="-1421" w:type="dxa"/>
        <w:tblCellMar>
          <w:top w:w="77" w:type="dxa"/>
          <w:left w:w="115" w:type="dxa"/>
          <w:right w:w="113" w:type="dxa"/>
        </w:tblCellMar>
        <w:tblLook w:val="04A0" w:firstRow="1" w:lastRow="0" w:firstColumn="1" w:lastColumn="0" w:noHBand="0" w:noVBand="1"/>
      </w:tblPr>
      <w:tblGrid>
        <w:gridCol w:w="429"/>
        <w:gridCol w:w="1973"/>
        <w:gridCol w:w="3609"/>
        <w:gridCol w:w="2402"/>
        <w:gridCol w:w="2983"/>
      </w:tblGrid>
      <w:tr w:rsidR="00E22EB8" w:rsidRPr="00E22EB8" w:rsidTr="00373405">
        <w:trPr>
          <w:trHeight w:val="995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484531" w:rsidP="00E22E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7D5C30" w:rsidP="00E22E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центра</w:t>
            </w: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6B027F" w:rsidP="00E22E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научного направления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6B027F" w:rsidP="00E22EB8">
            <w:pPr>
              <w:shd w:val="clear" w:color="auto" w:fill="FFFFFF" w:themeFill="background1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 направления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6B027F" w:rsidP="00E22EB8">
            <w:pPr>
              <w:shd w:val="clear" w:color="auto" w:fill="FFFFFF" w:themeFill="background1"/>
              <w:spacing w:line="22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Контакты руководителя</w:t>
            </w:r>
          </w:p>
          <w:p w:rsidR="00484531" w:rsidRPr="00E22EB8" w:rsidRDefault="006B027F" w:rsidP="00E22EB8">
            <w:pPr>
              <w:shd w:val="clear" w:color="auto" w:fill="FFFFFF" w:themeFill="background1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t>(тел., e-</w:t>
            </w:r>
            <w:proofErr w:type="spellStart"/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2EB8" w:rsidRPr="00E22EB8" w:rsidTr="00373405">
        <w:trPr>
          <w:trHeight w:val="336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7D5C30" w:rsidP="00E22E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7D5C30" w:rsidP="00E22E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хирургии</w:t>
            </w: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6478" w:rsidRPr="00E22EB8" w:rsidRDefault="00703A91" w:rsidP="00E22EB8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</w:tabs>
              <w:ind w:left="0" w:hanging="11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proofErr w:type="gramStart"/>
            <w:r w:rsidRPr="00E22EB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Р</w:t>
            </w:r>
            <w:r w:rsidR="003D370E" w:rsidRPr="00E22EB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еабилитация  пациентов</w:t>
            </w:r>
            <w:proofErr w:type="gramEnd"/>
            <w:r w:rsidR="003D370E" w:rsidRPr="00E22EB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с  последствиями травм челюстно-лицевой области,</w:t>
            </w:r>
          </w:p>
          <w:p w:rsidR="004B6478" w:rsidRPr="00E22EB8" w:rsidRDefault="00703A91" w:rsidP="00E22EB8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</w:tabs>
              <w:ind w:left="0" w:hanging="11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22EB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В</w:t>
            </w:r>
            <w:r w:rsidR="00840963" w:rsidRPr="00E22EB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рожденные патологии челюстно-лицевой области</w:t>
            </w:r>
          </w:p>
          <w:p w:rsidR="003D370E" w:rsidRPr="00E22EB8" w:rsidRDefault="00703A91" w:rsidP="00E22EB8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</w:tabs>
              <w:ind w:left="0" w:hanging="11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E22EB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В</w:t>
            </w:r>
            <w:r w:rsidR="003D370E" w:rsidRPr="00E22EB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осстановление жевательной эффективности у пациентов с адентией</w:t>
            </w:r>
          </w:p>
          <w:p w:rsidR="00484531" w:rsidRPr="00E22EB8" w:rsidRDefault="00484531" w:rsidP="00E22E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703A91" w:rsidP="00E22E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</w:t>
            </w:r>
          </w:p>
          <w:p w:rsidR="00703A91" w:rsidRPr="00E22EB8" w:rsidRDefault="00703A91" w:rsidP="00E22E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B1A" w:rsidRPr="00E22EB8" w:rsidRDefault="007C3B1A" w:rsidP="00E22E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musmag@mail.ru</w:t>
            </w:r>
          </w:p>
          <w:p w:rsidR="007C3B1A" w:rsidRPr="00E22EB8" w:rsidRDefault="007C3B1A" w:rsidP="00E22E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31" w:rsidRPr="00E22EB8" w:rsidRDefault="00484531" w:rsidP="00E22E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B8" w:rsidRPr="00E22EB8" w:rsidTr="00373405">
        <w:trPr>
          <w:trHeight w:val="334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7D5C30" w:rsidP="00E22E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7D5C30" w:rsidP="00E22E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терапии</w:t>
            </w: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373405" w:rsidP="00E22EB8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«Влияние физиотерапевтических методов лечения при заболеваниях тканей пародонта, диагностика заболеваний СОПР аппаратными методами»</w:t>
            </w:r>
          </w:p>
          <w:p w:rsidR="00373405" w:rsidRPr="00E22EB8" w:rsidRDefault="00373405" w:rsidP="00E22EB8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Кариес корня при хронических формах пародонтита</w:t>
            </w:r>
          </w:p>
          <w:p w:rsidR="00373405" w:rsidRPr="00E22EB8" w:rsidRDefault="00373405" w:rsidP="00E22EB8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</w:t>
            </w:r>
            <w:proofErr w:type="spellStart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плазмолифтинга</w:t>
            </w:r>
            <w:proofErr w:type="spellEnd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 xml:space="preserve"> при заболеваниях пародонта, при эрозивных поражениях СОПР</w:t>
            </w:r>
          </w:p>
          <w:p w:rsidR="00373405" w:rsidRPr="00E22EB8" w:rsidRDefault="00373405" w:rsidP="00E22EB8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Воспалительные заболевания пародонта, материаловедение</w:t>
            </w:r>
          </w:p>
          <w:p w:rsidR="00373405" w:rsidRPr="00E22EB8" w:rsidRDefault="00373405" w:rsidP="00E22EB8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Рациональность назначения антибактериальных препаратов при </w:t>
            </w:r>
            <w:proofErr w:type="spellStart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одонтогенных</w:t>
            </w:r>
            <w:proofErr w:type="spellEnd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 xml:space="preserve"> инфекциях в амбулаторной стоматологии: соответствие клиническим рекомендациям и ча</w:t>
            </w:r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стота нерациональных назначений.</w:t>
            </w:r>
          </w:p>
          <w:p w:rsidR="00373405" w:rsidRPr="00E22EB8" w:rsidRDefault="00373405" w:rsidP="00E22EB8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Диагностика раннего кариеса в терапевтической стоматологии</w:t>
            </w:r>
          </w:p>
          <w:p w:rsidR="00E22EB8" w:rsidRPr="00E22EB8" w:rsidRDefault="00E22EB8" w:rsidP="00E22EB8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Изменение СОПР при </w:t>
            </w:r>
            <w:proofErr w:type="spellStart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табакокурении</w:t>
            </w:r>
            <w:proofErr w:type="spellEnd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использовании электронных сигарет»;</w:t>
            </w:r>
          </w:p>
          <w:p w:rsidR="00373405" w:rsidRPr="00E22EB8" w:rsidRDefault="00E22EB8" w:rsidP="00E22EB8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- «Состояние полости рта при экзогенных воздействиях и эндогенных нарушениях.»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373405" w:rsidP="00E22EB8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Малкарукова</w:t>
            </w:r>
            <w:proofErr w:type="spellEnd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Алексеевна, к.м.н., доцент</w:t>
            </w:r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3405" w:rsidRPr="00E22EB8" w:rsidRDefault="00373405" w:rsidP="00E22EB8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Шугунова</w:t>
            </w:r>
            <w:proofErr w:type="spellEnd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Наджима</w:t>
            </w:r>
            <w:proofErr w:type="spellEnd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Латифовна</w:t>
            </w:r>
            <w:proofErr w:type="spellEnd"/>
          </w:p>
          <w:p w:rsidR="00373405" w:rsidRPr="00E22EB8" w:rsidRDefault="00373405" w:rsidP="00E22EB8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Тхазаплижева</w:t>
            </w:r>
            <w:proofErr w:type="spellEnd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Тулевна</w:t>
            </w:r>
            <w:proofErr w:type="spellEnd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, к.м.н., доцент</w:t>
            </w:r>
          </w:p>
          <w:p w:rsidR="00373405" w:rsidRPr="00E22EB8" w:rsidRDefault="00373405" w:rsidP="00E22EB8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405" w:rsidRPr="00E22EB8" w:rsidRDefault="00373405" w:rsidP="00E22EB8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Хасанбиевна</w:t>
            </w:r>
            <w:proofErr w:type="spellEnd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, к.м.н., доцент</w:t>
            </w:r>
          </w:p>
          <w:p w:rsidR="00373405" w:rsidRPr="00E22EB8" w:rsidRDefault="00373405" w:rsidP="00E22EB8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405" w:rsidRPr="00E22EB8" w:rsidRDefault="00373405" w:rsidP="00E22EB8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Шхагапсоева</w:t>
            </w:r>
            <w:proofErr w:type="spellEnd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, ассистент</w:t>
            </w:r>
          </w:p>
          <w:p w:rsidR="00373405" w:rsidRPr="00E22EB8" w:rsidRDefault="00373405" w:rsidP="00E22EB8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Шортанова</w:t>
            </w:r>
            <w:proofErr w:type="spellEnd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 xml:space="preserve"> Дина Валерьевна</w:t>
            </w:r>
          </w:p>
          <w:p w:rsidR="00373405" w:rsidRPr="00E22EB8" w:rsidRDefault="00E22EB8" w:rsidP="00E22EB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3405" w:rsidRPr="00E22EB8">
              <w:rPr>
                <w:rFonts w:ascii="Times New Roman" w:hAnsi="Times New Roman" w:cs="Times New Roman"/>
                <w:sz w:val="24"/>
                <w:szCs w:val="24"/>
              </w:rPr>
              <w:t>Жубоева</w:t>
            </w:r>
            <w:proofErr w:type="spellEnd"/>
            <w:r w:rsidR="00373405" w:rsidRPr="00E22EB8">
              <w:rPr>
                <w:rFonts w:ascii="Times New Roman" w:hAnsi="Times New Roman" w:cs="Times New Roman"/>
                <w:sz w:val="24"/>
                <w:szCs w:val="24"/>
              </w:rPr>
              <w:t xml:space="preserve"> Марианна </w:t>
            </w:r>
            <w:proofErr w:type="spellStart"/>
            <w:r w:rsidR="00373405" w:rsidRPr="00E22EB8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  <w:r w:rsidR="00373405" w:rsidRPr="00E22EB8">
              <w:rPr>
                <w:rFonts w:ascii="Times New Roman" w:hAnsi="Times New Roman" w:cs="Times New Roman"/>
                <w:sz w:val="24"/>
                <w:szCs w:val="24"/>
              </w:rPr>
              <w:t>, ассистент</w:t>
            </w:r>
          </w:p>
          <w:p w:rsidR="00E22EB8" w:rsidRPr="00E22EB8" w:rsidRDefault="00E22EB8" w:rsidP="00E22EB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Владимировна, к.м.н., доцент </w:t>
            </w:r>
          </w:p>
          <w:p w:rsidR="00E22EB8" w:rsidRPr="00E22EB8" w:rsidRDefault="00E22EB8" w:rsidP="00E22EB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373405" w:rsidP="00E22E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22E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amya</w:t>
              </w:r>
              <w:r w:rsidRPr="00E22E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989@</w:t>
              </w:r>
              <w:r w:rsidRPr="00E22E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22E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22E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22EB8" w:rsidRPr="00E22EB8" w:rsidRDefault="00E22EB8" w:rsidP="00E22EB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kardanovakarina@mail.ru</w:t>
            </w:r>
          </w:p>
          <w:p w:rsidR="00E22EB8" w:rsidRPr="00E22EB8" w:rsidRDefault="00E22EB8" w:rsidP="00E22EB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22E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shortanova.dina@mail.ru</w:t>
              </w:r>
            </w:hyperlink>
          </w:p>
          <w:p w:rsidR="00E22EB8" w:rsidRPr="00E22EB8" w:rsidRDefault="00E22EB8" w:rsidP="00E22EB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22E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zhuboeva87@mail.ru</w:t>
              </w:r>
            </w:hyperlink>
          </w:p>
          <w:p w:rsidR="00E22EB8" w:rsidRPr="00E22EB8" w:rsidRDefault="00E22EB8" w:rsidP="00E22EB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kard-77@yandex.ru</w:t>
            </w:r>
          </w:p>
          <w:p w:rsidR="00E22EB8" w:rsidRPr="00E22EB8" w:rsidRDefault="00E22EB8" w:rsidP="00E22EB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405" w:rsidRPr="00E22EB8" w:rsidRDefault="00373405" w:rsidP="00E22E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B8" w:rsidRPr="00E22EB8" w:rsidTr="00373405">
        <w:trPr>
          <w:trHeight w:val="33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7D5C30" w:rsidP="00E22E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7D5C30" w:rsidP="00E22E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ортопедии</w:t>
            </w: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91" w:rsidRPr="00E22EB8" w:rsidRDefault="00703A91" w:rsidP="00E22EB8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Использование цифро</w:t>
            </w:r>
            <w:r w:rsidR="00E22EB8">
              <w:rPr>
                <w:rFonts w:ascii="Times New Roman" w:hAnsi="Times New Roman" w:cs="Times New Roman"/>
                <w:sz w:val="24"/>
                <w:szCs w:val="24"/>
              </w:rPr>
              <w:t xml:space="preserve">вых технологий в стоматологии, </w:t>
            </w:r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подбор цифровых инструментов для автоматизированной обработки;</w:t>
            </w:r>
          </w:p>
          <w:p w:rsidR="00703A91" w:rsidRPr="00E22EB8" w:rsidRDefault="00703A91" w:rsidP="00E22EB8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  <w:proofErr w:type="spellStart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дисфункциональныех</w:t>
            </w:r>
            <w:proofErr w:type="spellEnd"/>
            <w:r w:rsidRPr="00E22EB8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ВНЧС;</w:t>
            </w:r>
          </w:p>
          <w:p w:rsidR="00484531" w:rsidRPr="00E22EB8" w:rsidRDefault="00703A91" w:rsidP="00E22EB8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hAnsi="Times New Roman" w:cs="Times New Roman"/>
                <w:sz w:val="24"/>
                <w:szCs w:val="24"/>
              </w:rPr>
              <w:t>Разработка и использование современных материалов и технологий для изготовления съемных протезов при частичной и (или) полной адентии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703A91" w:rsidP="00E22E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EB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Тлупов</w:t>
            </w:r>
            <w:proofErr w:type="spellEnd"/>
            <w:r w:rsidRPr="00E22EB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И.В.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E22EB8" w:rsidP="00E22E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C3B1A" w:rsidRPr="00E22E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islam.tlupov.1995@mail.ru</w:t>
              </w:r>
            </w:hyperlink>
          </w:p>
        </w:tc>
      </w:tr>
      <w:tr w:rsidR="00E22EB8" w:rsidRPr="00E22EB8" w:rsidTr="00373405">
        <w:trPr>
          <w:trHeight w:val="333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7D5C30" w:rsidP="00E22E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7D5C30" w:rsidP="00E22E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детской стоматологии и ортопедии</w:t>
            </w: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91" w:rsidRPr="00E22EB8" w:rsidRDefault="005B3EEB" w:rsidP="00E22EB8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before="0" w:beforeAutospacing="0" w:after="150" w:afterAutospacing="0"/>
              <w:rPr>
                <w:rFonts w:eastAsia="Calibri"/>
                <w:bCs/>
                <w:color w:val="000000"/>
                <w:spacing w:val="-2"/>
              </w:rPr>
            </w:pPr>
            <w:r w:rsidRPr="00E22EB8">
              <w:rPr>
                <w:rFonts w:eastAsia="Calibri"/>
                <w:bCs/>
                <w:color w:val="000000"/>
                <w:spacing w:val="-2"/>
              </w:rPr>
              <w:t>И</w:t>
            </w:r>
            <w:r w:rsidR="00703A91" w:rsidRPr="00E22EB8">
              <w:rPr>
                <w:rFonts w:eastAsia="Calibri"/>
                <w:bCs/>
                <w:color w:val="000000"/>
                <w:spacing w:val="-2"/>
              </w:rPr>
              <w:t>зучение особенностей патогенеза кариеса, пороков развития т</w:t>
            </w:r>
            <w:r w:rsidRPr="00E22EB8">
              <w:rPr>
                <w:rFonts w:eastAsia="Calibri"/>
                <w:bCs/>
                <w:color w:val="000000"/>
                <w:spacing w:val="-2"/>
              </w:rPr>
              <w:t>вердых тканей зубов, заболеваний</w:t>
            </w:r>
            <w:r w:rsidR="00703A91" w:rsidRPr="00E22EB8">
              <w:rPr>
                <w:rFonts w:eastAsia="Calibri"/>
                <w:bCs/>
                <w:color w:val="000000"/>
                <w:spacing w:val="-2"/>
              </w:rPr>
              <w:t xml:space="preserve"> пародонта и слизистой оболочки у детей разного возраста;</w:t>
            </w:r>
          </w:p>
          <w:p w:rsidR="00703A91" w:rsidRPr="00E22EB8" w:rsidRDefault="00703A91" w:rsidP="00E22EB8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before="0" w:beforeAutospacing="0" w:after="150" w:afterAutospacing="0"/>
              <w:rPr>
                <w:rFonts w:eastAsia="Calibri"/>
                <w:bCs/>
                <w:color w:val="000000"/>
                <w:spacing w:val="-2"/>
              </w:rPr>
            </w:pPr>
            <w:r w:rsidRPr="00E22EB8">
              <w:rPr>
                <w:rFonts w:eastAsia="Calibri"/>
                <w:bCs/>
                <w:color w:val="000000"/>
                <w:spacing w:val="-2"/>
              </w:rPr>
              <w:t xml:space="preserve">Исследование и внедрение современных технологий для лечения детей </w:t>
            </w:r>
            <w:r w:rsidR="005B3EEB" w:rsidRPr="00E22EB8">
              <w:rPr>
                <w:rFonts w:eastAsia="Calibri"/>
                <w:bCs/>
                <w:color w:val="000000"/>
                <w:spacing w:val="-2"/>
              </w:rPr>
              <w:t xml:space="preserve">и подростков </w:t>
            </w:r>
            <w:r w:rsidRPr="00E22EB8">
              <w:rPr>
                <w:rFonts w:eastAsia="Calibri"/>
                <w:bCs/>
                <w:color w:val="000000"/>
                <w:spacing w:val="-2"/>
              </w:rPr>
              <w:t>с основными стоматологическими заболеваниями: кариес, пульпит, периодонтит, пороки развития твердых тканей, травма зубов, заболевания пар</w:t>
            </w:r>
            <w:r w:rsidR="005B3EEB" w:rsidRPr="00E22EB8">
              <w:rPr>
                <w:rFonts w:eastAsia="Calibri"/>
                <w:bCs/>
                <w:color w:val="000000"/>
                <w:spacing w:val="-2"/>
              </w:rPr>
              <w:t>одонта и слизистой оболочки рта.</w:t>
            </w:r>
          </w:p>
          <w:p w:rsidR="00703A91" w:rsidRPr="00E22EB8" w:rsidRDefault="00703A91" w:rsidP="00E22EB8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before="0" w:beforeAutospacing="0" w:after="150" w:afterAutospacing="0"/>
              <w:rPr>
                <w:rFonts w:eastAsia="Calibri"/>
                <w:bCs/>
                <w:color w:val="000000"/>
                <w:spacing w:val="-2"/>
              </w:rPr>
            </w:pPr>
            <w:r w:rsidRPr="00E22EB8">
              <w:rPr>
                <w:rFonts w:eastAsia="Calibri"/>
                <w:bCs/>
                <w:color w:val="000000"/>
                <w:spacing w:val="-2"/>
              </w:rPr>
              <w:t>Стоматологическая реабилитация детей с соматической патологией и пороками развития</w:t>
            </w:r>
            <w:r w:rsidR="005B3EEB" w:rsidRPr="00E22EB8">
              <w:rPr>
                <w:rFonts w:eastAsia="Calibri"/>
                <w:bCs/>
                <w:color w:val="000000"/>
                <w:spacing w:val="-2"/>
              </w:rPr>
              <w:t>.</w:t>
            </w:r>
          </w:p>
          <w:p w:rsidR="00484531" w:rsidRPr="00E22EB8" w:rsidRDefault="00703A91" w:rsidP="00E22EB8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before="0" w:beforeAutospacing="0" w:after="150" w:afterAutospacing="0"/>
              <w:rPr>
                <w:rFonts w:eastAsia="Calibri"/>
                <w:bCs/>
                <w:color w:val="000000"/>
                <w:spacing w:val="-2"/>
              </w:rPr>
            </w:pPr>
            <w:r w:rsidRPr="00E22EB8">
              <w:rPr>
                <w:rFonts w:eastAsia="Calibri"/>
                <w:bCs/>
                <w:color w:val="000000"/>
                <w:spacing w:val="-2"/>
              </w:rPr>
              <w:lastRenderedPageBreak/>
              <w:t>Ис</w:t>
            </w:r>
            <w:r w:rsidR="005B3EEB" w:rsidRPr="00E22EB8">
              <w:rPr>
                <w:rFonts w:eastAsia="Calibri"/>
                <w:bCs/>
                <w:color w:val="000000"/>
                <w:spacing w:val="-2"/>
              </w:rPr>
              <w:t>следование</w:t>
            </w:r>
            <w:r w:rsidRPr="00E22EB8">
              <w:rPr>
                <w:rFonts w:eastAsia="Calibri"/>
                <w:bCs/>
                <w:color w:val="000000"/>
                <w:spacing w:val="-2"/>
              </w:rPr>
              <w:t xml:space="preserve"> и определение стоматологического статуса </w:t>
            </w:r>
            <w:r w:rsidR="005B3EEB" w:rsidRPr="00E22EB8">
              <w:rPr>
                <w:rFonts w:eastAsia="Calibri"/>
                <w:bCs/>
                <w:color w:val="000000"/>
                <w:spacing w:val="-2"/>
              </w:rPr>
              <w:t>пациентов разных возрастных групп.</w:t>
            </w:r>
          </w:p>
          <w:p w:rsidR="00703A91" w:rsidRPr="00E22EB8" w:rsidRDefault="005B3EEB" w:rsidP="00E22EB8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before="0" w:beforeAutospacing="0" w:after="150" w:afterAutospacing="0"/>
              <w:rPr>
                <w:rFonts w:eastAsia="Calibri"/>
                <w:bCs/>
                <w:color w:val="000000"/>
                <w:spacing w:val="-2"/>
              </w:rPr>
            </w:pPr>
            <w:r w:rsidRPr="00E22EB8">
              <w:rPr>
                <w:rFonts w:eastAsia="Calibri"/>
                <w:bCs/>
                <w:color w:val="000000"/>
                <w:spacing w:val="-2"/>
              </w:rPr>
              <w:t>О</w:t>
            </w:r>
            <w:r w:rsidR="00703A91" w:rsidRPr="00E22EB8">
              <w:rPr>
                <w:rFonts w:eastAsia="Calibri"/>
                <w:bCs/>
                <w:color w:val="000000"/>
                <w:spacing w:val="-2"/>
              </w:rPr>
              <w:t>казания стоматологической</w:t>
            </w:r>
            <w:r w:rsidRPr="00E22EB8">
              <w:rPr>
                <w:rFonts w:eastAsia="Calibri"/>
                <w:bCs/>
                <w:color w:val="000000"/>
                <w:spacing w:val="-2"/>
              </w:rPr>
              <w:t xml:space="preserve"> помощи в условиях общего обезбо</w:t>
            </w:r>
            <w:r w:rsidR="00703A91" w:rsidRPr="00E22EB8">
              <w:rPr>
                <w:rFonts w:eastAsia="Calibri"/>
                <w:bCs/>
                <w:color w:val="000000"/>
                <w:spacing w:val="-2"/>
              </w:rPr>
              <w:t>ливания</w:t>
            </w:r>
            <w:r w:rsidRPr="00E22EB8">
              <w:rPr>
                <w:rFonts w:eastAsia="Calibri"/>
                <w:bCs/>
                <w:color w:val="000000"/>
                <w:spacing w:val="-2"/>
              </w:rPr>
              <w:t>.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EEB" w:rsidRPr="00E22EB8" w:rsidRDefault="005B3EEB" w:rsidP="00E22E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EB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lastRenderedPageBreak/>
              <w:t>Гендугова</w:t>
            </w:r>
            <w:proofErr w:type="spellEnd"/>
            <w:r w:rsidRPr="00E22EB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О.М.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531" w:rsidRPr="00E22EB8" w:rsidRDefault="005B3EEB" w:rsidP="00E22E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oksistom</w:t>
            </w:r>
            <w:proofErr w:type="spellEnd"/>
            <w:r w:rsidR="007C3B1A" w:rsidRPr="00E22EB8">
              <w:rPr>
                <w:rFonts w:ascii="Times New Roman" w:hAnsi="Times New Roman" w:cs="Times New Roman"/>
                <w:sz w:val="24"/>
                <w:szCs w:val="24"/>
              </w:rPr>
              <w:t>@mail.ru</w:t>
            </w:r>
          </w:p>
        </w:tc>
      </w:tr>
      <w:tr w:rsidR="00E22EB8" w:rsidRPr="00E22EB8" w:rsidTr="00373405">
        <w:trPr>
          <w:trHeight w:val="333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91" w:rsidRPr="00E22EB8" w:rsidRDefault="00703A91" w:rsidP="00E22E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91" w:rsidRPr="00E22EB8" w:rsidRDefault="00703A91" w:rsidP="00E22E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 цифровой стоматологии</w:t>
            </w:r>
          </w:p>
        </w:tc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91" w:rsidRPr="00E22EB8" w:rsidRDefault="00703A91" w:rsidP="00E22EB8">
            <w:pPr>
              <w:pStyle w:val="a3"/>
              <w:numPr>
                <w:ilvl w:val="0"/>
                <w:numId w:val="6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данных для обучения нейронной сети, разработка цифровых диагностических аппаратов, основанных на новых принципах.</w:t>
            </w:r>
          </w:p>
          <w:p w:rsidR="00703A91" w:rsidRPr="00E22EB8" w:rsidRDefault="00703A91" w:rsidP="00E22E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91" w:rsidRPr="00E22EB8" w:rsidRDefault="00703A91" w:rsidP="00E22E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2EB8">
              <w:rPr>
                <w:rFonts w:ascii="Times New Roman" w:eastAsia="Times New Roman" w:hAnsi="Times New Roman" w:cs="Times New Roman"/>
                <w:sz w:val="24"/>
                <w:szCs w:val="24"/>
              </w:rPr>
              <w:t>Дешев А.В.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B1A" w:rsidRPr="00E22EB8" w:rsidRDefault="007C3B1A" w:rsidP="00E22E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aslan-deshev@yandex.ru</w:t>
            </w:r>
          </w:p>
          <w:p w:rsidR="007C3B1A" w:rsidRPr="00E22EB8" w:rsidRDefault="007C3B1A" w:rsidP="00E22E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27F" w:rsidRPr="00E22EB8" w:rsidRDefault="006B027F" w:rsidP="00E22EB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6B027F" w:rsidRPr="00E22EB8">
      <w:pgSz w:w="11900" w:h="16840"/>
      <w:pgMar w:top="1141" w:right="912" w:bottom="8516" w:left="16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08CA"/>
    <w:multiLevelType w:val="hybridMultilevel"/>
    <w:tmpl w:val="64B2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B1EE2"/>
    <w:multiLevelType w:val="hybridMultilevel"/>
    <w:tmpl w:val="F920C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A50F2"/>
    <w:multiLevelType w:val="hybridMultilevel"/>
    <w:tmpl w:val="94FA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44CA6"/>
    <w:multiLevelType w:val="hybridMultilevel"/>
    <w:tmpl w:val="EA124F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44D0E"/>
    <w:multiLevelType w:val="hybridMultilevel"/>
    <w:tmpl w:val="433E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9089A"/>
    <w:multiLevelType w:val="multilevel"/>
    <w:tmpl w:val="41BA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26272"/>
    <w:multiLevelType w:val="hybridMultilevel"/>
    <w:tmpl w:val="7226A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3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02742D"/>
    <w:multiLevelType w:val="hybridMultilevel"/>
    <w:tmpl w:val="0BBA2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F2EEB"/>
    <w:multiLevelType w:val="hybridMultilevel"/>
    <w:tmpl w:val="E0DA90A4"/>
    <w:lvl w:ilvl="0" w:tplc="563A75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31"/>
    <w:rsid w:val="00373405"/>
    <w:rsid w:val="003D370E"/>
    <w:rsid w:val="00484531"/>
    <w:rsid w:val="004B6478"/>
    <w:rsid w:val="005B3EEB"/>
    <w:rsid w:val="006B027F"/>
    <w:rsid w:val="00703A91"/>
    <w:rsid w:val="007C3B1A"/>
    <w:rsid w:val="007D5C30"/>
    <w:rsid w:val="00840963"/>
    <w:rsid w:val="00C8585F"/>
    <w:rsid w:val="00E2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BFEE"/>
  <w15:docId w15:val="{B44C8919-A326-4CC2-A162-558E4753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03A9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03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5">
    <w:name w:val="Hyperlink"/>
    <w:basedOn w:val="a0"/>
    <w:uiPriority w:val="99"/>
    <w:unhideWhenUsed/>
    <w:rsid w:val="007C3B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lam.tlupov.199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uboeva8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ortanova.dina@mail.ru" TargetMode="External"/><Relationship Id="rId5" Type="http://schemas.openxmlformats.org/officeDocument/2006/relationships/hyperlink" Target="mailto:amya989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стомат 2</dc:creator>
  <cp:keywords/>
  <cp:lastModifiedBy>стомат 2</cp:lastModifiedBy>
  <cp:revision>2</cp:revision>
  <dcterms:created xsi:type="dcterms:W3CDTF">2026-04-09T14:38:00Z</dcterms:created>
  <dcterms:modified xsi:type="dcterms:W3CDTF">2026-04-09T14:38:00Z</dcterms:modified>
</cp:coreProperties>
</file>