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E275" w14:textId="6DB904AE" w:rsidR="005C46D3" w:rsidRPr="004E2335" w:rsidRDefault="005C46D3" w:rsidP="005C46D3">
      <w:pPr>
        <w:ind w:right="74" w:firstLine="567"/>
        <w:jc w:val="center"/>
        <w:rPr>
          <w:rFonts w:eastAsiaTheme="minorHAnsi"/>
          <w:b/>
          <w:bCs/>
          <w:lang w:eastAsia="en-US"/>
        </w:rPr>
      </w:pPr>
      <w:r w:rsidRPr="004E2335">
        <w:rPr>
          <w:rFonts w:eastAsiaTheme="minorHAnsi"/>
          <w:b/>
          <w:bCs/>
          <w:lang w:eastAsia="en-US"/>
        </w:rPr>
        <w:t>МИНИСТЕРСТВО НАУКИ И ВЫСШЕГО ОБРАЗОВАНИЯ РФ</w:t>
      </w:r>
    </w:p>
    <w:p w14:paraId="6DF57594" w14:textId="043C52FF" w:rsidR="005C46D3" w:rsidRPr="004E2335" w:rsidRDefault="005C46D3" w:rsidP="005C46D3">
      <w:pPr>
        <w:ind w:right="74" w:firstLine="567"/>
        <w:jc w:val="center"/>
        <w:rPr>
          <w:rFonts w:eastAsiaTheme="minorHAnsi"/>
          <w:b/>
          <w:bCs/>
          <w:lang w:eastAsia="en-US"/>
        </w:rPr>
      </w:pPr>
      <w:r w:rsidRPr="004E2335">
        <w:rPr>
          <w:rFonts w:eastAsiaTheme="minorHAnsi"/>
          <w:b/>
          <w:bCs/>
          <w:lang w:eastAsia="en-US"/>
        </w:rPr>
        <w:t>ФЕДЕРАЛЬНОЕ ГОСУДАРСТВЕННОЕ БЮДЖЕТНОЕ ОБРАЗОВАТЕЛЬНОЕ УЧРЕЖДЕНИЕ ВЫСШЕГО ОБРАЗОВАНИЯ «КАБАРДИНО-БАЛКАРСКИЙ ГОСУДАРСТВЕННЫЙ УНИВЕРСИТЕТ ИМ. Х.М. БЕРБЕКОВА»</w:t>
      </w:r>
    </w:p>
    <w:p w14:paraId="1948B145" w14:textId="14C55320" w:rsidR="005C46D3" w:rsidRPr="004E2335" w:rsidRDefault="005C46D3" w:rsidP="005C46D3">
      <w:pPr>
        <w:ind w:right="74" w:firstLine="567"/>
        <w:jc w:val="center"/>
        <w:rPr>
          <w:rFonts w:eastAsiaTheme="minorHAnsi"/>
          <w:b/>
          <w:bCs/>
          <w:lang w:eastAsia="en-US"/>
        </w:rPr>
      </w:pPr>
    </w:p>
    <w:p w14:paraId="7112A8CC" w14:textId="25697AC4" w:rsidR="005C46D3" w:rsidRPr="004E2335" w:rsidRDefault="005C46D3" w:rsidP="005C46D3">
      <w:pPr>
        <w:ind w:right="74" w:firstLine="567"/>
        <w:jc w:val="center"/>
        <w:rPr>
          <w:rFonts w:eastAsiaTheme="minorHAnsi"/>
          <w:b/>
          <w:bCs/>
          <w:lang w:eastAsia="en-US"/>
        </w:rPr>
      </w:pPr>
      <w:r w:rsidRPr="004E2335">
        <w:rPr>
          <w:rFonts w:eastAsiaTheme="minorHAnsi"/>
          <w:b/>
          <w:bCs/>
          <w:lang w:eastAsia="en-US"/>
        </w:rPr>
        <w:t>КОЛЛЕДЖ ИНФОРМАЦИОННЫХ ТЕХНОЛОГИЙ И ЭКОНОМИКИ</w:t>
      </w:r>
    </w:p>
    <w:p w14:paraId="5A976640" w14:textId="7D3A962A" w:rsidR="005C46D3" w:rsidRDefault="005C46D3" w:rsidP="005C46D3">
      <w:pPr>
        <w:ind w:right="74" w:firstLine="567"/>
        <w:jc w:val="center"/>
        <w:rPr>
          <w:rFonts w:eastAsiaTheme="minorHAnsi"/>
          <w:lang w:eastAsia="en-US"/>
        </w:rPr>
      </w:pPr>
    </w:p>
    <w:p w14:paraId="4B9FBF32" w14:textId="4A76B768" w:rsidR="005C46D3" w:rsidRDefault="005C46D3" w:rsidP="005C46D3">
      <w:pPr>
        <w:ind w:right="74" w:firstLine="567"/>
        <w:jc w:val="center"/>
        <w:rPr>
          <w:rFonts w:eastAsiaTheme="minorHAnsi"/>
          <w:lang w:eastAsia="en-US"/>
        </w:rPr>
      </w:pPr>
    </w:p>
    <w:p w14:paraId="4766ED3E" w14:textId="52A842E8" w:rsidR="005C46D3" w:rsidRDefault="005C46D3" w:rsidP="005C46D3">
      <w:pPr>
        <w:ind w:right="74" w:firstLine="567"/>
        <w:jc w:val="center"/>
        <w:rPr>
          <w:rFonts w:eastAsiaTheme="minorHAnsi"/>
          <w:lang w:eastAsia="en-US"/>
        </w:rPr>
      </w:pPr>
    </w:p>
    <w:p w14:paraId="328DAFFB" w14:textId="065FEB0D" w:rsidR="00917664" w:rsidRPr="00E823D2" w:rsidRDefault="005C46D3" w:rsidP="00E823D2">
      <w:pPr>
        <w:ind w:right="74" w:firstLine="567"/>
        <w:jc w:val="right"/>
        <w:rPr>
          <w:rFonts w:eastAsiaTheme="minorHAnsi"/>
          <w:b/>
          <w:bCs/>
          <w:lang w:eastAsia="en-US"/>
        </w:rPr>
      </w:pPr>
      <w:r w:rsidRPr="00917664">
        <w:rPr>
          <w:rFonts w:eastAsiaTheme="minorHAnsi"/>
          <w:b/>
          <w:bCs/>
          <w:lang w:eastAsia="en-US"/>
        </w:rPr>
        <w:t>Утверждаю</w:t>
      </w:r>
    </w:p>
    <w:p w14:paraId="1854C0EE" w14:textId="3DE26F48" w:rsidR="00917664" w:rsidRPr="00917664" w:rsidRDefault="00E823D2" w:rsidP="005C46D3">
      <w:pPr>
        <w:ind w:right="74" w:firstLine="567"/>
        <w:jc w:val="right"/>
        <w:rPr>
          <w:rFonts w:eastAsiaTheme="minorHAnsi"/>
          <w:lang w:eastAsia="en-US"/>
        </w:rPr>
      </w:pPr>
      <w:r>
        <w:rPr>
          <w:rFonts w:eastAsiaTheme="minorHAnsi"/>
          <w:lang w:eastAsia="en-US"/>
        </w:rPr>
        <w:t>П</w:t>
      </w:r>
      <w:r w:rsidR="00917664" w:rsidRPr="00917664">
        <w:rPr>
          <w:rFonts w:eastAsiaTheme="minorHAnsi"/>
          <w:lang w:eastAsia="en-US"/>
        </w:rPr>
        <w:t>роректор КБГУ по УР</w:t>
      </w:r>
    </w:p>
    <w:p w14:paraId="354D51C2" w14:textId="6FFB59A5" w:rsidR="00917664" w:rsidRPr="00917664" w:rsidRDefault="00917664" w:rsidP="005C46D3">
      <w:pPr>
        <w:ind w:right="74" w:firstLine="567"/>
        <w:jc w:val="right"/>
        <w:rPr>
          <w:rFonts w:eastAsiaTheme="minorHAnsi"/>
          <w:lang w:eastAsia="en-US"/>
        </w:rPr>
      </w:pPr>
      <w:r w:rsidRPr="00917664">
        <w:rPr>
          <w:rFonts w:eastAsiaTheme="minorHAnsi"/>
          <w:lang w:eastAsia="en-US"/>
        </w:rPr>
        <w:t xml:space="preserve">_______________ В.Н. </w:t>
      </w:r>
      <w:proofErr w:type="spellStart"/>
      <w:r w:rsidRPr="00917664">
        <w:rPr>
          <w:rFonts w:eastAsiaTheme="minorHAnsi"/>
          <w:lang w:eastAsia="en-US"/>
        </w:rPr>
        <w:t>Лесев</w:t>
      </w:r>
      <w:proofErr w:type="spellEnd"/>
    </w:p>
    <w:p w14:paraId="18AB13DE" w14:textId="7625E81D" w:rsidR="00917664" w:rsidRPr="00917664" w:rsidRDefault="00917664" w:rsidP="005C46D3">
      <w:pPr>
        <w:ind w:right="74" w:firstLine="567"/>
        <w:jc w:val="right"/>
        <w:rPr>
          <w:rFonts w:eastAsiaTheme="minorHAnsi"/>
          <w:lang w:eastAsia="en-US"/>
        </w:rPr>
      </w:pPr>
    </w:p>
    <w:p w14:paraId="274690C8" w14:textId="0941601B" w:rsidR="00917664" w:rsidRPr="00917664" w:rsidRDefault="00917664" w:rsidP="005C46D3">
      <w:pPr>
        <w:ind w:right="74" w:firstLine="567"/>
        <w:jc w:val="right"/>
        <w:rPr>
          <w:rFonts w:eastAsiaTheme="minorHAnsi"/>
          <w:lang w:eastAsia="en-US"/>
        </w:rPr>
      </w:pPr>
      <w:r w:rsidRPr="00917664">
        <w:rPr>
          <w:rFonts w:eastAsiaTheme="minorHAnsi"/>
          <w:lang w:eastAsia="en-US"/>
        </w:rPr>
        <w:t>«___» ___________ 202</w:t>
      </w:r>
      <w:r w:rsidR="00E823D2">
        <w:rPr>
          <w:rFonts w:eastAsiaTheme="minorHAnsi"/>
          <w:lang w:eastAsia="en-US"/>
        </w:rPr>
        <w:t>5</w:t>
      </w:r>
      <w:r w:rsidRPr="00917664">
        <w:rPr>
          <w:rFonts w:eastAsiaTheme="minorHAnsi"/>
          <w:lang w:eastAsia="en-US"/>
        </w:rPr>
        <w:t xml:space="preserve"> г.</w:t>
      </w:r>
    </w:p>
    <w:p w14:paraId="292D6CA9" w14:textId="4EAE5A52" w:rsidR="00917664" w:rsidRPr="00917664" w:rsidRDefault="00917664" w:rsidP="005C46D3">
      <w:pPr>
        <w:ind w:right="74" w:firstLine="567"/>
        <w:jc w:val="right"/>
        <w:rPr>
          <w:rFonts w:eastAsiaTheme="minorHAnsi"/>
          <w:lang w:eastAsia="en-US"/>
        </w:rPr>
      </w:pPr>
    </w:p>
    <w:p w14:paraId="11CBEE35" w14:textId="577E28BD" w:rsidR="00917664" w:rsidRPr="00917664" w:rsidRDefault="00917664" w:rsidP="005C46D3">
      <w:pPr>
        <w:ind w:right="74" w:firstLine="567"/>
        <w:jc w:val="right"/>
        <w:rPr>
          <w:rFonts w:eastAsiaTheme="minorHAnsi"/>
          <w:lang w:eastAsia="en-US"/>
        </w:rPr>
      </w:pPr>
    </w:p>
    <w:p w14:paraId="1DEDD16D" w14:textId="4787F240" w:rsidR="00917664" w:rsidRPr="00917664" w:rsidRDefault="00917664" w:rsidP="005C46D3">
      <w:pPr>
        <w:ind w:right="74" w:firstLine="567"/>
        <w:jc w:val="right"/>
        <w:rPr>
          <w:rFonts w:eastAsiaTheme="minorHAnsi"/>
          <w:lang w:eastAsia="en-US"/>
        </w:rPr>
      </w:pPr>
    </w:p>
    <w:p w14:paraId="45656F2B" w14:textId="5F66B05E" w:rsidR="00917664" w:rsidRPr="00917664" w:rsidRDefault="00917664" w:rsidP="005C46D3">
      <w:pPr>
        <w:ind w:right="74" w:firstLine="567"/>
        <w:jc w:val="right"/>
        <w:rPr>
          <w:rFonts w:eastAsiaTheme="minorHAnsi"/>
          <w:lang w:eastAsia="en-US"/>
        </w:rPr>
      </w:pPr>
    </w:p>
    <w:p w14:paraId="0188E7A2" w14:textId="7C2AF163" w:rsidR="00917664" w:rsidRPr="00917664" w:rsidRDefault="00917664" w:rsidP="005C46D3">
      <w:pPr>
        <w:ind w:right="74" w:firstLine="567"/>
        <w:jc w:val="right"/>
        <w:rPr>
          <w:rFonts w:eastAsiaTheme="minorHAnsi"/>
          <w:lang w:eastAsia="en-US"/>
        </w:rPr>
      </w:pPr>
    </w:p>
    <w:p w14:paraId="167B645F" w14:textId="16C643D7" w:rsidR="00917664" w:rsidRPr="00917664" w:rsidRDefault="00917664" w:rsidP="005C46D3">
      <w:pPr>
        <w:ind w:right="74" w:firstLine="567"/>
        <w:jc w:val="right"/>
        <w:rPr>
          <w:rFonts w:eastAsiaTheme="minorHAnsi"/>
          <w:lang w:eastAsia="en-US"/>
        </w:rPr>
      </w:pPr>
    </w:p>
    <w:p w14:paraId="4F2552D7" w14:textId="65E7E3BC" w:rsidR="00917664" w:rsidRPr="00917664" w:rsidRDefault="00917664" w:rsidP="005C46D3">
      <w:pPr>
        <w:ind w:right="74" w:firstLine="567"/>
        <w:jc w:val="right"/>
        <w:rPr>
          <w:rFonts w:eastAsiaTheme="minorHAnsi"/>
          <w:lang w:eastAsia="en-US"/>
        </w:rPr>
      </w:pPr>
    </w:p>
    <w:p w14:paraId="0C189724" w14:textId="266AEC83" w:rsidR="00917664" w:rsidRPr="00917664" w:rsidRDefault="00917664" w:rsidP="005C46D3">
      <w:pPr>
        <w:ind w:right="74" w:firstLine="567"/>
        <w:jc w:val="right"/>
        <w:rPr>
          <w:rFonts w:eastAsiaTheme="minorHAnsi"/>
          <w:lang w:eastAsia="en-US"/>
        </w:rPr>
      </w:pPr>
    </w:p>
    <w:p w14:paraId="6F002C69" w14:textId="496EC67A" w:rsidR="00917664" w:rsidRPr="004E2335" w:rsidRDefault="00917664" w:rsidP="00917664">
      <w:pPr>
        <w:ind w:right="74" w:firstLine="567"/>
        <w:jc w:val="center"/>
        <w:rPr>
          <w:rFonts w:eastAsiaTheme="minorHAnsi"/>
          <w:b/>
          <w:bCs/>
          <w:lang w:eastAsia="en-US"/>
        </w:rPr>
      </w:pPr>
      <w:r w:rsidRPr="004E2335">
        <w:rPr>
          <w:rFonts w:eastAsiaTheme="minorHAnsi"/>
          <w:b/>
          <w:bCs/>
          <w:lang w:eastAsia="en-US"/>
        </w:rPr>
        <w:t>ПРОГРАММА ГОСУДАРСТВЕННОЙ ИТОГОВОЙ АТТЕСТАЦИИ</w:t>
      </w:r>
    </w:p>
    <w:p w14:paraId="6F2EF399" w14:textId="59F4F79C" w:rsidR="005C46D3" w:rsidRPr="004E2335" w:rsidRDefault="005C46D3" w:rsidP="00917664">
      <w:pPr>
        <w:ind w:right="74" w:firstLine="567"/>
        <w:jc w:val="center"/>
        <w:rPr>
          <w:rFonts w:eastAsiaTheme="minorHAnsi"/>
          <w:b/>
          <w:bCs/>
          <w:lang w:eastAsia="en-US"/>
        </w:rPr>
      </w:pPr>
    </w:p>
    <w:p w14:paraId="25CBF669" w14:textId="09B53ECA" w:rsidR="00917664" w:rsidRPr="004E2335" w:rsidRDefault="004E2335" w:rsidP="00917664">
      <w:pPr>
        <w:ind w:right="74" w:firstLine="567"/>
        <w:jc w:val="center"/>
        <w:rPr>
          <w:rFonts w:eastAsiaTheme="minorHAnsi"/>
          <w:b/>
          <w:bCs/>
          <w:lang w:eastAsia="en-US"/>
        </w:rPr>
      </w:pPr>
      <w:r>
        <w:rPr>
          <w:rFonts w:eastAsiaTheme="minorHAnsi"/>
          <w:b/>
          <w:bCs/>
          <w:lang w:eastAsia="en-US"/>
        </w:rPr>
        <w:t>по</w:t>
      </w:r>
      <w:r w:rsidR="00917664" w:rsidRPr="004E2335">
        <w:rPr>
          <w:rFonts w:eastAsiaTheme="minorHAnsi"/>
          <w:b/>
          <w:bCs/>
          <w:lang w:eastAsia="en-US"/>
        </w:rPr>
        <w:t xml:space="preserve"> программе подготовки специалистов среднего звена</w:t>
      </w:r>
    </w:p>
    <w:p w14:paraId="0B104909" w14:textId="24473519" w:rsidR="00917664" w:rsidRPr="004E2335" w:rsidRDefault="00917664" w:rsidP="00917664">
      <w:pPr>
        <w:ind w:right="74" w:firstLine="567"/>
        <w:jc w:val="center"/>
        <w:rPr>
          <w:rFonts w:eastAsiaTheme="minorHAnsi"/>
          <w:b/>
          <w:bCs/>
          <w:lang w:eastAsia="en-US"/>
        </w:rPr>
      </w:pPr>
      <w:r w:rsidRPr="004E2335">
        <w:rPr>
          <w:rFonts w:eastAsiaTheme="minorHAnsi"/>
          <w:b/>
          <w:bCs/>
          <w:lang w:eastAsia="en-US"/>
        </w:rPr>
        <w:t>базовой подготовки</w:t>
      </w:r>
    </w:p>
    <w:p w14:paraId="5ACCD247" w14:textId="0389E89B" w:rsidR="00917664" w:rsidRPr="004E2335" w:rsidRDefault="00917664" w:rsidP="00917664">
      <w:pPr>
        <w:ind w:right="74" w:firstLine="567"/>
        <w:jc w:val="center"/>
        <w:rPr>
          <w:rFonts w:eastAsiaTheme="minorHAnsi"/>
          <w:b/>
          <w:bCs/>
          <w:lang w:eastAsia="en-US"/>
        </w:rPr>
      </w:pPr>
    </w:p>
    <w:p w14:paraId="5CAD3C9A" w14:textId="257334D8" w:rsidR="00917664" w:rsidRPr="004E2335" w:rsidRDefault="00917664" w:rsidP="00917664">
      <w:pPr>
        <w:ind w:right="74" w:firstLine="567"/>
        <w:jc w:val="center"/>
        <w:rPr>
          <w:rFonts w:eastAsiaTheme="minorHAnsi"/>
          <w:b/>
          <w:bCs/>
          <w:lang w:eastAsia="en-US"/>
        </w:rPr>
      </w:pPr>
      <w:r w:rsidRPr="004E2335">
        <w:rPr>
          <w:rFonts w:eastAsiaTheme="minorHAnsi"/>
          <w:b/>
          <w:bCs/>
          <w:lang w:eastAsia="en-US"/>
        </w:rPr>
        <w:t>по специальности 43.02.14 Гостиничное дело</w:t>
      </w:r>
    </w:p>
    <w:p w14:paraId="4FBF0BD3" w14:textId="6F3570D2" w:rsidR="00917664" w:rsidRPr="004E2335" w:rsidRDefault="00917664" w:rsidP="00917664">
      <w:pPr>
        <w:ind w:right="74" w:firstLine="567"/>
        <w:jc w:val="center"/>
        <w:rPr>
          <w:rFonts w:eastAsiaTheme="minorHAnsi"/>
          <w:b/>
          <w:bCs/>
          <w:lang w:eastAsia="en-US"/>
        </w:rPr>
      </w:pPr>
    </w:p>
    <w:p w14:paraId="703619F4" w14:textId="6A1F7A14" w:rsidR="00917664" w:rsidRPr="004E2335" w:rsidRDefault="00917664" w:rsidP="00917664">
      <w:pPr>
        <w:ind w:right="74" w:firstLine="567"/>
        <w:jc w:val="center"/>
        <w:rPr>
          <w:rFonts w:eastAsiaTheme="minorHAnsi"/>
          <w:lang w:eastAsia="en-US"/>
        </w:rPr>
      </w:pPr>
      <w:r w:rsidRPr="004E2335">
        <w:rPr>
          <w:rFonts w:eastAsiaTheme="minorHAnsi"/>
          <w:lang w:eastAsia="en-US"/>
        </w:rPr>
        <w:t>Квалификация выпускника: специалист по гостеприимству</w:t>
      </w:r>
    </w:p>
    <w:p w14:paraId="549B330C" w14:textId="61022EC5" w:rsidR="00917664" w:rsidRPr="004E2335" w:rsidRDefault="00917664" w:rsidP="00917664">
      <w:pPr>
        <w:ind w:right="74" w:firstLine="567"/>
        <w:jc w:val="center"/>
        <w:rPr>
          <w:rFonts w:eastAsiaTheme="minorHAnsi"/>
          <w:lang w:eastAsia="en-US"/>
        </w:rPr>
      </w:pPr>
    </w:p>
    <w:p w14:paraId="2BC92C7C" w14:textId="5E548E4D" w:rsidR="00917664" w:rsidRPr="004E2335" w:rsidRDefault="00917664" w:rsidP="00917664">
      <w:pPr>
        <w:ind w:right="74" w:firstLine="567"/>
        <w:jc w:val="center"/>
        <w:rPr>
          <w:rFonts w:eastAsiaTheme="minorHAnsi"/>
          <w:lang w:eastAsia="en-US"/>
        </w:rPr>
      </w:pPr>
      <w:r w:rsidRPr="004E2335">
        <w:rPr>
          <w:rFonts w:eastAsiaTheme="minorHAnsi"/>
          <w:lang w:eastAsia="en-US"/>
        </w:rPr>
        <w:t>Форма обучения: очная</w:t>
      </w:r>
    </w:p>
    <w:p w14:paraId="7C9EA2CA" w14:textId="0ABF1933" w:rsidR="005C46D3" w:rsidRDefault="005C46D3" w:rsidP="005C46D3">
      <w:pPr>
        <w:ind w:right="74" w:firstLine="567"/>
        <w:jc w:val="both"/>
        <w:rPr>
          <w:rFonts w:eastAsiaTheme="minorHAnsi"/>
          <w:lang w:eastAsia="en-US"/>
        </w:rPr>
      </w:pPr>
    </w:p>
    <w:p w14:paraId="60367D56" w14:textId="77777777" w:rsidR="00917664" w:rsidRDefault="00917664" w:rsidP="005C46D3">
      <w:pPr>
        <w:ind w:right="74" w:firstLine="567"/>
        <w:jc w:val="both"/>
        <w:rPr>
          <w:rFonts w:eastAsiaTheme="minorHAnsi"/>
          <w:lang w:eastAsia="en-US"/>
        </w:rPr>
      </w:pPr>
    </w:p>
    <w:p w14:paraId="3B0CA622" w14:textId="77777777" w:rsidR="005C46D3" w:rsidRDefault="005C46D3" w:rsidP="005C46D3">
      <w:pPr>
        <w:ind w:right="74" w:firstLine="567"/>
        <w:jc w:val="both"/>
        <w:rPr>
          <w:rFonts w:eastAsiaTheme="minorHAnsi"/>
          <w:lang w:eastAsia="en-US"/>
        </w:rPr>
      </w:pPr>
    </w:p>
    <w:p w14:paraId="266EFB95" w14:textId="77777777" w:rsidR="005C46D3" w:rsidRDefault="005C46D3" w:rsidP="005C46D3">
      <w:pPr>
        <w:ind w:right="74" w:firstLine="567"/>
        <w:jc w:val="both"/>
        <w:rPr>
          <w:rFonts w:eastAsiaTheme="minorHAnsi"/>
          <w:lang w:eastAsia="en-US"/>
        </w:rPr>
      </w:pPr>
    </w:p>
    <w:p w14:paraId="0B87A7EA" w14:textId="77777777" w:rsidR="005C46D3" w:rsidRDefault="005C46D3" w:rsidP="005C46D3">
      <w:pPr>
        <w:ind w:right="74" w:firstLine="567"/>
        <w:jc w:val="both"/>
        <w:rPr>
          <w:rFonts w:eastAsiaTheme="minorHAnsi"/>
          <w:lang w:eastAsia="en-US"/>
        </w:rPr>
      </w:pPr>
    </w:p>
    <w:p w14:paraId="60EB67DF" w14:textId="77777777" w:rsidR="005C46D3" w:rsidRDefault="005C46D3" w:rsidP="005C46D3">
      <w:pPr>
        <w:ind w:right="74" w:firstLine="567"/>
        <w:jc w:val="both"/>
        <w:rPr>
          <w:rFonts w:eastAsiaTheme="minorHAnsi"/>
          <w:lang w:eastAsia="en-US"/>
        </w:rPr>
      </w:pPr>
    </w:p>
    <w:p w14:paraId="16E48502" w14:textId="77777777" w:rsidR="005C46D3" w:rsidRDefault="005C46D3" w:rsidP="005C46D3">
      <w:pPr>
        <w:ind w:right="74" w:firstLine="567"/>
        <w:jc w:val="both"/>
        <w:rPr>
          <w:rFonts w:eastAsiaTheme="minorHAnsi"/>
          <w:lang w:eastAsia="en-US"/>
        </w:rPr>
      </w:pPr>
    </w:p>
    <w:p w14:paraId="47374BE4" w14:textId="77777777" w:rsidR="005C46D3" w:rsidRDefault="005C46D3" w:rsidP="005C46D3">
      <w:pPr>
        <w:ind w:right="74" w:firstLine="567"/>
        <w:jc w:val="both"/>
        <w:rPr>
          <w:rFonts w:eastAsiaTheme="minorHAnsi"/>
          <w:lang w:eastAsia="en-US"/>
        </w:rPr>
      </w:pPr>
    </w:p>
    <w:p w14:paraId="2728CDF8" w14:textId="77777777" w:rsidR="005C46D3" w:rsidRDefault="005C46D3" w:rsidP="005C46D3">
      <w:pPr>
        <w:ind w:right="74" w:firstLine="567"/>
        <w:jc w:val="both"/>
        <w:rPr>
          <w:rFonts w:eastAsiaTheme="minorHAnsi"/>
          <w:lang w:eastAsia="en-US"/>
        </w:rPr>
      </w:pPr>
    </w:p>
    <w:p w14:paraId="36139DD5" w14:textId="77777777" w:rsidR="005C46D3" w:rsidRDefault="005C46D3" w:rsidP="005C46D3">
      <w:pPr>
        <w:ind w:right="74" w:firstLine="567"/>
        <w:jc w:val="both"/>
        <w:rPr>
          <w:rFonts w:eastAsiaTheme="minorHAnsi"/>
          <w:lang w:eastAsia="en-US"/>
        </w:rPr>
      </w:pPr>
    </w:p>
    <w:p w14:paraId="2EE6BA0F" w14:textId="77777777" w:rsidR="005C46D3" w:rsidRDefault="005C46D3" w:rsidP="005C46D3">
      <w:pPr>
        <w:ind w:right="74" w:firstLine="567"/>
        <w:jc w:val="both"/>
        <w:rPr>
          <w:rFonts w:eastAsiaTheme="minorHAnsi"/>
          <w:lang w:eastAsia="en-US"/>
        </w:rPr>
      </w:pPr>
    </w:p>
    <w:p w14:paraId="19577A83" w14:textId="77777777" w:rsidR="005C46D3" w:rsidRDefault="005C46D3" w:rsidP="005C46D3">
      <w:pPr>
        <w:ind w:right="74" w:firstLine="567"/>
        <w:jc w:val="both"/>
        <w:rPr>
          <w:rFonts w:eastAsiaTheme="minorHAnsi"/>
          <w:lang w:eastAsia="en-US"/>
        </w:rPr>
      </w:pPr>
    </w:p>
    <w:p w14:paraId="44F8F428" w14:textId="77777777" w:rsidR="005C46D3" w:rsidRDefault="005C46D3" w:rsidP="005C46D3">
      <w:pPr>
        <w:ind w:right="74" w:firstLine="567"/>
        <w:jc w:val="both"/>
        <w:rPr>
          <w:rFonts w:eastAsiaTheme="minorHAnsi"/>
          <w:lang w:eastAsia="en-US"/>
        </w:rPr>
      </w:pPr>
    </w:p>
    <w:p w14:paraId="3B79E760" w14:textId="77777777" w:rsidR="005C46D3" w:rsidRDefault="005C46D3" w:rsidP="005C46D3">
      <w:pPr>
        <w:ind w:right="74" w:firstLine="567"/>
        <w:jc w:val="both"/>
        <w:rPr>
          <w:rFonts w:eastAsiaTheme="minorHAnsi"/>
          <w:lang w:eastAsia="en-US"/>
        </w:rPr>
      </w:pPr>
    </w:p>
    <w:p w14:paraId="09E5ECC7" w14:textId="77777777" w:rsidR="005C46D3" w:rsidRDefault="005C46D3" w:rsidP="005C46D3">
      <w:pPr>
        <w:ind w:right="74" w:firstLine="567"/>
        <w:jc w:val="both"/>
        <w:rPr>
          <w:rFonts w:eastAsiaTheme="minorHAnsi"/>
          <w:lang w:eastAsia="en-US"/>
        </w:rPr>
      </w:pPr>
    </w:p>
    <w:p w14:paraId="6217347F" w14:textId="77777777" w:rsidR="005C46D3" w:rsidRDefault="005C46D3" w:rsidP="005C46D3">
      <w:pPr>
        <w:ind w:right="74" w:firstLine="567"/>
        <w:jc w:val="both"/>
        <w:rPr>
          <w:rFonts w:eastAsiaTheme="minorHAnsi"/>
          <w:lang w:eastAsia="en-US"/>
        </w:rPr>
      </w:pPr>
    </w:p>
    <w:p w14:paraId="0143FE93" w14:textId="77777777" w:rsidR="005C46D3" w:rsidRDefault="005C46D3" w:rsidP="004E2335">
      <w:pPr>
        <w:ind w:right="74"/>
        <w:jc w:val="both"/>
        <w:rPr>
          <w:rFonts w:eastAsiaTheme="minorHAnsi"/>
          <w:lang w:eastAsia="en-US"/>
        </w:rPr>
      </w:pPr>
    </w:p>
    <w:p w14:paraId="51CF03B8" w14:textId="13C45051" w:rsidR="005C46D3" w:rsidRPr="004E2335" w:rsidRDefault="00917664" w:rsidP="00917664">
      <w:pPr>
        <w:ind w:right="74" w:firstLine="567"/>
        <w:jc w:val="center"/>
        <w:rPr>
          <w:rFonts w:eastAsiaTheme="minorHAnsi"/>
          <w:b/>
          <w:bCs/>
          <w:lang w:eastAsia="en-US"/>
        </w:rPr>
      </w:pPr>
      <w:r w:rsidRPr="004E2335">
        <w:rPr>
          <w:rFonts w:eastAsiaTheme="minorHAnsi"/>
          <w:b/>
          <w:bCs/>
          <w:lang w:eastAsia="en-US"/>
        </w:rPr>
        <w:t>Нальчик, 202</w:t>
      </w:r>
      <w:r w:rsidR="00E823D2">
        <w:rPr>
          <w:rFonts w:eastAsiaTheme="minorHAnsi"/>
          <w:b/>
          <w:bCs/>
          <w:lang w:eastAsia="en-US"/>
        </w:rPr>
        <w:t>5</w:t>
      </w:r>
      <w:r w:rsidRPr="004E2335">
        <w:rPr>
          <w:rFonts w:eastAsiaTheme="minorHAnsi"/>
          <w:b/>
          <w:bCs/>
          <w:lang w:eastAsia="en-US"/>
        </w:rPr>
        <w:t xml:space="preserve"> г.</w:t>
      </w:r>
    </w:p>
    <w:p w14:paraId="6E44C366" w14:textId="49EDA4F4" w:rsidR="00A66B99" w:rsidRPr="007C6ED3" w:rsidRDefault="00A66B99" w:rsidP="005C46D3">
      <w:pPr>
        <w:ind w:right="74" w:firstLine="567"/>
        <w:jc w:val="both"/>
        <w:rPr>
          <w:rFonts w:eastAsiaTheme="minorHAnsi"/>
          <w:lang w:eastAsia="en-US"/>
        </w:rPr>
      </w:pPr>
      <w:r w:rsidRPr="007C6ED3">
        <w:rPr>
          <w:rFonts w:eastAsiaTheme="minorHAnsi"/>
          <w:lang w:eastAsia="en-US"/>
        </w:rPr>
        <w:lastRenderedPageBreak/>
        <w:t>Программа государственной итоговой аттестации разработана в соответствии с федеральным государственным образовательным стандартом среднего профессионального образования по специальности 43.02.14 Гостиничное дело</w:t>
      </w:r>
      <w:r w:rsidRPr="007C6ED3">
        <w:t xml:space="preserve">, утвержденного </w:t>
      </w:r>
      <w:bookmarkStart w:id="0" w:name="_Hlk123293709"/>
      <w:r w:rsidRPr="007C6ED3">
        <w:t xml:space="preserve">приказом Министерства образования и науки Российской Федерации № 1552 от 09.12.2016 г, </w:t>
      </w:r>
      <w:r w:rsidR="00DF55D0" w:rsidRPr="007C6ED3">
        <w:t>«</w:t>
      </w:r>
      <w:r w:rsidRPr="007C6ED3">
        <w:rPr>
          <w:rFonts w:eastAsiaTheme="minorHAnsi"/>
          <w:lang w:eastAsia="en-US"/>
        </w:rPr>
        <w:t>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w:t>
      </w:r>
      <w:r w:rsidR="00DF55D0" w:rsidRPr="007C6ED3">
        <w:rPr>
          <w:rFonts w:eastAsiaTheme="minorHAnsi"/>
          <w:lang w:eastAsia="en-US"/>
        </w:rPr>
        <w:t xml:space="preserve"> 43.02.14</w:t>
      </w:r>
      <w:bookmarkEnd w:id="0"/>
      <w:r w:rsidR="00DF55D0" w:rsidRPr="007C6ED3">
        <w:rPr>
          <w:rFonts w:eastAsiaTheme="minorHAnsi"/>
          <w:lang w:eastAsia="en-US"/>
        </w:rPr>
        <w:t xml:space="preserve">, </w:t>
      </w:r>
      <w:r w:rsidRPr="007C6ED3">
        <w:rPr>
          <w:rFonts w:eastAsiaTheme="minorHAnsi"/>
          <w:lang w:eastAsia="en-US"/>
        </w:rPr>
        <w:t>учебным планом.</w:t>
      </w:r>
    </w:p>
    <w:p w14:paraId="5F0923B4" w14:textId="77777777" w:rsidR="00A66B99" w:rsidRPr="007C6ED3" w:rsidRDefault="00A66B99" w:rsidP="00B60504">
      <w:pPr>
        <w:ind w:right="74" w:firstLine="567"/>
        <w:jc w:val="both"/>
        <w:rPr>
          <w:rFonts w:eastAsiaTheme="minorHAnsi"/>
          <w:lang w:eastAsia="en-US"/>
        </w:rPr>
      </w:pPr>
    </w:p>
    <w:p w14:paraId="7CAB8FC5" w14:textId="77777777" w:rsidR="00A66B99" w:rsidRPr="007C6ED3" w:rsidRDefault="00A66B99" w:rsidP="00B60504">
      <w:pPr>
        <w:ind w:right="74" w:firstLine="567"/>
        <w:jc w:val="both"/>
        <w:rPr>
          <w:rFonts w:eastAsiaTheme="minorHAnsi"/>
          <w:lang w:eastAsia="en-US"/>
        </w:rPr>
      </w:pPr>
    </w:p>
    <w:p w14:paraId="5CB78189" w14:textId="77777777" w:rsidR="00A66B99" w:rsidRPr="007C6ED3" w:rsidRDefault="00A66B99" w:rsidP="00B60504">
      <w:pPr>
        <w:ind w:right="74" w:firstLine="567"/>
        <w:jc w:val="both"/>
        <w:rPr>
          <w:rFonts w:eastAsiaTheme="minorHAnsi"/>
          <w:lang w:eastAsia="en-US"/>
        </w:rPr>
      </w:pPr>
    </w:p>
    <w:p w14:paraId="06F1401C" w14:textId="77777777" w:rsidR="00A66B99" w:rsidRPr="007C6ED3" w:rsidRDefault="00A66B99" w:rsidP="00B60504">
      <w:pPr>
        <w:ind w:right="74" w:firstLine="567"/>
        <w:jc w:val="both"/>
        <w:rPr>
          <w:rFonts w:eastAsiaTheme="minorHAnsi"/>
          <w:lang w:eastAsia="en-US"/>
        </w:rPr>
      </w:pPr>
      <w:r w:rsidRPr="007C6ED3">
        <w:rPr>
          <w:rFonts w:eastAsiaTheme="minorHAnsi"/>
          <w:lang w:eastAsia="en-US"/>
        </w:rPr>
        <w:t>Автор-составитель:</w:t>
      </w:r>
    </w:p>
    <w:p w14:paraId="703535C1" w14:textId="77777777" w:rsidR="00A66B99" w:rsidRPr="007C6ED3" w:rsidRDefault="00DF55D0" w:rsidP="00B60504">
      <w:pPr>
        <w:ind w:right="74" w:firstLine="567"/>
        <w:jc w:val="both"/>
        <w:rPr>
          <w:rFonts w:eastAsiaTheme="minorHAnsi"/>
          <w:lang w:eastAsia="en-US"/>
        </w:rPr>
      </w:pPr>
      <w:proofErr w:type="spellStart"/>
      <w:r w:rsidRPr="007C6ED3">
        <w:rPr>
          <w:rFonts w:eastAsiaTheme="minorHAnsi"/>
          <w:lang w:eastAsia="en-US"/>
        </w:rPr>
        <w:t>Жекамухова</w:t>
      </w:r>
      <w:proofErr w:type="spellEnd"/>
      <w:r w:rsidRPr="007C6ED3">
        <w:rPr>
          <w:rFonts w:eastAsiaTheme="minorHAnsi"/>
          <w:lang w:eastAsia="en-US"/>
        </w:rPr>
        <w:t xml:space="preserve"> Л.Ю., преподаватель </w:t>
      </w:r>
      <w:proofErr w:type="spellStart"/>
      <w:r w:rsidRPr="007C6ED3">
        <w:rPr>
          <w:rFonts w:eastAsiaTheme="minorHAnsi"/>
          <w:lang w:eastAsia="en-US"/>
        </w:rPr>
        <w:t>КИТиЭ</w:t>
      </w:r>
      <w:proofErr w:type="spellEnd"/>
    </w:p>
    <w:p w14:paraId="445C272C" w14:textId="77777777" w:rsidR="00A66B99" w:rsidRPr="007C6ED3" w:rsidRDefault="00A66B99" w:rsidP="00B60504">
      <w:pPr>
        <w:ind w:right="74" w:firstLine="567"/>
        <w:jc w:val="both"/>
        <w:rPr>
          <w:rFonts w:eastAsiaTheme="minorHAnsi"/>
          <w:lang w:eastAsia="en-US"/>
        </w:rPr>
      </w:pPr>
    </w:p>
    <w:p w14:paraId="1E5798C8" w14:textId="434ADC33" w:rsidR="00A66B99" w:rsidRPr="007C6ED3" w:rsidRDefault="00A66B99" w:rsidP="00B60504">
      <w:pPr>
        <w:ind w:right="74" w:firstLine="567"/>
        <w:jc w:val="both"/>
        <w:rPr>
          <w:rFonts w:eastAsiaTheme="minorHAnsi"/>
          <w:lang w:eastAsia="en-US"/>
        </w:rPr>
      </w:pPr>
      <w:r w:rsidRPr="007C6ED3">
        <w:rPr>
          <w:rFonts w:eastAsiaTheme="minorHAnsi"/>
          <w:lang w:eastAsia="en-US"/>
        </w:rPr>
        <w:t xml:space="preserve">Программа рассмотрена и одобрена решением </w:t>
      </w:r>
      <w:bookmarkStart w:id="1" w:name="_Hlk216857954"/>
      <w:r w:rsidR="008A02DB" w:rsidRPr="008A02DB">
        <w:rPr>
          <w:rFonts w:eastAsiaTheme="minorHAnsi"/>
          <w:lang w:eastAsia="en-US"/>
        </w:rPr>
        <w:t>Педагогического совета колледжа от «___» _________ 2025 г. (протокол №2)</w:t>
      </w:r>
      <w:bookmarkEnd w:id="1"/>
      <w:r w:rsidRPr="008644C6">
        <w:rPr>
          <w:rFonts w:eastAsiaTheme="minorHAnsi"/>
          <w:lang w:eastAsia="en-US"/>
        </w:rPr>
        <w:t>,</w:t>
      </w:r>
      <w:r w:rsidRPr="007C6ED3">
        <w:rPr>
          <w:rFonts w:eastAsiaTheme="minorHAnsi"/>
          <w:lang w:eastAsia="en-US"/>
        </w:rPr>
        <w:t xml:space="preserve"> как соответствующая требованиям федерального государственного образовательного стандарта среднего профессионального образования по специальности </w:t>
      </w:r>
      <w:r w:rsidR="00DF55D0" w:rsidRPr="007C6ED3">
        <w:rPr>
          <w:rFonts w:eastAsiaTheme="minorHAnsi"/>
          <w:lang w:eastAsia="en-US"/>
        </w:rPr>
        <w:t>43.02.14 Гостиничное дело</w:t>
      </w:r>
      <w:r w:rsidRPr="007C6ED3">
        <w:rPr>
          <w:rFonts w:eastAsiaTheme="minorHAnsi"/>
          <w:lang w:eastAsia="en-US"/>
        </w:rPr>
        <w:t>, запросам и требованиям работодателей и концепции основной профессиональной образовательной программы.</w:t>
      </w:r>
    </w:p>
    <w:p w14:paraId="218CE34F" w14:textId="77777777" w:rsidR="00A66B99" w:rsidRPr="007C6ED3" w:rsidRDefault="00A66B99" w:rsidP="00B60504">
      <w:pPr>
        <w:ind w:right="74" w:firstLine="567"/>
        <w:jc w:val="both"/>
        <w:rPr>
          <w:rFonts w:eastAsiaTheme="minorHAnsi"/>
          <w:lang w:eastAsia="en-US"/>
        </w:rPr>
      </w:pPr>
    </w:p>
    <w:p w14:paraId="68B18A3A" w14:textId="31A56260" w:rsidR="009D1760" w:rsidRDefault="00917E36" w:rsidP="004575F7">
      <w:pPr>
        <w:ind w:firstLine="567"/>
        <w:jc w:val="both"/>
      </w:pPr>
      <w:r>
        <w:t>Рецензент:</w:t>
      </w:r>
      <w:r w:rsidR="00DF55D0" w:rsidRPr="007C6ED3">
        <w:t xml:space="preserve"> </w:t>
      </w:r>
      <w:r w:rsidR="004575F7">
        <w:t>Заместитель директора ООО «Туристическая компания «</w:t>
      </w:r>
      <w:proofErr w:type="gramStart"/>
      <w:r w:rsidR="004575F7">
        <w:t xml:space="preserve">Путешествие»   </w:t>
      </w:r>
      <w:proofErr w:type="gramEnd"/>
      <w:r w:rsidR="004575F7">
        <w:t xml:space="preserve">  Агибалова Е.Н.</w:t>
      </w:r>
      <w:r w:rsidR="009D1760">
        <w:br w:type="page"/>
      </w:r>
    </w:p>
    <w:p w14:paraId="537D87BE" w14:textId="728C4217" w:rsidR="009D1760" w:rsidRPr="0050523D" w:rsidRDefault="009D1760" w:rsidP="002140A7">
      <w:pPr>
        <w:pStyle w:val="17"/>
        <w:rPr>
          <w:rFonts w:asciiTheme="minorHAnsi" w:eastAsiaTheme="minorEastAsia" w:hAnsiTheme="minorHAnsi" w:cstheme="minorBidi"/>
          <w:b/>
          <w:bCs/>
          <w:sz w:val="22"/>
          <w:szCs w:val="22"/>
        </w:rPr>
      </w:pPr>
      <w:r w:rsidRPr="0050523D">
        <w:rPr>
          <w:b/>
          <w:bCs/>
        </w:rPr>
        <w:lastRenderedPageBreak/>
        <w:fldChar w:fldCharType="begin"/>
      </w:r>
      <w:r w:rsidRPr="0050523D">
        <w:rPr>
          <w:b/>
          <w:bCs/>
        </w:rPr>
        <w:instrText xml:space="preserve"> TOC \o "1-1" \h \z \u </w:instrText>
      </w:r>
      <w:r w:rsidRPr="0050523D">
        <w:rPr>
          <w:b/>
          <w:bCs/>
        </w:rPr>
        <w:fldChar w:fldCharType="separate"/>
      </w:r>
      <w:hyperlink w:anchor="_Toc123294951" w:history="1">
        <w:r w:rsidRPr="0050523D">
          <w:rPr>
            <w:rStyle w:val="a3"/>
            <w:b/>
            <w:bCs/>
          </w:rPr>
          <w:t>I.</w:t>
        </w:r>
        <w:r w:rsidRPr="0050523D">
          <w:rPr>
            <w:rFonts w:asciiTheme="minorHAnsi" w:eastAsiaTheme="minorEastAsia" w:hAnsiTheme="minorHAnsi" w:cstheme="minorBidi"/>
            <w:b/>
            <w:bCs/>
            <w:sz w:val="22"/>
            <w:szCs w:val="22"/>
          </w:rPr>
          <w:tab/>
        </w:r>
        <w:r w:rsidRPr="0050523D">
          <w:rPr>
            <w:rStyle w:val="a3"/>
            <w:b/>
            <w:bCs/>
          </w:rPr>
          <w:t>ПАСПОРТ ПРОГРАММЫ ГОСУДАРСТВЕННОЙ ИТОГОВОЙ АТТЕСТАЦИИ</w:t>
        </w:r>
        <w:r w:rsidR="002140A7" w:rsidRPr="0050523D">
          <w:rPr>
            <w:b/>
            <w:bCs/>
            <w:webHidden/>
          </w:rPr>
          <w:t>………</w:t>
        </w:r>
        <w:r w:rsidR="0050523D">
          <w:rPr>
            <w:b/>
            <w:bCs/>
            <w:webHidden/>
          </w:rPr>
          <w:t>…</w:t>
        </w:r>
        <w:r w:rsidRPr="0050523D">
          <w:rPr>
            <w:b/>
            <w:bCs/>
            <w:webHidden/>
          </w:rPr>
          <w:fldChar w:fldCharType="begin"/>
        </w:r>
        <w:r w:rsidRPr="0050523D">
          <w:rPr>
            <w:b/>
            <w:bCs/>
            <w:webHidden/>
          </w:rPr>
          <w:instrText xml:space="preserve"> PAGEREF _Toc123294951 \h </w:instrText>
        </w:r>
        <w:r w:rsidRPr="0050523D">
          <w:rPr>
            <w:b/>
            <w:bCs/>
            <w:webHidden/>
          </w:rPr>
        </w:r>
        <w:r w:rsidRPr="0050523D">
          <w:rPr>
            <w:b/>
            <w:bCs/>
            <w:webHidden/>
          </w:rPr>
          <w:fldChar w:fldCharType="separate"/>
        </w:r>
        <w:r w:rsidR="0025128B">
          <w:rPr>
            <w:b/>
            <w:bCs/>
            <w:webHidden/>
          </w:rPr>
          <w:t>4</w:t>
        </w:r>
        <w:r w:rsidRPr="0050523D">
          <w:rPr>
            <w:b/>
            <w:bCs/>
            <w:webHidden/>
          </w:rPr>
          <w:fldChar w:fldCharType="end"/>
        </w:r>
      </w:hyperlink>
    </w:p>
    <w:p w14:paraId="11CD662F" w14:textId="19CBC590" w:rsidR="009D1760" w:rsidRPr="0050523D" w:rsidRDefault="00F84ACE" w:rsidP="002140A7">
      <w:pPr>
        <w:pStyle w:val="17"/>
        <w:rPr>
          <w:rFonts w:asciiTheme="minorHAnsi" w:eastAsiaTheme="minorEastAsia" w:hAnsiTheme="minorHAnsi" w:cstheme="minorBidi"/>
          <w:b/>
          <w:bCs/>
          <w:sz w:val="22"/>
          <w:szCs w:val="22"/>
        </w:rPr>
      </w:pPr>
      <w:hyperlink w:anchor="_Toc123294952" w:history="1">
        <w:r w:rsidR="009D1760" w:rsidRPr="0050523D">
          <w:rPr>
            <w:rStyle w:val="a3"/>
            <w:b/>
            <w:bCs/>
          </w:rPr>
          <w:t>II.</w:t>
        </w:r>
        <w:r w:rsidR="009D1760" w:rsidRPr="0050523D">
          <w:rPr>
            <w:rFonts w:asciiTheme="minorHAnsi" w:eastAsiaTheme="minorEastAsia" w:hAnsiTheme="minorHAnsi" w:cstheme="minorBidi"/>
            <w:b/>
            <w:bCs/>
            <w:sz w:val="22"/>
            <w:szCs w:val="22"/>
          </w:rPr>
          <w:tab/>
        </w:r>
        <w:r w:rsidR="009D1760" w:rsidRPr="0050523D">
          <w:rPr>
            <w:rStyle w:val="a3"/>
            <w:b/>
            <w:bCs/>
          </w:rPr>
          <w:t>СТРУКТУРА И СОДЕРЖАНИЕ ГОСУДАРСТВЕННОЙ ИТОГОВОЙ АТТЕСТАЦИИ</w:t>
        </w:r>
        <w:r w:rsidR="002140A7" w:rsidRPr="0050523D">
          <w:rPr>
            <w:b/>
            <w:bCs/>
            <w:webHidden/>
          </w:rPr>
          <w:t>…</w:t>
        </w:r>
        <w:r w:rsidR="0050523D">
          <w:rPr>
            <w:b/>
            <w:bCs/>
            <w:webHidden/>
          </w:rPr>
          <w:t>..</w:t>
        </w:r>
        <w:r w:rsidR="009D1760" w:rsidRPr="0050523D">
          <w:rPr>
            <w:b/>
            <w:bCs/>
            <w:webHidden/>
          </w:rPr>
          <w:fldChar w:fldCharType="begin"/>
        </w:r>
        <w:r w:rsidR="009D1760" w:rsidRPr="0050523D">
          <w:rPr>
            <w:b/>
            <w:bCs/>
            <w:webHidden/>
          </w:rPr>
          <w:instrText xml:space="preserve"> PAGEREF _Toc123294952 \h </w:instrText>
        </w:r>
        <w:r w:rsidR="009D1760" w:rsidRPr="0050523D">
          <w:rPr>
            <w:b/>
            <w:bCs/>
            <w:webHidden/>
          </w:rPr>
        </w:r>
        <w:r w:rsidR="009D1760" w:rsidRPr="0050523D">
          <w:rPr>
            <w:b/>
            <w:bCs/>
            <w:webHidden/>
          </w:rPr>
          <w:fldChar w:fldCharType="separate"/>
        </w:r>
        <w:r w:rsidR="0025128B">
          <w:rPr>
            <w:b/>
            <w:bCs/>
            <w:webHidden/>
          </w:rPr>
          <w:t>6</w:t>
        </w:r>
        <w:r w:rsidR="009D1760" w:rsidRPr="0050523D">
          <w:rPr>
            <w:b/>
            <w:bCs/>
            <w:webHidden/>
          </w:rPr>
          <w:fldChar w:fldCharType="end"/>
        </w:r>
      </w:hyperlink>
    </w:p>
    <w:p w14:paraId="17CA5242" w14:textId="53E4ECDB" w:rsidR="009D1760" w:rsidRPr="0050523D" w:rsidRDefault="00F84ACE" w:rsidP="002140A7">
      <w:pPr>
        <w:pStyle w:val="17"/>
        <w:rPr>
          <w:rFonts w:asciiTheme="minorHAnsi" w:eastAsiaTheme="minorEastAsia" w:hAnsiTheme="minorHAnsi" w:cstheme="minorBidi"/>
          <w:b/>
          <w:bCs/>
          <w:sz w:val="22"/>
          <w:szCs w:val="22"/>
        </w:rPr>
      </w:pPr>
      <w:hyperlink w:anchor="_Toc123294953" w:history="1">
        <w:r w:rsidR="009D1760" w:rsidRPr="0050523D">
          <w:rPr>
            <w:rStyle w:val="a3"/>
            <w:b/>
            <w:bCs/>
          </w:rPr>
          <w:t>III.</w:t>
        </w:r>
        <w:r w:rsidR="009D1760" w:rsidRPr="0050523D">
          <w:rPr>
            <w:rFonts w:asciiTheme="minorHAnsi" w:eastAsiaTheme="minorEastAsia" w:hAnsiTheme="minorHAnsi" w:cstheme="minorBidi"/>
            <w:b/>
            <w:bCs/>
            <w:sz w:val="22"/>
            <w:szCs w:val="22"/>
          </w:rPr>
          <w:tab/>
        </w:r>
        <w:r w:rsidR="009D1760" w:rsidRPr="0050523D">
          <w:rPr>
            <w:rStyle w:val="a3"/>
            <w:b/>
            <w:bCs/>
          </w:rPr>
          <w:t>УСЛОВИЯ РЕАЛИЗАЦИИ ПРОГРАММЫ ГОСУДАРСТВЕННОЙ ИТОГОВОЙ АТТЕСТАЦИИ</w:t>
        </w:r>
        <w:r w:rsidR="002140A7" w:rsidRPr="0050523D">
          <w:rPr>
            <w:b/>
            <w:bCs/>
            <w:webHidden/>
          </w:rPr>
          <w:t>………………………………………………………………………………………….</w:t>
        </w:r>
        <w:r w:rsidR="0050523D">
          <w:rPr>
            <w:b/>
            <w:bCs/>
            <w:webHidden/>
          </w:rPr>
          <w:t>..</w:t>
        </w:r>
        <w:r w:rsidR="009D1760" w:rsidRPr="0050523D">
          <w:rPr>
            <w:b/>
            <w:bCs/>
            <w:webHidden/>
          </w:rPr>
          <w:fldChar w:fldCharType="begin"/>
        </w:r>
        <w:r w:rsidR="009D1760" w:rsidRPr="0050523D">
          <w:rPr>
            <w:b/>
            <w:bCs/>
            <w:webHidden/>
          </w:rPr>
          <w:instrText xml:space="preserve"> PAGEREF _Toc123294953 \h </w:instrText>
        </w:r>
        <w:r w:rsidR="009D1760" w:rsidRPr="0050523D">
          <w:rPr>
            <w:b/>
            <w:bCs/>
            <w:webHidden/>
          </w:rPr>
        </w:r>
        <w:r w:rsidR="009D1760" w:rsidRPr="0050523D">
          <w:rPr>
            <w:b/>
            <w:bCs/>
            <w:webHidden/>
          </w:rPr>
          <w:fldChar w:fldCharType="separate"/>
        </w:r>
        <w:r w:rsidR="0025128B">
          <w:rPr>
            <w:b/>
            <w:bCs/>
            <w:webHidden/>
          </w:rPr>
          <w:t>9</w:t>
        </w:r>
        <w:r w:rsidR="009D1760" w:rsidRPr="0050523D">
          <w:rPr>
            <w:b/>
            <w:bCs/>
            <w:webHidden/>
          </w:rPr>
          <w:fldChar w:fldCharType="end"/>
        </w:r>
      </w:hyperlink>
      <w:hyperlink w:anchor="_Toc123294954" w:history="1">
        <w:r w:rsidR="009D1760" w:rsidRPr="0050523D">
          <w:rPr>
            <w:rStyle w:val="a3"/>
            <w:b/>
            <w:bCs/>
          </w:rPr>
          <w:t>IV.</w:t>
        </w:r>
        <w:r w:rsidR="009D1760" w:rsidRPr="0050523D">
          <w:rPr>
            <w:rFonts w:asciiTheme="minorHAnsi" w:eastAsiaTheme="minorEastAsia" w:hAnsiTheme="minorHAnsi" w:cstheme="minorBidi"/>
            <w:b/>
            <w:bCs/>
            <w:sz w:val="22"/>
            <w:szCs w:val="22"/>
          </w:rPr>
          <w:tab/>
        </w:r>
        <w:r w:rsidR="009D1760" w:rsidRPr="0050523D">
          <w:rPr>
            <w:rStyle w:val="a3"/>
            <w:rFonts w:eastAsia="Calibri"/>
            <w:b/>
            <w:bCs/>
          </w:rPr>
          <w:t>ПОРЯДОК ПОДАЧИ И РАССМОТРЕНИЯ АПЕЛЛЯЦИЙ</w:t>
        </w:r>
        <w:r w:rsidR="002140A7" w:rsidRPr="0050523D">
          <w:rPr>
            <w:b/>
            <w:bCs/>
            <w:webHidden/>
          </w:rPr>
          <w:t>………………………………...</w:t>
        </w:r>
        <w:r w:rsidR="0050523D">
          <w:rPr>
            <w:b/>
            <w:bCs/>
            <w:webHidden/>
          </w:rPr>
          <w:t>.</w:t>
        </w:r>
        <w:r w:rsidR="009D1760" w:rsidRPr="0050523D">
          <w:rPr>
            <w:b/>
            <w:bCs/>
            <w:webHidden/>
          </w:rPr>
          <w:fldChar w:fldCharType="begin"/>
        </w:r>
        <w:r w:rsidR="009D1760" w:rsidRPr="0050523D">
          <w:rPr>
            <w:b/>
            <w:bCs/>
            <w:webHidden/>
          </w:rPr>
          <w:instrText xml:space="preserve"> PAGEREF _Toc123294954 \h </w:instrText>
        </w:r>
        <w:r w:rsidR="009D1760" w:rsidRPr="0050523D">
          <w:rPr>
            <w:b/>
            <w:bCs/>
            <w:webHidden/>
          </w:rPr>
        </w:r>
        <w:r w:rsidR="009D1760" w:rsidRPr="0050523D">
          <w:rPr>
            <w:b/>
            <w:bCs/>
            <w:webHidden/>
          </w:rPr>
          <w:fldChar w:fldCharType="separate"/>
        </w:r>
        <w:r w:rsidR="0025128B">
          <w:rPr>
            <w:b/>
            <w:bCs/>
            <w:webHidden/>
          </w:rPr>
          <w:t>1</w:t>
        </w:r>
        <w:r w:rsidR="009D1760" w:rsidRPr="0050523D">
          <w:rPr>
            <w:b/>
            <w:bCs/>
            <w:webHidden/>
          </w:rPr>
          <w:fldChar w:fldCharType="end"/>
        </w:r>
      </w:hyperlink>
      <w:r w:rsidR="002140A7" w:rsidRPr="0050523D">
        <w:rPr>
          <w:b/>
          <w:bCs/>
        </w:rPr>
        <w:t>4</w:t>
      </w:r>
    </w:p>
    <w:p w14:paraId="47C27F6C" w14:textId="0E4F3CB6" w:rsidR="009D1760" w:rsidRPr="0050523D" w:rsidRDefault="00F84ACE" w:rsidP="002140A7">
      <w:pPr>
        <w:pStyle w:val="17"/>
        <w:rPr>
          <w:rFonts w:asciiTheme="minorHAnsi" w:eastAsiaTheme="minorEastAsia" w:hAnsiTheme="minorHAnsi" w:cstheme="minorBidi"/>
          <w:b/>
          <w:bCs/>
          <w:sz w:val="22"/>
          <w:szCs w:val="22"/>
        </w:rPr>
      </w:pPr>
      <w:hyperlink w:anchor="_Toc123294955" w:history="1">
        <w:r w:rsidR="009D1760" w:rsidRPr="0050523D">
          <w:rPr>
            <w:rStyle w:val="a3"/>
            <w:b/>
            <w:bCs/>
          </w:rPr>
          <w:t>V.</w:t>
        </w:r>
        <w:r w:rsidR="009D1760" w:rsidRPr="0050523D">
          <w:rPr>
            <w:rFonts w:asciiTheme="minorHAnsi" w:eastAsiaTheme="minorEastAsia" w:hAnsiTheme="minorHAnsi" w:cstheme="minorBidi"/>
            <w:b/>
            <w:bCs/>
            <w:sz w:val="22"/>
            <w:szCs w:val="22"/>
          </w:rPr>
          <w:tab/>
        </w:r>
        <w:r w:rsidR="009D1760" w:rsidRPr="0050523D">
          <w:rPr>
            <w:rStyle w:val="a3"/>
            <w:b/>
            <w:bCs/>
          </w:rPr>
          <w:t>ОЦЕНКА РЕЗУЛЬТАТОВ ГОСУДАРСТВЕННОЙ ИТОГОВОЙ АТТЕСТАЦИИ</w:t>
        </w:r>
        <w:r w:rsidR="002140A7" w:rsidRPr="0050523D">
          <w:rPr>
            <w:rStyle w:val="a3"/>
            <w:b/>
            <w:bCs/>
          </w:rPr>
          <w:t>………</w:t>
        </w:r>
        <w:r w:rsidR="0050523D">
          <w:rPr>
            <w:b/>
            <w:bCs/>
            <w:webHidden/>
          </w:rPr>
          <w:t>...</w:t>
        </w:r>
        <w:r w:rsidR="002140A7" w:rsidRPr="0050523D">
          <w:rPr>
            <w:b/>
            <w:bCs/>
            <w:webHidden/>
          </w:rPr>
          <w:t>15</w:t>
        </w:r>
      </w:hyperlink>
    </w:p>
    <w:p w14:paraId="13DEF189" w14:textId="02F513FA" w:rsidR="00DF55D0" w:rsidRPr="007C6ED3" w:rsidRDefault="009D1760" w:rsidP="002140A7">
      <w:pPr>
        <w:tabs>
          <w:tab w:val="left" w:pos="-284"/>
        </w:tabs>
        <w:ind w:left="-567" w:right="-564"/>
      </w:pPr>
      <w:r w:rsidRPr="0050523D">
        <w:rPr>
          <w:b/>
          <w:bCs/>
        </w:rPr>
        <w:fldChar w:fldCharType="end"/>
      </w:r>
    </w:p>
    <w:p w14:paraId="543838C5" w14:textId="77777777" w:rsidR="007C6ED3" w:rsidRPr="007C6ED3" w:rsidRDefault="007C6ED3" w:rsidP="007C6ED3">
      <w:pPr>
        <w:pStyle w:val="a5"/>
        <w:shd w:val="clear" w:color="auto" w:fill="auto"/>
        <w:spacing w:after="0" w:line="240" w:lineRule="auto"/>
        <w:ind w:right="20" w:firstLine="0"/>
        <w:rPr>
          <w:b/>
          <w:color w:val="000000"/>
          <w:sz w:val="24"/>
          <w:szCs w:val="24"/>
        </w:rPr>
      </w:pPr>
      <w:r w:rsidRPr="007C6ED3">
        <w:rPr>
          <w:b/>
          <w:color w:val="000000"/>
          <w:sz w:val="24"/>
          <w:szCs w:val="24"/>
        </w:rPr>
        <w:br w:type="page"/>
      </w:r>
    </w:p>
    <w:p w14:paraId="41ABD814" w14:textId="222A0B55" w:rsidR="00E23CC0" w:rsidRPr="00E23CC0" w:rsidRDefault="00F53DB6" w:rsidP="00205E26">
      <w:pPr>
        <w:pStyle w:val="1"/>
        <w:jc w:val="center"/>
      </w:pPr>
      <w:bookmarkStart w:id="2" w:name="_Toc123294951"/>
      <w:bookmarkStart w:id="3" w:name="_Toc513718122"/>
      <w:r w:rsidRPr="00E23CC0">
        <w:lastRenderedPageBreak/>
        <w:t>ПАСПОРТ ПРОГРАММЫ ГОСУДАРСТВЕННОЙ ИТОГОВОЙ АТТЕСТАЦИИ</w:t>
      </w:r>
      <w:bookmarkEnd w:id="2"/>
    </w:p>
    <w:p w14:paraId="0A89884F" w14:textId="21DB5DA7" w:rsidR="007027CC" w:rsidRPr="00E23CC0" w:rsidRDefault="007027CC" w:rsidP="00205E26">
      <w:pPr>
        <w:pStyle w:val="af2"/>
        <w:keepNext/>
        <w:keepLines/>
        <w:numPr>
          <w:ilvl w:val="1"/>
          <w:numId w:val="34"/>
        </w:numPr>
        <w:spacing w:before="200" w:after="200"/>
        <w:outlineLvl w:val="1"/>
        <w:rPr>
          <w:b/>
          <w:bCs/>
        </w:rPr>
      </w:pPr>
      <w:r w:rsidRPr="00E23CC0">
        <w:rPr>
          <w:b/>
          <w:bCs/>
        </w:rPr>
        <w:t>Область применения программы</w:t>
      </w:r>
      <w:bookmarkEnd w:id="3"/>
    </w:p>
    <w:p w14:paraId="593F0176" w14:textId="77777777" w:rsidR="00EF3575" w:rsidRDefault="002C0682" w:rsidP="00EF3575">
      <w:pPr>
        <w:pStyle w:val="a5"/>
        <w:shd w:val="clear" w:color="auto" w:fill="auto"/>
        <w:spacing w:after="0" w:line="240" w:lineRule="auto"/>
        <w:ind w:left="20" w:right="20" w:firstLine="540"/>
        <w:rPr>
          <w:color w:val="000000"/>
          <w:sz w:val="24"/>
          <w:szCs w:val="24"/>
        </w:rPr>
      </w:pPr>
      <w:r w:rsidRPr="007C6ED3">
        <w:rPr>
          <w:color w:val="000000"/>
          <w:sz w:val="24"/>
          <w:szCs w:val="24"/>
        </w:rPr>
        <w:t>Программа государственной итоговой а</w:t>
      </w:r>
      <w:r w:rsidR="007C6ED3" w:rsidRPr="007C6ED3">
        <w:rPr>
          <w:color w:val="000000"/>
          <w:sz w:val="24"/>
          <w:szCs w:val="24"/>
        </w:rPr>
        <w:t>ттестации является частью основ</w:t>
      </w:r>
      <w:r w:rsidRPr="007C6ED3">
        <w:rPr>
          <w:color w:val="000000"/>
          <w:sz w:val="24"/>
          <w:szCs w:val="24"/>
        </w:rPr>
        <w:t xml:space="preserve">ной профессиональной образовательной программы </w:t>
      </w:r>
      <w:r w:rsidR="001B78F0" w:rsidRPr="007C6ED3">
        <w:rPr>
          <w:color w:val="000000"/>
          <w:sz w:val="24"/>
          <w:szCs w:val="24"/>
        </w:rPr>
        <w:t>подготовки специалистов среднего звена в соответствии с ФГОС СПО по специальности 43.02.1</w:t>
      </w:r>
      <w:r w:rsidR="00DF55D0" w:rsidRPr="007C6ED3">
        <w:rPr>
          <w:color w:val="000000"/>
          <w:sz w:val="24"/>
          <w:szCs w:val="24"/>
        </w:rPr>
        <w:t>4</w:t>
      </w:r>
      <w:r w:rsidR="001B78F0" w:rsidRPr="007C6ED3">
        <w:rPr>
          <w:color w:val="000000"/>
          <w:sz w:val="24"/>
          <w:szCs w:val="24"/>
        </w:rPr>
        <w:t xml:space="preserve"> Гостиничн</w:t>
      </w:r>
      <w:r w:rsidR="00DF55D0" w:rsidRPr="007C6ED3">
        <w:rPr>
          <w:color w:val="000000"/>
          <w:sz w:val="24"/>
          <w:szCs w:val="24"/>
        </w:rPr>
        <w:t>ое дело</w:t>
      </w:r>
      <w:r w:rsidR="00EF3575">
        <w:rPr>
          <w:color w:val="000000"/>
          <w:sz w:val="24"/>
          <w:szCs w:val="24"/>
        </w:rPr>
        <w:t xml:space="preserve"> </w:t>
      </w:r>
      <w:r w:rsidR="00EF3575" w:rsidRPr="00EF3575">
        <w:rPr>
          <w:color w:val="000000"/>
          <w:sz w:val="24"/>
          <w:szCs w:val="24"/>
        </w:rPr>
        <w:t>в части освоения видов профессиональной деятельности:</w:t>
      </w:r>
    </w:p>
    <w:p w14:paraId="6127DFA3" w14:textId="77777777" w:rsidR="00EF3575" w:rsidRPr="00EF3575" w:rsidRDefault="00EF3575" w:rsidP="00EF3575">
      <w:pPr>
        <w:pStyle w:val="a5"/>
        <w:spacing w:after="0" w:line="240" w:lineRule="auto"/>
        <w:ind w:left="20" w:right="20" w:firstLine="540"/>
        <w:rPr>
          <w:color w:val="000000"/>
          <w:sz w:val="24"/>
          <w:szCs w:val="24"/>
        </w:rPr>
      </w:pPr>
      <w:r>
        <w:rPr>
          <w:color w:val="000000"/>
          <w:sz w:val="24"/>
          <w:szCs w:val="24"/>
        </w:rPr>
        <w:t xml:space="preserve">- </w:t>
      </w:r>
      <w:r w:rsidRPr="00EF3575">
        <w:rPr>
          <w:color w:val="000000"/>
          <w:sz w:val="24"/>
          <w:szCs w:val="24"/>
        </w:rPr>
        <w:t>Организация и контроль текущей деятельности сотрудников службы приема и размещения</w:t>
      </w:r>
    </w:p>
    <w:p w14:paraId="51BB4CE6" w14:textId="77777777" w:rsidR="00EF3575" w:rsidRPr="00EF3575" w:rsidRDefault="00EF3575" w:rsidP="00EF3575">
      <w:pPr>
        <w:pStyle w:val="a5"/>
        <w:spacing w:after="0" w:line="240" w:lineRule="auto"/>
        <w:ind w:left="20" w:right="20" w:firstLine="540"/>
        <w:rPr>
          <w:color w:val="000000"/>
          <w:sz w:val="24"/>
          <w:szCs w:val="24"/>
        </w:rPr>
      </w:pPr>
      <w:r>
        <w:rPr>
          <w:color w:val="000000"/>
          <w:sz w:val="24"/>
          <w:szCs w:val="24"/>
        </w:rPr>
        <w:t xml:space="preserve">- </w:t>
      </w:r>
      <w:r w:rsidRPr="00EF3575">
        <w:rPr>
          <w:color w:val="000000"/>
          <w:sz w:val="24"/>
          <w:szCs w:val="24"/>
        </w:rPr>
        <w:t>Организация и контроль текущей деятельности сотрудников службы питания</w:t>
      </w:r>
    </w:p>
    <w:p w14:paraId="198207D9" w14:textId="77777777" w:rsidR="00EF3575" w:rsidRPr="00EF3575" w:rsidRDefault="00EF3575" w:rsidP="00EF3575">
      <w:pPr>
        <w:pStyle w:val="a5"/>
        <w:spacing w:after="0" w:line="240" w:lineRule="auto"/>
        <w:ind w:left="20" w:right="20" w:firstLine="540"/>
        <w:rPr>
          <w:color w:val="000000"/>
          <w:sz w:val="24"/>
          <w:szCs w:val="24"/>
        </w:rPr>
      </w:pPr>
      <w:r>
        <w:rPr>
          <w:color w:val="000000"/>
          <w:sz w:val="24"/>
          <w:szCs w:val="24"/>
        </w:rPr>
        <w:t xml:space="preserve">- </w:t>
      </w:r>
      <w:r w:rsidRPr="00EF3575">
        <w:rPr>
          <w:color w:val="000000"/>
          <w:sz w:val="24"/>
          <w:szCs w:val="24"/>
        </w:rPr>
        <w:t>Организация и контроль текущей деятельности сотрудников службы обслуживания и эксплуатации номерного фонда</w:t>
      </w:r>
    </w:p>
    <w:p w14:paraId="2C73BFB6" w14:textId="77777777" w:rsidR="00EF3575" w:rsidRPr="00EF3575" w:rsidRDefault="00EF3575" w:rsidP="00EF3575">
      <w:pPr>
        <w:pStyle w:val="a5"/>
        <w:spacing w:after="0" w:line="240" w:lineRule="auto"/>
        <w:ind w:left="20" w:right="20" w:firstLine="540"/>
        <w:rPr>
          <w:color w:val="000000"/>
          <w:sz w:val="24"/>
          <w:szCs w:val="24"/>
        </w:rPr>
      </w:pPr>
      <w:r>
        <w:rPr>
          <w:color w:val="000000"/>
          <w:sz w:val="24"/>
          <w:szCs w:val="24"/>
        </w:rPr>
        <w:t xml:space="preserve">- </w:t>
      </w:r>
      <w:r w:rsidRPr="00EF3575">
        <w:rPr>
          <w:color w:val="000000"/>
          <w:sz w:val="24"/>
          <w:szCs w:val="24"/>
        </w:rPr>
        <w:t>Организация и контроль текущей деятельности сотрудников службы бронирования и продаж</w:t>
      </w:r>
    </w:p>
    <w:p w14:paraId="6F8E8593" w14:textId="77777777" w:rsidR="00EF3575" w:rsidRPr="007C6ED3" w:rsidRDefault="00EF3575" w:rsidP="00EF3575">
      <w:pPr>
        <w:pStyle w:val="a5"/>
        <w:shd w:val="clear" w:color="auto" w:fill="auto"/>
        <w:spacing w:after="0" w:line="240" w:lineRule="auto"/>
        <w:ind w:left="20" w:right="20" w:firstLine="540"/>
        <w:rPr>
          <w:color w:val="000000"/>
          <w:sz w:val="24"/>
          <w:szCs w:val="24"/>
        </w:rPr>
      </w:pPr>
      <w:r>
        <w:rPr>
          <w:color w:val="000000"/>
          <w:sz w:val="24"/>
          <w:szCs w:val="24"/>
        </w:rPr>
        <w:t xml:space="preserve">- </w:t>
      </w:r>
      <w:r w:rsidRPr="00EF3575">
        <w:rPr>
          <w:color w:val="000000"/>
          <w:sz w:val="24"/>
          <w:szCs w:val="24"/>
        </w:rPr>
        <w:t>Выполнение работ по одной или нескольким профессиям рабочих, должностям служащих</w:t>
      </w:r>
    </w:p>
    <w:p w14:paraId="49A75E26" w14:textId="77777777" w:rsidR="008A611F" w:rsidRPr="00453C30" w:rsidRDefault="008A611F" w:rsidP="00EF3575">
      <w:pPr>
        <w:ind w:firstLine="709"/>
        <w:jc w:val="both"/>
      </w:pPr>
      <w:r w:rsidRPr="00EF3575">
        <w:rPr>
          <w:color w:val="000000"/>
        </w:rPr>
        <w:t>В процессе ГИА осуществляется экспертиза сформированности у выпускников</w:t>
      </w:r>
      <w:r w:rsidRPr="00453C30">
        <w:t xml:space="preserve"> общих и профессиональных компетенций (ОК и ПК).</w:t>
      </w:r>
    </w:p>
    <w:p w14:paraId="34D3BA7C" w14:textId="68F4EC80" w:rsidR="00DF55D0" w:rsidRDefault="008A611F" w:rsidP="002140A7">
      <w:pPr>
        <w:pStyle w:val="28"/>
        <w:ind w:firstLine="567"/>
      </w:pPr>
      <w:r w:rsidRPr="008A611F">
        <w:t>Общие компетенции, включающие в себя способность выпускника (перечисляются в соответствии с ФГОС СПО):</w:t>
      </w:r>
    </w:p>
    <w:p w14:paraId="01876C60" w14:textId="77777777" w:rsidR="00205E26" w:rsidRDefault="00205E26" w:rsidP="002140A7">
      <w:pPr>
        <w:tabs>
          <w:tab w:val="left" w:pos="880"/>
        </w:tabs>
        <w:ind w:firstLine="567"/>
        <w:jc w:val="both"/>
      </w:pPr>
      <w:r>
        <w:t>ОК 1. Выбирать способы решения задач профессиональной деятельности, применительно к различным контекстам</w:t>
      </w:r>
    </w:p>
    <w:p w14:paraId="435549CF" w14:textId="77777777" w:rsidR="00205E26" w:rsidRDefault="00205E26" w:rsidP="002140A7">
      <w:pPr>
        <w:tabs>
          <w:tab w:val="left" w:pos="880"/>
        </w:tabs>
        <w:ind w:firstLine="567"/>
        <w:jc w:val="both"/>
      </w:pPr>
      <w:r>
        <w:t>ОК 2. Осуществлять поиск, анализ и интерпретацию информации, необходимой для выполнения задач профессиональной деятельности.</w:t>
      </w:r>
    </w:p>
    <w:p w14:paraId="39FD671D" w14:textId="77777777" w:rsidR="00205E26" w:rsidRDefault="00205E26" w:rsidP="002140A7">
      <w:pPr>
        <w:tabs>
          <w:tab w:val="left" w:pos="880"/>
        </w:tabs>
        <w:ind w:firstLine="567"/>
        <w:jc w:val="both"/>
      </w:pPr>
      <w:r>
        <w:t>ОК 3. Планировать и реализовывать собственное профессиональное и личностное развитие</w:t>
      </w:r>
    </w:p>
    <w:p w14:paraId="71183C74" w14:textId="77777777" w:rsidR="00205E26" w:rsidRDefault="00205E26" w:rsidP="002140A7">
      <w:pPr>
        <w:tabs>
          <w:tab w:val="left" w:pos="880"/>
        </w:tabs>
        <w:ind w:firstLine="567"/>
        <w:jc w:val="both"/>
      </w:pPr>
      <w:r>
        <w:t>ОК 4. Работать в коллективе и команде, эффективно взаимодействовать с коллегами, руководством, клиентами.</w:t>
      </w:r>
    </w:p>
    <w:p w14:paraId="6A116E29" w14:textId="77777777" w:rsidR="00205E26" w:rsidRDefault="00205E26" w:rsidP="002140A7">
      <w:pPr>
        <w:tabs>
          <w:tab w:val="left" w:pos="880"/>
        </w:tabs>
        <w:ind w:firstLine="567"/>
        <w:jc w:val="both"/>
      </w:pPr>
      <w:r>
        <w:t>ОК 5. Осуществлять устную и письменную коммуникацию на государственном языке с учетом особенностей социального и культурного контекста.</w:t>
      </w:r>
    </w:p>
    <w:p w14:paraId="39BC18A0" w14:textId="77777777" w:rsidR="00205E26" w:rsidRDefault="00205E26" w:rsidP="002140A7">
      <w:pPr>
        <w:tabs>
          <w:tab w:val="left" w:pos="880"/>
        </w:tabs>
        <w:ind w:firstLine="567"/>
        <w:jc w:val="both"/>
      </w:pPr>
      <w:r>
        <w:t>ОК 6. Проявлять гражданско-патриотическую позицию, демонстрировать осознанное поведение на основе общечеловеческих ценностей.</w:t>
      </w:r>
    </w:p>
    <w:p w14:paraId="00098407" w14:textId="77777777" w:rsidR="00205E26" w:rsidRDefault="00205E26" w:rsidP="002140A7">
      <w:pPr>
        <w:tabs>
          <w:tab w:val="left" w:pos="880"/>
        </w:tabs>
        <w:ind w:firstLine="567"/>
        <w:jc w:val="both"/>
      </w:pPr>
      <w:r>
        <w:t>ОК 7. Содействовать сохранению окружающей среды, ресурсосбережению, эффективно действовать в чрезвычайных ситуациях.</w:t>
      </w:r>
    </w:p>
    <w:p w14:paraId="081AA21D" w14:textId="77777777" w:rsidR="00205E26" w:rsidRDefault="00205E26" w:rsidP="002140A7">
      <w:pPr>
        <w:tabs>
          <w:tab w:val="left" w:pos="880"/>
        </w:tabs>
        <w:ind w:firstLine="567"/>
        <w:jc w:val="both"/>
      </w:pPr>
      <w:r>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00C9F467" w14:textId="77777777" w:rsidR="00205E26" w:rsidRDefault="00205E26" w:rsidP="002140A7">
      <w:pPr>
        <w:tabs>
          <w:tab w:val="left" w:pos="880"/>
        </w:tabs>
        <w:ind w:firstLine="567"/>
        <w:jc w:val="both"/>
      </w:pPr>
      <w:r>
        <w:t>ОК 9. Использовать информационные технологии в профессиональной деятельности</w:t>
      </w:r>
    </w:p>
    <w:p w14:paraId="0DDC8777" w14:textId="77777777" w:rsidR="002140A7" w:rsidRDefault="00205E26" w:rsidP="002140A7">
      <w:pPr>
        <w:tabs>
          <w:tab w:val="left" w:pos="880"/>
        </w:tabs>
        <w:ind w:firstLine="567"/>
        <w:jc w:val="both"/>
      </w:pPr>
      <w:r>
        <w:t>ОК 10. Пользоваться профессиональной документацией на государственном и иностранном языке.</w:t>
      </w:r>
    </w:p>
    <w:p w14:paraId="0E367221" w14:textId="60458F82" w:rsidR="00205E26" w:rsidRDefault="00205E26" w:rsidP="002140A7">
      <w:pPr>
        <w:tabs>
          <w:tab w:val="left" w:pos="880"/>
        </w:tabs>
        <w:ind w:firstLine="567"/>
        <w:jc w:val="both"/>
      </w:pPr>
      <w:r>
        <w:t>ОК 11. Планировать предпринимательскую деятельность в профессиональной сфере</w:t>
      </w:r>
    </w:p>
    <w:p w14:paraId="3D554053" w14:textId="59C503B3" w:rsidR="00205E26" w:rsidRDefault="00205E26" w:rsidP="002140A7">
      <w:pPr>
        <w:ind w:firstLine="567"/>
        <w:jc w:val="both"/>
      </w:pPr>
      <w:r w:rsidRPr="00205E26">
        <w:t>Профессиональные компетенции, включающие в себя способность выпускника</w:t>
      </w:r>
      <w:r>
        <w:t>:</w:t>
      </w:r>
      <w:r w:rsidRPr="00205E26">
        <w:t xml:space="preserve"> </w:t>
      </w:r>
    </w:p>
    <w:p w14:paraId="2FB5FC38" w14:textId="2CFB3CB9" w:rsidR="00205E26" w:rsidRPr="00205E26" w:rsidRDefault="00205E26" w:rsidP="002140A7">
      <w:pPr>
        <w:ind w:firstLine="567"/>
        <w:jc w:val="both"/>
        <w:rPr>
          <w:bCs/>
        </w:rPr>
      </w:pPr>
      <w:r w:rsidRPr="00205E26">
        <w:rPr>
          <w:bCs/>
        </w:rPr>
        <w:t xml:space="preserve">ПК 1.1. Планировать потребности службы приема и размещения в материальных ресурсах и персонале </w:t>
      </w:r>
    </w:p>
    <w:p w14:paraId="2347E1CD" w14:textId="0CCE4ED0" w:rsidR="00205E26" w:rsidRPr="00205E26" w:rsidRDefault="00205E26" w:rsidP="002140A7">
      <w:pPr>
        <w:ind w:firstLine="567"/>
        <w:jc w:val="both"/>
        <w:rPr>
          <w:bCs/>
        </w:rPr>
      </w:pPr>
      <w:r w:rsidRPr="00205E26">
        <w:rPr>
          <w:bCs/>
        </w:rPr>
        <w:t>ПК 1.2. Организовывать деятельность сотрудников службы приема и размещения в соответствии с текущими планами и стандартами гостиницы</w:t>
      </w:r>
    </w:p>
    <w:p w14:paraId="6CE5C677" w14:textId="77777777" w:rsidR="00205E26" w:rsidRPr="00205E26" w:rsidRDefault="00205E26" w:rsidP="002140A7">
      <w:pPr>
        <w:ind w:firstLine="567"/>
        <w:jc w:val="both"/>
        <w:rPr>
          <w:bCs/>
        </w:rPr>
      </w:pPr>
      <w:r w:rsidRPr="00205E26">
        <w:rPr>
          <w:bCs/>
        </w:rPr>
        <w:t xml:space="preserve">ПК 1.3. Контролировать текущую деятельность сотрудников службы приема и размещения для поддержания требуемого уровня качества </w:t>
      </w:r>
    </w:p>
    <w:p w14:paraId="4A9974E2" w14:textId="29698110" w:rsidR="00205E26" w:rsidRPr="00205E26" w:rsidRDefault="00205E26" w:rsidP="002140A7">
      <w:pPr>
        <w:ind w:firstLine="567"/>
        <w:jc w:val="both"/>
        <w:rPr>
          <w:bCs/>
        </w:rPr>
      </w:pPr>
      <w:r w:rsidRPr="00205E26">
        <w:rPr>
          <w:bCs/>
        </w:rPr>
        <w:lastRenderedPageBreak/>
        <w:t xml:space="preserve">ПК 2.1. Планировать потребности службы питания в материальных ресурсах и персонале </w:t>
      </w:r>
      <w:r w:rsidRPr="00205E26">
        <w:rPr>
          <w:bCs/>
        </w:rPr>
        <w:tab/>
      </w:r>
    </w:p>
    <w:p w14:paraId="16349C14" w14:textId="77777777" w:rsidR="00205E26" w:rsidRPr="00205E26" w:rsidRDefault="00205E26" w:rsidP="002140A7">
      <w:pPr>
        <w:ind w:firstLine="567"/>
        <w:jc w:val="both"/>
        <w:rPr>
          <w:bCs/>
        </w:rPr>
      </w:pPr>
      <w:r w:rsidRPr="00205E26">
        <w:rPr>
          <w:bCs/>
        </w:rPr>
        <w:t>ПК 2.2. Организовывать деятельность сотрудников службы питания в соответствии с текущими планами и стандартами гостиницы</w:t>
      </w:r>
    </w:p>
    <w:p w14:paraId="0046A4A4" w14:textId="5F3CD754" w:rsidR="00205E26" w:rsidRPr="00205E26" w:rsidRDefault="00205E26" w:rsidP="002140A7">
      <w:pPr>
        <w:ind w:firstLine="567"/>
        <w:jc w:val="both"/>
        <w:rPr>
          <w:bCs/>
        </w:rPr>
      </w:pPr>
      <w:r w:rsidRPr="00205E26">
        <w:rPr>
          <w:bCs/>
        </w:rPr>
        <w:t xml:space="preserve">ПК 2.3. Контролировать текущую деятельность сотрудников службы питания для поддержания требуемого уровня качества обслуживания гостей </w:t>
      </w:r>
    </w:p>
    <w:p w14:paraId="56CC2BCE" w14:textId="0E71E642" w:rsidR="00205E26" w:rsidRPr="00205E26" w:rsidRDefault="00205E26" w:rsidP="002140A7">
      <w:pPr>
        <w:ind w:firstLine="567"/>
        <w:jc w:val="both"/>
        <w:rPr>
          <w:bCs/>
        </w:rPr>
      </w:pPr>
      <w:r w:rsidRPr="00205E26">
        <w:rPr>
          <w:bCs/>
        </w:rPr>
        <w:t>ПК 3.1. Планировать потребности службы обслуживания и эксплуатации номерного фонда в материальных ресурсах и персонале</w:t>
      </w:r>
    </w:p>
    <w:p w14:paraId="57166DFC" w14:textId="2D80FE9C" w:rsidR="00205E26" w:rsidRPr="00205E26" w:rsidRDefault="00205E26" w:rsidP="002140A7">
      <w:pPr>
        <w:ind w:firstLine="567"/>
        <w:jc w:val="both"/>
        <w:rPr>
          <w:bCs/>
        </w:rPr>
      </w:pPr>
      <w:r w:rsidRPr="00205E26">
        <w:rPr>
          <w:bCs/>
        </w:rPr>
        <w:t>ПК 3.2. 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w:t>
      </w:r>
      <w:r w:rsidRPr="00205E26">
        <w:rPr>
          <w:bCs/>
        </w:rPr>
        <w:tab/>
      </w:r>
    </w:p>
    <w:p w14:paraId="68034D11" w14:textId="48B472B9" w:rsidR="00205E26" w:rsidRPr="00205E26" w:rsidRDefault="00205E26" w:rsidP="002140A7">
      <w:pPr>
        <w:ind w:firstLine="567"/>
        <w:jc w:val="both"/>
        <w:rPr>
          <w:bCs/>
        </w:rPr>
      </w:pPr>
      <w:r w:rsidRPr="00205E26">
        <w:rPr>
          <w:bCs/>
        </w:rPr>
        <w:t xml:space="preserve">ПК 3.3.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 </w:t>
      </w:r>
    </w:p>
    <w:p w14:paraId="7E19393C" w14:textId="4DA20B0F" w:rsidR="00205E26" w:rsidRPr="00205E26" w:rsidRDefault="00205E26" w:rsidP="002140A7">
      <w:pPr>
        <w:ind w:firstLine="567"/>
        <w:jc w:val="both"/>
        <w:rPr>
          <w:bCs/>
        </w:rPr>
      </w:pPr>
      <w:r w:rsidRPr="00205E26">
        <w:rPr>
          <w:bCs/>
        </w:rPr>
        <w:t xml:space="preserve">ПК 4.1. Планировать потребности службы бронирования и продаж в материальных ресурсах и персонале </w:t>
      </w:r>
    </w:p>
    <w:p w14:paraId="5D367D9B" w14:textId="5C8F0ED9" w:rsidR="00205E26" w:rsidRPr="00205E26" w:rsidRDefault="00205E26" w:rsidP="002140A7">
      <w:pPr>
        <w:ind w:firstLine="567"/>
        <w:jc w:val="both"/>
        <w:rPr>
          <w:bCs/>
        </w:rPr>
      </w:pPr>
      <w:r w:rsidRPr="00205E26">
        <w:rPr>
          <w:bCs/>
        </w:rPr>
        <w:t xml:space="preserve">ПК 4.2. Организовывать деятельность сотрудников службы бронирования и продаж в соответствии с текущими планами и стандартами гостиницы </w:t>
      </w:r>
    </w:p>
    <w:p w14:paraId="0116F6E2" w14:textId="4D610B92" w:rsidR="00205E26" w:rsidRPr="00205E26" w:rsidRDefault="00205E26" w:rsidP="002140A7">
      <w:pPr>
        <w:ind w:firstLine="567"/>
        <w:jc w:val="both"/>
        <w:rPr>
          <w:bCs/>
        </w:rPr>
      </w:pPr>
      <w:r w:rsidRPr="00205E26">
        <w:rPr>
          <w:bCs/>
        </w:rPr>
        <w:t xml:space="preserve">ПК 4.3. Контролировать текущую деятельность сотрудников службы бронирования и продаж для поддержания требуемого уровня качества обслуживания гостей </w:t>
      </w:r>
    </w:p>
    <w:p w14:paraId="6909F173" w14:textId="77777777" w:rsidR="00205E26" w:rsidRPr="00205E26" w:rsidRDefault="00205E26" w:rsidP="00205E26">
      <w:pPr>
        <w:rPr>
          <w:b/>
        </w:rPr>
      </w:pPr>
      <w:r w:rsidRPr="00205E26">
        <w:rPr>
          <w:b/>
        </w:rPr>
        <w:tab/>
      </w:r>
    </w:p>
    <w:p w14:paraId="3DA8085A" w14:textId="1FB6678B" w:rsidR="006C721E" w:rsidRPr="007C6ED3" w:rsidRDefault="00205E26" w:rsidP="002140A7">
      <w:r w:rsidRPr="00205E26">
        <w:rPr>
          <w:b/>
        </w:rPr>
        <w:tab/>
      </w:r>
      <w:hyperlink r:id="rId8" w:anchor="_Toc513718164" w:history="1">
        <w:r w:rsidR="006C721E" w:rsidRPr="007C6ED3">
          <w:rPr>
            <w:rStyle w:val="a3"/>
            <w:b/>
            <w:color w:val="auto"/>
            <w:u w:val="none"/>
          </w:rPr>
          <w:t>1.2.</w:t>
        </w:r>
        <w:r w:rsidR="006C721E" w:rsidRPr="007C6ED3">
          <w:rPr>
            <w:rStyle w:val="a3"/>
            <w:b/>
            <w:color w:val="auto"/>
            <w:u w:val="none"/>
          </w:rPr>
          <w:tab/>
          <w:t>Цели государственной итоговой аттестации</w:t>
        </w:r>
      </w:hyperlink>
    </w:p>
    <w:p w14:paraId="72552BCD" w14:textId="77777777" w:rsidR="00A33D6C" w:rsidRDefault="00A33D6C" w:rsidP="007C6ED3">
      <w:pPr>
        <w:pStyle w:val="a5"/>
        <w:shd w:val="clear" w:color="auto" w:fill="auto"/>
        <w:tabs>
          <w:tab w:val="left" w:pos="10485"/>
        </w:tabs>
        <w:spacing w:after="0" w:line="240" w:lineRule="auto"/>
        <w:ind w:left="20" w:right="20" w:firstLine="540"/>
        <w:rPr>
          <w:color w:val="000000"/>
          <w:sz w:val="24"/>
          <w:szCs w:val="24"/>
        </w:rPr>
      </w:pPr>
      <w:r w:rsidRPr="00A33D6C">
        <w:rPr>
          <w:color w:val="000000"/>
          <w:sz w:val="24"/>
          <w:szCs w:val="24"/>
        </w:rPr>
        <w:t xml:space="preserve">Целью ГИА является установление соответствия уровня освоенности компетенций, обеспечивающих соответствующую квалификацию и уровень образования обучающихся, ФГОС СПО.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 определить уровень подготовки выпускника к самостоятельной работе. </w:t>
      </w:r>
    </w:p>
    <w:p w14:paraId="487E3FC6" w14:textId="77777777" w:rsidR="002C0682" w:rsidRPr="007C6ED3" w:rsidRDefault="002C0682" w:rsidP="007C6ED3">
      <w:pPr>
        <w:pStyle w:val="a5"/>
        <w:shd w:val="clear" w:color="auto" w:fill="auto"/>
        <w:tabs>
          <w:tab w:val="left" w:pos="10485"/>
        </w:tabs>
        <w:spacing w:after="0" w:line="240" w:lineRule="auto"/>
        <w:ind w:left="20" w:right="20" w:firstLine="540"/>
        <w:rPr>
          <w:sz w:val="24"/>
          <w:szCs w:val="24"/>
        </w:rPr>
      </w:pPr>
      <w:r w:rsidRPr="007C6ED3">
        <w:rPr>
          <w:rStyle w:val="a4"/>
          <w:bCs/>
          <w:color w:val="000000"/>
          <w:sz w:val="24"/>
          <w:szCs w:val="24"/>
        </w:rPr>
        <w:t>Основные задачи государственной итоговой аттестации:</w:t>
      </w:r>
    </w:p>
    <w:p w14:paraId="2E6162C7" w14:textId="77777777" w:rsidR="002C0682" w:rsidRPr="007C6ED3" w:rsidRDefault="002C0682" w:rsidP="007C6ED3">
      <w:pPr>
        <w:pStyle w:val="a5"/>
        <w:numPr>
          <w:ilvl w:val="0"/>
          <w:numId w:val="1"/>
        </w:numPr>
        <w:shd w:val="clear" w:color="auto" w:fill="auto"/>
        <w:tabs>
          <w:tab w:val="left" w:pos="668"/>
          <w:tab w:val="left" w:pos="9564"/>
        </w:tabs>
        <w:spacing w:after="0" w:line="240" w:lineRule="auto"/>
        <w:ind w:left="20" w:right="20" w:firstLine="540"/>
        <w:rPr>
          <w:sz w:val="24"/>
          <w:szCs w:val="24"/>
        </w:rPr>
      </w:pPr>
      <w:r w:rsidRPr="007C6ED3">
        <w:rPr>
          <w:color w:val="000000"/>
          <w:sz w:val="24"/>
          <w:szCs w:val="24"/>
        </w:rPr>
        <w:t>определение соответствия подготовки выпускника требованиям ФГОС;</w:t>
      </w:r>
    </w:p>
    <w:p w14:paraId="69172995" w14:textId="77777777" w:rsidR="002C0682" w:rsidRPr="007C6ED3" w:rsidRDefault="002C0682" w:rsidP="007C6ED3">
      <w:pPr>
        <w:pStyle w:val="a5"/>
        <w:numPr>
          <w:ilvl w:val="0"/>
          <w:numId w:val="1"/>
        </w:numPr>
        <w:shd w:val="clear" w:color="auto" w:fill="auto"/>
        <w:tabs>
          <w:tab w:val="left" w:pos="730"/>
        </w:tabs>
        <w:spacing w:after="0" w:line="240" w:lineRule="auto"/>
        <w:ind w:left="20" w:right="20" w:firstLine="540"/>
        <w:rPr>
          <w:sz w:val="24"/>
          <w:szCs w:val="24"/>
        </w:rPr>
      </w:pPr>
      <w:r w:rsidRPr="007C6ED3">
        <w:rPr>
          <w:color w:val="000000"/>
          <w:sz w:val="24"/>
          <w:szCs w:val="24"/>
        </w:rPr>
        <w:t>принятие решения о присвоении квалификации по результатам государственной итоговой аттестации и выдаче выпускнику документа об образовании и квалификации;</w:t>
      </w:r>
    </w:p>
    <w:p w14:paraId="38A3294C" w14:textId="77777777" w:rsidR="007027CC" w:rsidRPr="007C6ED3" w:rsidRDefault="002C0682" w:rsidP="007C6ED3">
      <w:pPr>
        <w:pStyle w:val="a5"/>
        <w:numPr>
          <w:ilvl w:val="0"/>
          <w:numId w:val="1"/>
        </w:numPr>
        <w:shd w:val="clear" w:color="auto" w:fill="auto"/>
        <w:tabs>
          <w:tab w:val="left" w:pos="730"/>
        </w:tabs>
        <w:spacing w:after="0" w:line="240" w:lineRule="auto"/>
        <w:ind w:left="20" w:right="20" w:firstLine="540"/>
        <w:rPr>
          <w:rStyle w:val="22"/>
          <w:b w:val="0"/>
          <w:sz w:val="24"/>
          <w:szCs w:val="24"/>
          <w:shd w:val="clear" w:color="auto" w:fill="auto"/>
        </w:rPr>
      </w:pPr>
      <w:r w:rsidRPr="007C6ED3">
        <w:rPr>
          <w:color w:val="000000"/>
          <w:sz w:val="24"/>
          <w:szCs w:val="24"/>
        </w:rPr>
        <w:t>разработка на основании результатов работы государственной экзаменационной комиссии рекомендаций, направленных на совершенствование подготовки обучающихся.</w:t>
      </w:r>
    </w:p>
    <w:p w14:paraId="66741F39" w14:textId="77777777" w:rsidR="008A611F" w:rsidRPr="00453C30" w:rsidRDefault="008A611F" w:rsidP="008A611F">
      <w:pPr>
        <w:ind w:firstLine="709"/>
        <w:jc w:val="both"/>
        <w:rPr>
          <w:b/>
        </w:rPr>
      </w:pPr>
      <w:r w:rsidRPr="00453C30">
        <w:rPr>
          <w:b/>
        </w:rPr>
        <w:t>1.3. Количество часов, отводимое на государственную итоговую аттестацию</w:t>
      </w:r>
    </w:p>
    <w:p w14:paraId="0FDECD03" w14:textId="752ABAEA" w:rsidR="008A611F" w:rsidRPr="00453C30" w:rsidRDefault="008A611F" w:rsidP="008A611F">
      <w:pPr>
        <w:ind w:firstLine="709"/>
        <w:jc w:val="both"/>
      </w:pPr>
      <w:r>
        <w:t xml:space="preserve">всего </w:t>
      </w:r>
      <w:proofErr w:type="gramStart"/>
      <w:r>
        <w:t xml:space="preserve">-  </w:t>
      </w:r>
      <w:r w:rsidR="00205E26">
        <w:t>6</w:t>
      </w:r>
      <w:proofErr w:type="gramEnd"/>
      <w:r w:rsidR="00E51DBD">
        <w:t xml:space="preserve"> </w:t>
      </w:r>
      <w:r>
        <w:t>недел</w:t>
      </w:r>
      <w:r w:rsidR="00205E26">
        <w:t>ь</w:t>
      </w:r>
      <w:r w:rsidRPr="00453C30">
        <w:t>, в том числе:</w:t>
      </w:r>
    </w:p>
    <w:p w14:paraId="716BB6DE" w14:textId="77777777" w:rsidR="008A611F" w:rsidRPr="00453C30" w:rsidRDefault="008A611F" w:rsidP="008A611F">
      <w:pPr>
        <w:ind w:firstLine="709"/>
        <w:jc w:val="both"/>
      </w:pPr>
      <w:r w:rsidRPr="00453C30">
        <w:t>В том числе:</w:t>
      </w:r>
    </w:p>
    <w:p w14:paraId="4C534720" w14:textId="6EB278F9" w:rsidR="008A611F" w:rsidRPr="00453C30" w:rsidRDefault="008A611F" w:rsidP="00A33D6C">
      <w:pPr>
        <w:pStyle w:val="af2"/>
        <w:numPr>
          <w:ilvl w:val="0"/>
          <w:numId w:val="30"/>
        </w:numPr>
        <w:tabs>
          <w:tab w:val="left" w:pos="993"/>
        </w:tabs>
        <w:ind w:left="0" w:firstLine="709"/>
        <w:jc w:val="both"/>
      </w:pPr>
      <w:r w:rsidRPr="00453C30">
        <w:t xml:space="preserve">подготовка к защите ВКР </w:t>
      </w:r>
      <w:proofErr w:type="gramStart"/>
      <w:r w:rsidRPr="00453C30">
        <w:t xml:space="preserve">-  </w:t>
      </w:r>
      <w:r w:rsidR="00205E26">
        <w:t>4</w:t>
      </w:r>
      <w:proofErr w:type="gramEnd"/>
      <w:r w:rsidR="005D4037">
        <w:t xml:space="preserve"> недел</w:t>
      </w:r>
      <w:r w:rsidR="00205E26">
        <w:t>и</w:t>
      </w:r>
      <w:r w:rsidR="005D4037">
        <w:t xml:space="preserve"> </w:t>
      </w:r>
    </w:p>
    <w:p w14:paraId="31DC86CB" w14:textId="64069D89" w:rsidR="008A611F" w:rsidRPr="00453C30" w:rsidRDefault="008A611F" w:rsidP="00A33D6C">
      <w:pPr>
        <w:pStyle w:val="af2"/>
        <w:numPr>
          <w:ilvl w:val="0"/>
          <w:numId w:val="30"/>
        </w:numPr>
        <w:tabs>
          <w:tab w:val="left" w:pos="993"/>
        </w:tabs>
        <w:ind w:left="0" w:firstLine="709"/>
        <w:jc w:val="both"/>
      </w:pPr>
      <w:r w:rsidRPr="00453C30">
        <w:t xml:space="preserve">защита ВКР </w:t>
      </w:r>
      <w:proofErr w:type="gramStart"/>
      <w:r w:rsidRPr="00453C30">
        <w:t xml:space="preserve">-  </w:t>
      </w:r>
      <w:r w:rsidR="00205E26">
        <w:t>2</w:t>
      </w:r>
      <w:proofErr w:type="gramEnd"/>
      <w:r w:rsidR="005D4037">
        <w:t xml:space="preserve"> недел</w:t>
      </w:r>
      <w:r w:rsidR="00205E26">
        <w:t>и</w:t>
      </w:r>
    </w:p>
    <w:p w14:paraId="2442C26D" w14:textId="77777777" w:rsidR="00482ED7" w:rsidRPr="007C6ED3" w:rsidRDefault="00482ED7" w:rsidP="008A611F">
      <w:pPr>
        <w:tabs>
          <w:tab w:val="left" w:pos="993"/>
        </w:tabs>
        <w:ind w:left="851" w:right="20"/>
        <w:jc w:val="both"/>
        <w:rPr>
          <w:b/>
        </w:rPr>
      </w:pPr>
    </w:p>
    <w:p w14:paraId="302994AF" w14:textId="77777777" w:rsidR="007C6ED3" w:rsidRDefault="007C6ED3" w:rsidP="007C6ED3">
      <w:pPr>
        <w:ind w:right="20"/>
        <w:jc w:val="both"/>
        <w:rPr>
          <w:rStyle w:val="22"/>
        </w:rPr>
      </w:pPr>
      <w:r>
        <w:rPr>
          <w:rStyle w:val="22"/>
        </w:rPr>
        <w:br w:type="page"/>
      </w:r>
    </w:p>
    <w:p w14:paraId="4639C32F" w14:textId="7F77DD75" w:rsidR="007027CC" w:rsidRPr="008A611F" w:rsidRDefault="001E402D" w:rsidP="00205E26">
      <w:pPr>
        <w:pStyle w:val="1"/>
        <w:jc w:val="center"/>
        <w:rPr>
          <w:rStyle w:val="a4"/>
          <w:bCs w:val="0"/>
          <w:sz w:val="24"/>
        </w:rPr>
      </w:pPr>
      <w:bookmarkStart w:id="4" w:name="_Toc123294952"/>
      <w:r w:rsidRPr="008A611F">
        <w:lastRenderedPageBreak/>
        <w:t>СТРУКТУРА И СОДЕРЖАНИЕ ГОСУДАРСТВЕННОЙ ИТОГОВОЙ АТТЕСТАЦИИ</w:t>
      </w:r>
      <w:bookmarkEnd w:id="4"/>
    </w:p>
    <w:p w14:paraId="3101B219" w14:textId="77777777" w:rsidR="00AD1527" w:rsidRPr="00AD1527" w:rsidRDefault="00AD1527" w:rsidP="00AD4296">
      <w:pPr>
        <w:ind w:firstLine="709"/>
        <w:jc w:val="both"/>
        <w:rPr>
          <w:rFonts w:eastAsia="Calibri"/>
          <w:b/>
          <w:lang w:eastAsia="en-US"/>
        </w:rPr>
      </w:pPr>
      <w:r w:rsidRPr="00AD1527">
        <w:rPr>
          <w:rFonts w:eastAsia="Calibri"/>
          <w:b/>
          <w:lang w:eastAsia="en-US"/>
        </w:rPr>
        <w:t>2.1. Формы и сроки проведения государственной итоговой аттестации</w:t>
      </w:r>
    </w:p>
    <w:p w14:paraId="291A42A0" w14:textId="77777777" w:rsidR="00AD1527" w:rsidRPr="00AD1527" w:rsidRDefault="00AD1527" w:rsidP="00AD4296">
      <w:pPr>
        <w:ind w:firstLine="709"/>
        <w:jc w:val="both"/>
        <w:rPr>
          <w:rFonts w:eastAsia="Calibri"/>
          <w:lang w:eastAsia="en-US"/>
        </w:rPr>
      </w:pPr>
      <w:r w:rsidRPr="00AD1527">
        <w:rPr>
          <w:rFonts w:eastAsia="Calibri"/>
          <w:lang w:eastAsia="en-US"/>
        </w:rPr>
        <w:t>Формы проведения ГИА:</w:t>
      </w:r>
    </w:p>
    <w:p w14:paraId="6F7AA9EC" w14:textId="77777777" w:rsidR="00AD1527" w:rsidRPr="00AD1527" w:rsidRDefault="00AD1527" w:rsidP="001A426B">
      <w:pPr>
        <w:numPr>
          <w:ilvl w:val="0"/>
          <w:numId w:val="28"/>
        </w:numPr>
        <w:tabs>
          <w:tab w:val="left" w:pos="284"/>
          <w:tab w:val="left" w:pos="426"/>
        </w:tabs>
        <w:spacing w:line="259" w:lineRule="auto"/>
        <w:ind w:left="0" w:firstLine="567"/>
        <w:contextualSpacing/>
        <w:jc w:val="both"/>
        <w:rPr>
          <w:color w:val="000000"/>
        </w:rPr>
      </w:pPr>
      <w:r w:rsidRPr="00AD1527">
        <w:rPr>
          <w:color w:val="000000"/>
        </w:rPr>
        <w:t>ВКР;</w:t>
      </w:r>
    </w:p>
    <w:p w14:paraId="7537EA5F" w14:textId="77777777" w:rsidR="00E23CC0" w:rsidRPr="00A77FD6" w:rsidRDefault="00E23CC0" w:rsidP="00E23CC0">
      <w:pPr>
        <w:ind w:firstLine="709"/>
        <w:jc w:val="both"/>
      </w:pPr>
      <w:r w:rsidRPr="00A77FD6">
        <w:t>К выполнению выпускной квалификационной работы допускаются студенты, полностью выполнившие учебный план по всем видам теоретического и практического обучения.</w:t>
      </w:r>
    </w:p>
    <w:p w14:paraId="7D274561" w14:textId="77777777" w:rsidR="00E23CC0" w:rsidRDefault="00E23CC0" w:rsidP="00E23CC0">
      <w:pPr>
        <w:ind w:firstLine="709"/>
        <w:jc w:val="both"/>
      </w:pPr>
      <w:r w:rsidRPr="006A311D">
        <w:t xml:space="preserve">Объем времени и сроки проведения ГИА: </w:t>
      </w:r>
    </w:p>
    <w:p w14:paraId="669D98A4" w14:textId="77777777" w:rsidR="00E23CC0" w:rsidRDefault="00E23CC0" w:rsidP="00E23CC0">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473"/>
        <w:gridCol w:w="3402"/>
      </w:tblGrid>
      <w:tr w:rsidR="00E23CC0" w:rsidRPr="00F27439" w14:paraId="52FAFB4C" w14:textId="77777777" w:rsidTr="00370CB2">
        <w:trPr>
          <w:jc w:val="center"/>
        </w:trPr>
        <w:tc>
          <w:tcPr>
            <w:tcW w:w="2267" w:type="dxa"/>
          </w:tcPr>
          <w:p w14:paraId="46F5B5E7" w14:textId="77777777" w:rsidR="00E23CC0" w:rsidRPr="00F27439" w:rsidRDefault="00E23CC0" w:rsidP="00370CB2">
            <w:pPr>
              <w:ind w:left="74" w:right="74"/>
              <w:jc w:val="center"/>
              <w:rPr>
                <w:lang w:eastAsia="en-US"/>
              </w:rPr>
            </w:pPr>
            <w:r w:rsidRPr="00F27439">
              <w:rPr>
                <w:lang w:eastAsia="en-US"/>
              </w:rPr>
              <w:t>подготовка ВКР</w:t>
            </w:r>
          </w:p>
        </w:tc>
        <w:tc>
          <w:tcPr>
            <w:tcW w:w="2473" w:type="dxa"/>
          </w:tcPr>
          <w:p w14:paraId="5B502F17" w14:textId="77777777" w:rsidR="00E23CC0" w:rsidRPr="00F27439" w:rsidRDefault="00E23CC0" w:rsidP="00370CB2">
            <w:pPr>
              <w:ind w:left="74" w:right="74"/>
              <w:jc w:val="center"/>
              <w:rPr>
                <w:lang w:eastAsia="en-US"/>
              </w:rPr>
            </w:pPr>
            <w:r w:rsidRPr="00F27439">
              <w:rPr>
                <w:lang w:eastAsia="en-US"/>
              </w:rPr>
              <w:t>4 недели</w:t>
            </w:r>
          </w:p>
        </w:tc>
        <w:tc>
          <w:tcPr>
            <w:tcW w:w="3402" w:type="dxa"/>
          </w:tcPr>
          <w:p w14:paraId="2E2B6CD5" w14:textId="34715E44" w:rsidR="00E23CC0" w:rsidRPr="00F27439" w:rsidRDefault="00E823D2" w:rsidP="00370CB2">
            <w:pPr>
              <w:ind w:left="74" w:right="74"/>
              <w:jc w:val="center"/>
              <w:rPr>
                <w:lang w:eastAsia="en-US"/>
              </w:rPr>
            </w:pPr>
            <w:r w:rsidRPr="00E823D2">
              <w:rPr>
                <w:szCs w:val="28"/>
                <w:lang w:eastAsia="en-US"/>
              </w:rPr>
              <w:t>18.05.2026 г.- 14.06.2026 г</w:t>
            </w:r>
          </w:p>
        </w:tc>
      </w:tr>
      <w:tr w:rsidR="00E23CC0" w:rsidRPr="00F27439" w14:paraId="541B6ABB" w14:textId="77777777" w:rsidTr="00370CB2">
        <w:trPr>
          <w:jc w:val="center"/>
        </w:trPr>
        <w:tc>
          <w:tcPr>
            <w:tcW w:w="2267" w:type="dxa"/>
          </w:tcPr>
          <w:p w14:paraId="01877D3D" w14:textId="3D8EE914" w:rsidR="00E23CC0" w:rsidRPr="00F27439" w:rsidRDefault="00036E15" w:rsidP="00370CB2">
            <w:pPr>
              <w:ind w:left="74" w:right="74"/>
              <w:jc w:val="center"/>
              <w:rPr>
                <w:lang w:eastAsia="en-US"/>
              </w:rPr>
            </w:pPr>
            <w:r>
              <w:rPr>
                <w:lang w:eastAsia="en-US"/>
              </w:rPr>
              <w:t xml:space="preserve">проведение </w:t>
            </w:r>
            <w:proofErr w:type="spellStart"/>
            <w:r>
              <w:rPr>
                <w:lang w:eastAsia="en-US"/>
              </w:rPr>
              <w:t>гиа</w:t>
            </w:r>
            <w:proofErr w:type="spellEnd"/>
          </w:p>
        </w:tc>
        <w:tc>
          <w:tcPr>
            <w:tcW w:w="2473" w:type="dxa"/>
          </w:tcPr>
          <w:p w14:paraId="45DC2C7B" w14:textId="77777777" w:rsidR="00E23CC0" w:rsidRPr="00F27439" w:rsidRDefault="00E23CC0" w:rsidP="00370CB2">
            <w:pPr>
              <w:ind w:left="74" w:right="74"/>
              <w:jc w:val="center"/>
              <w:rPr>
                <w:lang w:eastAsia="en-US"/>
              </w:rPr>
            </w:pPr>
            <w:r w:rsidRPr="00F27439">
              <w:rPr>
                <w:lang w:eastAsia="en-US"/>
              </w:rPr>
              <w:t>2 недели</w:t>
            </w:r>
          </w:p>
        </w:tc>
        <w:tc>
          <w:tcPr>
            <w:tcW w:w="3402" w:type="dxa"/>
          </w:tcPr>
          <w:p w14:paraId="2AA341AE" w14:textId="37A8B21A" w:rsidR="00E23CC0" w:rsidRPr="00F27439" w:rsidRDefault="00E823D2" w:rsidP="00370CB2">
            <w:pPr>
              <w:ind w:left="74" w:right="74"/>
              <w:jc w:val="center"/>
              <w:rPr>
                <w:lang w:eastAsia="en-US"/>
              </w:rPr>
            </w:pPr>
            <w:r w:rsidRPr="00E823D2">
              <w:rPr>
                <w:szCs w:val="28"/>
                <w:lang w:eastAsia="en-US"/>
              </w:rPr>
              <w:t>15.06.2026 г.– 28.06.2026 г</w:t>
            </w:r>
          </w:p>
        </w:tc>
      </w:tr>
      <w:tr w:rsidR="00E23CC0" w:rsidRPr="00D24FEC" w14:paraId="6619A3C8" w14:textId="77777777" w:rsidTr="00370CB2">
        <w:trPr>
          <w:jc w:val="center"/>
        </w:trPr>
        <w:tc>
          <w:tcPr>
            <w:tcW w:w="8142" w:type="dxa"/>
            <w:gridSpan w:val="3"/>
          </w:tcPr>
          <w:p w14:paraId="3ADA5C74" w14:textId="77777777" w:rsidR="00E23CC0" w:rsidRPr="00D24FEC" w:rsidRDefault="00E23CC0" w:rsidP="00370CB2">
            <w:pPr>
              <w:ind w:left="74" w:right="74"/>
              <w:jc w:val="center"/>
              <w:rPr>
                <w:b/>
                <w:lang w:eastAsia="en-US"/>
              </w:rPr>
            </w:pPr>
            <w:r w:rsidRPr="00F27439">
              <w:rPr>
                <w:b/>
                <w:lang w:eastAsia="en-US"/>
              </w:rPr>
              <w:t>Всего – 6 недель</w:t>
            </w:r>
          </w:p>
        </w:tc>
      </w:tr>
    </w:tbl>
    <w:p w14:paraId="00AD211A" w14:textId="77777777" w:rsidR="00E23CC0" w:rsidRDefault="00E23CC0" w:rsidP="00E23CC0"/>
    <w:p w14:paraId="534BA979" w14:textId="0CDB9613" w:rsidR="00AD1527" w:rsidRPr="00AD1527" w:rsidRDefault="00AD1527" w:rsidP="00AD4296">
      <w:pPr>
        <w:ind w:firstLine="709"/>
        <w:jc w:val="both"/>
        <w:rPr>
          <w:rFonts w:eastAsia="Calibri"/>
          <w:lang w:eastAsia="en-US"/>
        </w:rPr>
      </w:pPr>
    </w:p>
    <w:p w14:paraId="18B167C4" w14:textId="2E9082FA" w:rsidR="00AD1527" w:rsidRDefault="00AD1527" w:rsidP="00AD4296">
      <w:pPr>
        <w:ind w:firstLine="709"/>
        <w:jc w:val="both"/>
        <w:rPr>
          <w:rFonts w:eastAsia="Calibri"/>
          <w:b/>
          <w:lang w:eastAsia="en-US"/>
        </w:rPr>
      </w:pPr>
      <w:r w:rsidRPr="00AD1527">
        <w:rPr>
          <w:rFonts w:eastAsia="Calibri"/>
          <w:b/>
          <w:lang w:eastAsia="en-US"/>
        </w:rPr>
        <w:t xml:space="preserve">2.2. Содержание государственной итоговой аттестации </w:t>
      </w:r>
    </w:p>
    <w:p w14:paraId="6AD6B7BF" w14:textId="77777777" w:rsidR="00036E15" w:rsidRDefault="00036E15" w:rsidP="00AD4296">
      <w:pPr>
        <w:ind w:firstLine="709"/>
        <w:jc w:val="both"/>
        <w:rPr>
          <w:rFonts w:eastAsia="Calibri"/>
          <w:b/>
          <w:lang w:eastAsia="en-US"/>
        </w:rPr>
      </w:pPr>
    </w:p>
    <w:p w14:paraId="78FD7B12" w14:textId="2DB6656C" w:rsidR="00036E15" w:rsidRDefault="00036E15" w:rsidP="00AD4296">
      <w:pPr>
        <w:ind w:firstLine="709"/>
        <w:jc w:val="both"/>
        <w:rPr>
          <w:rFonts w:eastAsia="Calibri"/>
          <w:b/>
          <w:lang w:eastAsia="en-US"/>
        </w:rPr>
      </w:pPr>
      <w:r>
        <w:rPr>
          <w:rFonts w:eastAsia="Calibri"/>
          <w:b/>
          <w:lang w:eastAsia="en-US"/>
        </w:rPr>
        <w:t>Государственная итоговая аттестация проходит в форме государственного экзамена и защиты выпускной квалификационной работы.</w:t>
      </w:r>
      <w:r w:rsidR="00FE63CD">
        <w:rPr>
          <w:rFonts w:eastAsia="Calibri"/>
          <w:b/>
          <w:lang w:eastAsia="en-US"/>
        </w:rPr>
        <w:t xml:space="preserve"> </w:t>
      </w:r>
    </w:p>
    <w:p w14:paraId="495DA638" w14:textId="391A664D" w:rsidR="00A64927" w:rsidRPr="00A64927" w:rsidRDefault="00A64927" w:rsidP="00AD4296">
      <w:pPr>
        <w:ind w:firstLine="709"/>
        <w:jc w:val="both"/>
        <w:rPr>
          <w:rFonts w:eastAsia="Calibri"/>
          <w:bCs/>
          <w:lang w:eastAsia="en-US"/>
        </w:rPr>
      </w:pPr>
      <w:r w:rsidRPr="00A64927">
        <w:rPr>
          <w:rFonts w:eastAsia="Calibri"/>
          <w:bCs/>
          <w:lang w:eastAsia="en-US"/>
        </w:rPr>
        <w:t>Государственный экзамен</w:t>
      </w:r>
      <w:r>
        <w:rPr>
          <w:rFonts w:eastAsia="Calibri"/>
          <w:bCs/>
          <w:lang w:eastAsia="en-US"/>
        </w:rPr>
        <w:t xml:space="preserve"> (ГЭ)</w:t>
      </w:r>
      <w:r w:rsidRPr="00A64927">
        <w:rPr>
          <w:rFonts w:eastAsia="Calibri"/>
          <w:bCs/>
          <w:lang w:eastAsia="en-US"/>
        </w:rPr>
        <w:t xml:space="preserve"> </w:t>
      </w:r>
      <w:r w:rsidRPr="00A64927">
        <w:rPr>
          <w:rFonts w:eastAsia="Calibri"/>
          <w:bCs/>
          <w:lang w:eastAsia="en-US"/>
        </w:rPr>
        <w:t>по специальности 43.02.14 Гостиничное дело</w:t>
      </w:r>
      <w:r>
        <w:rPr>
          <w:rFonts w:eastAsia="Calibri"/>
          <w:b/>
          <w:lang w:eastAsia="en-US"/>
        </w:rPr>
        <w:t xml:space="preserve"> </w:t>
      </w:r>
      <w:r w:rsidRPr="00A64927">
        <w:rPr>
          <w:rFonts w:eastAsia="Calibri"/>
          <w:bCs/>
          <w:lang w:eastAsia="en-US"/>
        </w:rPr>
        <w:t xml:space="preserve">проводится </w:t>
      </w:r>
      <w:r w:rsidRPr="00A64927">
        <w:rPr>
          <w:rFonts w:eastAsia="Calibri"/>
          <w:bCs/>
          <w:lang w:eastAsia="en-US"/>
        </w:rPr>
        <w:t>по отдельн</w:t>
      </w:r>
      <w:r w:rsidRPr="00A64927">
        <w:rPr>
          <w:rFonts w:eastAsia="Calibri"/>
          <w:bCs/>
          <w:lang w:eastAsia="en-US"/>
        </w:rPr>
        <w:t>ым</w:t>
      </w:r>
      <w:r w:rsidRPr="00A64927">
        <w:rPr>
          <w:rFonts w:eastAsia="Calibri"/>
          <w:bCs/>
          <w:lang w:eastAsia="en-US"/>
        </w:rPr>
        <w:t xml:space="preserve"> профессиональн</w:t>
      </w:r>
      <w:r w:rsidRPr="00A64927">
        <w:rPr>
          <w:rFonts w:eastAsia="Calibri"/>
          <w:bCs/>
          <w:lang w:eastAsia="en-US"/>
        </w:rPr>
        <w:t>ым</w:t>
      </w:r>
      <w:r w:rsidRPr="00A64927">
        <w:rPr>
          <w:rFonts w:eastAsia="Calibri"/>
          <w:bCs/>
          <w:lang w:eastAsia="en-US"/>
        </w:rPr>
        <w:t xml:space="preserve"> модул</w:t>
      </w:r>
      <w:r w:rsidRPr="00A64927">
        <w:rPr>
          <w:rFonts w:eastAsia="Calibri"/>
          <w:bCs/>
          <w:lang w:eastAsia="en-US"/>
        </w:rPr>
        <w:t>ям</w:t>
      </w:r>
      <w:r w:rsidRPr="00A64927">
        <w:rPr>
          <w:rFonts w:eastAsia="Calibri"/>
          <w:bCs/>
          <w:lang w:eastAsia="en-US"/>
        </w:rPr>
        <w:t xml:space="preserve"> </w:t>
      </w:r>
      <w:r w:rsidRPr="00A64927">
        <w:rPr>
          <w:rFonts w:eastAsia="Calibri"/>
          <w:bCs/>
          <w:lang w:eastAsia="en-US"/>
        </w:rPr>
        <w:t xml:space="preserve">ПМ.01 Организация и контроль текущей деятельности сотрудников службы приёма и </w:t>
      </w:r>
      <w:r w:rsidR="00991576" w:rsidRPr="00A64927">
        <w:rPr>
          <w:rFonts w:eastAsia="Calibri"/>
          <w:bCs/>
          <w:lang w:eastAsia="en-US"/>
        </w:rPr>
        <w:t>размещения и</w:t>
      </w:r>
      <w:r w:rsidRPr="00A64927">
        <w:rPr>
          <w:rFonts w:eastAsia="Calibri"/>
          <w:bCs/>
          <w:lang w:eastAsia="en-US"/>
        </w:rPr>
        <w:t xml:space="preserve"> ПМ.04 Организация и контроль текущей деятельности сотрудников службы бронирования и продаж. </w:t>
      </w:r>
      <w:r>
        <w:rPr>
          <w:rFonts w:eastAsia="Calibri"/>
          <w:bCs/>
          <w:lang w:eastAsia="en-US"/>
        </w:rPr>
        <w:t xml:space="preserve">ГЭ </w:t>
      </w:r>
      <w:r w:rsidRPr="00A64927">
        <w:rPr>
          <w:rFonts w:eastAsia="Calibri"/>
          <w:bCs/>
          <w:lang w:eastAsia="en-US"/>
        </w:rPr>
        <w:t>направлен на определение уровня освоения выпускником материала, предусмотренного учебным планом, и охватывает минимальное содержание данн</w:t>
      </w:r>
      <w:r>
        <w:rPr>
          <w:rFonts w:eastAsia="Calibri"/>
          <w:bCs/>
          <w:lang w:eastAsia="en-US"/>
        </w:rPr>
        <w:t>ых</w:t>
      </w:r>
      <w:r w:rsidRPr="00A64927">
        <w:rPr>
          <w:rFonts w:eastAsia="Calibri"/>
          <w:bCs/>
          <w:lang w:eastAsia="en-US"/>
        </w:rPr>
        <w:t xml:space="preserve"> профессиональн</w:t>
      </w:r>
      <w:r>
        <w:rPr>
          <w:rFonts w:eastAsia="Calibri"/>
          <w:bCs/>
          <w:lang w:eastAsia="en-US"/>
        </w:rPr>
        <w:t xml:space="preserve">ых </w:t>
      </w:r>
      <w:r w:rsidRPr="00A64927">
        <w:rPr>
          <w:rFonts w:eastAsia="Calibri"/>
          <w:bCs/>
          <w:lang w:eastAsia="en-US"/>
        </w:rPr>
        <w:t>модул</w:t>
      </w:r>
      <w:r>
        <w:rPr>
          <w:rFonts w:eastAsia="Calibri"/>
          <w:bCs/>
          <w:lang w:eastAsia="en-US"/>
        </w:rPr>
        <w:t>ей</w:t>
      </w:r>
      <w:r w:rsidRPr="00A64927">
        <w:rPr>
          <w:rFonts w:eastAsia="Calibri"/>
          <w:bCs/>
          <w:lang w:eastAsia="en-US"/>
        </w:rPr>
        <w:t xml:space="preserve"> установленн</w:t>
      </w:r>
      <w:r>
        <w:rPr>
          <w:rFonts w:eastAsia="Calibri"/>
          <w:bCs/>
          <w:lang w:eastAsia="en-US"/>
        </w:rPr>
        <w:t>ые</w:t>
      </w:r>
      <w:r w:rsidRPr="00A64927">
        <w:rPr>
          <w:rFonts w:eastAsia="Calibri"/>
          <w:bCs/>
          <w:lang w:eastAsia="en-US"/>
        </w:rPr>
        <w:t xml:space="preserve"> соответствующим ФГОС СПО.</w:t>
      </w:r>
    </w:p>
    <w:p w14:paraId="4AFF09EC" w14:textId="77777777" w:rsidR="00036E15" w:rsidRPr="00AD1527" w:rsidRDefault="00036E15" w:rsidP="00AD4296">
      <w:pPr>
        <w:ind w:firstLine="709"/>
        <w:jc w:val="both"/>
        <w:rPr>
          <w:rFonts w:eastAsia="Calibri"/>
          <w:b/>
          <w:lang w:eastAsia="en-US"/>
        </w:rPr>
      </w:pPr>
    </w:p>
    <w:p w14:paraId="68E697C0" w14:textId="77777777" w:rsidR="00AD1527" w:rsidRPr="00AD1527" w:rsidRDefault="00AD1527" w:rsidP="00AD4296">
      <w:pPr>
        <w:ind w:firstLine="709"/>
        <w:jc w:val="both"/>
        <w:rPr>
          <w:rFonts w:eastAsia="Calibri"/>
          <w:b/>
          <w:bCs/>
          <w:i/>
          <w:lang w:eastAsia="en-US"/>
        </w:rPr>
      </w:pPr>
      <w:r w:rsidRPr="00AD1527">
        <w:rPr>
          <w:rFonts w:eastAsia="Calibri"/>
          <w:b/>
          <w:bCs/>
          <w:i/>
          <w:lang w:eastAsia="en-US"/>
        </w:rPr>
        <w:t xml:space="preserve">2.2.1. Подготовка и защита ВКР </w:t>
      </w:r>
    </w:p>
    <w:p w14:paraId="7158A0E0" w14:textId="77777777" w:rsidR="00AD1527" w:rsidRPr="00AD1527" w:rsidRDefault="00AD1527" w:rsidP="00AD4296">
      <w:pPr>
        <w:shd w:val="clear" w:color="auto" w:fill="FFFFFF"/>
        <w:ind w:firstLine="709"/>
        <w:jc w:val="both"/>
      </w:pPr>
      <w:r w:rsidRPr="00AD1527">
        <w:t>ВКР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работе.</w:t>
      </w:r>
    </w:p>
    <w:p w14:paraId="7020A270" w14:textId="77777777" w:rsidR="00AD1527" w:rsidRPr="00AD1527" w:rsidRDefault="00AD1527" w:rsidP="00AD1527">
      <w:pPr>
        <w:shd w:val="clear" w:color="auto" w:fill="FFFFFF"/>
        <w:ind w:firstLine="709"/>
        <w:jc w:val="both"/>
      </w:pPr>
      <w:r w:rsidRPr="00AD1527">
        <w:t xml:space="preserve">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При равном числе голосов голос председательствующего на заседании ГЭК является решающим. Результаты защиты ВКР объявляются в тот же день после оформления в установленном порядке протоколов заседаний ГЭК. Присуждение квалификации осуществляется на заключительном заседании ГЭК и фиксируется в отдельном протоколе. </w:t>
      </w:r>
    </w:p>
    <w:p w14:paraId="2F04A6A3" w14:textId="77777777" w:rsidR="00AD1527" w:rsidRPr="00AD1527" w:rsidRDefault="00AD1527" w:rsidP="00AD1527">
      <w:pPr>
        <w:shd w:val="clear" w:color="auto" w:fill="FFFFFF"/>
        <w:ind w:firstLine="709"/>
        <w:jc w:val="both"/>
      </w:pPr>
      <w:r w:rsidRPr="00AD1527">
        <w:t xml:space="preserve">Обучающийся, не прошедший защиту ВКР или получивший оценку «неудовлетворительно», может повторно выйти на защиту не ранее чем через шесть месяцев. Для повторного выхода на защиту ВКР обучающийся, не прошедший защиту по неуважительной причине или получивший неудовлетворительную оценку, восстанавливается в образовательную организацию на период времени, предусмотренный календарным учебным графиком для прохождения ГИА. </w:t>
      </w:r>
    </w:p>
    <w:p w14:paraId="6079901B" w14:textId="77777777" w:rsidR="00AD1527" w:rsidRPr="00AD1527" w:rsidRDefault="00AD1527" w:rsidP="00AD1527">
      <w:pPr>
        <w:shd w:val="clear" w:color="auto" w:fill="FFFFFF"/>
        <w:ind w:firstLine="709"/>
        <w:jc w:val="both"/>
      </w:pPr>
      <w:r w:rsidRPr="00AD1527">
        <w:t xml:space="preserve">Обучающимся, не проходившим защиту ВКР по уважительной причине, предоставляется возможность пройти ее повторно без отчисления из образовательной организации. Дополнительные заседания ГЭК организуются в сроки, установленные локальными нормативными актами образовательной организации. </w:t>
      </w:r>
    </w:p>
    <w:p w14:paraId="329A544B" w14:textId="77777777" w:rsidR="00AD1527" w:rsidRPr="00AD1527" w:rsidRDefault="00AD1527" w:rsidP="00AD1527">
      <w:pPr>
        <w:shd w:val="clear" w:color="auto" w:fill="FFFFFF"/>
        <w:ind w:firstLine="709"/>
        <w:jc w:val="both"/>
      </w:pPr>
      <w:r w:rsidRPr="00AD1527">
        <w:t>Повторное прохождение защиты ВКР для одного лица назначается образовательной организацией не более двух раз.</w:t>
      </w:r>
    </w:p>
    <w:p w14:paraId="65A09E15" w14:textId="77777777" w:rsidR="00AD1527" w:rsidRDefault="00AD1527" w:rsidP="00AD1527">
      <w:pPr>
        <w:shd w:val="clear" w:color="auto" w:fill="FFFFFF"/>
        <w:ind w:firstLine="709"/>
        <w:jc w:val="both"/>
      </w:pPr>
      <w:r w:rsidRPr="00AD1527">
        <w:lastRenderedPageBreak/>
        <w:t xml:space="preserve">Лучшие ВКР могут быть рекомендованы ГЭК к публикации в виде отдельной статьи и/или реализации их на базе партнеров образовательной организации. </w:t>
      </w:r>
    </w:p>
    <w:p w14:paraId="5DDD677D" w14:textId="77777777" w:rsidR="00AD1527" w:rsidRPr="00AD1527" w:rsidRDefault="00AD1527" w:rsidP="00AD1527">
      <w:pPr>
        <w:shd w:val="clear" w:color="auto" w:fill="FFFFFF"/>
        <w:ind w:firstLine="709"/>
        <w:jc w:val="both"/>
      </w:pPr>
    </w:p>
    <w:p w14:paraId="11D81AC7" w14:textId="7FA4323A" w:rsidR="00AD1527" w:rsidRPr="009D1760" w:rsidRDefault="009D1760" w:rsidP="009D1760">
      <w:pPr>
        <w:pStyle w:val="af2"/>
        <w:rPr>
          <w:rFonts w:eastAsia="Calibri"/>
          <w:b/>
          <w:bCs/>
          <w:i/>
          <w:lang w:eastAsia="en-US"/>
        </w:rPr>
      </w:pPr>
      <w:bookmarkStart w:id="5" w:name="_Toc513718174"/>
      <w:bookmarkStart w:id="6" w:name="_Toc513703067"/>
      <w:bookmarkStart w:id="7" w:name="_Toc513718169"/>
      <w:bookmarkStart w:id="8" w:name="_Toc513703062"/>
      <w:r>
        <w:rPr>
          <w:rFonts w:eastAsia="Calibri"/>
          <w:b/>
          <w:bCs/>
          <w:i/>
          <w:lang w:eastAsia="en-US"/>
        </w:rPr>
        <w:t xml:space="preserve">2.2.2 </w:t>
      </w:r>
      <w:r w:rsidR="00AD1527" w:rsidRPr="009D1760">
        <w:rPr>
          <w:rFonts w:eastAsia="Calibri"/>
          <w:b/>
          <w:bCs/>
          <w:i/>
          <w:lang w:eastAsia="en-US"/>
        </w:rPr>
        <w:t>Требования к структуре и оформлению дипломно</w:t>
      </w:r>
      <w:bookmarkEnd w:id="5"/>
      <w:bookmarkEnd w:id="6"/>
      <w:r w:rsidR="00AD1527" w:rsidRPr="009D1760">
        <w:rPr>
          <w:rFonts w:eastAsia="Calibri"/>
          <w:b/>
          <w:bCs/>
          <w:i/>
          <w:lang w:eastAsia="en-US"/>
        </w:rPr>
        <w:t>й работы</w:t>
      </w:r>
    </w:p>
    <w:p w14:paraId="2A87FB24" w14:textId="4ED07E3F" w:rsidR="00AD1527" w:rsidRPr="007C6ED3" w:rsidRDefault="00AD1527" w:rsidP="00AD1527">
      <w:pPr>
        <w:autoSpaceDE w:val="0"/>
        <w:autoSpaceDN w:val="0"/>
        <w:adjustRightInd w:val="0"/>
        <w:ind w:firstLine="709"/>
        <w:jc w:val="both"/>
      </w:pPr>
      <w:r w:rsidRPr="007C6ED3">
        <w:t>Структурное построение и содержание составных частей ВКР зависит от тематики ВКР, определяются цикловой комиссией специальности 43.02.1</w:t>
      </w:r>
      <w:r w:rsidR="002140A7">
        <w:t>4</w:t>
      </w:r>
      <w:r w:rsidRPr="007C6ED3">
        <w:t xml:space="preserve"> Гостиничн</w:t>
      </w:r>
      <w:r w:rsidR="002140A7">
        <w:t>ое дело</w:t>
      </w:r>
      <w:r w:rsidRPr="007C6ED3">
        <w:t>, совместно с руководителями выпускных квалификационных работ, и, исходя из требований ФГОС СПО к уровню подготовки выпускников, степень достижения которых подлежит прямому оцениванию (диагностике) при государственной итоговой аттестации.</w:t>
      </w:r>
    </w:p>
    <w:p w14:paraId="3DBA6C6B" w14:textId="77777777" w:rsidR="00AD1527" w:rsidRPr="007C6ED3" w:rsidRDefault="00AD1527" w:rsidP="00AD1527">
      <w:pPr>
        <w:pStyle w:val="34"/>
        <w:tabs>
          <w:tab w:val="left" w:pos="993"/>
        </w:tabs>
        <w:spacing w:after="0"/>
        <w:ind w:left="0" w:firstLine="567"/>
        <w:jc w:val="both"/>
        <w:rPr>
          <w:rFonts w:eastAsia="Calibri"/>
          <w:sz w:val="24"/>
          <w:szCs w:val="24"/>
        </w:rPr>
      </w:pPr>
      <w:r w:rsidRPr="007C6ED3">
        <w:rPr>
          <w:rFonts w:eastAsia="Calibri"/>
          <w:sz w:val="24"/>
          <w:szCs w:val="24"/>
        </w:rPr>
        <w:t>Структура ВКР в качестве обязательных составных элементов включает:</w:t>
      </w:r>
    </w:p>
    <w:p w14:paraId="33DE24A1" w14:textId="77777777" w:rsidR="00AD1527" w:rsidRPr="007C6ED3" w:rsidRDefault="00AD1527" w:rsidP="001A426B">
      <w:pPr>
        <w:pStyle w:val="af2"/>
        <w:numPr>
          <w:ilvl w:val="0"/>
          <w:numId w:val="11"/>
        </w:numPr>
        <w:tabs>
          <w:tab w:val="left" w:pos="993"/>
        </w:tabs>
        <w:ind w:left="0" w:firstLine="567"/>
        <w:jc w:val="both"/>
        <w:rPr>
          <w:bCs/>
        </w:rPr>
      </w:pPr>
      <w:r w:rsidRPr="007C6ED3">
        <w:rPr>
          <w:bCs/>
        </w:rPr>
        <w:t>титульный;</w:t>
      </w:r>
    </w:p>
    <w:p w14:paraId="6C301392" w14:textId="77777777" w:rsidR="00AD1527" w:rsidRPr="007C6ED3" w:rsidRDefault="00AD1527" w:rsidP="001A426B">
      <w:pPr>
        <w:pStyle w:val="af2"/>
        <w:numPr>
          <w:ilvl w:val="0"/>
          <w:numId w:val="11"/>
        </w:numPr>
        <w:tabs>
          <w:tab w:val="left" w:pos="993"/>
        </w:tabs>
        <w:ind w:left="0" w:firstLine="567"/>
        <w:jc w:val="both"/>
        <w:rPr>
          <w:bCs/>
        </w:rPr>
      </w:pPr>
      <w:r w:rsidRPr="007C6ED3">
        <w:rPr>
          <w:bCs/>
        </w:rPr>
        <w:t xml:space="preserve">содержание; </w:t>
      </w:r>
    </w:p>
    <w:p w14:paraId="0B6BB523" w14:textId="77777777" w:rsidR="00AD1527" w:rsidRPr="007C6ED3" w:rsidRDefault="00AD1527" w:rsidP="001A426B">
      <w:pPr>
        <w:pStyle w:val="af2"/>
        <w:numPr>
          <w:ilvl w:val="0"/>
          <w:numId w:val="11"/>
        </w:numPr>
        <w:tabs>
          <w:tab w:val="left" w:pos="993"/>
        </w:tabs>
        <w:ind w:left="0" w:firstLine="567"/>
        <w:jc w:val="both"/>
        <w:rPr>
          <w:bCs/>
        </w:rPr>
      </w:pPr>
      <w:r w:rsidRPr="007C6ED3">
        <w:rPr>
          <w:bCs/>
        </w:rPr>
        <w:t>введение;</w:t>
      </w:r>
    </w:p>
    <w:p w14:paraId="3E10C52C" w14:textId="77777777" w:rsidR="00AD1527" w:rsidRPr="007C6ED3" w:rsidRDefault="00AD1527" w:rsidP="001A426B">
      <w:pPr>
        <w:pStyle w:val="af2"/>
        <w:numPr>
          <w:ilvl w:val="0"/>
          <w:numId w:val="11"/>
        </w:numPr>
        <w:tabs>
          <w:tab w:val="left" w:pos="993"/>
        </w:tabs>
        <w:ind w:left="0" w:firstLine="567"/>
        <w:jc w:val="both"/>
        <w:rPr>
          <w:bCs/>
        </w:rPr>
      </w:pPr>
      <w:r w:rsidRPr="007C6ED3">
        <w:rPr>
          <w:bCs/>
        </w:rPr>
        <w:t>основную часть (две главы: теоретическая и практическая части);</w:t>
      </w:r>
    </w:p>
    <w:p w14:paraId="24691170" w14:textId="77777777" w:rsidR="00AD1527" w:rsidRPr="007C6ED3" w:rsidRDefault="00AD1527" w:rsidP="001A426B">
      <w:pPr>
        <w:pStyle w:val="af2"/>
        <w:numPr>
          <w:ilvl w:val="0"/>
          <w:numId w:val="11"/>
        </w:numPr>
        <w:tabs>
          <w:tab w:val="left" w:pos="993"/>
        </w:tabs>
        <w:ind w:left="0" w:firstLine="567"/>
        <w:jc w:val="both"/>
        <w:rPr>
          <w:bCs/>
        </w:rPr>
      </w:pPr>
      <w:r w:rsidRPr="007C6ED3">
        <w:rPr>
          <w:bCs/>
        </w:rPr>
        <w:t>заключение;</w:t>
      </w:r>
    </w:p>
    <w:p w14:paraId="6DCEB11A" w14:textId="77777777" w:rsidR="00AD1527" w:rsidRPr="007C6ED3" w:rsidRDefault="00AD1527" w:rsidP="001A426B">
      <w:pPr>
        <w:pStyle w:val="af2"/>
        <w:numPr>
          <w:ilvl w:val="0"/>
          <w:numId w:val="11"/>
        </w:numPr>
        <w:tabs>
          <w:tab w:val="left" w:pos="993"/>
        </w:tabs>
        <w:ind w:left="0" w:firstLine="567"/>
        <w:jc w:val="both"/>
        <w:rPr>
          <w:bCs/>
        </w:rPr>
      </w:pPr>
      <w:r w:rsidRPr="007C6ED3">
        <w:rPr>
          <w:bCs/>
        </w:rPr>
        <w:t>список литературы;</w:t>
      </w:r>
    </w:p>
    <w:p w14:paraId="2D6D3439" w14:textId="14CAE0A8" w:rsidR="00AD1527" w:rsidRPr="007C6ED3" w:rsidRDefault="00AD1527" w:rsidP="001A426B">
      <w:pPr>
        <w:pStyle w:val="af2"/>
        <w:numPr>
          <w:ilvl w:val="0"/>
          <w:numId w:val="11"/>
        </w:numPr>
        <w:tabs>
          <w:tab w:val="left" w:pos="993"/>
        </w:tabs>
        <w:ind w:left="0" w:firstLine="567"/>
        <w:jc w:val="both"/>
        <w:rPr>
          <w:bCs/>
        </w:rPr>
      </w:pPr>
      <w:r w:rsidRPr="007C6ED3">
        <w:rPr>
          <w:bCs/>
        </w:rPr>
        <w:t>приложени</w:t>
      </w:r>
      <w:r w:rsidR="002140A7">
        <w:rPr>
          <w:bCs/>
        </w:rPr>
        <w:t>я</w:t>
      </w:r>
      <w:r w:rsidRPr="007C6ED3">
        <w:rPr>
          <w:bCs/>
        </w:rPr>
        <w:t xml:space="preserve"> (раздаточный материал).</w:t>
      </w:r>
    </w:p>
    <w:p w14:paraId="51793943" w14:textId="77777777" w:rsidR="00AD1527" w:rsidRPr="007C6ED3" w:rsidRDefault="00AD1527" w:rsidP="00AD1527">
      <w:pPr>
        <w:pStyle w:val="29"/>
        <w:spacing w:after="0" w:line="240" w:lineRule="auto"/>
        <w:ind w:firstLine="709"/>
        <w:jc w:val="both"/>
        <w:rPr>
          <w:rFonts w:eastAsia="Calibri"/>
        </w:rPr>
      </w:pPr>
      <w:r w:rsidRPr="007C6ED3">
        <w:rPr>
          <w:rFonts w:eastAsia="Calibri"/>
        </w:rPr>
        <w:t>К выпускной квалификационной работе должны быть приложены (не вшиваются):</w:t>
      </w:r>
    </w:p>
    <w:p w14:paraId="32968EEA" w14:textId="77777777" w:rsidR="00AD1527" w:rsidRPr="007C6ED3" w:rsidRDefault="00AD1527" w:rsidP="001A426B">
      <w:pPr>
        <w:numPr>
          <w:ilvl w:val="1"/>
          <w:numId w:val="12"/>
        </w:numPr>
        <w:tabs>
          <w:tab w:val="left" w:pos="426"/>
          <w:tab w:val="left" w:pos="567"/>
          <w:tab w:val="left" w:pos="993"/>
        </w:tabs>
        <w:ind w:left="0" w:firstLine="567"/>
        <w:jc w:val="both"/>
        <w:rPr>
          <w:rFonts w:eastAsia="Calibri"/>
        </w:rPr>
      </w:pPr>
      <w:r w:rsidRPr="007C6ED3">
        <w:t>отзыв руководителя ВКР;</w:t>
      </w:r>
    </w:p>
    <w:p w14:paraId="54F57D19" w14:textId="77777777" w:rsidR="00AD1527" w:rsidRPr="007C6ED3" w:rsidRDefault="00AD1527" w:rsidP="001A426B">
      <w:pPr>
        <w:numPr>
          <w:ilvl w:val="1"/>
          <w:numId w:val="12"/>
        </w:numPr>
        <w:tabs>
          <w:tab w:val="num" w:pos="142"/>
          <w:tab w:val="left" w:pos="426"/>
          <w:tab w:val="left" w:pos="567"/>
          <w:tab w:val="left" w:pos="993"/>
        </w:tabs>
        <w:ind w:left="0" w:firstLine="567"/>
        <w:jc w:val="both"/>
      </w:pPr>
      <w:r w:rsidRPr="007C6ED3">
        <w:t>рецензия на выпускную квалификационную работу</w:t>
      </w:r>
    </w:p>
    <w:p w14:paraId="68CD1CF8" w14:textId="77777777" w:rsidR="00AD1527" w:rsidRPr="007C6ED3" w:rsidRDefault="00AD1527" w:rsidP="001A426B">
      <w:pPr>
        <w:numPr>
          <w:ilvl w:val="1"/>
          <w:numId w:val="12"/>
        </w:numPr>
        <w:tabs>
          <w:tab w:val="left" w:pos="426"/>
          <w:tab w:val="left" w:pos="567"/>
          <w:tab w:val="left" w:pos="993"/>
        </w:tabs>
        <w:ind w:left="0" w:firstLine="567"/>
        <w:jc w:val="both"/>
      </w:pPr>
      <w:r w:rsidRPr="007C6ED3">
        <w:t>акт или справка об использовании результатов работы (если такой документ имеется).</w:t>
      </w:r>
    </w:p>
    <w:p w14:paraId="1FDD3DB9" w14:textId="72F608E7" w:rsidR="00AD1527" w:rsidRPr="007C6ED3" w:rsidRDefault="00AD1527" w:rsidP="00AD1527">
      <w:pPr>
        <w:tabs>
          <w:tab w:val="left" w:pos="426"/>
          <w:tab w:val="left" w:pos="567"/>
          <w:tab w:val="left" w:pos="993"/>
        </w:tabs>
        <w:ind w:firstLine="567"/>
        <w:jc w:val="both"/>
        <w:rPr>
          <w:bCs/>
          <w:iCs/>
        </w:rPr>
      </w:pPr>
      <w:r w:rsidRPr="007C6ED3">
        <w:rPr>
          <w:bCs/>
          <w:iCs/>
        </w:rPr>
        <w:t xml:space="preserve">Во введении отражается: актуальность, практическая значимость и разработанность темы, цель исследования, задачи исследования, предмет исследования, объект исследования; </w:t>
      </w:r>
      <w:r w:rsidR="002140A7">
        <w:rPr>
          <w:bCs/>
          <w:iCs/>
        </w:rPr>
        <w:t xml:space="preserve">методы исследования; </w:t>
      </w:r>
      <w:r w:rsidRPr="007C6ED3">
        <w:rPr>
          <w:bCs/>
          <w:iCs/>
        </w:rPr>
        <w:t>описывается структура работы</w:t>
      </w:r>
      <w:r w:rsidR="002140A7">
        <w:rPr>
          <w:bCs/>
          <w:iCs/>
        </w:rPr>
        <w:t>.</w:t>
      </w:r>
    </w:p>
    <w:p w14:paraId="05959DB4" w14:textId="77777777" w:rsidR="00AD1527" w:rsidRPr="007C6ED3" w:rsidRDefault="00AD1527" w:rsidP="00AD1527">
      <w:pPr>
        <w:ind w:firstLine="709"/>
        <w:jc w:val="both"/>
      </w:pPr>
      <w:r w:rsidRPr="007C6ED3">
        <w:t>При работе над теоретической частью определяются объект и предмет ВКР, круг рассматриваемых проблем. Проводится обзор используемых источников, обосновывается выбор применяемых методов, технологий и др. Работа выпускника над теоретической частью позволяет руководителю оценить следующие общие компетенции:</w:t>
      </w:r>
    </w:p>
    <w:p w14:paraId="57CFBE68" w14:textId="77777777" w:rsidR="00AD1527" w:rsidRPr="007C6ED3" w:rsidRDefault="00AD1527" w:rsidP="001A426B">
      <w:pPr>
        <w:numPr>
          <w:ilvl w:val="0"/>
          <w:numId w:val="13"/>
        </w:numPr>
        <w:tabs>
          <w:tab w:val="clear" w:pos="993"/>
          <w:tab w:val="num" w:pos="0"/>
          <w:tab w:val="left" w:pos="1080"/>
        </w:tabs>
        <w:ind w:left="0" w:firstLine="709"/>
        <w:jc w:val="both"/>
      </w:pPr>
      <w:r w:rsidRPr="007C6ED3">
        <w:t>понимать сущность и социальную значимость своей будущей профессии, проявлять к ней устойчивый интерес;</w:t>
      </w:r>
    </w:p>
    <w:p w14:paraId="57C88893" w14:textId="77777777" w:rsidR="00AD1527" w:rsidRPr="007C6ED3" w:rsidRDefault="00AD1527" w:rsidP="001A426B">
      <w:pPr>
        <w:numPr>
          <w:ilvl w:val="0"/>
          <w:numId w:val="13"/>
        </w:numPr>
        <w:tabs>
          <w:tab w:val="clear" w:pos="993"/>
          <w:tab w:val="num" w:pos="0"/>
          <w:tab w:val="left" w:pos="1080"/>
        </w:tabs>
        <w:ind w:left="0" w:firstLine="709"/>
        <w:jc w:val="both"/>
      </w:pPr>
      <w:r w:rsidRPr="007C6ED3">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32C65B7" w14:textId="77777777" w:rsidR="00AD1527" w:rsidRPr="007C6ED3" w:rsidRDefault="00AD1527" w:rsidP="001A426B">
      <w:pPr>
        <w:numPr>
          <w:ilvl w:val="0"/>
          <w:numId w:val="13"/>
        </w:numPr>
        <w:tabs>
          <w:tab w:val="clear" w:pos="993"/>
          <w:tab w:val="num" w:pos="0"/>
          <w:tab w:val="left" w:pos="1080"/>
        </w:tabs>
        <w:ind w:left="0" w:firstLine="709"/>
        <w:jc w:val="both"/>
      </w:pPr>
      <w:r w:rsidRPr="007C6ED3">
        <w:t>самостоятельно определять задачи профессионального и личностного развития, заниматься самообразованием, осознано планировать повышение квалификации</w:t>
      </w:r>
    </w:p>
    <w:p w14:paraId="1946F00E" w14:textId="77777777" w:rsidR="00AD1527" w:rsidRPr="007C6ED3" w:rsidRDefault="00AD1527" w:rsidP="00AD1527">
      <w:pPr>
        <w:ind w:firstLine="709"/>
        <w:jc w:val="both"/>
      </w:pPr>
      <w:r w:rsidRPr="007C6ED3">
        <w:t>Работа над вторым разделом должна позволить руководителю оценить уровень развития следующих общих компетенций:</w:t>
      </w:r>
    </w:p>
    <w:p w14:paraId="51740301" w14:textId="77777777" w:rsidR="00AD1527" w:rsidRPr="007C6ED3" w:rsidRDefault="00AD1527" w:rsidP="001A426B">
      <w:pPr>
        <w:numPr>
          <w:ilvl w:val="0"/>
          <w:numId w:val="14"/>
        </w:numPr>
        <w:tabs>
          <w:tab w:val="clear" w:pos="993"/>
          <w:tab w:val="num" w:pos="0"/>
          <w:tab w:val="left" w:pos="1080"/>
        </w:tabs>
        <w:ind w:left="0" w:firstLine="709"/>
        <w:jc w:val="both"/>
      </w:pPr>
      <w:r w:rsidRPr="007C6ED3">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AA426DC" w14:textId="77777777" w:rsidR="00AD1527" w:rsidRPr="007C6ED3" w:rsidRDefault="00AD1527" w:rsidP="001A426B">
      <w:pPr>
        <w:numPr>
          <w:ilvl w:val="0"/>
          <w:numId w:val="14"/>
        </w:numPr>
        <w:tabs>
          <w:tab w:val="clear" w:pos="993"/>
          <w:tab w:val="num" w:pos="0"/>
          <w:tab w:val="left" w:pos="1080"/>
        </w:tabs>
        <w:ind w:left="0" w:firstLine="709"/>
        <w:jc w:val="both"/>
      </w:pPr>
      <w:r w:rsidRPr="007C6ED3">
        <w:t>принимать решения в стандартных и нестандартных ситуациях и нести за них ответственность;</w:t>
      </w:r>
    </w:p>
    <w:p w14:paraId="3673BC89" w14:textId="77777777" w:rsidR="00AD1527" w:rsidRPr="007C6ED3" w:rsidRDefault="00AD1527" w:rsidP="001A426B">
      <w:pPr>
        <w:numPr>
          <w:ilvl w:val="0"/>
          <w:numId w:val="14"/>
        </w:numPr>
        <w:tabs>
          <w:tab w:val="clear" w:pos="993"/>
          <w:tab w:val="num" w:pos="0"/>
          <w:tab w:val="left" w:pos="1080"/>
        </w:tabs>
        <w:ind w:left="0" w:firstLine="709"/>
        <w:jc w:val="both"/>
      </w:pPr>
      <w:r w:rsidRPr="007C6ED3">
        <w:t>владеть информационной культурой, анализировать и оценивать информацию с использованием информационно-коммуникационных технологий</w:t>
      </w:r>
    </w:p>
    <w:p w14:paraId="11149BDB" w14:textId="77777777" w:rsidR="00AD1527" w:rsidRPr="007C6ED3" w:rsidRDefault="00AD1527" w:rsidP="001A426B">
      <w:pPr>
        <w:numPr>
          <w:ilvl w:val="0"/>
          <w:numId w:val="14"/>
        </w:numPr>
        <w:tabs>
          <w:tab w:val="clear" w:pos="993"/>
          <w:tab w:val="num" w:pos="0"/>
          <w:tab w:val="left" w:pos="1080"/>
        </w:tabs>
        <w:ind w:left="0" w:firstLine="709"/>
        <w:jc w:val="both"/>
      </w:pPr>
      <w:r w:rsidRPr="007C6ED3">
        <w:t>ориентироваться в условиях частой смены технологий в профессиональной деятельности</w:t>
      </w:r>
    </w:p>
    <w:p w14:paraId="5EABC9FE" w14:textId="77777777" w:rsidR="00AD1527" w:rsidRPr="007C6ED3" w:rsidRDefault="00AD1527" w:rsidP="00AD1527">
      <w:pPr>
        <w:ind w:firstLine="709"/>
        <w:jc w:val="both"/>
      </w:pPr>
      <w:r w:rsidRPr="007C6ED3">
        <w:lastRenderedPageBreak/>
        <w:t>Заключение содержит выводы и предложения с их кратким обоснованием в соответствии с поставленной целью и задачами, раскрывает значимость полученных результатов.</w:t>
      </w:r>
    </w:p>
    <w:p w14:paraId="7F710044" w14:textId="77777777" w:rsidR="00AD1527" w:rsidRPr="007C6ED3" w:rsidRDefault="00AD1527" w:rsidP="00AD1527">
      <w:pPr>
        <w:ind w:firstLine="709"/>
        <w:jc w:val="both"/>
      </w:pPr>
      <w:r w:rsidRPr="007C6ED3">
        <w:t xml:space="preserve">Информационными источниками для написания первого (теоретического) раздела ВКР должны служить официальные документы законодательной и исполнительной властей Российской Федерации по теме ВКР, дискуссионные публикации в журналах, сборниках, монографиях, а также выступления в печати и комментарии специалистов за последнее время. Кроме этого, нужно широко использовать нормативные материалы, учебники, методические пособия, лекции по теме и т.п. </w:t>
      </w:r>
    </w:p>
    <w:p w14:paraId="2D243F98" w14:textId="77777777" w:rsidR="00AD1527" w:rsidRPr="007C6ED3" w:rsidRDefault="00AD1527" w:rsidP="00AD1527">
      <w:pPr>
        <w:ind w:firstLine="709"/>
        <w:jc w:val="both"/>
      </w:pPr>
      <w:r w:rsidRPr="007C6ED3">
        <w:t>Практическая часть выпускной квалификационной работы готовится студентами на базе преддипломной практики. В качестве источников информации для формирования второго (практического) раздела следует использовать историю развития организации, пояснительные записки к годовым экономическим отчетам.</w:t>
      </w:r>
    </w:p>
    <w:p w14:paraId="62A86CAE" w14:textId="6251CFC2" w:rsidR="00AD1527" w:rsidRPr="007C6ED3" w:rsidRDefault="00AD1527" w:rsidP="00AD1527">
      <w:pPr>
        <w:widowControl w:val="0"/>
        <w:autoSpaceDE w:val="0"/>
        <w:autoSpaceDN w:val="0"/>
        <w:adjustRightInd w:val="0"/>
        <w:jc w:val="center"/>
        <w:rPr>
          <w:i/>
        </w:rPr>
      </w:pPr>
      <w:r w:rsidRPr="007C6ED3">
        <w:rPr>
          <w:i/>
        </w:rPr>
        <w:t>Требования к формулированию темы ВКР:</w:t>
      </w:r>
    </w:p>
    <w:p w14:paraId="220341C4" w14:textId="77777777" w:rsidR="00AD1527" w:rsidRPr="007C6ED3" w:rsidRDefault="00AD1527" w:rsidP="00AD1527">
      <w:pPr>
        <w:widowControl w:val="0"/>
        <w:autoSpaceDE w:val="0"/>
        <w:autoSpaceDN w:val="0"/>
        <w:adjustRightInd w:val="0"/>
        <w:ind w:firstLine="709"/>
        <w:jc w:val="both"/>
      </w:pPr>
      <w:r w:rsidRPr="007C6ED3">
        <w:t>Название темы исследования должно отражать предмет исследования, цель исследования, метод решения научной задачи или новые особенности предмета исследования.</w:t>
      </w:r>
    </w:p>
    <w:p w14:paraId="71FEC8B4" w14:textId="3C336F0C" w:rsidR="00AD1527" w:rsidRPr="007C6ED3" w:rsidRDefault="00AD1527" w:rsidP="004F2829">
      <w:pPr>
        <w:widowControl w:val="0"/>
        <w:autoSpaceDE w:val="0"/>
        <w:autoSpaceDN w:val="0"/>
        <w:adjustRightInd w:val="0"/>
        <w:ind w:left="720"/>
        <w:jc w:val="center"/>
        <w:rPr>
          <w:i/>
        </w:rPr>
      </w:pPr>
      <w:r w:rsidRPr="007C6ED3">
        <w:rPr>
          <w:i/>
        </w:rPr>
        <w:t>Требования к оформлению выпускной квалификационной работы</w:t>
      </w:r>
    </w:p>
    <w:p w14:paraId="56668CB0" w14:textId="77777777" w:rsidR="00AD1527" w:rsidRPr="007C6ED3" w:rsidRDefault="00AD1527" w:rsidP="00AD1527">
      <w:pPr>
        <w:widowControl w:val="0"/>
        <w:autoSpaceDE w:val="0"/>
        <w:autoSpaceDN w:val="0"/>
        <w:adjustRightInd w:val="0"/>
        <w:ind w:left="709"/>
        <w:jc w:val="both"/>
      </w:pPr>
      <w:r w:rsidRPr="007C6ED3">
        <w:t>Поля: верхнее, нижнее – 2 см, левое – 3 см, правое – 1 см.</w:t>
      </w:r>
    </w:p>
    <w:p w14:paraId="373019F9" w14:textId="77777777" w:rsidR="00AD1527" w:rsidRPr="007C6ED3" w:rsidRDefault="00AD1527" w:rsidP="00AD1527">
      <w:pPr>
        <w:widowControl w:val="0"/>
        <w:autoSpaceDE w:val="0"/>
        <w:autoSpaceDN w:val="0"/>
        <w:adjustRightInd w:val="0"/>
        <w:ind w:left="709"/>
        <w:jc w:val="both"/>
      </w:pPr>
      <w:r w:rsidRPr="007C6ED3">
        <w:t>Отступ первой строки: 1,25 см.</w:t>
      </w:r>
    </w:p>
    <w:p w14:paraId="4B613DB9" w14:textId="77777777" w:rsidR="00AD1527" w:rsidRPr="007C6ED3" w:rsidRDefault="00AD1527" w:rsidP="00AD1527">
      <w:pPr>
        <w:widowControl w:val="0"/>
        <w:autoSpaceDE w:val="0"/>
        <w:autoSpaceDN w:val="0"/>
        <w:adjustRightInd w:val="0"/>
        <w:ind w:left="709"/>
        <w:jc w:val="both"/>
      </w:pPr>
      <w:r w:rsidRPr="007C6ED3">
        <w:t>Межстрочный интервал: полуторный.</w:t>
      </w:r>
    </w:p>
    <w:p w14:paraId="6C89BAFF" w14:textId="77777777" w:rsidR="00AD1527" w:rsidRPr="007C6ED3" w:rsidRDefault="00AD1527" w:rsidP="00AD1527">
      <w:pPr>
        <w:widowControl w:val="0"/>
        <w:autoSpaceDE w:val="0"/>
        <w:autoSpaceDN w:val="0"/>
        <w:adjustRightInd w:val="0"/>
        <w:ind w:left="709"/>
        <w:jc w:val="both"/>
        <w:rPr>
          <w:lang w:val="en-US"/>
        </w:rPr>
      </w:pPr>
      <w:r w:rsidRPr="007C6ED3">
        <w:t>Шрифт</w:t>
      </w:r>
      <w:r w:rsidRPr="007C6ED3">
        <w:rPr>
          <w:lang w:val="en-US"/>
        </w:rPr>
        <w:t>: Times New Roman</w:t>
      </w:r>
    </w:p>
    <w:p w14:paraId="7AD7ABD7" w14:textId="77777777" w:rsidR="00AD1527" w:rsidRPr="007C6ED3" w:rsidRDefault="00AD1527" w:rsidP="00AD1527">
      <w:pPr>
        <w:widowControl w:val="0"/>
        <w:autoSpaceDE w:val="0"/>
        <w:autoSpaceDN w:val="0"/>
        <w:adjustRightInd w:val="0"/>
        <w:ind w:left="709"/>
        <w:jc w:val="both"/>
        <w:rPr>
          <w:lang w:val="en-US"/>
        </w:rPr>
      </w:pPr>
      <w:r w:rsidRPr="007C6ED3">
        <w:t>Размер</w:t>
      </w:r>
      <w:r w:rsidRPr="007C6ED3">
        <w:rPr>
          <w:lang w:val="en-US"/>
        </w:rPr>
        <w:t xml:space="preserve">: 14 </w:t>
      </w:r>
      <w:proofErr w:type="spellStart"/>
      <w:r w:rsidRPr="007C6ED3">
        <w:t>пт</w:t>
      </w:r>
      <w:proofErr w:type="spellEnd"/>
      <w:r w:rsidRPr="007C6ED3">
        <w:rPr>
          <w:lang w:val="en-US"/>
        </w:rPr>
        <w:t>.</w:t>
      </w:r>
    </w:p>
    <w:p w14:paraId="3EE843D4" w14:textId="77777777" w:rsidR="00AD1527" w:rsidRPr="007C6ED3" w:rsidRDefault="00AD1527" w:rsidP="00AD1527">
      <w:pPr>
        <w:widowControl w:val="0"/>
        <w:autoSpaceDE w:val="0"/>
        <w:autoSpaceDN w:val="0"/>
        <w:adjustRightInd w:val="0"/>
        <w:ind w:firstLine="709"/>
        <w:jc w:val="both"/>
      </w:pPr>
      <w:r w:rsidRPr="007C6ED3">
        <w:t>Текст основной части дипломного проекта делят на разделы, подразделы и подпункты. Наименования структурных элементов дипломного проекта (содержание, введение, основная часть, заключение, список использованных источников) служат заголовками структурных элементов проекта.</w:t>
      </w:r>
    </w:p>
    <w:p w14:paraId="6F7EE511" w14:textId="77777777" w:rsidR="00AD1527" w:rsidRPr="007C6ED3" w:rsidRDefault="00AD1527" w:rsidP="00AD1527">
      <w:pPr>
        <w:widowControl w:val="0"/>
        <w:autoSpaceDE w:val="0"/>
        <w:autoSpaceDN w:val="0"/>
        <w:adjustRightInd w:val="0"/>
        <w:ind w:firstLine="709"/>
        <w:jc w:val="both"/>
      </w:pPr>
      <w:r w:rsidRPr="007C6ED3">
        <w:t>Разделы, подразделы, пункты и подпункты следует нумеровать арабскими цифрами. Разделы дипломной работы должны иметь порядковую нумерацию в пределах основной части и обозначаться арабскими цифрами без точки, например, 1, 2, 3 и т.д.</w:t>
      </w:r>
    </w:p>
    <w:p w14:paraId="7226C132" w14:textId="77777777" w:rsidR="00AD1527" w:rsidRPr="007C6ED3" w:rsidRDefault="00AD1527" w:rsidP="00AD1527">
      <w:pPr>
        <w:widowControl w:val="0"/>
        <w:autoSpaceDE w:val="0"/>
        <w:autoSpaceDN w:val="0"/>
        <w:adjustRightInd w:val="0"/>
        <w:ind w:firstLine="709"/>
        <w:jc w:val="both"/>
      </w:pPr>
      <w:r w:rsidRPr="007C6ED3">
        <w:t>Заголовки разделов, подразделов следует начинать с абзацного отступа и печатать строчными буквами с первой прописной, не подчёркивая, без точки в конце.</w:t>
      </w:r>
    </w:p>
    <w:p w14:paraId="53CE9D77" w14:textId="77777777" w:rsidR="00AD1527" w:rsidRPr="007C6ED3" w:rsidRDefault="00AD1527" w:rsidP="00AD1527">
      <w:pPr>
        <w:widowControl w:val="0"/>
        <w:autoSpaceDE w:val="0"/>
        <w:autoSpaceDN w:val="0"/>
        <w:adjustRightInd w:val="0"/>
        <w:ind w:firstLine="709"/>
        <w:jc w:val="both"/>
      </w:pPr>
      <w:r w:rsidRPr="007C6ED3">
        <w:t>Если заголовок включает несколько предложений, их разделяют точками. Переносы слов в заголовках разделов и подразделов не допускаются.</w:t>
      </w:r>
    </w:p>
    <w:p w14:paraId="387BB346" w14:textId="77777777" w:rsidR="00AD1527" w:rsidRPr="007C6ED3" w:rsidRDefault="00AD1527" w:rsidP="00AD1527">
      <w:pPr>
        <w:widowControl w:val="0"/>
        <w:autoSpaceDE w:val="0"/>
        <w:autoSpaceDN w:val="0"/>
        <w:adjustRightInd w:val="0"/>
        <w:ind w:firstLine="709"/>
        <w:jc w:val="both"/>
      </w:pPr>
      <w:r w:rsidRPr="007C6ED3">
        <w:t>Таблицы, представленные в тексте, должны иметь номер и название, если таблиц больше одной. Номер таблицы выравнивается по правому краю, шрифт основной; в следующей строке – название таблицы (полужирный курсив, выравнивание по центру); шрифт внутри таблицы – 12 пт.</w:t>
      </w:r>
    </w:p>
    <w:p w14:paraId="7C99647C" w14:textId="77777777" w:rsidR="00AD1527" w:rsidRPr="007C6ED3" w:rsidRDefault="00AD1527" w:rsidP="00AD1527">
      <w:pPr>
        <w:widowControl w:val="0"/>
        <w:autoSpaceDE w:val="0"/>
        <w:autoSpaceDN w:val="0"/>
        <w:adjustRightInd w:val="0"/>
        <w:ind w:firstLine="709"/>
        <w:jc w:val="both"/>
      </w:pPr>
      <w:r w:rsidRPr="007C6ED3">
        <w:t>Рисунки должны быть «привязаны» к тексту, иметь номер (полужирный курсив) и название (курсив, шрифт 13 пт., выравнивание по центру).</w:t>
      </w:r>
    </w:p>
    <w:p w14:paraId="23B0E402" w14:textId="77777777" w:rsidR="00AD1527" w:rsidRPr="007C6ED3" w:rsidRDefault="00AD1527" w:rsidP="00AD1527">
      <w:pPr>
        <w:widowControl w:val="0"/>
        <w:autoSpaceDE w:val="0"/>
        <w:autoSpaceDN w:val="0"/>
        <w:adjustRightInd w:val="0"/>
        <w:ind w:firstLine="709"/>
        <w:jc w:val="both"/>
      </w:pPr>
      <w:r w:rsidRPr="007C6ED3">
        <w:t>Все страницы нумеруются, начиная с титульного листа, на котором номер страницы не ставится.</w:t>
      </w:r>
    </w:p>
    <w:p w14:paraId="5427D70C" w14:textId="77777777" w:rsidR="00AD1527" w:rsidRPr="007C6ED3" w:rsidRDefault="00AD1527" w:rsidP="00AD1527">
      <w:pPr>
        <w:widowControl w:val="0"/>
        <w:autoSpaceDE w:val="0"/>
        <w:autoSpaceDN w:val="0"/>
        <w:adjustRightInd w:val="0"/>
        <w:ind w:firstLine="709"/>
        <w:jc w:val="both"/>
      </w:pPr>
      <w:r w:rsidRPr="007C6ED3">
        <w:t xml:space="preserve">Список литературы составляется в алфавитном порядке с использованием сквозной нумерации. Каждый литературный источник сопровождается его полным библиографическим описанием в соответствии с "ГОСТ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w:t>
      </w:r>
    </w:p>
    <w:p w14:paraId="1771DBA7" w14:textId="77777777" w:rsidR="00AD1527" w:rsidRPr="007C6ED3" w:rsidRDefault="00AD1527" w:rsidP="00AD1527">
      <w:pPr>
        <w:widowControl w:val="0"/>
        <w:autoSpaceDE w:val="0"/>
        <w:autoSpaceDN w:val="0"/>
        <w:adjustRightInd w:val="0"/>
        <w:ind w:firstLine="709"/>
        <w:jc w:val="both"/>
      </w:pPr>
      <w:r w:rsidRPr="007C6ED3">
        <w:t xml:space="preserve">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w:t>
      </w:r>
      <w:r w:rsidRPr="007C6ED3">
        <w:lastRenderedPageBreak/>
        <w:t>положений и т.п.</w:t>
      </w:r>
    </w:p>
    <w:p w14:paraId="0604458D" w14:textId="77777777" w:rsidR="00AD1527" w:rsidRPr="007C6ED3" w:rsidRDefault="00AD1527" w:rsidP="00AD1527">
      <w:pPr>
        <w:widowControl w:val="0"/>
        <w:autoSpaceDE w:val="0"/>
        <w:autoSpaceDN w:val="0"/>
        <w:adjustRightInd w:val="0"/>
        <w:ind w:firstLine="709"/>
        <w:jc w:val="both"/>
      </w:pPr>
      <w:r w:rsidRPr="007C6ED3">
        <w:t>Объем ВКР должен составлять 40 - 50 страниц печатного текста (без приложений).</w:t>
      </w:r>
    </w:p>
    <w:p w14:paraId="6CECE852" w14:textId="77777777" w:rsidR="00AD1527" w:rsidRPr="00AD1527" w:rsidRDefault="00AD1527" w:rsidP="00AD1527">
      <w:pPr>
        <w:ind w:firstLine="567"/>
        <w:jc w:val="both"/>
      </w:pPr>
      <w:r w:rsidRPr="00AD1527">
        <w:t>Темы ВКР:</w:t>
      </w:r>
    </w:p>
    <w:p w14:paraId="5799712C" w14:textId="77777777" w:rsidR="00AD1527" w:rsidRPr="007C6ED3" w:rsidRDefault="00AD1527" w:rsidP="001A426B">
      <w:pPr>
        <w:numPr>
          <w:ilvl w:val="0"/>
          <w:numId w:val="8"/>
        </w:numPr>
        <w:ind w:left="0" w:firstLine="567"/>
        <w:jc w:val="both"/>
      </w:pPr>
      <w:r w:rsidRPr="007C6ED3">
        <w:t>разрабатываются преподавателями профессионального цикла специальности 43.02.14 «Гостиничное дело», представителями заинтересованных работодателей, руководителями ВКР;</w:t>
      </w:r>
    </w:p>
    <w:p w14:paraId="349787AA" w14:textId="77777777" w:rsidR="00AD1527" w:rsidRPr="007C6ED3" w:rsidRDefault="00AD1527" w:rsidP="001A426B">
      <w:pPr>
        <w:numPr>
          <w:ilvl w:val="0"/>
          <w:numId w:val="8"/>
        </w:numPr>
        <w:ind w:left="0" w:firstLine="567"/>
        <w:jc w:val="both"/>
      </w:pPr>
      <w:r w:rsidRPr="007C6ED3">
        <w:t>рассматриваются на заседаниях цикловой комиссии специальности и методического совета;</w:t>
      </w:r>
    </w:p>
    <w:p w14:paraId="343C6711" w14:textId="77777777" w:rsidR="00AD1527" w:rsidRPr="007C6ED3" w:rsidRDefault="00AD1527" w:rsidP="001A426B">
      <w:pPr>
        <w:numPr>
          <w:ilvl w:val="0"/>
          <w:numId w:val="8"/>
        </w:numPr>
        <w:ind w:left="0" w:firstLine="567"/>
        <w:jc w:val="both"/>
      </w:pPr>
      <w:r w:rsidRPr="007C6ED3">
        <w:t>утверждаются в программе ГИА после положительного заключения работодателей.</w:t>
      </w:r>
    </w:p>
    <w:p w14:paraId="48F207CE" w14:textId="1F9CD5E6" w:rsidR="00E23CC0" w:rsidRDefault="00E23CC0" w:rsidP="00205E26">
      <w:pPr>
        <w:pStyle w:val="1"/>
        <w:jc w:val="center"/>
      </w:pPr>
      <w:bookmarkStart w:id="9" w:name="_Toc122467425"/>
      <w:bookmarkStart w:id="10" w:name="_Toc123294953"/>
      <w:r w:rsidRPr="00A77FD6">
        <w:t xml:space="preserve">УСЛОВИЯ </w:t>
      </w:r>
      <w:r>
        <w:t xml:space="preserve">РЕАЛИЗАЦИИ ПРОГРАММЫ </w:t>
      </w:r>
      <w:r w:rsidRPr="00A77FD6">
        <w:t>ГОСУДАРСТВЕННОЙ ИТОГОВОЙ АТТЕСТАЦИИ</w:t>
      </w:r>
      <w:bookmarkEnd w:id="9"/>
      <w:bookmarkEnd w:id="10"/>
    </w:p>
    <w:p w14:paraId="5EC6A7AD" w14:textId="77777777" w:rsidR="004F2829" w:rsidRPr="004F2829" w:rsidRDefault="004F2829" w:rsidP="004F2829"/>
    <w:p w14:paraId="08224D7F" w14:textId="77777777" w:rsidR="00E23CC0" w:rsidRPr="00F27439" w:rsidRDefault="00E23CC0" w:rsidP="004F2829">
      <w:pPr>
        <w:numPr>
          <w:ilvl w:val="1"/>
          <w:numId w:val="7"/>
        </w:numPr>
        <w:tabs>
          <w:tab w:val="left" w:pos="851"/>
          <w:tab w:val="left" w:pos="993"/>
        </w:tabs>
        <w:spacing w:line="276" w:lineRule="auto"/>
        <w:ind w:left="0" w:firstLine="567"/>
        <w:rPr>
          <w:b/>
        </w:rPr>
      </w:pPr>
      <w:r w:rsidRPr="00F27439">
        <w:rPr>
          <w:b/>
        </w:rPr>
        <w:t>Материально-техническое обеспечение</w:t>
      </w:r>
    </w:p>
    <w:p w14:paraId="2703A494" w14:textId="77777777" w:rsidR="00E23CC0" w:rsidRDefault="00E23CC0" w:rsidP="004F2829">
      <w:pPr>
        <w:tabs>
          <w:tab w:val="left" w:pos="709"/>
          <w:tab w:val="left" w:pos="851"/>
          <w:tab w:val="left" w:pos="993"/>
        </w:tabs>
        <w:ind w:firstLine="567"/>
        <w:jc w:val="both"/>
      </w:pPr>
      <w:r w:rsidRPr="00453C30">
        <w:t>Для подготовки к ГИА обучающиеся в установленном порядке используют учебно-методические и иные ресурсы образовательной организации, учреждений, организаций и предприятий, на базе которых проход</w:t>
      </w:r>
      <w:r>
        <w:t>ит их производственная практика.</w:t>
      </w:r>
    </w:p>
    <w:p w14:paraId="575BC08A" w14:textId="77777777" w:rsidR="00E23CC0" w:rsidRPr="00685080" w:rsidRDefault="00E23CC0" w:rsidP="004F2829">
      <w:pPr>
        <w:pStyle w:val="af2"/>
        <w:tabs>
          <w:tab w:val="left" w:pos="851"/>
          <w:tab w:val="left" w:pos="993"/>
        </w:tabs>
        <w:ind w:left="0" w:firstLine="567"/>
        <w:jc w:val="both"/>
        <w:rPr>
          <w:bCs/>
          <w:iCs/>
        </w:rPr>
      </w:pPr>
      <w:r w:rsidRPr="00685080">
        <w:rPr>
          <w:b/>
          <w:i/>
        </w:rPr>
        <w:t xml:space="preserve">3.1.1 При выполнении ВКР </w:t>
      </w:r>
      <w:r w:rsidRPr="00685080">
        <w:rPr>
          <w:bCs/>
          <w:iCs/>
        </w:rPr>
        <w:t xml:space="preserve">для преподавателей – руководителей ВКР и консультантов должно быть обеспечено помещение, в котором присутствуют: </w:t>
      </w:r>
    </w:p>
    <w:p w14:paraId="75F65F46" w14:textId="77777777" w:rsidR="00E23CC0" w:rsidRPr="00685080" w:rsidRDefault="00E23CC0" w:rsidP="004F2829">
      <w:pPr>
        <w:pStyle w:val="af2"/>
        <w:numPr>
          <w:ilvl w:val="0"/>
          <w:numId w:val="22"/>
        </w:numPr>
        <w:tabs>
          <w:tab w:val="left" w:pos="851"/>
          <w:tab w:val="left" w:pos="993"/>
        </w:tabs>
        <w:ind w:left="0" w:firstLine="567"/>
        <w:jc w:val="both"/>
      </w:pPr>
      <w:r w:rsidRPr="00685080">
        <w:t>рабочее место для консультанта - преподавателя;</w:t>
      </w:r>
    </w:p>
    <w:p w14:paraId="07B1E4EA" w14:textId="77777777" w:rsidR="00E23CC0" w:rsidRPr="00685080" w:rsidRDefault="00E23CC0" w:rsidP="004F2829">
      <w:pPr>
        <w:pStyle w:val="af2"/>
        <w:numPr>
          <w:ilvl w:val="0"/>
          <w:numId w:val="22"/>
        </w:numPr>
        <w:tabs>
          <w:tab w:val="left" w:pos="851"/>
          <w:tab w:val="left" w:pos="993"/>
        </w:tabs>
        <w:ind w:left="0" w:firstLine="567"/>
        <w:jc w:val="both"/>
      </w:pPr>
      <w:r w:rsidRPr="00685080">
        <w:t>компьютер, принтер;</w:t>
      </w:r>
    </w:p>
    <w:p w14:paraId="4EA78873" w14:textId="77777777" w:rsidR="00E23CC0" w:rsidRPr="00685080" w:rsidRDefault="00E23CC0" w:rsidP="004F2829">
      <w:pPr>
        <w:pStyle w:val="af2"/>
        <w:numPr>
          <w:ilvl w:val="0"/>
          <w:numId w:val="22"/>
        </w:numPr>
        <w:tabs>
          <w:tab w:val="left" w:pos="851"/>
          <w:tab w:val="left" w:pos="993"/>
        </w:tabs>
        <w:ind w:left="0" w:firstLine="567"/>
        <w:jc w:val="both"/>
      </w:pPr>
      <w:r w:rsidRPr="00685080">
        <w:t>лицензионное программное обеспечение общего и специального назначения;</w:t>
      </w:r>
    </w:p>
    <w:p w14:paraId="0C2A7A66" w14:textId="77777777" w:rsidR="00E23CC0" w:rsidRPr="00685080" w:rsidRDefault="00E23CC0" w:rsidP="004F2829">
      <w:pPr>
        <w:pStyle w:val="af2"/>
        <w:numPr>
          <w:ilvl w:val="0"/>
          <w:numId w:val="22"/>
        </w:numPr>
        <w:tabs>
          <w:tab w:val="left" w:pos="851"/>
          <w:tab w:val="left" w:pos="993"/>
        </w:tabs>
        <w:ind w:left="0" w:firstLine="567"/>
        <w:jc w:val="both"/>
      </w:pPr>
      <w:r w:rsidRPr="00685080">
        <w:t>график проведения консультаций по ВКР;</w:t>
      </w:r>
    </w:p>
    <w:p w14:paraId="54A64DA1" w14:textId="77777777" w:rsidR="00E23CC0" w:rsidRPr="00685080" w:rsidRDefault="00E23CC0" w:rsidP="004F2829">
      <w:pPr>
        <w:pStyle w:val="af2"/>
        <w:numPr>
          <w:ilvl w:val="0"/>
          <w:numId w:val="22"/>
        </w:numPr>
        <w:tabs>
          <w:tab w:val="left" w:pos="851"/>
          <w:tab w:val="left" w:pos="993"/>
        </w:tabs>
        <w:ind w:left="0" w:firstLine="567"/>
        <w:jc w:val="both"/>
      </w:pPr>
      <w:r w:rsidRPr="00685080">
        <w:t>комплект учебно-методической документации;</w:t>
      </w:r>
    </w:p>
    <w:p w14:paraId="0AFD0AA2" w14:textId="77777777" w:rsidR="00E23CC0" w:rsidRPr="00685080" w:rsidRDefault="00E23CC0" w:rsidP="004F2829">
      <w:pPr>
        <w:pStyle w:val="af2"/>
        <w:numPr>
          <w:ilvl w:val="0"/>
          <w:numId w:val="22"/>
        </w:numPr>
        <w:tabs>
          <w:tab w:val="left" w:pos="851"/>
          <w:tab w:val="left" w:pos="993"/>
        </w:tabs>
        <w:ind w:left="0" w:firstLine="567"/>
        <w:jc w:val="both"/>
      </w:pPr>
      <w:r w:rsidRPr="00685080">
        <w:t>доступ к ресурсам сети Интернет.</w:t>
      </w:r>
    </w:p>
    <w:p w14:paraId="5D4B41D2" w14:textId="77777777" w:rsidR="00E23CC0" w:rsidRPr="00685080" w:rsidRDefault="00E23CC0" w:rsidP="004F2829">
      <w:pPr>
        <w:pStyle w:val="af2"/>
        <w:tabs>
          <w:tab w:val="left" w:pos="851"/>
          <w:tab w:val="left" w:pos="993"/>
        </w:tabs>
        <w:ind w:left="0" w:firstLine="567"/>
        <w:jc w:val="both"/>
      </w:pPr>
      <w:r w:rsidRPr="00685080">
        <w:rPr>
          <w:b/>
          <w:i/>
        </w:rPr>
        <w:t xml:space="preserve">3.1.2. Для защиты ВКР </w:t>
      </w:r>
      <w:r w:rsidRPr="00685080">
        <w:rPr>
          <w:bCs/>
          <w:iCs/>
        </w:rPr>
        <w:t xml:space="preserve">должен </w:t>
      </w:r>
      <w:r w:rsidRPr="00685080">
        <w:t xml:space="preserve">быть отведен специально подготовленный кабинет, </w:t>
      </w:r>
      <w:r w:rsidRPr="00685080">
        <w:rPr>
          <w:bCs/>
          <w:iCs/>
        </w:rPr>
        <w:t>в котором присутствуют:</w:t>
      </w:r>
    </w:p>
    <w:p w14:paraId="2B290B4D" w14:textId="77777777" w:rsidR="00E23CC0" w:rsidRDefault="00E23CC0" w:rsidP="004F2829">
      <w:pPr>
        <w:pStyle w:val="af2"/>
        <w:numPr>
          <w:ilvl w:val="0"/>
          <w:numId w:val="22"/>
        </w:numPr>
        <w:tabs>
          <w:tab w:val="left" w:pos="851"/>
          <w:tab w:val="left" w:pos="993"/>
        </w:tabs>
        <w:ind w:left="0" w:firstLine="567"/>
        <w:jc w:val="both"/>
      </w:pPr>
      <w:r w:rsidRPr="00685080">
        <w:t>рабочее место для членов ГЭК;</w:t>
      </w:r>
    </w:p>
    <w:p w14:paraId="60A36608" w14:textId="77777777" w:rsidR="00E23CC0" w:rsidRPr="00685080" w:rsidRDefault="00E23CC0" w:rsidP="004F2829">
      <w:pPr>
        <w:pStyle w:val="af2"/>
        <w:numPr>
          <w:ilvl w:val="0"/>
          <w:numId w:val="22"/>
        </w:numPr>
        <w:tabs>
          <w:tab w:val="left" w:pos="851"/>
          <w:tab w:val="left" w:pos="993"/>
        </w:tabs>
        <w:ind w:left="0" w:firstLine="567"/>
        <w:jc w:val="both"/>
      </w:pPr>
      <w:r>
        <w:t>рабочее место секретаря ГЭК</w:t>
      </w:r>
      <w:r>
        <w:rPr>
          <w:lang w:val="en-US"/>
        </w:rPr>
        <w:t>;</w:t>
      </w:r>
    </w:p>
    <w:p w14:paraId="778E31AC" w14:textId="77777777" w:rsidR="00E23CC0" w:rsidRPr="00685080" w:rsidRDefault="00E23CC0" w:rsidP="004F2829">
      <w:pPr>
        <w:pStyle w:val="af2"/>
        <w:numPr>
          <w:ilvl w:val="0"/>
          <w:numId w:val="22"/>
        </w:numPr>
        <w:tabs>
          <w:tab w:val="left" w:pos="851"/>
          <w:tab w:val="left" w:pos="993"/>
        </w:tabs>
        <w:ind w:left="0" w:firstLine="567"/>
        <w:jc w:val="both"/>
      </w:pPr>
      <w:r w:rsidRPr="00685080">
        <w:t>компьютер, мультимедийный проектор, экран;</w:t>
      </w:r>
    </w:p>
    <w:p w14:paraId="25147B7D" w14:textId="3C42AD61" w:rsidR="00E23CC0" w:rsidRDefault="00E23CC0" w:rsidP="004F2829">
      <w:pPr>
        <w:pStyle w:val="af2"/>
        <w:numPr>
          <w:ilvl w:val="0"/>
          <w:numId w:val="22"/>
        </w:numPr>
        <w:tabs>
          <w:tab w:val="left" w:pos="851"/>
          <w:tab w:val="left" w:pos="993"/>
        </w:tabs>
        <w:ind w:left="0" w:firstLine="567"/>
        <w:jc w:val="both"/>
      </w:pPr>
      <w:r w:rsidRPr="00685080">
        <w:t>лицензионное программное обеспечение общего и специального назначения.</w:t>
      </w:r>
    </w:p>
    <w:p w14:paraId="65022D9D" w14:textId="77777777" w:rsidR="004F2829" w:rsidRPr="00685080" w:rsidRDefault="004F2829" w:rsidP="004F2829">
      <w:pPr>
        <w:pStyle w:val="af2"/>
        <w:tabs>
          <w:tab w:val="left" w:pos="851"/>
          <w:tab w:val="left" w:pos="993"/>
        </w:tabs>
        <w:ind w:left="567"/>
        <w:jc w:val="both"/>
      </w:pPr>
    </w:p>
    <w:p w14:paraId="217DD761" w14:textId="77777777" w:rsidR="00E23CC0" w:rsidRPr="00453C30" w:rsidRDefault="00E23CC0" w:rsidP="004F2829">
      <w:pPr>
        <w:numPr>
          <w:ilvl w:val="1"/>
          <w:numId w:val="7"/>
        </w:numPr>
        <w:tabs>
          <w:tab w:val="left" w:pos="851"/>
          <w:tab w:val="left" w:pos="993"/>
        </w:tabs>
        <w:ind w:left="0" w:firstLine="567"/>
        <w:jc w:val="both"/>
        <w:rPr>
          <w:b/>
        </w:rPr>
      </w:pPr>
      <w:r w:rsidRPr="00453C30">
        <w:rPr>
          <w:b/>
        </w:rPr>
        <w:t>Информационно-методическое обеспечение государственной итоговой аттестации</w:t>
      </w:r>
    </w:p>
    <w:p w14:paraId="73BC6C8B" w14:textId="77777777" w:rsidR="00E23CC0" w:rsidRPr="00685080" w:rsidRDefault="00E23CC0" w:rsidP="004F2829">
      <w:pPr>
        <w:tabs>
          <w:tab w:val="left" w:pos="851"/>
          <w:tab w:val="left" w:pos="993"/>
        </w:tabs>
        <w:ind w:firstLine="567"/>
        <w:jc w:val="both"/>
      </w:pPr>
      <w:r w:rsidRPr="00685080">
        <w:t>При проведении ГИА необходимо обеспечить доступ к информационному сопровождению, в обязательном порядке включающему:</w:t>
      </w:r>
    </w:p>
    <w:p w14:paraId="1E9CF534" w14:textId="77777777" w:rsidR="00E23CC0" w:rsidRPr="00685080" w:rsidRDefault="00E23CC0" w:rsidP="004F2829">
      <w:pPr>
        <w:pStyle w:val="af2"/>
        <w:numPr>
          <w:ilvl w:val="0"/>
          <w:numId w:val="33"/>
        </w:numPr>
        <w:tabs>
          <w:tab w:val="left" w:pos="851"/>
          <w:tab w:val="left" w:pos="993"/>
        </w:tabs>
        <w:ind w:left="0" w:firstLine="567"/>
        <w:jc w:val="both"/>
      </w:pPr>
      <w:r w:rsidRPr="00685080">
        <w:t>Федеральный закон от 29.12.2012 № 273-ФЗ «Об образовании в Российской Федерации»;</w:t>
      </w:r>
    </w:p>
    <w:p w14:paraId="0677842A" w14:textId="77777777" w:rsidR="00E23CC0" w:rsidRPr="00685080" w:rsidRDefault="00E23CC0" w:rsidP="004F2829">
      <w:pPr>
        <w:pStyle w:val="af2"/>
        <w:numPr>
          <w:ilvl w:val="0"/>
          <w:numId w:val="33"/>
        </w:numPr>
        <w:tabs>
          <w:tab w:val="left" w:pos="851"/>
          <w:tab w:val="left" w:pos="993"/>
        </w:tabs>
        <w:ind w:left="0" w:firstLine="567"/>
        <w:jc w:val="both"/>
      </w:pPr>
      <w:r w:rsidRPr="00685080">
        <w:t>приказ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216028B" w14:textId="77777777" w:rsidR="00E23CC0" w:rsidRPr="00685080" w:rsidRDefault="00E23CC0" w:rsidP="004F2829">
      <w:pPr>
        <w:pStyle w:val="af2"/>
        <w:numPr>
          <w:ilvl w:val="0"/>
          <w:numId w:val="33"/>
        </w:numPr>
        <w:tabs>
          <w:tab w:val="left" w:pos="851"/>
          <w:tab w:val="left" w:pos="993"/>
        </w:tabs>
        <w:ind w:left="0" w:firstLine="567"/>
        <w:jc w:val="both"/>
      </w:pPr>
      <w:r w:rsidRPr="00685080">
        <w:t>приказ Министерства просвещения Российской Федерации от 08.11.2021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16C6CAF" w14:textId="77777777" w:rsidR="00E23CC0" w:rsidRDefault="00E23CC0" w:rsidP="004F2829">
      <w:pPr>
        <w:pStyle w:val="af2"/>
        <w:numPr>
          <w:ilvl w:val="0"/>
          <w:numId w:val="33"/>
        </w:numPr>
        <w:tabs>
          <w:tab w:val="left" w:pos="851"/>
          <w:tab w:val="left" w:pos="993"/>
        </w:tabs>
        <w:ind w:left="0" w:firstLine="567"/>
        <w:jc w:val="both"/>
      </w:pPr>
      <w:r w:rsidRPr="00685080">
        <w:t xml:space="preserve">письмо Министерства образования и науки Российской Федерации от 20.07.2015 № 06-846 «О направлении Методических рекомендаций по организации выполнения и защиты выпускной квалификационной работы в образовательных организациях, </w:t>
      </w:r>
      <w:r w:rsidRPr="00685080">
        <w:lastRenderedPageBreak/>
        <w:t>реализующих образовательные программы среднего профессионального образования по программам подготовки специалистов среднего звена»;</w:t>
      </w:r>
    </w:p>
    <w:p w14:paraId="0792356B" w14:textId="15556AA9" w:rsidR="00E23CC0" w:rsidRPr="00A77FD6" w:rsidRDefault="00E23CC0" w:rsidP="004F2829">
      <w:pPr>
        <w:pStyle w:val="af8"/>
        <w:numPr>
          <w:ilvl w:val="0"/>
          <w:numId w:val="33"/>
        </w:numPr>
        <w:tabs>
          <w:tab w:val="left" w:pos="851"/>
          <w:tab w:val="left" w:pos="993"/>
          <w:tab w:val="left" w:pos="1080"/>
        </w:tabs>
        <w:spacing w:before="0" w:beforeAutospacing="0" w:after="0" w:afterAutospacing="0"/>
        <w:ind w:left="0" w:firstLine="567"/>
        <w:jc w:val="both"/>
      </w:pPr>
      <w:bookmarkStart w:id="11" w:name="_Hlk122468341"/>
      <w:r w:rsidRPr="00A77FD6">
        <w:t>Федеральн</w:t>
      </w:r>
      <w:r>
        <w:t>ый</w:t>
      </w:r>
      <w:r w:rsidRPr="00A77FD6">
        <w:t xml:space="preserve"> государственн</w:t>
      </w:r>
      <w:r>
        <w:t>ый</w:t>
      </w:r>
      <w:r w:rsidRPr="00A77FD6">
        <w:t xml:space="preserve"> образовательн</w:t>
      </w:r>
      <w:r>
        <w:t>ый</w:t>
      </w:r>
      <w:r w:rsidRPr="00A77FD6">
        <w:t xml:space="preserve"> стандарт среднего профессионального образования (ФГОС СПО) по специальности </w:t>
      </w:r>
      <w:r w:rsidRPr="00E23CC0">
        <w:t>43.02.14</w:t>
      </w:r>
      <w:r>
        <w:t xml:space="preserve"> Гостиничное дело</w:t>
      </w:r>
      <w:r w:rsidRPr="00A77FD6">
        <w:t xml:space="preserve">, утвержденного Приказом министерства образования и науки Российской Федерации от </w:t>
      </w:r>
      <w:r w:rsidRPr="00E23CC0">
        <w:t>09.12.2016</w:t>
      </w:r>
      <w:r>
        <w:t xml:space="preserve"> </w:t>
      </w:r>
      <w:r w:rsidRPr="00A77FD6">
        <w:t xml:space="preserve">г. № </w:t>
      </w:r>
      <w:r>
        <w:t>1552</w:t>
      </w:r>
      <w:r w:rsidRPr="00E23CC0">
        <w:t xml:space="preserve"> </w:t>
      </w:r>
    </w:p>
    <w:bookmarkEnd w:id="11"/>
    <w:p w14:paraId="0F17F40F" w14:textId="77777777" w:rsidR="00E23CC0" w:rsidRPr="00685080" w:rsidRDefault="00E23CC0" w:rsidP="004F2829">
      <w:pPr>
        <w:pStyle w:val="af2"/>
        <w:numPr>
          <w:ilvl w:val="0"/>
          <w:numId w:val="33"/>
        </w:numPr>
        <w:tabs>
          <w:tab w:val="left" w:pos="851"/>
          <w:tab w:val="left" w:pos="993"/>
        </w:tabs>
        <w:ind w:left="0" w:firstLine="567"/>
        <w:jc w:val="both"/>
      </w:pPr>
      <w:r w:rsidRPr="00685080">
        <w:t>положение об организации выполнения и защиты ВКР КБГУ;</w:t>
      </w:r>
    </w:p>
    <w:p w14:paraId="24FAA10B" w14:textId="77777777" w:rsidR="00E23CC0" w:rsidRPr="00685080" w:rsidRDefault="00E23CC0" w:rsidP="004F2829">
      <w:pPr>
        <w:pStyle w:val="af2"/>
        <w:numPr>
          <w:ilvl w:val="0"/>
          <w:numId w:val="33"/>
        </w:numPr>
        <w:tabs>
          <w:tab w:val="left" w:pos="851"/>
          <w:tab w:val="left" w:pos="993"/>
        </w:tabs>
        <w:ind w:left="0" w:firstLine="567"/>
        <w:jc w:val="both"/>
      </w:pPr>
      <w:r w:rsidRPr="00685080">
        <w:t>программу ГИА;</w:t>
      </w:r>
    </w:p>
    <w:p w14:paraId="3E00E250" w14:textId="77777777" w:rsidR="00E23CC0" w:rsidRPr="00685080" w:rsidRDefault="00E23CC0" w:rsidP="004F2829">
      <w:pPr>
        <w:pStyle w:val="af2"/>
        <w:numPr>
          <w:ilvl w:val="0"/>
          <w:numId w:val="33"/>
        </w:numPr>
        <w:tabs>
          <w:tab w:val="left" w:pos="851"/>
          <w:tab w:val="left" w:pos="993"/>
        </w:tabs>
        <w:ind w:left="0" w:firstLine="567"/>
        <w:jc w:val="both"/>
      </w:pPr>
      <w:r w:rsidRPr="00685080">
        <w:t>методические рекомендации по выполнению ВКР;</w:t>
      </w:r>
    </w:p>
    <w:p w14:paraId="42F6DD32" w14:textId="77777777" w:rsidR="00E23CC0" w:rsidRPr="00685080" w:rsidRDefault="00E23CC0" w:rsidP="004F2829">
      <w:pPr>
        <w:pStyle w:val="af2"/>
        <w:numPr>
          <w:ilvl w:val="0"/>
          <w:numId w:val="33"/>
        </w:numPr>
        <w:tabs>
          <w:tab w:val="left" w:pos="851"/>
          <w:tab w:val="left" w:pos="993"/>
        </w:tabs>
        <w:ind w:left="0" w:firstLine="567"/>
        <w:jc w:val="both"/>
      </w:pPr>
      <w:r w:rsidRPr="00685080">
        <w:t>приказ об утверждении председателей ГЭК;</w:t>
      </w:r>
    </w:p>
    <w:p w14:paraId="1390A19B" w14:textId="77777777" w:rsidR="00E23CC0" w:rsidRPr="00685080" w:rsidRDefault="00E23CC0" w:rsidP="004F2829">
      <w:pPr>
        <w:pStyle w:val="af2"/>
        <w:numPr>
          <w:ilvl w:val="0"/>
          <w:numId w:val="33"/>
        </w:numPr>
        <w:tabs>
          <w:tab w:val="left" w:pos="851"/>
          <w:tab w:val="left" w:pos="993"/>
        </w:tabs>
        <w:ind w:left="0" w:firstLine="567"/>
        <w:jc w:val="both"/>
      </w:pPr>
      <w:r w:rsidRPr="00685080">
        <w:t xml:space="preserve">приказ о создании ГЭК; </w:t>
      </w:r>
    </w:p>
    <w:p w14:paraId="2E947400" w14:textId="77777777" w:rsidR="00E23CC0" w:rsidRPr="00685080" w:rsidRDefault="00E23CC0" w:rsidP="004F2829">
      <w:pPr>
        <w:pStyle w:val="af2"/>
        <w:numPr>
          <w:ilvl w:val="0"/>
          <w:numId w:val="33"/>
        </w:numPr>
        <w:tabs>
          <w:tab w:val="left" w:pos="851"/>
          <w:tab w:val="left" w:pos="993"/>
        </w:tabs>
        <w:ind w:left="0" w:firstLine="567"/>
        <w:jc w:val="both"/>
      </w:pPr>
      <w:r w:rsidRPr="00685080">
        <w:t>приказ об утверждении тем ВКР;</w:t>
      </w:r>
    </w:p>
    <w:p w14:paraId="103302CA" w14:textId="77777777" w:rsidR="00E23CC0" w:rsidRPr="00685080" w:rsidRDefault="00E23CC0" w:rsidP="004F2829">
      <w:pPr>
        <w:pStyle w:val="af2"/>
        <w:numPr>
          <w:ilvl w:val="0"/>
          <w:numId w:val="33"/>
        </w:numPr>
        <w:tabs>
          <w:tab w:val="left" w:pos="851"/>
          <w:tab w:val="left" w:pos="993"/>
        </w:tabs>
        <w:ind w:left="0" w:firstLine="567"/>
        <w:jc w:val="both"/>
      </w:pPr>
      <w:r w:rsidRPr="00685080">
        <w:t>зачетные книжки;</w:t>
      </w:r>
    </w:p>
    <w:p w14:paraId="0FFEAA3F" w14:textId="77777777" w:rsidR="00E23CC0" w:rsidRPr="00685080" w:rsidRDefault="00E23CC0" w:rsidP="004F2829">
      <w:pPr>
        <w:pStyle w:val="af2"/>
        <w:numPr>
          <w:ilvl w:val="0"/>
          <w:numId w:val="33"/>
        </w:numPr>
        <w:tabs>
          <w:tab w:val="left" w:pos="851"/>
          <w:tab w:val="left" w:pos="993"/>
        </w:tabs>
        <w:ind w:left="0" w:firstLine="567"/>
        <w:jc w:val="both"/>
      </w:pPr>
      <w:r w:rsidRPr="00685080">
        <w:t>сводную ведомость успеваемости за период обучения;</w:t>
      </w:r>
    </w:p>
    <w:p w14:paraId="37D5E278" w14:textId="77777777" w:rsidR="00E23CC0" w:rsidRPr="00685080" w:rsidRDefault="00E23CC0" w:rsidP="004F2829">
      <w:pPr>
        <w:pStyle w:val="af2"/>
        <w:numPr>
          <w:ilvl w:val="0"/>
          <w:numId w:val="33"/>
        </w:numPr>
        <w:tabs>
          <w:tab w:val="left" w:pos="851"/>
          <w:tab w:val="left" w:pos="993"/>
        </w:tabs>
        <w:ind w:left="0" w:firstLine="567"/>
        <w:jc w:val="both"/>
      </w:pPr>
      <w:r w:rsidRPr="00685080">
        <w:t>протоколы заседаний ГЭК;</w:t>
      </w:r>
    </w:p>
    <w:p w14:paraId="235DD62F" w14:textId="77777777" w:rsidR="00E23CC0" w:rsidRDefault="00E23CC0" w:rsidP="004F2829">
      <w:pPr>
        <w:pStyle w:val="af2"/>
        <w:numPr>
          <w:ilvl w:val="0"/>
          <w:numId w:val="33"/>
        </w:numPr>
        <w:tabs>
          <w:tab w:val="left" w:pos="851"/>
          <w:tab w:val="left" w:pos="993"/>
        </w:tabs>
        <w:ind w:left="0" w:firstLine="567"/>
        <w:jc w:val="both"/>
      </w:pPr>
      <w:r w:rsidRPr="00685080">
        <w:t>литературу по специальности, ГОСТы, справочники и т.п.</w:t>
      </w:r>
    </w:p>
    <w:p w14:paraId="61EE9294" w14:textId="77777777" w:rsidR="00E23CC0" w:rsidRDefault="00E23CC0" w:rsidP="00E23CC0">
      <w:pPr>
        <w:jc w:val="center"/>
        <w:rPr>
          <w:b/>
        </w:rPr>
      </w:pPr>
    </w:p>
    <w:p w14:paraId="1F190C70" w14:textId="14097009" w:rsidR="00E23CC0" w:rsidRDefault="00E23CC0" w:rsidP="004F2829">
      <w:pPr>
        <w:spacing w:line="276" w:lineRule="auto"/>
        <w:ind w:left="-567" w:firstLine="567"/>
        <w:jc w:val="center"/>
        <w:rPr>
          <w:b/>
        </w:rPr>
      </w:pPr>
      <w:r w:rsidRPr="00CD4165">
        <w:rPr>
          <w:b/>
        </w:rPr>
        <w:t xml:space="preserve">Перечень актуальных электронных информационных баз </w:t>
      </w:r>
      <w:proofErr w:type="gramStart"/>
      <w:r w:rsidRPr="00CD4165">
        <w:rPr>
          <w:b/>
        </w:rPr>
        <w:t xml:space="preserve">данных, </w:t>
      </w:r>
      <w:r w:rsidR="004F2829">
        <w:rPr>
          <w:b/>
        </w:rPr>
        <w:t xml:space="preserve"> </w:t>
      </w:r>
      <w:r w:rsidRPr="00CD4165">
        <w:rPr>
          <w:b/>
        </w:rPr>
        <w:t>к</w:t>
      </w:r>
      <w:proofErr w:type="gramEnd"/>
      <w:r w:rsidRPr="00CD4165">
        <w:rPr>
          <w:b/>
        </w:rPr>
        <w:t xml:space="preserve"> которым обеспечен доступ пользователям КБГУ (202</w:t>
      </w:r>
      <w:r w:rsidR="00E823D2">
        <w:rPr>
          <w:b/>
        </w:rPr>
        <w:t>5</w:t>
      </w:r>
      <w:r w:rsidRPr="00CD4165">
        <w:rPr>
          <w:b/>
        </w:rPr>
        <w:t>-202</w:t>
      </w:r>
      <w:r w:rsidR="00E823D2">
        <w:rPr>
          <w:b/>
        </w:rPr>
        <w:t>6</w:t>
      </w:r>
      <w:r w:rsidRPr="00CD4165">
        <w:rPr>
          <w:b/>
        </w:rPr>
        <w:t xml:space="preserve"> </w:t>
      </w:r>
      <w:proofErr w:type="spellStart"/>
      <w:r w:rsidRPr="00CD4165">
        <w:rPr>
          <w:b/>
        </w:rPr>
        <w:t>уч.г</w:t>
      </w:r>
      <w:proofErr w:type="spellEnd"/>
      <w:r w:rsidRPr="00CD4165">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697"/>
        <w:gridCol w:w="1542"/>
        <w:gridCol w:w="2053"/>
        <w:gridCol w:w="1798"/>
        <w:gridCol w:w="1370"/>
      </w:tblGrid>
      <w:tr w:rsidR="00E823D2" w:rsidRPr="008D6C7F" w14:paraId="5068B5D3" w14:textId="77777777" w:rsidTr="00BA278E">
        <w:tc>
          <w:tcPr>
            <w:tcW w:w="271" w:type="pct"/>
            <w:tcBorders>
              <w:top w:val="single" w:sz="4" w:space="0" w:color="auto"/>
              <w:left w:val="single" w:sz="4" w:space="0" w:color="auto"/>
              <w:bottom w:val="single" w:sz="4" w:space="0" w:color="auto"/>
              <w:right w:val="single" w:sz="4" w:space="0" w:color="auto"/>
            </w:tcBorders>
            <w:hideMark/>
          </w:tcPr>
          <w:p w14:paraId="42824214" w14:textId="77777777" w:rsidR="00E823D2" w:rsidRPr="008D6C7F" w:rsidRDefault="00E823D2" w:rsidP="00BA278E">
            <w:pPr>
              <w:jc w:val="center"/>
              <w:rPr>
                <w:b/>
                <w:lang w:eastAsia="en-US"/>
              </w:rPr>
            </w:pPr>
            <w:r w:rsidRPr="008D6C7F">
              <w:rPr>
                <w:b/>
                <w:lang w:eastAsia="en-US"/>
              </w:rPr>
              <w:t>№п/п</w:t>
            </w:r>
          </w:p>
        </w:tc>
        <w:tc>
          <w:tcPr>
            <w:tcW w:w="791" w:type="pct"/>
            <w:tcBorders>
              <w:top w:val="single" w:sz="4" w:space="0" w:color="auto"/>
              <w:left w:val="single" w:sz="4" w:space="0" w:color="auto"/>
              <w:bottom w:val="single" w:sz="4" w:space="0" w:color="auto"/>
              <w:right w:val="single" w:sz="4" w:space="0" w:color="auto"/>
            </w:tcBorders>
            <w:hideMark/>
          </w:tcPr>
          <w:p w14:paraId="1A2DD1C3" w14:textId="77777777" w:rsidR="00E823D2" w:rsidRPr="008D6C7F" w:rsidRDefault="00E823D2" w:rsidP="00BA278E">
            <w:pPr>
              <w:jc w:val="center"/>
              <w:rPr>
                <w:b/>
                <w:lang w:eastAsia="en-US"/>
              </w:rPr>
            </w:pPr>
            <w:r w:rsidRPr="008D6C7F">
              <w:rPr>
                <w:b/>
                <w:lang w:eastAsia="en-US"/>
              </w:rPr>
              <w:t>Наименование электронного ресурса</w:t>
            </w:r>
          </w:p>
        </w:tc>
        <w:tc>
          <w:tcPr>
            <w:tcW w:w="1295" w:type="pct"/>
            <w:tcBorders>
              <w:top w:val="single" w:sz="4" w:space="0" w:color="auto"/>
              <w:left w:val="single" w:sz="4" w:space="0" w:color="auto"/>
              <w:bottom w:val="single" w:sz="4" w:space="0" w:color="auto"/>
              <w:right w:val="single" w:sz="4" w:space="0" w:color="auto"/>
            </w:tcBorders>
            <w:hideMark/>
          </w:tcPr>
          <w:p w14:paraId="6AD4DDCF" w14:textId="77777777" w:rsidR="00E823D2" w:rsidRPr="008D6C7F" w:rsidRDefault="00E823D2" w:rsidP="00BA278E">
            <w:pPr>
              <w:jc w:val="center"/>
              <w:rPr>
                <w:b/>
                <w:lang w:eastAsia="en-US"/>
              </w:rPr>
            </w:pPr>
            <w:r w:rsidRPr="008D6C7F">
              <w:rPr>
                <w:b/>
                <w:lang w:eastAsia="en-US"/>
              </w:rPr>
              <w:t>Краткая характеристика</w:t>
            </w:r>
          </w:p>
        </w:tc>
        <w:tc>
          <w:tcPr>
            <w:tcW w:w="719" w:type="pct"/>
            <w:tcBorders>
              <w:top w:val="single" w:sz="4" w:space="0" w:color="auto"/>
              <w:left w:val="single" w:sz="4" w:space="0" w:color="auto"/>
              <w:bottom w:val="single" w:sz="4" w:space="0" w:color="auto"/>
              <w:right w:val="single" w:sz="4" w:space="0" w:color="auto"/>
            </w:tcBorders>
            <w:hideMark/>
          </w:tcPr>
          <w:p w14:paraId="034E4258" w14:textId="77777777" w:rsidR="00E823D2" w:rsidRPr="008D6C7F" w:rsidRDefault="00E823D2" w:rsidP="00BA278E">
            <w:pPr>
              <w:jc w:val="center"/>
              <w:rPr>
                <w:b/>
                <w:lang w:eastAsia="en-US"/>
              </w:rPr>
            </w:pPr>
            <w:r w:rsidRPr="008D6C7F">
              <w:rPr>
                <w:b/>
                <w:lang w:eastAsia="en-US"/>
              </w:rPr>
              <w:t>Адрес сайта</w:t>
            </w:r>
          </w:p>
        </w:tc>
        <w:tc>
          <w:tcPr>
            <w:tcW w:w="1225" w:type="pct"/>
            <w:tcBorders>
              <w:top w:val="single" w:sz="4" w:space="0" w:color="auto"/>
              <w:left w:val="single" w:sz="4" w:space="0" w:color="auto"/>
              <w:bottom w:val="single" w:sz="4" w:space="0" w:color="auto"/>
              <w:right w:val="single" w:sz="4" w:space="0" w:color="auto"/>
            </w:tcBorders>
            <w:hideMark/>
          </w:tcPr>
          <w:p w14:paraId="6C53CC0F" w14:textId="77777777" w:rsidR="00E823D2" w:rsidRPr="008D6C7F" w:rsidRDefault="00E823D2" w:rsidP="00BA278E">
            <w:pPr>
              <w:jc w:val="center"/>
              <w:rPr>
                <w:b/>
                <w:lang w:eastAsia="en-US"/>
              </w:rPr>
            </w:pPr>
            <w:r w:rsidRPr="008D6C7F">
              <w:rPr>
                <w:b/>
                <w:lang w:eastAsia="en-US"/>
              </w:rPr>
              <w:t>Наименование организации-владельца; реквизиты договора</w:t>
            </w:r>
          </w:p>
        </w:tc>
        <w:tc>
          <w:tcPr>
            <w:tcW w:w="699" w:type="pct"/>
            <w:tcBorders>
              <w:top w:val="single" w:sz="4" w:space="0" w:color="auto"/>
              <w:left w:val="single" w:sz="4" w:space="0" w:color="auto"/>
              <w:bottom w:val="single" w:sz="4" w:space="0" w:color="auto"/>
              <w:right w:val="single" w:sz="4" w:space="0" w:color="auto"/>
            </w:tcBorders>
            <w:hideMark/>
          </w:tcPr>
          <w:p w14:paraId="65C84E17" w14:textId="77777777" w:rsidR="00E823D2" w:rsidRPr="008D6C7F" w:rsidRDefault="00E823D2" w:rsidP="00BA278E">
            <w:pPr>
              <w:jc w:val="center"/>
              <w:rPr>
                <w:b/>
                <w:lang w:eastAsia="en-US"/>
              </w:rPr>
            </w:pPr>
            <w:r w:rsidRPr="008D6C7F">
              <w:rPr>
                <w:b/>
                <w:lang w:eastAsia="en-US"/>
              </w:rPr>
              <w:t>Условия доступа</w:t>
            </w:r>
          </w:p>
        </w:tc>
      </w:tr>
      <w:tr w:rsidR="00E823D2" w:rsidRPr="008D6C7F" w14:paraId="11192F7D" w14:textId="77777777" w:rsidTr="00BA278E">
        <w:trPr>
          <w:trHeight w:val="329"/>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C1447F3" w14:textId="77777777" w:rsidR="00E823D2" w:rsidRPr="008D6C7F" w:rsidRDefault="00E823D2" w:rsidP="00BA278E">
            <w:pPr>
              <w:jc w:val="center"/>
              <w:rPr>
                <w:b/>
                <w:caps/>
                <w:lang w:eastAsia="en-US"/>
              </w:rPr>
            </w:pPr>
            <w:r w:rsidRPr="008D6C7F">
              <w:rPr>
                <w:b/>
                <w:caps/>
                <w:lang w:eastAsia="en-US"/>
              </w:rPr>
              <w:t>Ресурсы для образования</w:t>
            </w:r>
          </w:p>
        </w:tc>
      </w:tr>
      <w:tr w:rsidR="00E823D2" w:rsidRPr="008D6C7F" w14:paraId="14659EB9" w14:textId="77777777" w:rsidTr="00BA278E">
        <w:tc>
          <w:tcPr>
            <w:tcW w:w="271" w:type="pct"/>
            <w:tcBorders>
              <w:top w:val="single" w:sz="4" w:space="0" w:color="auto"/>
              <w:left w:val="single" w:sz="4" w:space="0" w:color="auto"/>
              <w:bottom w:val="single" w:sz="4" w:space="0" w:color="auto"/>
              <w:right w:val="single" w:sz="4" w:space="0" w:color="auto"/>
            </w:tcBorders>
          </w:tcPr>
          <w:p w14:paraId="0E3F8BB4"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36DF4232" w14:textId="77777777" w:rsidR="00E823D2" w:rsidRPr="008D6C7F" w:rsidRDefault="00E823D2" w:rsidP="00BA278E">
            <w:pPr>
              <w:jc w:val="center"/>
              <w:rPr>
                <w:lang w:eastAsia="en-US"/>
              </w:rPr>
            </w:pPr>
            <w:r w:rsidRPr="008D6C7F">
              <w:rPr>
                <w:b/>
                <w:lang w:eastAsia="en-US"/>
              </w:rPr>
              <w:t>ЭБС «Консультант студента»</w:t>
            </w:r>
            <w:r w:rsidRPr="008D6C7F">
              <w:rPr>
                <w:lang w:eastAsia="en-US"/>
              </w:rPr>
              <w:t xml:space="preserve"> </w:t>
            </w:r>
          </w:p>
        </w:tc>
        <w:tc>
          <w:tcPr>
            <w:tcW w:w="1295" w:type="pct"/>
            <w:tcBorders>
              <w:top w:val="single" w:sz="4" w:space="0" w:color="auto"/>
              <w:left w:val="single" w:sz="4" w:space="0" w:color="auto"/>
              <w:bottom w:val="single" w:sz="4" w:space="0" w:color="auto"/>
              <w:right w:val="single" w:sz="4" w:space="0" w:color="auto"/>
            </w:tcBorders>
            <w:hideMark/>
          </w:tcPr>
          <w:p w14:paraId="2DFB4EC8" w14:textId="77777777" w:rsidR="00E823D2" w:rsidRPr="008D6C7F" w:rsidRDefault="00E823D2" w:rsidP="00BA278E">
            <w:pPr>
              <w:rPr>
                <w:lang w:eastAsia="en-US"/>
              </w:rPr>
            </w:pPr>
            <w:r w:rsidRPr="008D6C7F">
              <w:rPr>
                <w:lang w:eastAsia="en-US"/>
              </w:rPr>
              <w:t xml:space="preserve"> </w:t>
            </w:r>
            <w:r w:rsidRPr="008D6C7F">
              <w:t>13800 изданий по всем областям знаний, включает более чем</w:t>
            </w:r>
            <w:r w:rsidRPr="008D6C7F">
              <w:rPr>
                <w:b/>
                <w:bCs/>
              </w:rPr>
              <w:t> </w:t>
            </w:r>
            <w:r w:rsidRPr="008D6C7F">
              <w:t>12000 учебников и учебных пособий для ВО и СПО, 864 наименований журналов и 917 монографий.</w:t>
            </w:r>
          </w:p>
        </w:tc>
        <w:tc>
          <w:tcPr>
            <w:tcW w:w="719" w:type="pct"/>
            <w:tcBorders>
              <w:top w:val="single" w:sz="4" w:space="0" w:color="auto"/>
              <w:left w:val="single" w:sz="4" w:space="0" w:color="auto"/>
              <w:bottom w:val="single" w:sz="4" w:space="0" w:color="auto"/>
              <w:right w:val="single" w:sz="4" w:space="0" w:color="auto"/>
            </w:tcBorders>
            <w:hideMark/>
          </w:tcPr>
          <w:p w14:paraId="1D0A2799" w14:textId="77777777" w:rsidR="00E823D2" w:rsidRPr="008D6C7F" w:rsidRDefault="00E823D2" w:rsidP="00BA278E">
            <w:pPr>
              <w:jc w:val="center"/>
              <w:rPr>
                <w:color w:val="3728FC"/>
                <w:u w:val="single"/>
                <w:lang w:eastAsia="en-US"/>
              </w:rPr>
            </w:pPr>
            <w:r w:rsidRPr="008D6C7F">
              <w:rPr>
                <w:color w:val="3728FC"/>
                <w:u w:val="single"/>
                <w:lang w:val="en-US" w:eastAsia="en-US"/>
              </w:rPr>
              <w:t>http</w:t>
            </w:r>
            <w:r w:rsidRPr="008D6C7F">
              <w:rPr>
                <w:color w:val="3728FC"/>
                <w:u w:val="single"/>
                <w:lang w:eastAsia="en-US"/>
              </w:rPr>
              <w:t>://</w:t>
            </w:r>
            <w:hyperlink r:id="rId9" w:history="1">
              <w:r w:rsidRPr="008D6C7F">
                <w:rPr>
                  <w:color w:val="3728FC"/>
                  <w:u w:val="single"/>
                  <w:lang w:val="en-US" w:eastAsia="en-US"/>
                </w:rPr>
                <w:t>www</w:t>
              </w:r>
              <w:r w:rsidRPr="008D6C7F">
                <w:rPr>
                  <w:color w:val="3728FC"/>
                  <w:u w:val="single"/>
                  <w:lang w:eastAsia="en-US"/>
                </w:rPr>
                <w:t>.</w:t>
              </w:r>
              <w:proofErr w:type="spellStart"/>
              <w:r w:rsidRPr="008D6C7F">
                <w:rPr>
                  <w:color w:val="3728FC"/>
                  <w:u w:val="single"/>
                  <w:lang w:val="en-US" w:eastAsia="en-US"/>
                </w:rPr>
                <w:t>studmedlib</w:t>
              </w:r>
              <w:proofErr w:type="spellEnd"/>
              <w:r w:rsidRPr="008D6C7F">
                <w:rPr>
                  <w:color w:val="3728FC"/>
                  <w:u w:val="single"/>
                  <w:lang w:eastAsia="en-US"/>
                </w:rPr>
                <w:t>.</w:t>
              </w:r>
              <w:proofErr w:type="spellStart"/>
              <w:r w:rsidRPr="008D6C7F">
                <w:rPr>
                  <w:color w:val="3728FC"/>
                  <w:u w:val="single"/>
                  <w:lang w:val="en-US" w:eastAsia="en-US"/>
                </w:rPr>
                <w:t>ru</w:t>
              </w:r>
              <w:proofErr w:type="spellEnd"/>
            </w:hyperlink>
          </w:p>
          <w:p w14:paraId="299DE35D" w14:textId="77777777" w:rsidR="00E823D2" w:rsidRPr="008D6C7F" w:rsidRDefault="00E823D2" w:rsidP="00BA278E">
            <w:pPr>
              <w:jc w:val="center"/>
              <w:rPr>
                <w:lang w:eastAsia="en-US"/>
              </w:rPr>
            </w:pPr>
            <w:r w:rsidRPr="008D6C7F">
              <w:rPr>
                <w:color w:val="3728FC"/>
                <w:lang w:val="en-US" w:eastAsia="en-US"/>
              </w:rPr>
              <w:t>http</w:t>
            </w:r>
            <w:r w:rsidRPr="008D6C7F">
              <w:rPr>
                <w:color w:val="3728FC"/>
                <w:lang w:eastAsia="en-US"/>
              </w:rPr>
              <w:t>://</w:t>
            </w:r>
            <w:hyperlink r:id="rId10" w:history="1">
              <w:r w:rsidRPr="008D6C7F">
                <w:rPr>
                  <w:color w:val="0000FF"/>
                  <w:u w:val="single"/>
                  <w:lang w:eastAsia="en-US"/>
                </w:rPr>
                <w:t>www.medcollegelib.ru</w:t>
              </w:r>
            </w:hyperlink>
            <w:r w:rsidRPr="008D6C7F">
              <w:rPr>
                <w:lang w:eastAsia="en-US"/>
              </w:rPr>
              <w:t xml:space="preserve"> </w:t>
            </w:r>
          </w:p>
        </w:tc>
        <w:tc>
          <w:tcPr>
            <w:tcW w:w="1225" w:type="pct"/>
            <w:tcBorders>
              <w:top w:val="single" w:sz="4" w:space="0" w:color="auto"/>
              <w:left w:val="single" w:sz="4" w:space="0" w:color="auto"/>
              <w:bottom w:val="single" w:sz="4" w:space="0" w:color="auto"/>
              <w:right w:val="single" w:sz="4" w:space="0" w:color="auto"/>
            </w:tcBorders>
            <w:hideMark/>
          </w:tcPr>
          <w:p w14:paraId="292824E7" w14:textId="77777777" w:rsidR="00E823D2" w:rsidRPr="008D6C7F" w:rsidRDefault="00E823D2" w:rsidP="00BA278E">
            <w:pPr>
              <w:jc w:val="center"/>
              <w:rPr>
                <w:lang w:eastAsia="en-US"/>
              </w:rPr>
            </w:pPr>
            <w:r w:rsidRPr="008D6C7F">
              <w:rPr>
                <w:lang w:eastAsia="en-US"/>
              </w:rPr>
              <w:t>ООО «Консультант студента»</w:t>
            </w:r>
          </w:p>
          <w:p w14:paraId="041C7BA7" w14:textId="77777777" w:rsidR="00E823D2" w:rsidRPr="008D6C7F" w:rsidRDefault="00E823D2" w:rsidP="00BA278E">
            <w:pPr>
              <w:jc w:val="center"/>
              <w:rPr>
                <w:lang w:eastAsia="en-US"/>
              </w:rPr>
            </w:pPr>
            <w:r w:rsidRPr="008D6C7F">
              <w:rPr>
                <w:bCs/>
                <w:iCs/>
                <w:spacing w:val="3"/>
                <w:lang w:eastAsia="en-US"/>
              </w:rPr>
              <w:t xml:space="preserve">(г. </w:t>
            </w:r>
            <w:r w:rsidRPr="008D6C7F">
              <w:rPr>
                <w:lang w:eastAsia="en-US"/>
              </w:rPr>
              <w:t>Москва)</w:t>
            </w:r>
          </w:p>
          <w:p w14:paraId="53C05EF4" w14:textId="77777777" w:rsidR="00E823D2" w:rsidRPr="008D6C7F" w:rsidRDefault="00E823D2" w:rsidP="00BA278E">
            <w:pPr>
              <w:jc w:val="center"/>
              <w:rPr>
                <w:b/>
                <w:lang w:eastAsia="en-US"/>
              </w:rPr>
            </w:pPr>
            <w:r w:rsidRPr="008D6C7F">
              <w:rPr>
                <w:lang w:eastAsia="en-US"/>
              </w:rPr>
              <w:t xml:space="preserve"> </w:t>
            </w:r>
            <w:r w:rsidRPr="008D6C7F">
              <w:rPr>
                <w:b/>
                <w:lang w:eastAsia="en-US"/>
              </w:rPr>
              <w:t>Договор №54КСЛ/08-2024</w:t>
            </w:r>
          </w:p>
          <w:p w14:paraId="160793B4" w14:textId="77777777" w:rsidR="00E823D2" w:rsidRPr="008D6C7F" w:rsidRDefault="00E823D2" w:rsidP="00BA278E">
            <w:pPr>
              <w:jc w:val="center"/>
              <w:rPr>
                <w:lang w:eastAsia="en-US"/>
              </w:rPr>
            </w:pPr>
            <w:r w:rsidRPr="008D6C7F">
              <w:rPr>
                <w:lang w:eastAsia="en-US"/>
              </w:rPr>
              <w:t>от 17.09.2024 г.</w:t>
            </w:r>
          </w:p>
          <w:p w14:paraId="3BBA2ACC" w14:textId="77777777" w:rsidR="00E823D2" w:rsidRPr="008D6C7F" w:rsidRDefault="00E823D2" w:rsidP="00BA278E">
            <w:pPr>
              <w:jc w:val="center"/>
              <w:rPr>
                <w:lang w:eastAsia="en-US"/>
              </w:rPr>
            </w:pPr>
            <w:r w:rsidRPr="008D6C7F">
              <w:rPr>
                <w:lang w:eastAsia="en-US"/>
              </w:rPr>
              <w:t>Активен по 30.09.2025г.</w:t>
            </w:r>
          </w:p>
        </w:tc>
        <w:tc>
          <w:tcPr>
            <w:tcW w:w="699" w:type="pct"/>
            <w:tcBorders>
              <w:top w:val="single" w:sz="4" w:space="0" w:color="auto"/>
              <w:left w:val="single" w:sz="4" w:space="0" w:color="auto"/>
              <w:bottom w:val="single" w:sz="4" w:space="0" w:color="auto"/>
              <w:right w:val="single" w:sz="4" w:space="0" w:color="auto"/>
            </w:tcBorders>
            <w:hideMark/>
          </w:tcPr>
          <w:p w14:paraId="700895BE" w14:textId="77777777" w:rsidR="00E823D2" w:rsidRPr="008D6C7F" w:rsidRDefault="00E823D2" w:rsidP="00BA278E">
            <w:pPr>
              <w:jc w:val="center"/>
              <w:rPr>
                <w:lang w:eastAsia="en-US"/>
              </w:rPr>
            </w:pPr>
            <w:r w:rsidRPr="008D6C7F">
              <w:rPr>
                <w:lang w:eastAsia="en-US"/>
              </w:rPr>
              <w:t>Полный доступ (регистрация по IP-адресам КБГУ)</w:t>
            </w:r>
          </w:p>
        </w:tc>
      </w:tr>
      <w:tr w:rsidR="00E823D2" w:rsidRPr="008D6C7F" w14:paraId="666E33C6" w14:textId="77777777" w:rsidTr="00BA278E">
        <w:tc>
          <w:tcPr>
            <w:tcW w:w="271" w:type="pct"/>
            <w:tcBorders>
              <w:top w:val="single" w:sz="4" w:space="0" w:color="auto"/>
              <w:left w:val="single" w:sz="4" w:space="0" w:color="auto"/>
              <w:bottom w:val="single" w:sz="4" w:space="0" w:color="auto"/>
              <w:right w:val="single" w:sz="4" w:space="0" w:color="auto"/>
            </w:tcBorders>
          </w:tcPr>
          <w:p w14:paraId="1986ED0F"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684127B9" w14:textId="77777777" w:rsidR="00E823D2" w:rsidRPr="008D6C7F" w:rsidRDefault="00E823D2" w:rsidP="00BA278E">
            <w:pPr>
              <w:jc w:val="center"/>
              <w:rPr>
                <w:b/>
                <w:lang w:eastAsia="en-US"/>
              </w:rPr>
            </w:pPr>
            <w:r w:rsidRPr="008D6C7F">
              <w:rPr>
                <w:b/>
                <w:lang w:eastAsia="en-US"/>
              </w:rPr>
              <w:t>«Электронная библиотека технического вуза» (ЭБС «Консультант студента»)</w:t>
            </w:r>
          </w:p>
        </w:tc>
        <w:tc>
          <w:tcPr>
            <w:tcW w:w="1295" w:type="pct"/>
            <w:tcBorders>
              <w:top w:val="single" w:sz="4" w:space="0" w:color="auto"/>
              <w:left w:val="single" w:sz="4" w:space="0" w:color="auto"/>
              <w:bottom w:val="single" w:sz="4" w:space="0" w:color="auto"/>
              <w:right w:val="single" w:sz="4" w:space="0" w:color="auto"/>
            </w:tcBorders>
            <w:hideMark/>
          </w:tcPr>
          <w:p w14:paraId="269DC4CB" w14:textId="77777777" w:rsidR="00E823D2" w:rsidRPr="008D6C7F" w:rsidRDefault="00E823D2" w:rsidP="00BA278E">
            <w:pPr>
              <w:rPr>
                <w:lang w:eastAsia="en-US"/>
              </w:rPr>
            </w:pPr>
            <w:r w:rsidRPr="008D6C7F">
              <w:rPr>
                <w:lang w:eastAsia="en-US"/>
              </w:rPr>
              <w:t xml:space="preserve">Коллекция «Медицина (ВО) ГЭОТАР-Медиа. </w:t>
            </w:r>
            <w:r w:rsidRPr="008D6C7F">
              <w:rPr>
                <w:lang w:val="en-US" w:eastAsia="en-US"/>
              </w:rPr>
              <w:t>Books</w:t>
            </w:r>
            <w:r w:rsidRPr="008D6C7F">
              <w:rPr>
                <w:lang w:eastAsia="en-US"/>
              </w:rPr>
              <w:t xml:space="preserve"> </w:t>
            </w:r>
            <w:r w:rsidRPr="008D6C7F">
              <w:rPr>
                <w:lang w:val="en-US" w:eastAsia="en-US"/>
              </w:rPr>
              <w:t>in</w:t>
            </w:r>
            <w:r w:rsidRPr="008D6C7F">
              <w:rPr>
                <w:lang w:eastAsia="en-US"/>
              </w:rPr>
              <w:t xml:space="preserve"> </w:t>
            </w:r>
            <w:r w:rsidRPr="008D6C7F">
              <w:rPr>
                <w:lang w:val="en-US" w:eastAsia="en-US"/>
              </w:rPr>
              <w:t>English</w:t>
            </w:r>
            <w:r w:rsidRPr="008D6C7F">
              <w:rPr>
                <w:lang w:eastAsia="en-US"/>
              </w:rPr>
              <w:t xml:space="preserve"> (книги на </w:t>
            </w:r>
            <w:r w:rsidRPr="008D6C7F">
              <w:rPr>
                <w:lang w:eastAsia="en-US"/>
              </w:rPr>
              <w:lastRenderedPageBreak/>
              <w:t xml:space="preserve">английском </w:t>
            </w:r>
            <w:proofErr w:type="gramStart"/>
            <w:r w:rsidRPr="008D6C7F">
              <w:rPr>
                <w:lang w:eastAsia="en-US"/>
              </w:rPr>
              <w:t>языке)»</w:t>
            </w:r>
            <w:proofErr w:type="gramEnd"/>
          </w:p>
        </w:tc>
        <w:tc>
          <w:tcPr>
            <w:tcW w:w="719" w:type="pct"/>
            <w:tcBorders>
              <w:top w:val="single" w:sz="4" w:space="0" w:color="auto"/>
              <w:left w:val="single" w:sz="4" w:space="0" w:color="auto"/>
              <w:bottom w:val="single" w:sz="4" w:space="0" w:color="auto"/>
              <w:right w:val="single" w:sz="4" w:space="0" w:color="auto"/>
            </w:tcBorders>
            <w:hideMark/>
          </w:tcPr>
          <w:p w14:paraId="0D935865" w14:textId="77777777" w:rsidR="00E823D2" w:rsidRPr="008D6C7F" w:rsidRDefault="00E823D2" w:rsidP="00BA278E">
            <w:pPr>
              <w:jc w:val="center"/>
              <w:rPr>
                <w:color w:val="3728FC"/>
                <w:u w:val="single"/>
                <w:lang w:eastAsia="en-US"/>
              </w:rPr>
            </w:pPr>
            <w:r w:rsidRPr="008D6C7F">
              <w:rPr>
                <w:color w:val="3728FC"/>
                <w:u w:val="single"/>
                <w:lang w:val="en-US" w:eastAsia="en-US"/>
              </w:rPr>
              <w:lastRenderedPageBreak/>
              <w:t>http</w:t>
            </w:r>
            <w:r w:rsidRPr="008D6C7F">
              <w:rPr>
                <w:color w:val="3728FC"/>
                <w:u w:val="single"/>
                <w:lang w:eastAsia="en-US"/>
              </w:rPr>
              <w:t>://</w:t>
            </w:r>
            <w:hyperlink r:id="rId11" w:history="1">
              <w:r w:rsidRPr="008D6C7F">
                <w:rPr>
                  <w:color w:val="3728FC"/>
                  <w:u w:val="single"/>
                  <w:lang w:val="en-US" w:eastAsia="en-US"/>
                </w:rPr>
                <w:t>www</w:t>
              </w:r>
              <w:r w:rsidRPr="008D6C7F">
                <w:rPr>
                  <w:color w:val="3728FC"/>
                  <w:u w:val="single"/>
                  <w:lang w:eastAsia="en-US"/>
                </w:rPr>
                <w:t>.</w:t>
              </w:r>
              <w:proofErr w:type="spellStart"/>
              <w:r w:rsidRPr="008D6C7F">
                <w:rPr>
                  <w:color w:val="3728FC"/>
                  <w:u w:val="single"/>
                  <w:lang w:val="en-US" w:eastAsia="en-US"/>
                </w:rPr>
                <w:t>studmedlib</w:t>
              </w:r>
              <w:proofErr w:type="spellEnd"/>
              <w:r w:rsidRPr="008D6C7F">
                <w:rPr>
                  <w:color w:val="3728FC"/>
                  <w:u w:val="single"/>
                  <w:lang w:eastAsia="en-US"/>
                </w:rPr>
                <w:t>.</w:t>
              </w:r>
              <w:proofErr w:type="spellStart"/>
              <w:r w:rsidRPr="008D6C7F">
                <w:rPr>
                  <w:color w:val="3728FC"/>
                  <w:u w:val="single"/>
                  <w:lang w:val="en-US" w:eastAsia="en-US"/>
                </w:rPr>
                <w:t>ru</w:t>
              </w:r>
              <w:proofErr w:type="spellEnd"/>
            </w:hyperlink>
          </w:p>
        </w:tc>
        <w:tc>
          <w:tcPr>
            <w:tcW w:w="1225" w:type="pct"/>
            <w:tcBorders>
              <w:top w:val="single" w:sz="4" w:space="0" w:color="auto"/>
              <w:left w:val="single" w:sz="4" w:space="0" w:color="auto"/>
              <w:bottom w:val="single" w:sz="4" w:space="0" w:color="auto"/>
              <w:right w:val="single" w:sz="4" w:space="0" w:color="auto"/>
            </w:tcBorders>
            <w:hideMark/>
          </w:tcPr>
          <w:p w14:paraId="68B2DA74" w14:textId="77777777" w:rsidR="00E823D2" w:rsidRPr="008D6C7F" w:rsidRDefault="00E823D2" w:rsidP="00BA278E">
            <w:pPr>
              <w:jc w:val="center"/>
              <w:rPr>
                <w:lang w:eastAsia="en-US"/>
              </w:rPr>
            </w:pPr>
            <w:r w:rsidRPr="008D6C7F">
              <w:rPr>
                <w:lang w:eastAsia="en-US"/>
              </w:rPr>
              <w:t>ООО «</w:t>
            </w:r>
            <w:proofErr w:type="spellStart"/>
            <w:r w:rsidRPr="008D6C7F">
              <w:rPr>
                <w:lang w:eastAsia="en-US"/>
              </w:rPr>
              <w:t>Политехресурс</w:t>
            </w:r>
            <w:proofErr w:type="spellEnd"/>
            <w:r w:rsidRPr="008D6C7F">
              <w:rPr>
                <w:lang w:eastAsia="en-US"/>
              </w:rPr>
              <w:t>»</w:t>
            </w:r>
          </w:p>
          <w:p w14:paraId="30738416" w14:textId="77777777" w:rsidR="00E823D2" w:rsidRPr="008D6C7F" w:rsidRDefault="00E823D2" w:rsidP="00BA278E">
            <w:pPr>
              <w:jc w:val="center"/>
              <w:rPr>
                <w:lang w:eastAsia="en-US"/>
              </w:rPr>
            </w:pPr>
            <w:r w:rsidRPr="008D6C7F">
              <w:rPr>
                <w:bCs/>
                <w:iCs/>
                <w:spacing w:val="3"/>
                <w:lang w:eastAsia="en-US"/>
              </w:rPr>
              <w:t xml:space="preserve">(г. </w:t>
            </w:r>
            <w:r w:rsidRPr="008D6C7F">
              <w:rPr>
                <w:lang w:eastAsia="en-US"/>
              </w:rPr>
              <w:t>Москва)</w:t>
            </w:r>
          </w:p>
          <w:p w14:paraId="5A9F01B4" w14:textId="77777777" w:rsidR="00E823D2" w:rsidRPr="008D6C7F" w:rsidRDefault="00E823D2" w:rsidP="00BA278E">
            <w:pPr>
              <w:jc w:val="center"/>
              <w:rPr>
                <w:b/>
                <w:lang w:eastAsia="en-US"/>
              </w:rPr>
            </w:pPr>
            <w:r w:rsidRPr="008D6C7F">
              <w:rPr>
                <w:lang w:eastAsia="en-US"/>
              </w:rPr>
              <w:t xml:space="preserve"> </w:t>
            </w:r>
            <w:r w:rsidRPr="008D6C7F">
              <w:rPr>
                <w:b/>
                <w:lang w:eastAsia="en-US"/>
              </w:rPr>
              <w:t>Договор №01ДКС/04-2025</w:t>
            </w:r>
          </w:p>
          <w:p w14:paraId="21113BB2" w14:textId="77777777" w:rsidR="00E823D2" w:rsidRPr="008D6C7F" w:rsidRDefault="00E823D2" w:rsidP="00BA278E">
            <w:pPr>
              <w:jc w:val="center"/>
              <w:rPr>
                <w:lang w:eastAsia="en-US"/>
              </w:rPr>
            </w:pPr>
            <w:r w:rsidRPr="008D6C7F">
              <w:rPr>
                <w:lang w:eastAsia="en-US"/>
              </w:rPr>
              <w:lastRenderedPageBreak/>
              <w:t xml:space="preserve">от 22.04.2025 г. </w:t>
            </w:r>
          </w:p>
          <w:p w14:paraId="2D2BE552" w14:textId="77777777" w:rsidR="00E823D2" w:rsidRPr="008D6C7F" w:rsidRDefault="00E823D2" w:rsidP="00BA278E">
            <w:pPr>
              <w:jc w:val="center"/>
              <w:rPr>
                <w:lang w:eastAsia="en-US"/>
              </w:rPr>
            </w:pPr>
            <w:r w:rsidRPr="008D6C7F">
              <w:rPr>
                <w:lang w:eastAsia="en-US"/>
              </w:rPr>
              <w:t>Активен по 23.04.2026г.</w:t>
            </w:r>
          </w:p>
        </w:tc>
        <w:tc>
          <w:tcPr>
            <w:tcW w:w="699" w:type="pct"/>
            <w:tcBorders>
              <w:top w:val="single" w:sz="4" w:space="0" w:color="auto"/>
              <w:left w:val="single" w:sz="4" w:space="0" w:color="auto"/>
              <w:bottom w:val="single" w:sz="4" w:space="0" w:color="auto"/>
              <w:right w:val="single" w:sz="4" w:space="0" w:color="auto"/>
            </w:tcBorders>
            <w:hideMark/>
          </w:tcPr>
          <w:p w14:paraId="08094379" w14:textId="77777777" w:rsidR="00E823D2" w:rsidRPr="008D6C7F" w:rsidRDefault="00E823D2" w:rsidP="00BA278E">
            <w:pPr>
              <w:jc w:val="center"/>
              <w:rPr>
                <w:lang w:eastAsia="en-US"/>
              </w:rPr>
            </w:pPr>
            <w:r w:rsidRPr="008D6C7F">
              <w:rPr>
                <w:lang w:eastAsia="en-US"/>
              </w:rPr>
              <w:lastRenderedPageBreak/>
              <w:t>Полный доступ (регистрация по IP-адресам КБГУ)</w:t>
            </w:r>
          </w:p>
        </w:tc>
      </w:tr>
      <w:tr w:rsidR="00E823D2" w:rsidRPr="008D6C7F" w14:paraId="3F00EDA4" w14:textId="77777777" w:rsidTr="00BA278E">
        <w:tc>
          <w:tcPr>
            <w:tcW w:w="271" w:type="pct"/>
            <w:tcBorders>
              <w:top w:val="single" w:sz="4" w:space="0" w:color="auto"/>
              <w:left w:val="single" w:sz="4" w:space="0" w:color="auto"/>
              <w:bottom w:val="single" w:sz="4" w:space="0" w:color="auto"/>
              <w:right w:val="single" w:sz="4" w:space="0" w:color="auto"/>
            </w:tcBorders>
          </w:tcPr>
          <w:p w14:paraId="2CC52353"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21E8EC50" w14:textId="77777777" w:rsidR="00E823D2" w:rsidRPr="008D6C7F" w:rsidRDefault="00E823D2" w:rsidP="00BA278E">
            <w:pPr>
              <w:jc w:val="center"/>
              <w:rPr>
                <w:b/>
                <w:lang w:eastAsia="en-US"/>
              </w:rPr>
            </w:pPr>
            <w:r w:rsidRPr="008D6C7F">
              <w:rPr>
                <w:b/>
                <w:lang w:eastAsia="en-US"/>
              </w:rPr>
              <w:t>ЭБС «Лань»</w:t>
            </w:r>
          </w:p>
        </w:tc>
        <w:tc>
          <w:tcPr>
            <w:tcW w:w="1295" w:type="pct"/>
            <w:tcBorders>
              <w:top w:val="single" w:sz="4" w:space="0" w:color="auto"/>
              <w:left w:val="single" w:sz="4" w:space="0" w:color="auto"/>
              <w:bottom w:val="single" w:sz="4" w:space="0" w:color="auto"/>
              <w:right w:val="single" w:sz="4" w:space="0" w:color="auto"/>
            </w:tcBorders>
            <w:hideMark/>
          </w:tcPr>
          <w:p w14:paraId="7FBE85A3" w14:textId="77777777" w:rsidR="00E823D2" w:rsidRPr="008D6C7F" w:rsidRDefault="00E823D2" w:rsidP="00BA278E">
            <w:pPr>
              <w:rPr>
                <w:lang w:eastAsia="en-US"/>
              </w:rPr>
            </w:pPr>
            <w:r w:rsidRPr="008D6C7F">
              <w:rPr>
                <w:lang w:eastAsia="en-US"/>
              </w:rPr>
              <w:t>Электронные версии книг ведущих издательств учебной и научной литературы (в том числе университетских издательств), так и электронные версии периодических изданий по различным областям знаний.</w:t>
            </w:r>
          </w:p>
        </w:tc>
        <w:tc>
          <w:tcPr>
            <w:tcW w:w="719" w:type="pct"/>
            <w:tcBorders>
              <w:top w:val="single" w:sz="4" w:space="0" w:color="auto"/>
              <w:left w:val="single" w:sz="4" w:space="0" w:color="auto"/>
              <w:bottom w:val="single" w:sz="4" w:space="0" w:color="auto"/>
              <w:right w:val="single" w:sz="4" w:space="0" w:color="auto"/>
            </w:tcBorders>
            <w:hideMark/>
          </w:tcPr>
          <w:p w14:paraId="4B19B07B" w14:textId="77777777" w:rsidR="00E823D2" w:rsidRPr="008D6C7F" w:rsidRDefault="00E823D2" w:rsidP="00BA278E">
            <w:pPr>
              <w:jc w:val="center"/>
              <w:rPr>
                <w:color w:val="3728FC"/>
                <w:u w:val="single"/>
                <w:lang w:val="en-US" w:eastAsia="en-US"/>
              </w:rPr>
            </w:pPr>
            <w:r w:rsidRPr="008D6C7F">
              <w:rPr>
                <w:color w:val="3728FC"/>
                <w:u w:val="single"/>
                <w:lang w:val="en-US" w:eastAsia="en-US"/>
              </w:rPr>
              <w:t>https://e.lanbook.com/</w:t>
            </w:r>
          </w:p>
        </w:tc>
        <w:tc>
          <w:tcPr>
            <w:tcW w:w="1225" w:type="pct"/>
            <w:tcBorders>
              <w:top w:val="single" w:sz="4" w:space="0" w:color="auto"/>
              <w:left w:val="single" w:sz="4" w:space="0" w:color="auto"/>
              <w:bottom w:val="single" w:sz="4" w:space="0" w:color="auto"/>
              <w:right w:val="single" w:sz="4" w:space="0" w:color="auto"/>
            </w:tcBorders>
          </w:tcPr>
          <w:p w14:paraId="339438AC" w14:textId="77777777" w:rsidR="00E823D2" w:rsidRPr="008D6C7F" w:rsidRDefault="00E823D2" w:rsidP="00BA278E">
            <w:pPr>
              <w:jc w:val="center"/>
              <w:rPr>
                <w:lang w:eastAsia="en-US"/>
              </w:rPr>
            </w:pPr>
            <w:r w:rsidRPr="008D6C7F">
              <w:rPr>
                <w:lang w:eastAsia="en-US"/>
              </w:rPr>
              <w:t>ООО «ЭБС ЛАНЬ» (г. Санкт-Петербург)</w:t>
            </w:r>
          </w:p>
          <w:p w14:paraId="584EFE17" w14:textId="77777777" w:rsidR="00E823D2" w:rsidRPr="008D6C7F" w:rsidRDefault="00E823D2" w:rsidP="00BA278E">
            <w:pPr>
              <w:jc w:val="center"/>
              <w:rPr>
                <w:bCs/>
                <w:iCs/>
                <w:spacing w:val="3"/>
                <w:lang w:eastAsia="en-US"/>
              </w:rPr>
            </w:pPr>
            <w:r w:rsidRPr="008D6C7F">
              <w:rPr>
                <w:b/>
                <w:bCs/>
                <w:iCs/>
                <w:spacing w:val="3"/>
                <w:lang w:eastAsia="en-US"/>
              </w:rPr>
              <w:t>Договор №62/ЕП-223</w:t>
            </w:r>
          </w:p>
          <w:p w14:paraId="6976AFDD" w14:textId="77777777" w:rsidR="00E823D2" w:rsidRPr="008D6C7F" w:rsidRDefault="00E823D2" w:rsidP="00BA278E">
            <w:pPr>
              <w:jc w:val="center"/>
              <w:rPr>
                <w:bCs/>
                <w:iCs/>
                <w:spacing w:val="3"/>
                <w:lang w:eastAsia="en-US"/>
              </w:rPr>
            </w:pPr>
            <w:r w:rsidRPr="008D6C7F">
              <w:rPr>
                <w:bCs/>
                <w:iCs/>
                <w:spacing w:val="3"/>
                <w:lang w:eastAsia="en-US"/>
              </w:rPr>
              <w:t>от 11.02.2025 г.</w:t>
            </w:r>
          </w:p>
          <w:p w14:paraId="0945A6A0" w14:textId="77777777" w:rsidR="00E823D2" w:rsidRPr="008D6C7F" w:rsidRDefault="00E823D2" w:rsidP="00BA278E">
            <w:pPr>
              <w:jc w:val="center"/>
              <w:rPr>
                <w:lang w:eastAsia="en-US"/>
              </w:rPr>
            </w:pPr>
            <w:r w:rsidRPr="008D6C7F">
              <w:rPr>
                <w:lang w:eastAsia="en-US"/>
              </w:rPr>
              <w:t>Активен по 14.02.2026г.</w:t>
            </w:r>
          </w:p>
          <w:p w14:paraId="50160CD5" w14:textId="77777777" w:rsidR="00E823D2" w:rsidRPr="008D6C7F" w:rsidRDefault="00E823D2" w:rsidP="00BA278E">
            <w:pPr>
              <w:jc w:val="center"/>
              <w:rPr>
                <w:lang w:eastAsia="en-US"/>
              </w:rPr>
            </w:pPr>
          </w:p>
        </w:tc>
        <w:tc>
          <w:tcPr>
            <w:tcW w:w="699" w:type="pct"/>
            <w:tcBorders>
              <w:top w:val="single" w:sz="4" w:space="0" w:color="auto"/>
              <w:left w:val="single" w:sz="4" w:space="0" w:color="auto"/>
              <w:bottom w:val="single" w:sz="4" w:space="0" w:color="auto"/>
              <w:right w:val="single" w:sz="4" w:space="0" w:color="auto"/>
            </w:tcBorders>
            <w:hideMark/>
          </w:tcPr>
          <w:p w14:paraId="78F736DE" w14:textId="77777777" w:rsidR="00E823D2" w:rsidRPr="008D6C7F" w:rsidRDefault="00E823D2" w:rsidP="00BA278E">
            <w:pPr>
              <w:jc w:val="center"/>
              <w:rPr>
                <w:lang w:eastAsia="en-US"/>
              </w:rPr>
            </w:pPr>
            <w:r w:rsidRPr="008D6C7F">
              <w:rPr>
                <w:lang w:eastAsia="en-US"/>
              </w:rPr>
              <w:t>Полный доступ (регистрация по IP-адресам КБГУ)</w:t>
            </w:r>
          </w:p>
        </w:tc>
      </w:tr>
      <w:tr w:rsidR="00E823D2" w:rsidRPr="008D6C7F" w14:paraId="63BCEE8C" w14:textId="77777777" w:rsidTr="00BA278E">
        <w:tc>
          <w:tcPr>
            <w:tcW w:w="271" w:type="pct"/>
            <w:tcBorders>
              <w:top w:val="single" w:sz="4" w:space="0" w:color="auto"/>
              <w:left w:val="single" w:sz="4" w:space="0" w:color="auto"/>
              <w:bottom w:val="single" w:sz="4" w:space="0" w:color="auto"/>
              <w:right w:val="single" w:sz="4" w:space="0" w:color="auto"/>
            </w:tcBorders>
          </w:tcPr>
          <w:p w14:paraId="21A98452"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7F460C29" w14:textId="77777777" w:rsidR="00E823D2" w:rsidRPr="008D6C7F" w:rsidRDefault="00E823D2" w:rsidP="00BA278E">
            <w:pPr>
              <w:jc w:val="center"/>
              <w:rPr>
                <w:b/>
                <w:lang w:eastAsia="en-US"/>
              </w:rPr>
            </w:pPr>
            <w:r w:rsidRPr="008D6C7F">
              <w:rPr>
                <w:b/>
                <w:lang w:eastAsia="en-US"/>
              </w:rPr>
              <w:t>Национальная электронная библиотека РГБ</w:t>
            </w:r>
          </w:p>
        </w:tc>
        <w:tc>
          <w:tcPr>
            <w:tcW w:w="1295" w:type="pct"/>
            <w:tcBorders>
              <w:top w:val="single" w:sz="4" w:space="0" w:color="auto"/>
              <w:left w:val="single" w:sz="4" w:space="0" w:color="auto"/>
              <w:bottom w:val="single" w:sz="4" w:space="0" w:color="auto"/>
              <w:right w:val="single" w:sz="4" w:space="0" w:color="auto"/>
            </w:tcBorders>
            <w:hideMark/>
          </w:tcPr>
          <w:p w14:paraId="3D4D80F3" w14:textId="77777777" w:rsidR="00E823D2" w:rsidRPr="008D6C7F" w:rsidRDefault="00E823D2" w:rsidP="00BA278E">
            <w:pPr>
              <w:rPr>
                <w:lang w:eastAsia="en-US"/>
              </w:rPr>
            </w:pPr>
            <w:r w:rsidRPr="008D6C7F">
              <w:rPr>
                <w:color w:val="000000"/>
                <w:shd w:val="clear" w:color="auto" w:fill="FFFFFF"/>
                <w:lang w:eastAsia="en-US"/>
              </w:rPr>
              <w:t xml:space="preserve">Объединенный электронный каталог фондов российских библиотек, содержащий </w:t>
            </w:r>
            <w:r w:rsidRPr="008D6C7F">
              <w:rPr>
                <w:color w:val="000000"/>
                <w:lang w:eastAsia="en-US"/>
              </w:rPr>
              <w:br/>
            </w:r>
            <w:r w:rsidRPr="008D6C7F">
              <w:rPr>
                <w:color w:val="000000"/>
                <w:shd w:val="clear" w:color="auto" w:fill="FFFFFF"/>
                <w:lang w:eastAsia="en-US"/>
              </w:rPr>
              <w:t>4 331 542 электронных документов образовательного и научного характера по различным отраслям знаний</w:t>
            </w:r>
          </w:p>
        </w:tc>
        <w:tc>
          <w:tcPr>
            <w:tcW w:w="719" w:type="pct"/>
            <w:tcBorders>
              <w:top w:val="single" w:sz="4" w:space="0" w:color="auto"/>
              <w:left w:val="single" w:sz="4" w:space="0" w:color="auto"/>
              <w:bottom w:val="single" w:sz="4" w:space="0" w:color="auto"/>
              <w:right w:val="single" w:sz="4" w:space="0" w:color="auto"/>
            </w:tcBorders>
            <w:hideMark/>
          </w:tcPr>
          <w:p w14:paraId="6158AE16" w14:textId="77777777" w:rsidR="00E823D2" w:rsidRPr="008D6C7F" w:rsidRDefault="00F84ACE" w:rsidP="00BA278E">
            <w:pPr>
              <w:jc w:val="center"/>
              <w:rPr>
                <w:color w:val="3728FC"/>
                <w:u w:val="single"/>
                <w:lang w:eastAsia="en-US"/>
              </w:rPr>
            </w:pPr>
            <w:hyperlink r:id="rId12" w:history="1">
              <w:r w:rsidR="00E823D2" w:rsidRPr="008D6C7F">
                <w:rPr>
                  <w:color w:val="0000FF"/>
                  <w:u w:val="single"/>
                  <w:lang w:eastAsia="en-US"/>
                </w:rPr>
                <w:t>https://rusneb.ru/</w:t>
              </w:r>
            </w:hyperlink>
            <w:r w:rsidR="00E823D2" w:rsidRPr="008D6C7F">
              <w:rPr>
                <w:color w:val="3728FC"/>
                <w:lang w:eastAsia="en-US"/>
              </w:rPr>
              <w:t xml:space="preserve"> </w:t>
            </w:r>
          </w:p>
        </w:tc>
        <w:tc>
          <w:tcPr>
            <w:tcW w:w="1225" w:type="pct"/>
            <w:tcBorders>
              <w:top w:val="single" w:sz="4" w:space="0" w:color="auto"/>
              <w:left w:val="single" w:sz="4" w:space="0" w:color="auto"/>
              <w:bottom w:val="single" w:sz="4" w:space="0" w:color="auto"/>
              <w:right w:val="single" w:sz="4" w:space="0" w:color="auto"/>
            </w:tcBorders>
            <w:hideMark/>
          </w:tcPr>
          <w:p w14:paraId="221B6A98" w14:textId="77777777" w:rsidR="00E823D2" w:rsidRPr="008D6C7F" w:rsidRDefault="00E823D2" w:rsidP="00BA278E">
            <w:pPr>
              <w:jc w:val="center"/>
              <w:rPr>
                <w:lang w:eastAsia="en-US"/>
              </w:rPr>
            </w:pPr>
            <w:r w:rsidRPr="008D6C7F">
              <w:rPr>
                <w:lang w:eastAsia="en-US"/>
              </w:rPr>
              <w:t>ФГБУ «Российская государственная библиотека»</w:t>
            </w:r>
          </w:p>
          <w:p w14:paraId="10D51294" w14:textId="77777777" w:rsidR="00E823D2" w:rsidRPr="008D6C7F" w:rsidRDefault="00E823D2" w:rsidP="00BA278E">
            <w:pPr>
              <w:jc w:val="center"/>
              <w:rPr>
                <w:bCs/>
                <w:iCs/>
                <w:spacing w:val="3"/>
                <w:lang w:eastAsia="en-US"/>
              </w:rPr>
            </w:pPr>
            <w:r w:rsidRPr="008D6C7F">
              <w:rPr>
                <w:bCs/>
                <w:iCs/>
                <w:spacing w:val="3"/>
                <w:lang w:eastAsia="en-US"/>
              </w:rPr>
              <w:t>Договор №101/НЭБ/1666-п от 10.09.2020г.</w:t>
            </w:r>
          </w:p>
          <w:p w14:paraId="59366492" w14:textId="77777777" w:rsidR="00E823D2" w:rsidRPr="008D6C7F" w:rsidRDefault="00E823D2" w:rsidP="00BA278E">
            <w:pPr>
              <w:jc w:val="center"/>
              <w:rPr>
                <w:bCs/>
                <w:iCs/>
                <w:spacing w:val="3"/>
                <w:lang w:eastAsia="en-US"/>
              </w:rPr>
            </w:pPr>
            <w:r w:rsidRPr="008D6C7F">
              <w:rPr>
                <w:bCs/>
                <w:iCs/>
                <w:spacing w:val="3"/>
                <w:lang w:eastAsia="en-US"/>
              </w:rPr>
              <w:t xml:space="preserve">Бессрочный  </w:t>
            </w:r>
          </w:p>
        </w:tc>
        <w:tc>
          <w:tcPr>
            <w:tcW w:w="699" w:type="pct"/>
            <w:tcBorders>
              <w:top w:val="single" w:sz="4" w:space="0" w:color="auto"/>
              <w:left w:val="single" w:sz="4" w:space="0" w:color="auto"/>
              <w:bottom w:val="single" w:sz="4" w:space="0" w:color="auto"/>
              <w:right w:val="single" w:sz="4" w:space="0" w:color="auto"/>
            </w:tcBorders>
          </w:tcPr>
          <w:p w14:paraId="16BD26B5" w14:textId="77777777" w:rsidR="00E823D2" w:rsidRPr="008D6C7F" w:rsidRDefault="00E823D2" w:rsidP="00BA278E">
            <w:pPr>
              <w:jc w:val="center"/>
              <w:rPr>
                <w:lang w:eastAsia="en-US"/>
              </w:rPr>
            </w:pPr>
            <w:r w:rsidRPr="008D6C7F">
              <w:rPr>
                <w:lang w:eastAsia="en-US"/>
              </w:rPr>
              <w:t xml:space="preserve">Авторизованный доступ с АРМ библиотеки </w:t>
            </w:r>
          </w:p>
          <w:p w14:paraId="7182B648" w14:textId="77777777" w:rsidR="00E823D2" w:rsidRPr="008D6C7F" w:rsidRDefault="00E823D2" w:rsidP="00BA278E">
            <w:pPr>
              <w:jc w:val="center"/>
              <w:rPr>
                <w:lang w:eastAsia="en-US"/>
              </w:rPr>
            </w:pPr>
            <w:r w:rsidRPr="008D6C7F">
              <w:rPr>
                <w:lang w:eastAsia="en-US"/>
              </w:rPr>
              <w:t xml:space="preserve">(ИЦ, ауд.№115) </w:t>
            </w:r>
          </w:p>
          <w:p w14:paraId="3E97E1C4" w14:textId="77777777" w:rsidR="00E823D2" w:rsidRPr="008D6C7F" w:rsidRDefault="00E823D2" w:rsidP="00BA278E">
            <w:pPr>
              <w:jc w:val="center"/>
              <w:rPr>
                <w:lang w:eastAsia="en-US"/>
              </w:rPr>
            </w:pPr>
          </w:p>
        </w:tc>
      </w:tr>
      <w:tr w:rsidR="00E823D2" w:rsidRPr="008D6C7F" w14:paraId="421C50DF" w14:textId="77777777" w:rsidTr="00BA278E">
        <w:tc>
          <w:tcPr>
            <w:tcW w:w="271" w:type="pct"/>
            <w:tcBorders>
              <w:top w:val="single" w:sz="4" w:space="0" w:color="auto"/>
              <w:left w:val="single" w:sz="4" w:space="0" w:color="auto"/>
              <w:bottom w:val="single" w:sz="4" w:space="0" w:color="auto"/>
              <w:right w:val="single" w:sz="4" w:space="0" w:color="auto"/>
            </w:tcBorders>
          </w:tcPr>
          <w:p w14:paraId="62186299"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5C8B7D71" w14:textId="77777777" w:rsidR="00E823D2" w:rsidRPr="008D6C7F" w:rsidRDefault="00E823D2" w:rsidP="00BA278E">
            <w:pPr>
              <w:jc w:val="center"/>
              <w:rPr>
                <w:b/>
                <w:lang w:eastAsia="en-US"/>
              </w:rPr>
            </w:pPr>
            <w:r w:rsidRPr="008D6C7F">
              <w:rPr>
                <w:b/>
                <w:lang w:eastAsia="en-US"/>
              </w:rPr>
              <w:t>ЭБС «</w:t>
            </w:r>
            <w:r w:rsidRPr="008D6C7F">
              <w:rPr>
                <w:b/>
                <w:lang w:val="en-US" w:eastAsia="en-US"/>
              </w:rPr>
              <w:t>IPSMART</w:t>
            </w:r>
            <w:r w:rsidRPr="008D6C7F">
              <w:rPr>
                <w:b/>
                <w:lang w:eastAsia="en-US"/>
              </w:rPr>
              <w:t>»</w:t>
            </w:r>
          </w:p>
        </w:tc>
        <w:tc>
          <w:tcPr>
            <w:tcW w:w="1295" w:type="pct"/>
            <w:tcBorders>
              <w:top w:val="single" w:sz="4" w:space="0" w:color="auto"/>
              <w:left w:val="single" w:sz="4" w:space="0" w:color="auto"/>
              <w:bottom w:val="single" w:sz="4" w:space="0" w:color="auto"/>
              <w:right w:val="single" w:sz="4" w:space="0" w:color="auto"/>
            </w:tcBorders>
            <w:hideMark/>
          </w:tcPr>
          <w:p w14:paraId="6E584D89" w14:textId="77777777" w:rsidR="00E823D2" w:rsidRPr="008D6C7F" w:rsidRDefault="00E823D2" w:rsidP="00BA278E">
            <w:pPr>
              <w:rPr>
                <w:lang w:eastAsia="en-US"/>
              </w:rPr>
            </w:pPr>
            <w:r w:rsidRPr="008D6C7F">
              <w:rPr>
                <w:lang w:eastAsia="en-US"/>
              </w:rPr>
              <w:t>185146 изданий, из них:</w:t>
            </w:r>
          </w:p>
          <w:p w14:paraId="4CA379C7" w14:textId="77777777" w:rsidR="00E823D2" w:rsidRPr="008D6C7F" w:rsidRDefault="00E823D2" w:rsidP="00BA278E">
            <w:pPr>
              <w:rPr>
                <w:lang w:eastAsia="en-US"/>
              </w:rPr>
            </w:pPr>
            <w:r w:rsidRPr="008D6C7F">
              <w:rPr>
                <w:lang w:eastAsia="en-US"/>
              </w:rPr>
              <w:t xml:space="preserve">книги – 54476; научная периодика – 21359 </w:t>
            </w:r>
            <w:r w:rsidRPr="008D6C7F">
              <w:rPr>
                <w:lang w:eastAsia="en-US"/>
              </w:rPr>
              <w:lastRenderedPageBreak/>
              <w:t>номеров; аудио-издания - 1171</w:t>
            </w:r>
          </w:p>
        </w:tc>
        <w:tc>
          <w:tcPr>
            <w:tcW w:w="719" w:type="pct"/>
            <w:tcBorders>
              <w:top w:val="single" w:sz="4" w:space="0" w:color="auto"/>
              <w:left w:val="single" w:sz="4" w:space="0" w:color="auto"/>
              <w:bottom w:val="single" w:sz="4" w:space="0" w:color="auto"/>
              <w:right w:val="single" w:sz="4" w:space="0" w:color="auto"/>
            </w:tcBorders>
            <w:hideMark/>
          </w:tcPr>
          <w:p w14:paraId="3683AE9F" w14:textId="77777777" w:rsidR="00E823D2" w:rsidRPr="008D6C7F" w:rsidRDefault="00F84ACE" w:rsidP="00BA278E">
            <w:pPr>
              <w:jc w:val="center"/>
              <w:rPr>
                <w:color w:val="3728FC"/>
                <w:lang w:eastAsia="en-US"/>
              </w:rPr>
            </w:pPr>
            <w:hyperlink r:id="rId13" w:history="1">
              <w:r w:rsidR="00E823D2" w:rsidRPr="008D6C7F">
                <w:rPr>
                  <w:color w:val="0000FF"/>
                  <w:u w:val="single"/>
                  <w:lang w:eastAsia="en-US"/>
                </w:rPr>
                <w:t>http://iprbookshop.ru/</w:t>
              </w:r>
            </w:hyperlink>
          </w:p>
        </w:tc>
        <w:tc>
          <w:tcPr>
            <w:tcW w:w="1225" w:type="pct"/>
            <w:tcBorders>
              <w:top w:val="single" w:sz="4" w:space="0" w:color="auto"/>
              <w:left w:val="single" w:sz="4" w:space="0" w:color="auto"/>
              <w:bottom w:val="single" w:sz="4" w:space="0" w:color="auto"/>
              <w:right w:val="single" w:sz="4" w:space="0" w:color="auto"/>
            </w:tcBorders>
            <w:hideMark/>
          </w:tcPr>
          <w:p w14:paraId="74CECFBE" w14:textId="77777777" w:rsidR="00E823D2" w:rsidRPr="008D6C7F" w:rsidRDefault="00E823D2" w:rsidP="00BA278E">
            <w:pPr>
              <w:jc w:val="center"/>
              <w:rPr>
                <w:bCs/>
                <w:iCs/>
                <w:spacing w:val="3"/>
                <w:lang w:eastAsia="en-US"/>
              </w:rPr>
            </w:pPr>
            <w:r w:rsidRPr="008D6C7F">
              <w:rPr>
                <w:bCs/>
                <w:iCs/>
                <w:spacing w:val="3"/>
                <w:lang w:eastAsia="en-US"/>
              </w:rPr>
              <w:t>ООО «Ай Пи Эр Медиа»</w:t>
            </w:r>
          </w:p>
          <w:p w14:paraId="3D049EE4" w14:textId="77777777" w:rsidR="00E823D2" w:rsidRPr="008D6C7F" w:rsidRDefault="00E823D2" w:rsidP="00BA278E">
            <w:pPr>
              <w:jc w:val="center"/>
              <w:rPr>
                <w:bCs/>
                <w:iCs/>
                <w:spacing w:val="3"/>
                <w:lang w:eastAsia="en-US"/>
              </w:rPr>
            </w:pPr>
            <w:r w:rsidRPr="008D6C7F">
              <w:rPr>
                <w:bCs/>
                <w:iCs/>
                <w:spacing w:val="3"/>
                <w:lang w:eastAsia="en-US"/>
              </w:rPr>
              <w:t>(г. Красногорск, Московская обл.)</w:t>
            </w:r>
          </w:p>
          <w:p w14:paraId="755055D6" w14:textId="77777777" w:rsidR="00E823D2" w:rsidRPr="008D6C7F" w:rsidRDefault="00E823D2" w:rsidP="00BA278E">
            <w:pPr>
              <w:jc w:val="center"/>
              <w:rPr>
                <w:bCs/>
                <w:iCs/>
                <w:spacing w:val="3"/>
                <w:lang w:eastAsia="en-US"/>
              </w:rPr>
            </w:pPr>
            <w:r w:rsidRPr="008D6C7F">
              <w:rPr>
                <w:b/>
                <w:bCs/>
                <w:iCs/>
                <w:spacing w:val="3"/>
                <w:lang w:eastAsia="en-US"/>
              </w:rPr>
              <w:t>№13331/25П/К</w:t>
            </w:r>
          </w:p>
          <w:p w14:paraId="25F9D7BF" w14:textId="77777777" w:rsidR="00E823D2" w:rsidRPr="008D6C7F" w:rsidRDefault="00E823D2" w:rsidP="00BA278E">
            <w:pPr>
              <w:jc w:val="center"/>
              <w:rPr>
                <w:bCs/>
                <w:iCs/>
                <w:spacing w:val="3"/>
                <w:lang w:eastAsia="en-US"/>
              </w:rPr>
            </w:pPr>
            <w:r w:rsidRPr="008D6C7F">
              <w:rPr>
                <w:bCs/>
                <w:iCs/>
                <w:spacing w:val="3"/>
                <w:lang w:eastAsia="en-US"/>
              </w:rPr>
              <w:lastRenderedPageBreak/>
              <w:t>от 09.04.2025 г.</w:t>
            </w:r>
          </w:p>
          <w:p w14:paraId="7CD68E87" w14:textId="77777777" w:rsidR="00E823D2" w:rsidRPr="008D6C7F" w:rsidRDefault="00E823D2" w:rsidP="00BA278E">
            <w:pPr>
              <w:jc w:val="center"/>
              <w:rPr>
                <w:bCs/>
                <w:iCs/>
                <w:spacing w:val="3"/>
                <w:lang w:eastAsia="en-US"/>
              </w:rPr>
            </w:pPr>
            <w:r w:rsidRPr="008D6C7F">
              <w:rPr>
                <w:lang w:eastAsia="en-US"/>
              </w:rPr>
              <w:t>срок предоставления лицензии: 1 год</w:t>
            </w:r>
          </w:p>
        </w:tc>
        <w:tc>
          <w:tcPr>
            <w:tcW w:w="699" w:type="pct"/>
            <w:tcBorders>
              <w:top w:val="single" w:sz="4" w:space="0" w:color="auto"/>
              <w:left w:val="single" w:sz="4" w:space="0" w:color="auto"/>
              <w:bottom w:val="single" w:sz="4" w:space="0" w:color="auto"/>
              <w:right w:val="single" w:sz="4" w:space="0" w:color="auto"/>
            </w:tcBorders>
            <w:hideMark/>
          </w:tcPr>
          <w:p w14:paraId="4E26D092" w14:textId="77777777" w:rsidR="00E823D2" w:rsidRPr="008D6C7F" w:rsidRDefault="00E823D2" w:rsidP="00BA278E">
            <w:pPr>
              <w:jc w:val="center"/>
              <w:rPr>
                <w:lang w:eastAsia="en-US"/>
              </w:rPr>
            </w:pPr>
            <w:r w:rsidRPr="008D6C7F">
              <w:rPr>
                <w:lang w:eastAsia="en-US"/>
              </w:rPr>
              <w:lastRenderedPageBreak/>
              <w:t>Полный доступ (регистрация по IP-адресам КБГУ)</w:t>
            </w:r>
          </w:p>
        </w:tc>
      </w:tr>
      <w:tr w:rsidR="00E823D2" w:rsidRPr="008D6C7F" w14:paraId="5E323519" w14:textId="77777777" w:rsidTr="00BA278E">
        <w:tc>
          <w:tcPr>
            <w:tcW w:w="271" w:type="pct"/>
            <w:tcBorders>
              <w:top w:val="single" w:sz="4" w:space="0" w:color="auto"/>
              <w:left w:val="single" w:sz="4" w:space="0" w:color="auto"/>
              <w:bottom w:val="single" w:sz="4" w:space="0" w:color="auto"/>
              <w:right w:val="single" w:sz="4" w:space="0" w:color="auto"/>
            </w:tcBorders>
          </w:tcPr>
          <w:p w14:paraId="53576110"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5A338BC9" w14:textId="77777777" w:rsidR="00E823D2" w:rsidRPr="008D6C7F" w:rsidRDefault="00E823D2" w:rsidP="00BA278E">
            <w:pPr>
              <w:jc w:val="center"/>
              <w:rPr>
                <w:b/>
                <w:lang w:eastAsia="en-US"/>
              </w:rPr>
            </w:pPr>
            <w:r w:rsidRPr="008D6C7F">
              <w:rPr>
                <w:b/>
                <w:lang w:eastAsia="en-US"/>
              </w:rPr>
              <w:t>ЭОР «РКИ»</w:t>
            </w:r>
          </w:p>
          <w:p w14:paraId="06868A38" w14:textId="77777777" w:rsidR="00E823D2" w:rsidRPr="008D6C7F" w:rsidRDefault="00E823D2" w:rsidP="00BA278E">
            <w:pPr>
              <w:jc w:val="center"/>
              <w:rPr>
                <w:b/>
                <w:lang w:eastAsia="en-US"/>
              </w:rPr>
            </w:pPr>
            <w:r w:rsidRPr="008D6C7F">
              <w:rPr>
                <w:lang w:eastAsia="en-US"/>
              </w:rPr>
              <w:t>(Русский язык как иностранный)</w:t>
            </w:r>
          </w:p>
        </w:tc>
        <w:tc>
          <w:tcPr>
            <w:tcW w:w="1295" w:type="pct"/>
            <w:tcBorders>
              <w:top w:val="single" w:sz="4" w:space="0" w:color="auto"/>
              <w:left w:val="single" w:sz="4" w:space="0" w:color="auto"/>
              <w:bottom w:val="single" w:sz="4" w:space="0" w:color="auto"/>
              <w:right w:val="single" w:sz="4" w:space="0" w:color="auto"/>
            </w:tcBorders>
            <w:hideMark/>
          </w:tcPr>
          <w:p w14:paraId="727144E8" w14:textId="77777777" w:rsidR="00E823D2" w:rsidRPr="008D6C7F" w:rsidRDefault="00E823D2" w:rsidP="00BA278E">
            <w:pPr>
              <w:rPr>
                <w:lang w:eastAsia="en-US"/>
              </w:rPr>
            </w:pPr>
            <w:r w:rsidRPr="008D6C7F">
              <w:rPr>
                <w:lang w:eastAsia="en-US"/>
              </w:rPr>
              <w:t>Тематическая коллекция «Русский язык как иностранный»</w:t>
            </w:r>
          </w:p>
          <w:p w14:paraId="7E6D6BD1" w14:textId="77777777" w:rsidR="00E823D2" w:rsidRPr="008D6C7F" w:rsidRDefault="00E823D2" w:rsidP="00BA278E">
            <w:pPr>
              <w:rPr>
                <w:lang w:eastAsia="en-US"/>
              </w:rPr>
            </w:pPr>
            <w:r w:rsidRPr="008D6C7F">
              <w:rPr>
                <w:lang w:eastAsia="en-US"/>
              </w:rPr>
              <w:t xml:space="preserve">Издательские коллекции: </w:t>
            </w:r>
          </w:p>
          <w:p w14:paraId="46CE34B9" w14:textId="77777777" w:rsidR="00E823D2" w:rsidRPr="008D6C7F" w:rsidRDefault="00E823D2" w:rsidP="00BA278E">
            <w:pPr>
              <w:rPr>
                <w:lang w:eastAsia="en-US"/>
              </w:rPr>
            </w:pPr>
            <w:r w:rsidRPr="008D6C7F">
              <w:rPr>
                <w:lang w:eastAsia="en-US"/>
              </w:rPr>
              <w:t>«Златоуст»; «Русский язык. Курсы»; «Русский язык» (Курсы УМК «Русский язык сегодня» - 6 книг)</w:t>
            </w:r>
          </w:p>
        </w:tc>
        <w:tc>
          <w:tcPr>
            <w:tcW w:w="719" w:type="pct"/>
            <w:tcBorders>
              <w:top w:val="single" w:sz="4" w:space="0" w:color="auto"/>
              <w:left w:val="single" w:sz="4" w:space="0" w:color="auto"/>
              <w:bottom w:val="single" w:sz="4" w:space="0" w:color="auto"/>
              <w:right w:val="single" w:sz="4" w:space="0" w:color="auto"/>
            </w:tcBorders>
            <w:hideMark/>
          </w:tcPr>
          <w:p w14:paraId="6FC98A86" w14:textId="77777777" w:rsidR="00E823D2" w:rsidRPr="008D6C7F" w:rsidRDefault="00F84ACE" w:rsidP="00BA278E">
            <w:pPr>
              <w:jc w:val="center"/>
              <w:rPr>
                <w:color w:val="0000FF"/>
                <w:u w:val="single"/>
                <w:lang w:eastAsia="en-US"/>
              </w:rPr>
            </w:pPr>
            <w:hyperlink r:id="rId14" w:history="1">
              <w:r w:rsidR="00E823D2" w:rsidRPr="008D6C7F">
                <w:rPr>
                  <w:color w:val="0000FF"/>
                  <w:u w:val="single"/>
                  <w:lang w:eastAsia="en-US"/>
                </w:rPr>
                <w:t>http://</w:t>
              </w:r>
              <w:r w:rsidR="00E823D2" w:rsidRPr="008D6C7F">
                <w:rPr>
                  <w:color w:val="0000FF"/>
                  <w:u w:val="single"/>
                  <w:lang w:val="en-US" w:eastAsia="en-US"/>
                </w:rPr>
                <w:t>www</w:t>
              </w:r>
              <w:r w:rsidR="00E823D2" w:rsidRPr="008D6C7F">
                <w:rPr>
                  <w:color w:val="0000FF"/>
                  <w:u w:val="single"/>
                  <w:lang w:eastAsia="en-US"/>
                </w:rPr>
                <w:t>.</w:t>
              </w:r>
              <w:proofErr w:type="spellStart"/>
              <w:r w:rsidR="00E823D2" w:rsidRPr="008D6C7F">
                <w:rPr>
                  <w:color w:val="0000FF"/>
                  <w:u w:val="single"/>
                  <w:lang w:val="en-US" w:eastAsia="en-US"/>
                </w:rPr>
                <w:t>ros</w:t>
              </w:r>
              <w:proofErr w:type="spellEnd"/>
              <w:r w:rsidR="00E823D2" w:rsidRPr="008D6C7F">
                <w:rPr>
                  <w:color w:val="0000FF"/>
                  <w:u w:val="single"/>
                  <w:lang w:eastAsia="en-US"/>
                </w:rPr>
                <w:t>-</w:t>
              </w:r>
              <w:proofErr w:type="spellStart"/>
              <w:r w:rsidR="00E823D2" w:rsidRPr="008D6C7F">
                <w:rPr>
                  <w:color w:val="0000FF"/>
                  <w:u w:val="single"/>
                  <w:lang w:val="en-US" w:eastAsia="en-US"/>
                </w:rPr>
                <w:t>edu</w:t>
              </w:r>
              <w:proofErr w:type="spellEnd"/>
              <w:r w:rsidR="00E823D2" w:rsidRPr="008D6C7F">
                <w:rPr>
                  <w:color w:val="0000FF"/>
                  <w:u w:val="single"/>
                  <w:lang w:eastAsia="en-US"/>
                </w:rPr>
                <w:t>.</w:t>
              </w:r>
              <w:proofErr w:type="spellStart"/>
              <w:r w:rsidR="00E823D2" w:rsidRPr="008D6C7F">
                <w:rPr>
                  <w:color w:val="0000FF"/>
                  <w:u w:val="single"/>
                  <w:lang w:eastAsia="en-US"/>
                </w:rPr>
                <w:t>ru</w:t>
              </w:r>
              <w:proofErr w:type="spellEnd"/>
              <w:r w:rsidR="00E823D2" w:rsidRPr="008D6C7F">
                <w:rPr>
                  <w:color w:val="0000FF"/>
                  <w:u w:val="single"/>
                  <w:lang w:eastAsia="en-US"/>
                </w:rPr>
                <w:t>/</w:t>
              </w:r>
            </w:hyperlink>
          </w:p>
        </w:tc>
        <w:tc>
          <w:tcPr>
            <w:tcW w:w="1225" w:type="pct"/>
            <w:tcBorders>
              <w:top w:val="single" w:sz="4" w:space="0" w:color="auto"/>
              <w:left w:val="single" w:sz="4" w:space="0" w:color="auto"/>
              <w:bottom w:val="single" w:sz="4" w:space="0" w:color="auto"/>
              <w:right w:val="single" w:sz="4" w:space="0" w:color="auto"/>
            </w:tcBorders>
            <w:hideMark/>
          </w:tcPr>
          <w:p w14:paraId="21D43769" w14:textId="77777777" w:rsidR="00E823D2" w:rsidRPr="008D6C7F" w:rsidRDefault="00E823D2" w:rsidP="00BA278E">
            <w:pPr>
              <w:jc w:val="center"/>
              <w:rPr>
                <w:bCs/>
                <w:iCs/>
                <w:spacing w:val="3"/>
                <w:lang w:eastAsia="en-US"/>
              </w:rPr>
            </w:pPr>
            <w:r w:rsidRPr="008D6C7F">
              <w:rPr>
                <w:bCs/>
                <w:iCs/>
                <w:spacing w:val="3"/>
                <w:lang w:eastAsia="en-US"/>
              </w:rPr>
              <w:t>ООО «Ай Пи Эр Медиа»</w:t>
            </w:r>
          </w:p>
          <w:p w14:paraId="655E6D04" w14:textId="77777777" w:rsidR="00E823D2" w:rsidRPr="008D6C7F" w:rsidRDefault="00E823D2" w:rsidP="00BA278E">
            <w:pPr>
              <w:jc w:val="center"/>
              <w:rPr>
                <w:bCs/>
                <w:iCs/>
                <w:spacing w:val="3"/>
                <w:lang w:eastAsia="en-US"/>
              </w:rPr>
            </w:pPr>
            <w:r w:rsidRPr="008D6C7F">
              <w:rPr>
                <w:bCs/>
                <w:iCs/>
                <w:spacing w:val="3"/>
                <w:lang w:eastAsia="en-US"/>
              </w:rPr>
              <w:t>(г. Москва)</w:t>
            </w:r>
          </w:p>
          <w:p w14:paraId="7289234B" w14:textId="77777777" w:rsidR="00E823D2" w:rsidRPr="008D6C7F" w:rsidRDefault="00E823D2" w:rsidP="00BA278E">
            <w:pPr>
              <w:jc w:val="center"/>
              <w:rPr>
                <w:bCs/>
                <w:iCs/>
                <w:spacing w:val="3"/>
                <w:lang w:eastAsia="en-US"/>
              </w:rPr>
            </w:pPr>
            <w:r w:rsidRPr="008D6C7F">
              <w:rPr>
                <w:b/>
                <w:bCs/>
                <w:iCs/>
                <w:spacing w:val="3"/>
                <w:lang w:eastAsia="en-US"/>
              </w:rPr>
              <w:t>Договор №13057/25 РКИ</w:t>
            </w:r>
          </w:p>
          <w:p w14:paraId="121BE338" w14:textId="77777777" w:rsidR="00E823D2" w:rsidRPr="008D6C7F" w:rsidRDefault="00E823D2" w:rsidP="00BA278E">
            <w:pPr>
              <w:jc w:val="center"/>
              <w:rPr>
                <w:bCs/>
                <w:iCs/>
                <w:spacing w:val="3"/>
                <w:lang w:eastAsia="en-US"/>
              </w:rPr>
            </w:pPr>
            <w:r w:rsidRPr="008D6C7F">
              <w:rPr>
                <w:bCs/>
                <w:iCs/>
                <w:spacing w:val="3"/>
                <w:lang w:eastAsia="en-US"/>
              </w:rPr>
              <w:t>от 04.08.2025 г.</w:t>
            </w:r>
          </w:p>
          <w:p w14:paraId="52E88F45" w14:textId="77777777" w:rsidR="00E823D2" w:rsidRPr="008D6C7F" w:rsidRDefault="00E823D2" w:rsidP="00BA278E">
            <w:pPr>
              <w:jc w:val="center"/>
              <w:rPr>
                <w:bCs/>
                <w:iCs/>
                <w:spacing w:val="3"/>
                <w:lang w:eastAsia="en-US"/>
              </w:rPr>
            </w:pPr>
            <w:r w:rsidRPr="008D6C7F">
              <w:rPr>
                <w:lang w:eastAsia="en-US"/>
              </w:rPr>
              <w:t>срок предоставления лицензии: 1 год</w:t>
            </w:r>
          </w:p>
        </w:tc>
        <w:tc>
          <w:tcPr>
            <w:tcW w:w="699" w:type="pct"/>
            <w:tcBorders>
              <w:top w:val="single" w:sz="4" w:space="0" w:color="auto"/>
              <w:left w:val="single" w:sz="4" w:space="0" w:color="auto"/>
              <w:bottom w:val="single" w:sz="4" w:space="0" w:color="auto"/>
              <w:right w:val="single" w:sz="4" w:space="0" w:color="auto"/>
            </w:tcBorders>
            <w:hideMark/>
          </w:tcPr>
          <w:p w14:paraId="3ECD1F2F" w14:textId="77777777" w:rsidR="00E823D2" w:rsidRPr="008D6C7F" w:rsidRDefault="00E823D2" w:rsidP="00BA278E">
            <w:pPr>
              <w:jc w:val="center"/>
              <w:rPr>
                <w:lang w:eastAsia="en-US"/>
              </w:rPr>
            </w:pPr>
            <w:r w:rsidRPr="008D6C7F">
              <w:rPr>
                <w:lang w:eastAsia="en-US"/>
              </w:rPr>
              <w:t>Полный доступ (регистрация по IP-адресам КБГУ)</w:t>
            </w:r>
          </w:p>
        </w:tc>
      </w:tr>
      <w:tr w:rsidR="00E823D2" w:rsidRPr="008D6C7F" w14:paraId="069B4E5F" w14:textId="77777777" w:rsidTr="00BA278E">
        <w:tc>
          <w:tcPr>
            <w:tcW w:w="271" w:type="pct"/>
            <w:tcBorders>
              <w:top w:val="single" w:sz="4" w:space="0" w:color="auto"/>
              <w:left w:val="single" w:sz="4" w:space="0" w:color="auto"/>
              <w:bottom w:val="single" w:sz="4" w:space="0" w:color="auto"/>
              <w:right w:val="single" w:sz="4" w:space="0" w:color="auto"/>
            </w:tcBorders>
          </w:tcPr>
          <w:p w14:paraId="472BF6EB"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7CAC725B" w14:textId="77777777" w:rsidR="00E823D2" w:rsidRPr="008D6C7F" w:rsidRDefault="00E823D2" w:rsidP="00BA278E">
            <w:pPr>
              <w:jc w:val="center"/>
              <w:rPr>
                <w:b/>
                <w:lang w:eastAsia="en-US"/>
              </w:rPr>
            </w:pPr>
            <w:r w:rsidRPr="008D6C7F">
              <w:rPr>
                <w:b/>
                <w:lang w:eastAsia="en-US"/>
              </w:rPr>
              <w:t>ЭБС «</w:t>
            </w:r>
            <w:proofErr w:type="spellStart"/>
            <w:r w:rsidRPr="008D6C7F">
              <w:rPr>
                <w:b/>
                <w:lang w:eastAsia="en-US"/>
              </w:rPr>
              <w:t>Юрайт</w:t>
            </w:r>
            <w:proofErr w:type="spellEnd"/>
            <w:r w:rsidRPr="008D6C7F">
              <w:rPr>
                <w:b/>
                <w:lang w:eastAsia="en-US"/>
              </w:rPr>
              <w:t>» для СПО</w:t>
            </w:r>
          </w:p>
        </w:tc>
        <w:tc>
          <w:tcPr>
            <w:tcW w:w="1295" w:type="pct"/>
            <w:tcBorders>
              <w:top w:val="single" w:sz="4" w:space="0" w:color="auto"/>
              <w:left w:val="single" w:sz="4" w:space="0" w:color="auto"/>
              <w:bottom w:val="single" w:sz="4" w:space="0" w:color="auto"/>
              <w:right w:val="single" w:sz="4" w:space="0" w:color="auto"/>
            </w:tcBorders>
            <w:hideMark/>
          </w:tcPr>
          <w:p w14:paraId="7EABF6DB" w14:textId="77777777" w:rsidR="00E823D2" w:rsidRPr="008D6C7F" w:rsidRDefault="00E823D2" w:rsidP="00BA278E">
            <w:pPr>
              <w:rPr>
                <w:lang w:eastAsia="en-US"/>
              </w:rPr>
            </w:pPr>
            <w:r w:rsidRPr="008D6C7F">
              <w:rPr>
                <w:lang w:eastAsia="en-US"/>
              </w:rPr>
              <w:t>Электронные версии учебной и научной литературы издательств «</w:t>
            </w:r>
            <w:proofErr w:type="spellStart"/>
            <w:r w:rsidRPr="008D6C7F">
              <w:rPr>
                <w:lang w:eastAsia="en-US"/>
              </w:rPr>
              <w:t>Юрайт</w:t>
            </w:r>
            <w:proofErr w:type="spellEnd"/>
            <w:r w:rsidRPr="008D6C7F">
              <w:rPr>
                <w:lang w:eastAsia="en-US"/>
              </w:rPr>
              <w:t>» для СПО и электронные версии периодических изданий по различным областям знаний.</w:t>
            </w:r>
          </w:p>
        </w:tc>
        <w:tc>
          <w:tcPr>
            <w:tcW w:w="719" w:type="pct"/>
            <w:tcBorders>
              <w:top w:val="single" w:sz="4" w:space="0" w:color="auto"/>
              <w:left w:val="single" w:sz="4" w:space="0" w:color="auto"/>
              <w:bottom w:val="single" w:sz="4" w:space="0" w:color="auto"/>
              <w:right w:val="single" w:sz="4" w:space="0" w:color="auto"/>
            </w:tcBorders>
            <w:hideMark/>
          </w:tcPr>
          <w:p w14:paraId="262A1BAF" w14:textId="77777777" w:rsidR="00E823D2" w:rsidRPr="008D6C7F" w:rsidRDefault="00F84ACE" w:rsidP="00BA278E">
            <w:pPr>
              <w:jc w:val="center"/>
              <w:rPr>
                <w:lang w:eastAsia="en-US"/>
              </w:rPr>
            </w:pPr>
            <w:hyperlink r:id="rId15" w:history="1">
              <w:r w:rsidR="00E823D2" w:rsidRPr="008D6C7F">
                <w:rPr>
                  <w:color w:val="0563C1"/>
                  <w:u w:val="single"/>
                  <w:shd w:val="clear" w:color="auto" w:fill="FFFFFF"/>
                </w:rPr>
                <w:t>https://urait.ru/</w:t>
              </w:r>
            </w:hyperlink>
          </w:p>
        </w:tc>
        <w:tc>
          <w:tcPr>
            <w:tcW w:w="1225" w:type="pct"/>
            <w:tcBorders>
              <w:top w:val="single" w:sz="4" w:space="0" w:color="auto"/>
              <w:left w:val="single" w:sz="4" w:space="0" w:color="auto"/>
              <w:bottom w:val="single" w:sz="4" w:space="0" w:color="auto"/>
              <w:right w:val="single" w:sz="4" w:space="0" w:color="auto"/>
            </w:tcBorders>
            <w:hideMark/>
          </w:tcPr>
          <w:p w14:paraId="3874C03F" w14:textId="77777777" w:rsidR="00E823D2" w:rsidRPr="008D6C7F" w:rsidRDefault="00E823D2" w:rsidP="00BA278E">
            <w:pPr>
              <w:jc w:val="center"/>
              <w:rPr>
                <w:lang w:eastAsia="en-US"/>
              </w:rPr>
            </w:pPr>
            <w:r w:rsidRPr="008D6C7F">
              <w:rPr>
                <w:lang w:eastAsia="en-US"/>
              </w:rPr>
              <w:t xml:space="preserve">ООО «Электронное издательство ЮРАЙТ» </w:t>
            </w:r>
          </w:p>
          <w:p w14:paraId="72000926" w14:textId="77777777" w:rsidR="00E823D2" w:rsidRPr="008D6C7F" w:rsidRDefault="00E823D2" w:rsidP="00BA278E">
            <w:pPr>
              <w:jc w:val="center"/>
              <w:rPr>
                <w:lang w:eastAsia="en-US"/>
              </w:rPr>
            </w:pPr>
            <w:r w:rsidRPr="008D6C7F">
              <w:rPr>
                <w:lang w:eastAsia="en-US"/>
              </w:rPr>
              <w:t>(г. Москва)</w:t>
            </w:r>
          </w:p>
          <w:p w14:paraId="066BF5F6" w14:textId="77777777" w:rsidR="00E823D2" w:rsidRPr="008D6C7F" w:rsidRDefault="00E823D2" w:rsidP="00BA278E">
            <w:pPr>
              <w:jc w:val="center"/>
              <w:rPr>
                <w:b/>
                <w:lang w:eastAsia="en-US"/>
              </w:rPr>
            </w:pPr>
            <w:r w:rsidRPr="008D6C7F">
              <w:rPr>
                <w:b/>
                <w:lang w:eastAsia="en-US"/>
              </w:rPr>
              <w:t>Договор №481/ЕП-223</w:t>
            </w:r>
          </w:p>
          <w:p w14:paraId="76C79B48" w14:textId="77777777" w:rsidR="00E823D2" w:rsidRPr="008D6C7F" w:rsidRDefault="00E823D2" w:rsidP="00BA278E">
            <w:pPr>
              <w:jc w:val="center"/>
              <w:rPr>
                <w:lang w:eastAsia="en-US"/>
              </w:rPr>
            </w:pPr>
            <w:r w:rsidRPr="008D6C7F">
              <w:rPr>
                <w:lang w:eastAsia="en-US"/>
              </w:rPr>
              <w:t>От 22.10.2024 г.</w:t>
            </w:r>
          </w:p>
          <w:p w14:paraId="629D0CD8" w14:textId="77777777" w:rsidR="00E823D2" w:rsidRPr="008D6C7F" w:rsidRDefault="00E823D2" w:rsidP="00BA278E">
            <w:pPr>
              <w:jc w:val="center"/>
              <w:rPr>
                <w:bCs/>
                <w:iCs/>
                <w:spacing w:val="3"/>
                <w:lang w:eastAsia="en-US"/>
              </w:rPr>
            </w:pPr>
            <w:r w:rsidRPr="008D6C7F">
              <w:rPr>
                <w:lang w:eastAsia="en-US"/>
              </w:rPr>
              <w:t>Активен по 31.10.2025г.</w:t>
            </w:r>
          </w:p>
        </w:tc>
        <w:tc>
          <w:tcPr>
            <w:tcW w:w="699" w:type="pct"/>
            <w:tcBorders>
              <w:top w:val="single" w:sz="4" w:space="0" w:color="auto"/>
              <w:left w:val="single" w:sz="4" w:space="0" w:color="auto"/>
              <w:bottom w:val="single" w:sz="4" w:space="0" w:color="auto"/>
              <w:right w:val="single" w:sz="4" w:space="0" w:color="auto"/>
            </w:tcBorders>
            <w:hideMark/>
          </w:tcPr>
          <w:p w14:paraId="3E02A5B1" w14:textId="77777777" w:rsidR="00E823D2" w:rsidRPr="008D6C7F" w:rsidRDefault="00E823D2" w:rsidP="00BA278E">
            <w:pPr>
              <w:jc w:val="center"/>
              <w:rPr>
                <w:lang w:eastAsia="en-US"/>
              </w:rPr>
            </w:pPr>
            <w:r w:rsidRPr="008D6C7F">
              <w:rPr>
                <w:lang w:eastAsia="en-US"/>
              </w:rPr>
              <w:t>Полный доступ (регистрация по IP-адресам КБГУ)</w:t>
            </w:r>
          </w:p>
        </w:tc>
      </w:tr>
      <w:tr w:rsidR="00E823D2" w:rsidRPr="008D6C7F" w14:paraId="62CD1A80" w14:textId="77777777" w:rsidTr="00BA278E">
        <w:tc>
          <w:tcPr>
            <w:tcW w:w="271" w:type="pct"/>
            <w:tcBorders>
              <w:top w:val="single" w:sz="4" w:space="0" w:color="auto"/>
              <w:left w:val="single" w:sz="4" w:space="0" w:color="auto"/>
              <w:bottom w:val="single" w:sz="4" w:space="0" w:color="auto"/>
              <w:right w:val="single" w:sz="4" w:space="0" w:color="auto"/>
            </w:tcBorders>
          </w:tcPr>
          <w:p w14:paraId="0F1A488A"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7E5D882E" w14:textId="77777777" w:rsidR="00E823D2" w:rsidRPr="008D6C7F" w:rsidRDefault="00E823D2" w:rsidP="00BA278E">
            <w:pPr>
              <w:jc w:val="center"/>
              <w:rPr>
                <w:b/>
                <w:lang w:eastAsia="en-US"/>
              </w:rPr>
            </w:pPr>
            <w:r w:rsidRPr="008D6C7F">
              <w:rPr>
                <w:b/>
                <w:lang w:eastAsia="en-US"/>
              </w:rPr>
              <w:t>ЭБС «</w:t>
            </w:r>
            <w:proofErr w:type="spellStart"/>
            <w:r w:rsidRPr="008D6C7F">
              <w:rPr>
                <w:b/>
                <w:lang w:eastAsia="en-US"/>
              </w:rPr>
              <w:t>Юрайт</w:t>
            </w:r>
            <w:proofErr w:type="spellEnd"/>
            <w:r w:rsidRPr="008D6C7F">
              <w:rPr>
                <w:b/>
                <w:lang w:eastAsia="en-US"/>
              </w:rPr>
              <w:t>» для ВО</w:t>
            </w:r>
          </w:p>
        </w:tc>
        <w:tc>
          <w:tcPr>
            <w:tcW w:w="1295" w:type="pct"/>
            <w:tcBorders>
              <w:top w:val="single" w:sz="4" w:space="0" w:color="auto"/>
              <w:left w:val="single" w:sz="4" w:space="0" w:color="auto"/>
              <w:bottom w:val="single" w:sz="4" w:space="0" w:color="auto"/>
              <w:right w:val="single" w:sz="4" w:space="0" w:color="auto"/>
            </w:tcBorders>
            <w:hideMark/>
          </w:tcPr>
          <w:p w14:paraId="653E59CD" w14:textId="77777777" w:rsidR="00E823D2" w:rsidRPr="008D6C7F" w:rsidRDefault="00E823D2" w:rsidP="00BA278E">
            <w:pPr>
              <w:rPr>
                <w:lang w:eastAsia="en-US"/>
              </w:rPr>
            </w:pPr>
            <w:r w:rsidRPr="008D6C7F">
              <w:rPr>
                <w:lang w:eastAsia="en-US"/>
              </w:rPr>
              <w:t>Электронные версии 8000 наименований учебной и научной литературы издательств «</w:t>
            </w:r>
            <w:proofErr w:type="spellStart"/>
            <w:r w:rsidRPr="008D6C7F">
              <w:rPr>
                <w:lang w:eastAsia="en-US"/>
              </w:rPr>
              <w:t>Юрайт</w:t>
            </w:r>
            <w:proofErr w:type="spellEnd"/>
            <w:r w:rsidRPr="008D6C7F">
              <w:rPr>
                <w:lang w:eastAsia="en-US"/>
              </w:rPr>
              <w:t xml:space="preserve">» для ВО и </w:t>
            </w:r>
            <w:r w:rsidRPr="008D6C7F">
              <w:rPr>
                <w:lang w:eastAsia="en-US"/>
              </w:rPr>
              <w:lastRenderedPageBreak/>
              <w:t>электронные версии периодических изданий по различным областям знаний.</w:t>
            </w:r>
          </w:p>
        </w:tc>
        <w:tc>
          <w:tcPr>
            <w:tcW w:w="719" w:type="pct"/>
            <w:tcBorders>
              <w:top w:val="single" w:sz="4" w:space="0" w:color="auto"/>
              <w:left w:val="single" w:sz="4" w:space="0" w:color="auto"/>
              <w:bottom w:val="single" w:sz="4" w:space="0" w:color="auto"/>
              <w:right w:val="single" w:sz="4" w:space="0" w:color="auto"/>
            </w:tcBorders>
            <w:hideMark/>
          </w:tcPr>
          <w:p w14:paraId="2407E883" w14:textId="77777777" w:rsidR="00E823D2" w:rsidRPr="008D6C7F" w:rsidRDefault="00F84ACE" w:rsidP="00BA278E">
            <w:pPr>
              <w:jc w:val="center"/>
              <w:rPr>
                <w:color w:val="0563C1"/>
                <w:u w:val="single"/>
                <w:shd w:val="clear" w:color="auto" w:fill="FFFFFF"/>
              </w:rPr>
            </w:pPr>
            <w:hyperlink r:id="rId16" w:history="1">
              <w:r w:rsidR="00E823D2" w:rsidRPr="008D6C7F">
                <w:rPr>
                  <w:color w:val="0563C1"/>
                  <w:u w:val="single"/>
                  <w:shd w:val="clear" w:color="auto" w:fill="FFFFFF"/>
                </w:rPr>
                <w:t>https://urait.ru/</w:t>
              </w:r>
            </w:hyperlink>
          </w:p>
        </w:tc>
        <w:tc>
          <w:tcPr>
            <w:tcW w:w="1225" w:type="pct"/>
            <w:tcBorders>
              <w:top w:val="single" w:sz="4" w:space="0" w:color="auto"/>
              <w:left w:val="single" w:sz="4" w:space="0" w:color="auto"/>
              <w:bottom w:val="single" w:sz="4" w:space="0" w:color="auto"/>
              <w:right w:val="single" w:sz="4" w:space="0" w:color="auto"/>
            </w:tcBorders>
          </w:tcPr>
          <w:p w14:paraId="5E6FB7AA" w14:textId="77777777" w:rsidR="00E823D2" w:rsidRPr="008D6C7F" w:rsidRDefault="00E823D2" w:rsidP="00BA278E">
            <w:pPr>
              <w:jc w:val="center"/>
              <w:rPr>
                <w:lang w:eastAsia="en-US"/>
              </w:rPr>
            </w:pPr>
            <w:r w:rsidRPr="008D6C7F">
              <w:rPr>
                <w:lang w:eastAsia="en-US"/>
              </w:rPr>
              <w:t xml:space="preserve">ООО «Электронное издательство ЮРАЙТ» </w:t>
            </w:r>
          </w:p>
          <w:p w14:paraId="7EE5D8EF" w14:textId="77777777" w:rsidR="00E823D2" w:rsidRPr="008D6C7F" w:rsidRDefault="00E823D2" w:rsidP="00BA278E">
            <w:pPr>
              <w:jc w:val="center"/>
              <w:rPr>
                <w:lang w:eastAsia="en-US"/>
              </w:rPr>
            </w:pPr>
            <w:r w:rsidRPr="008D6C7F">
              <w:rPr>
                <w:lang w:eastAsia="en-US"/>
              </w:rPr>
              <w:t>(г. Москва)</w:t>
            </w:r>
          </w:p>
          <w:p w14:paraId="52C04368" w14:textId="77777777" w:rsidR="00E823D2" w:rsidRPr="008D6C7F" w:rsidRDefault="00E823D2" w:rsidP="00BA278E">
            <w:pPr>
              <w:jc w:val="center"/>
              <w:rPr>
                <w:b/>
                <w:lang w:eastAsia="en-US"/>
              </w:rPr>
            </w:pPr>
            <w:r w:rsidRPr="008D6C7F">
              <w:rPr>
                <w:b/>
                <w:lang w:eastAsia="en-US"/>
              </w:rPr>
              <w:t>Договор №57/ЕП-223</w:t>
            </w:r>
          </w:p>
          <w:p w14:paraId="34E6CCEA" w14:textId="77777777" w:rsidR="00E823D2" w:rsidRPr="008D6C7F" w:rsidRDefault="00E823D2" w:rsidP="00BA278E">
            <w:pPr>
              <w:jc w:val="center"/>
              <w:rPr>
                <w:lang w:eastAsia="en-US"/>
              </w:rPr>
            </w:pPr>
            <w:r w:rsidRPr="008D6C7F">
              <w:rPr>
                <w:lang w:eastAsia="en-US"/>
              </w:rPr>
              <w:t>От 11.02.2025 г.</w:t>
            </w:r>
          </w:p>
          <w:p w14:paraId="15500893" w14:textId="77777777" w:rsidR="00E823D2" w:rsidRPr="008D6C7F" w:rsidRDefault="00E823D2" w:rsidP="00BA278E">
            <w:pPr>
              <w:jc w:val="center"/>
              <w:rPr>
                <w:lang w:eastAsia="en-US"/>
              </w:rPr>
            </w:pPr>
            <w:r w:rsidRPr="008D6C7F">
              <w:rPr>
                <w:lang w:eastAsia="en-US"/>
              </w:rPr>
              <w:lastRenderedPageBreak/>
              <w:t>Активен по 28.02.2026г.</w:t>
            </w:r>
          </w:p>
          <w:p w14:paraId="3A65A188" w14:textId="77777777" w:rsidR="00E823D2" w:rsidRPr="008D6C7F" w:rsidRDefault="00E823D2" w:rsidP="00BA278E">
            <w:pPr>
              <w:jc w:val="center"/>
              <w:rPr>
                <w:lang w:eastAsia="en-US"/>
              </w:rPr>
            </w:pPr>
          </w:p>
        </w:tc>
        <w:tc>
          <w:tcPr>
            <w:tcW w:w="699" w:type="pct"/>
            <w:tcBorders>
              <w:top w:val="single" w:sz="4" w:space="0" w:color="auto"/>
              <w:left w:val="single" w:sz="4" w:space="0" w:color="auto"/>
              <w:bottom w:val="single" w:sz="4" w:space="0" w:color="auto"/>
              <w:right w:val="single" w:sz="4" w:space="0" w:color="auto"/>
            </w:tcBorders>
            <w:hideMark/>
          </w:tcPr>
          <w:p w14:paraId="67F2A5BC" w14:textId="77777777" w:rsidR="00E823D2" w:rsidRPr="008D6C7F" w:rsidRDefault="00E823D2" w:rsidP="00BA278E">
            <w:pPr>
              <w:jc w:val="center"/>
              <w:rPr>
                <w:lang w:eastAsia="en-US"/>
              </w:rPr>
            </w:pPr>
            <w:r w:rsidRPr="008D6C7F">
              <w:rPr>
                <w:lang w:eastAsia="en-US"/>
              </w:rPr>
              <w:lastRenderedPageBreak/>
              <w:t>Полный доступ (регистрация по IP-адресам КБГУ)</w:t>
            </w:r>
          </w:p>
        </w:tc>
      </w:tr>
      <w:tr w:rsidR="00E823D2" w:rsidRPr="008D6C7F" w14:paraId="4736C81C" w14:textId="77777777" w:rsidTr="00BA278E">
        <w:tc>
          <w:tcPr>
            <w:tcW w:w="271" w:type="pct"/>
            <w:tcBorders>
              <w:top w:val="single" w:sz="4" w:space="0" w:color="auto"/>
              <w:left w:val="single" w:sz="4" w:space="0" w:color="auto"/>
              <w:bottom w:val="single" w:sz="4" w:space="0" w:color="auto"/>
              <w:right w:val="single" w:sz="4" w:space="0" w:color="auto"/>
            </w:tcBorders>
          </w:tcPr>
          <w:p w14:paraId="717E8E58"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1F27AAC0" w14:textId="77777777" w:rsidR="00E823D2" w:rsidRPr="008D6C7F" w:rsidRDefault="00E823D2" w:rsidP="00BA278E">
            <w:pPr>
              <w:jc w:val="center"/>
              <w:rPr>
                <w:b/>
                <w:lang w:eastAsia="en-US"/>
              </w:rPr>
            </w:pPr>
            <w:r w:rsidRPr="008D6C7F">
              <w:rPr>
                <w:b/>
                <w:lang w:eastAsia="en-US"/>
              </w:rPr>
              <w:t>ЭР СПО «</w:t>
            </w:r>
            <w:r w:rsidRPr="008D6C7F">
              <w:rPr>
                <w:b/>
                <w:lang w:val="en-US" w:eastAsia="en-US"/>
              </w:rPr>
              <w:t>PROF</w:t>
            </w:r>
            <w:r w:rsidRPr="008D6C7F">
              <w:rPr>
                <w:b/>
                <w:lang w:eastAsia="en-US"/>
              </w:rPr>
              <w:t>образование»</w:t>
            </w:r>
          </w:p>
        </w:tc>
        <w:tc>
          <w:tcPr>
            <w:tcW w:w="1295" w:type="pct"/>
            <w:tcBorders>
              <w:top w:val="single" w:sz="4" w:space="0" w:color="auto"/>
              <w:left w:val="single" w:sz="4" w:space="0" w:color="auto"/>
              <w:bottom w:val="single" w:sz="4" w:space="0" w:color="auto"/>
              <w:right w:val="single" w:sz="4" w:space="0" w:color="auto"/>
            </w:tcBorders>
            <w:hideMark/>
          </w:tcPr>
          <w:p w14:paraId="4FCE4710" w14:textId="77777777" w:rsidR="00E823D2" w:rsidRPr="008D6C7F" w:rsidRDefault="00E823D2" w:rsidP="00BA278E">
            <w:pPr>
              <w:rPr>
                <w:lang w:eastAsia="en-US"/>
              </w:rPr>
            </w:pPr>
            <w:r w:rsidRPr="008D6C7F">
              <w:rPr>
                <w:lang w:eastAsia="en-US"/>
              </w:rPr>
              <w:t>База данных электронных изданий учебной, учебно-методической и научной литературы для СПО</w:t>
            </w:r>
          </w:p>
        </w:tc>
        <w:tc>
          <w:tcPr>
            <w:tcW w:w="719" w:type="pct"/>
            <w:tcBorders>
              <w:top w:val="single" w:sz="4" w:space="0" w:color="auto"/>
              <w:left w:val="single" w:sz="4" w:space="0" w:color="auto"/>
              <w:bottom w:val="single" w:sz="4" w:space="0" w:color="auto"/>
              <w:right w:val="single" w:sz="4" w:space="0" w:color="auto"/>
            </w:tcBorders>
            <w:hideMark/>
          </w:tcPr>
          <w:p w14:paraId="37891D4F" w14:textId="77777777" w:rsidR="00E823D2" w:rsidRPr="008D6C7F" w:rsidRDefault="00E823D2" w:rsidP="00BA278E">
            <w:pPr>
              <w:jc w:val="center"/>
              <w:rPr>
                <w:color w:val="0563C1"/>
                <w:u w:val="single"/>
                <w:shd w:val="clear" w:color="auto" w:fill="FFFFFF"/>
              </w:rPr>
            </w:pPr>
            <w:r w:rsidRPr="008D6C7F">
              <w:rPr>
                <w:color w:val="0563C1"/>
                <w:u w:val="single"/>
                <w:shd w:val="clear" w:color="auto" w:fill="FFFFFF"/>
              </w:rPr>
              <w:t>https://profspo.ru/</w:t>
            </w:r>
          </w:p>
        </w:tc>
        <w:tc>
          <w:tcPr>
            <w:tcW w:w="1225" w:type="pct"/>
            <w:tcBorders>
              <w:top w:val="single" w:sz="4" w:space="0" w:color="auto"/>
              <w:left w:val="single" w:sz="4" w:space="0" w:color="auto"/>
              <w:bottom w:val="single" w:sz="4" w:space="0" w:color="auto"/>
              <w:right w:val="single" w:sz="4" w:space="0" w:color="auto"/>
            </w:tcBorders>
            <w:hideMark/>
          </w:tcPr>
          <w:p w14:paraId="22363A24" w14:textId="77777777" w:rsidR="00E823D2" w:rsidRPr="008D6C7F" w:rsidRDefault="00E823D2" w:rsidP="00BA278E">
            <w:pPr>
              <w:jc w:val="center"/>
              <w:rPr>
                <w:lang w:eastAsia="en-US"/>
              </w:rPr>
            </w:pPr>
            <w:r w:rsidRPr="008D6C7F">
              <w:rPr>
                <w:lang w:eastAsia="en-US"/>
              </w:rPr>
              <w:t>ООО «Профобразование»</w:t>
            </w:r>
          </w:p>
          <w:p w14:paraId="156133C6" w14:textId="77777777" w:rsidR="00E823D2" w:rsidRPr="008D6C7F" w:rsidRDefault="00E823D2" w:rsidP="00BA278E">
            <w:pPr>
              <w:jc w:val="center"/>
              <w:rPr>
                <w:lang w:eastAsia="en-US"/>
              </w:rPr>
            </w:pPr>
            <w:r w:rsidRPr="008D6C7F">
              <w:rPr>
                <w:lang w:eastAsia="en-US"/>
              </w:rPr>
              <w:t>(г. Саратов)</w:t>
            </w:r>
          </w:p>
          <w:p w14:paraId="4D0BEB5A" w14:textId="77777777" w:rsidR="00E823D2" w:rsidRPr="008D6C7F" w:rsidRDefault="00E823D2" w:rsidP="00BA278E">
            <w:pPr>
              <w:jc w:val="center"/>
              <w:rPr>
                <w:b/>
                <w:lang w:eastAsia="en-US"/>
              </w:rPr>
            </w:pPr>
            <w:r w:rsidRPr="008D6C7F">
              <w:rPr>
                <w:b/>
                <w:lang w:eastAsia="en-US"/>
              </w:rPr>
              <w:t>Договор №12856/25</w:t>
            </w:r>
            <w:r w:rsidRPr="008D6C7F">
              <w:rPr>
                <w:b/>
                <w:lang w:val="en-US" w:eastAsia="en-US"/>
              </w:rPr>
              <w:t>PROF</w:t>
            </w:r>
            <w:r w:rsidRPr="008D6C7F">
              <w:rPr>
                <w:b/>
                <w:lang w:eastAsia="en-US"/>
              </w:rPr>
              <w:t>_</w:t>
            </w:r>
            <w:r w:rsidRPr="008D6C7F">
              <w:rPr>
                <w:b/>
                <w:lang w:val="en-US" w:eastAsia="en-US"/>
              </w:rPr>
              <w:t>FPU</w:t>
            </w:r>
          </w:p>
          <w:p w14:paraId="5D50ACEB" w14:textId="77777777" w:rsidR="00E823D2" w:rsidRPr="008D6C7F" w:rsidRDefault="00E823D2" w:rsidP="00BA278E">
            <w:pPr>
              <w:jc w:val="center"/>
              <w:rPr>
                <w:lang w:eastAsia="en-US"/>
              </w:rPr>
            </w:pPr>
            <w:r w:rsidRPr="008D6C7F">
              <w:rPr>
                <w:lang w:eastAsia="en-US"/>
              </w:rPr>
              <w:t>от 27.06.2025 г.</w:t>
            </w:r>
          </w:p>
          <w:p w14:paraId="7B068950" w14:textId="77777777" w:rsidR="00E823D2" w:rsidRPr="008D6C7F" w:rsidRDefault="00E823D2" w:rsidP="00BA278E">
            <w:pPr>
              <w:jc w:val="center"/>
              <w:rPr>
                <w:lang w:eastAsia="en-US"/>
              </w:rPr>
            </w:pPr>
            <w:r w:rsidRPr="008D6C7F">
              <w:rPr>
                <w:lang w:eastAsia="en-US"/>
              </w:rPr>
              <w:t>Активен по 30.09.2026г.</w:t>
            </w:r>
          </w:p>
        </w:tc>
        <w:tc>
          <w:tcPr>
            <w:tcW w:w="699" w:type="pct"/>
            <w:tcBorders>
              <w:top w:val="single" w:sz="4" w:space="0" w:color="auto"/>
              <w:left w:val="single" w:sz="4" w:space="0" w:color="auto"/>
              <w:bottom w:val="single" w:sz="4" w:space="0" w:color="auto"/>
              <w:right w:val="single" w:sz="4" w:space="0" w:color="auto"/>
            </w:tcBorders>
            <w:hideMark/>
          </w:tcPr>
          <w:p w14:paraId="44CEA904" w14:textId="77777777" w:rsidR="00E823D2" w:rsidRPr="008D6C7F" w:rsidRDefault="00E823D2" w:rsidP="00BA278E">
            <w:pPr>
              <w:jc w:val="center"/>
              <w:rPr>
                <w:lang w:eastAsia="en-US"/>
              </w:rPr>
            </w:pPr>
            <w:r w:rsidRPr="008D6C7F">
              <w:rPr>
                <w:lang w:eastAsia="en-US"/>
              </w:rPr>
              <w:t>Полный доступ (регистрация по IP-адресам КБГУ)</w:t>
            </w:r>
          </w:p>
        </w:tc>
      </w:tr>
      <w:tr w:rsidR="00E823D2" w:rsidRPr="008D6C7F" w14:paraId="091F6662" w14:textId="77777777" w:rsidTr="00BA278E">
        <w:trPr>
          <w:trHeight w:val="22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BA7A2DB" w14:textId="77777777" w:rsidR="00E823D2" w:rsidRPr="008D6C7F" w:rsidRDefault="00E823D2" w:rsidP="00BA278E">
            <w:pPr>
              <w:spacing w:line="360" w:lineRule="auto"/>
              <w:jc w:val="center"/>
              <w:rPr>
                <w:b/>
                <w:lang w:eastAsia="en-US"/>
              </w:rPr>
            </w:pPr>
            <w:r w:rsidRPr="008D6C7F">
              <w:rPr>
                <w:b/>
                <w:lang w:eastAsia="en-US"/>
              </w:rPr>
              <w:t>РЕСУРСЫ ДЛЯ НАУКИ</w:t>
            </w:r>
          </w:p>
        </w:tc>
      </w:tr>
      <w:tr w:rsidR="00E823D2" w:rsidRPr="008D6C7F" w14:paraId="704DE204" w14:textId="77777777" w:rsidTr="00BA278E">
        <w:tc>
          <w:tcPr>
            <w:tcW w:w="271" w:type="pct"/>
            <w:tcBorders>
              <w:top w:val="single" w:sz="4" w:space="0" w:color="auto"/>
              <w:left w:val="single" w:sz="4" w:space="0" w:color="auto"/>
              <w:bottom w:val="single" w:sz="4" w:space="0" w:color="auto"/>
              <w:right w:val="single" w:sz="4" w:space="0" w:color="auto"/>
            </w:tcBorders>
          </w:tcPr>
          <w:p w14:paraId="14A76145"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744B5939" w14:textId="77777777" w:rsidR="00E823D2" w:rsidRPr="008D6C7F" w:rsidRDefault="00E823D2" w:rsidP="00BA278E">
            <w:pPr>
              <w:jc w:val="center"/>
              <w:rPr>
                <w:b/>
                <w:bCs/>
                <w:color w:val="000000"/>
                <w:lang w:eastAsia="en-US"/>
              </w:rPr>
            </w:pPr>
            <w:r w:rsidRPr="008D6C7F">
              <w:rPr>
                <w:b/>
                <w:bCs/>
                <w:color w:val="000000"/>
                <w:lang w:eastAsia="en-US"/>
              </w:rPr>
              <w:t>ЭБД РГБ</w:t>
            </w:r>
          </w:p>
        </w:tc>
        <w:tc>
          <w:tcPr>
            <w:tcW w:w="1295" w:type="pct"/>
            <w:tcBorders>
              <w:top w:val="single" w:sz="4" w:space="0" w:color="auto"/>
              <w:left w:val="single" w:sz="4" w:space="0" w:color="auto"/>
              <w:bottom w:val="single" w:sz="4" w:space="0" w:color="auto"/>
              <w:right w:val="single" w:sz="4" w:space="0" w:color="auto"/>
            </w:tcBorders>
            <w:hideMark/>
          </w:tcPr>
          <w:p w14:paraId="09AAD2A7" w14:textId="77777777" w:rsidR="00E823D2" w:rsidRPr="008D6C7F" w:rsidRDefault="00E823D2" w:rsidP="00BA278E">
            <w:pPr>
              <w:rPr>
                <w:lang w:eastAsia="en-US"/>
              </w:rPr>
            </w:pPr>
            <w:r w:rsidRPr="008D6C7F">
              <w:rPr>
                <w:lang w:eastAsia="en-US"/>
              </w:rPr>
              <w:t>Электронная библиотека диссертаций</w:t>
            </w:r>
          </w:p>
        </w:tc>
        <w:tc>
          <w:tcPr>
            <w:tcW w:w="719" w:type="pct"/>
            <w:tcBorders>
              <w:top w:val="single" w:sz="4" w:space="0" w:color="auto"/>
              <w:left w:val="single" w:sz="4" w:space="0" w:color="auto"/>
              <w:bottom w:val="single" w:sz="4" w:space="0" w:color="auto"/>
              <w:right w:val="single" w:sz="4" w:space="0" w:color="auto"/>
            </w:tcBorders>
            <w:hideMark/>
          </w:tcPr>
          <w:p w14:paraId="795FF65B" w14:textId="77777777" w:rsidR="00E823D2" w:rsidRPr="008D6C7F" w:rsidRDefault="00E823D2" w:rsidP="00BA278E">
            <w:pPr>
              <w:jc w:val="center"/>
              <w:rPr>
                <w:color w:val="0000FF"/>
                <w:u w:val="single"/>
                <w:lang w:eastAsia="en-US"/>
              </w:rPr>
            </w:pPr>
            <w:r w:rsidRPr="008D6C7F">
              <w:rPr>
                <w:color w:val="0000FF"/>
                <w:u w:val="single"/>
                <w:lang w:val="en-US" w:eastAsia="en-US"/>
              </w:rPr>
              <w:t>https</w:t>
            </w:r>
            <w:r w:rsidRPr="008D6C7F">
              <w:rPr>
                <w:color w:val="0000FF"/>
                <w:u w:val="single"/>
                <w:lang w:eastAsia="en-US"/>
              </w:rPr>
              <w:t>://</w:t>
            </w:r>
            <w:r w:rsidRPr="008D6C7F">
              <w:rPr>
                <w:color w:val="0000FF"/>
                <w:u w:val="single"/>
                <w:lang w:val="en-US" w:eastAsia="en-US"/>
              </w:rPr>
              <w:t>diss</w:t>
            </w:r>
            <w:r w:rsidRPr="008D6C7F">
              <w:rPr>
                <w:color w:val="0000FF"/>
                <w:u w:val="single"/>
                <w:lang w:eastAsia="en-US"/>
              </w:rPr>
              <w:t>.</w:t>
            </w:r>
            <w:proofErr w:type="spellStart"/>
            <w:r w:rsidRPr="008D6C7F">
              <w:rPr>
                <w:color w:val="0000FF"/>
                <w:u w:val="single"/>
                <w:lang w:val="en-US" w:eastAsia="en-US"/>
              </w:rPr>
              <w:t>rsl</w:t>
            </w:r>
            <w:proofErr w:type="spellEnd"/>
            <w:r w:rsidRPr="008D6C7F">
              <w:rPr>
                <w:color w:val="0000FF"/>
                <w:u w:val="single"/>
                <w:lang w:eastAsia="en-US"/>
              </w:rPr>
              <w:t>.</w:t>
            </w:r>
            <w:proofErr w:type="spellStart"/>
            <w:r w:rsidRPr="008D6C7F">
              <w:rPr>
                <w:color w:val="0000FF"/>
                <w:u w:val="single"/>
                <w:lang w:val="en-US" w:eastAsia="en-US"/>
              </w:rPr>
              <w:t>ru</w:t>
            </w:r>
            <w:proofErr w:type="spellEnd"/>
            <w:r w:rsidRPr="008D6C7F">
              <w:rPr>
                <w:color w:val="0000FF"/>
                <w:u w:val="single"/>
                <w:lang w:eastAsia="en-US"/>
              </w:rPr>
              <w:t>/</w:t>
            </w:r>
          </w:p>
        </w:tc>
        <w:tc>
          <w:tcPr>
            <w:tcW w:w="1225" w:type="pct"/>
            <w:tcBorders>
              <w:top w:val="single" w:sz="4" w:space="0" w:color="auto"/>
              <w:left w:val="single" w:sz="4" w:space="0" w:color="auto"/>
              <w:bottom w:val="single" w:sz="4" w:space="0" w:color="auto"/>
              <w:right w:val="single" w:sz="4" w:space="0" w:color="auto"/>
            </w:tcBorders>
            <w:hideMark/>
          </w:tcPr>
          <w:p w14:paraId="717AE8E8" w14:textId="77777777" w:rsidR="00E823D2" w:rsidRPr="008D6C7F" w:rsidRDefault="00E823D2" w:rsidP="00BA278E">
            <w:pPr>
              <w:jc w:val="center"/>
              <w:rPr>
                <w:lang w:eastAsia="en-US"/>
              </w:rPr>
            </w:pPr>
            <w:r w:rsidRPr="008D6C7F">
              <w:rPr>
                <w:lang w:eastAsia="en-US"/>
              </w:rPr>
              <w:t>ФГБУ «РГБ»</w:t>
            </w:r>
          </w:p>
          <w:p w14:paraId="13460332" w14:textId="77777777" w:rsidR="00E823D2" w:rsidRPr="008D6C7F" w:rsidRDefault="00E823D2" w:rsidP="00BA278E">
            <w:pPr>
              <w:jc w:val="center"/>
              <w:rPr>
                <w:b/>
                <w:lang w:eastAsia="en-US"/>
              </w:rPr>
            </w:pPr>
            <w:r w:rsidRPr="008D6C7F">
              <w:rPr>
                <w:b/>
                <w:lang w:eastAsia="en-US"/>
              </w:rPr>
              <w:t>Договор №51/ЕП-223</w:t>
            </w:r>
          </w:p>
          <w:p w14:paraId="7FF552D4" w14:textId="77777777" w:rsidR="00E823D2" w:rsidRPr="008D6C7F" w:rsidRDefault="00E823D2" w:rsidP="00BA278E">
            <w:pPr>
              <w:jc w:val="center"/>
              <w:rPr>
                <w:lang w:eastAsia="en-US"/>
              </w:rPr>
            </w:pPr>
            <w:r w:rsidRPr="008D6C7F">
              <w:rPr>
                <w:lang w:eastAsia="en-US"/>
              </w:rPr>
              <w:t>от 07.02.2025</w:t>
            </w:r>
          </w:p>
          <w:p w14:paraId="01777BAA" w14:textId="77777777" w:rsidR="00E823D2" w:rsidRPr="008D6C7F" w:rsidRDefault="00E823D2" w:rsidP="00BA278E">
            <w:pPr>
              <w:jc w:val="center"/>
              <w:rPr>
                <w:lang w:eastAsia="en-US"/>
              </w:rPr>
            </w:pPr>
            <w:r w:rsidRPr="008D6C7F">
              <w:rPr>
                <w:lang w:eastAsia="en-US"/>
              </w:rPr>
              <w:t>Активен до 31.12.2025</w:t>
            </w:r>
          </w:p>
        </w:tc>
        <w:tc>
          <w:tcPr>
            <w:tcW w:w="699" w:type="pct"/>
            <w:tcBorders>
              <w:top w:val="single" w:sz="4" w:space="0" w:color="auto"/>
              <w:left w:val="single" w:sz="4" w:space="0" w:color="auto"/>
              <w:bottom w:val="single" w:sz="4" w:space="0" w:color="auto"/>
              <w:right w:val="single" w:sz="4" w:space="0" w:color="auto"/>
            </w:tcBorders>
            <w:hideMark/>
          </w:tcPr>
          <w:p w14:paraId="5FCFEAEB" w14:textId="77777777" w:rsidR="00E823D2" w:rsidRPr="008D6C7F" w:rsidRDefault="00E823D2" w:rsidP="00BA278E">
            <w:pPr>
              <w:jc w:val="center"/>
              <w:rPr>
                <w:lang w:eastAsia="en-US"/>
              </w:rPr>
            </w:pPr>
            <w:r w:rsidRPr="008D6C7F">
              <w:rPr>
                <w:lang w:eastAsia="en-US"/>
              </w:rPr>
              <w:t xml:space="preserve">Авторизованный доступ с АРМ библиотеки </w:t>
            </w:r>
          </w:p>
          <w:p w14:paraId="4674221F" w14:textId="77777777" w:rsidR="00E823D2" w:rsidRPr="008D6C7F" w:rsidRDefault="00E823D2" w:rsidP="00BA278E">
            <w:pPr>
              <w:jc w:val="center"/>
              <w:rPr>
                <w:lang w:eastAsia="en-US"/>
              </w:rPr>
            </w:pPr>
            <w:r w:rsidRPr="008D6C7F">
              <w:rPr>
                <w:lang w:eastAsia="en-US"/>
              </w:rPr>
              <w:t xml:space="preserve">(ИЦ, ауд.№115) </w:t>
            </w:r>
          </w:p>
        </w:tc>
      </w:tr>
      <w:tr w:rsidR="00E823D2" w:rsidRPr="008D6C7F" w14:paraId="6B600290" w14:textId="77777777" w:rsidTr="00BA278E">
        <w:tc>
          <w:tcPr>
            <w:tcW w:w="271" w:type="pct"/>
            <w:tcBorders>
              <w:top w:val="single" w:sz="4" w:space="0" w:color="auto"/>
              <w:left w:val="single" w:sz="4" w:space="0" w:color="auto"/>
              <w:bottom w:val="single" w:sz="4" w:space="0" w:color="auto"/>
              <w:right w:val="single" w:sz="4" w:space="0" w:color="auto"/>
            </w:tcBorders>
          </w:tcPr>
          <w:p w14:paraId="76E49CB9"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3B5D6D5A" w14:textId="77777777" w:rsidR="00E823D2" w:rsidRPr="008D6C7F" w:rsidRDefault="00E823D2" w:rsidP="00BA278E">
            <w:pPr>
              <w:jc w:val="center"/>
              <w:rPr>
                <w:b/>
                <w:bCs/>
                <w:color w:val="000000"/>
                <w:lang w:eastAsia="en-US"/>
              </w:rPr>
            </w:pPr>
            <w:r w:rsidRPr="008D6C7F">
              <w:rPr>
                <w:b/>
                <w:bCs/>
                <w:color w:val="000000"/>
                <w:lang w:eastAsia="en-US"/>
              </w:rPr>
              <w:t>Научная электронная библиотека (НЭБ РФФИ)</w:t>
            </w:r>
          </w:p>
        </w:tc>
        <w:tc>
          <w:tcPr>
            <w:tcW w:w="1295" w:type="pct"/>
            <w:tcBorders>
              <w:top w:val="single" w:sz="4" w:space="0" w:color="auto"/>
              <w:left w:val="single" w:sz="4" w:space="0" w:color="auto"/>
              <w:bottom w:val="single" w:sz="4" w:space="0" w:color="auto"/>
              <w:right w:val="single" w:sz="4" w:space="0" w:color="auto"/>
            </w:tcBorders>
            <w:hideMark/>
          </w:tcPr>
          <w:p w14:paraId="0A38F130" w14:textId="77777777" w:rsidR="00E823D2" w:rsidRPr="008D6C7F" w:rsidRDefault="00E823D2" w:rsidP="00BA278E">
            <w:pPr>
              <w:rPr>
                <w:lang w:eastAsia="en-US"/>
              </w:rPr>
            </w:pPr>
            <w:r w:rsidRPr="008D6C7F">
              <w:rPr>
                <w:lang w:eastAsia="en-US"/>
              </w:rPr>
              <w:t xml:space="preserve">Электр. библиотека научных публикаций </w:t>
            </w:r>
            <w:proofErr w:type="gramStart"/>
            <w:r w:rsidRPr="008D6C7F">
              <w:rPr>
                <w:lang w:eastAsia="en-US"/>
              </w:rPr>
              <w:t>-  около</w:t>
            </w:r>
            <w:proofErr w:type="gramEnd"/>
            <w:r w:rsidRPr="008D6C7F">
              <w:rPr>
                <w:lang w:eastAsia="en-US"/>
              </w:rPr>
              <w:t xml:space="preserve"> 4000 иностранных и 3900 отечественных научных журналов, рефераты публикаций 20 тыс. журналов, а также описания 1,5 млн. зарубежных и российских диссертаций; 2800 росс. журналов на </w:t>
            </w:r>
            <w:r w:rsidRPr="008D6C7F">
              <w:rPr>
                <w:lang w:eastAsia="en-US"/>
              </w:rPr>
              <w:lastRenderedPageBreak/>
              <w:t>безвозмездной основе</w:t>
            </w:r>
          </w:p>
        </w:tc>
        <w:tc>
          <w:tcPr>
            <w:tcW w:w="719" w:type="pct"/>
            <w:tcBorders>
              <w:top w:val="single" w:sz="4" w:space="0" w:color="auto"/>
              <w:left w:val="single" w:sz="4" w:space="0" w:color="auto"/>
              <w:bottom w:val="single" w:sz="4" w:space="0" w:color="auto"/>
              <w:right w:val="single" w:sz="4" w:space="0" w:color="auto"/>
            </w:tcBorders>
          </w:tcPr>
          <w:p w14:paraId="45896999" w14:textId="77777777" w:rsidR="00E823D2" w:rsidRPr="008D6C7F" w:rsidRDefault="00F84ACE" w:rsidP="00BA278E">
            <w:pPr>
              <w:jc w:val="center"/>
              <w:rPr>
                <w:lang w:eastAsia="en-US"/>
              </w:rPr>
            </w:pPr>
            <w:hyperlink r:id="rId17" w:history="1">
              <w:r w:rsidR="00E823D2" w:rsidRPr="008D6C7F">
                <w:rPr>
                  <w:color w:val="0000FF"/>
                  <w:u w:val="single"/>
                  <w:lang w:eastAsia="en-US"/>
                </w:rPr>
                <w:t>http://elibrary.ru</w:t>
              </w:r>
            </w:hyperlink>
          </w:p>
          <w:p w14:paraId="43A4DE09" w14:textId="77777777" w:rsidR="00E823D2" w:rsidRPr="008D6C7F" w:rsidRDefault="00E823D2" w:rsidP="00BA278E">
            <w:pPr>
              <w:jc w:val="center"/>
              <w:rPr>
                <w:lang w:eastAsia="en-US"/>
              </w:rPr>
            </w:pPr>
          </w:p>
        </w:tc>
        <w:tc>
          <w:tcPr>
            <w:tcW w:w="1225" w:type="pct"/>
            <w:tcBorders>
              <w:top w:val="single" w:sz="4" w:space="0" w:color="auto"/>
              <w:left w:val="single" w:sz="4" w:space="0" w:color="auto"/>
              <w:bottom w:val="single" w:sz="4" w:space="0" w:color="auto"/>
              <w:right w:val="single" w:sz="4" w:space="0" w:color="auto"/>
            </w:tcBorders>
            <w:hideMark/>
          </w:tcPr>
          <w:p w14:paraId="26E6D5BD" w14:textId="77777777" w:rsidR="00E823D2" w:rsidRPr="008D6C7F" w:rsidRDefault="00E823D2" w:rsidP="00BA278E">
            <w:pPr>
              <w:jc w:val="center"/>
              <w:rPr>
                <w:lang w:eastAsia="en-US"/>
              </w:rPr>
            </w:pPr>
            <w:r w:rsidRPr="008D6C7F">
              <w:rPr>
                <w:lang w:eastAsia="en-US"/>
              </w:rPr>
              <w:t>ООО «НЭБ»</w:t>
            </w:r>
          </w:p>
          <w:p w14:paraId="00A27EAB" w14:textId="77777777" w:rsidR="00E823D2" w:rsidRPr="008D6C7F" w:rsidRDefault="00E823D2" w:rsidP="00BA278E">
            <w:pPr>
              <w:jc w:val="center"/>
              <w:rPr>
                <w:lang w:eastAsia="en-US"/>
              </w:rPr>
            </w:pPr>
            <w:r w:rsidRPr="008D6C7F">
              <w:rPr>
                <w:lang w:eastAsia="en-US"/>
              </w:rPr>
              <w:t>Лицензионное соглашение №14830 от 01.08.2014г.</w:t>
            </w:r>
          </w:p>
          <w:p w14:paraId="74E212C7" w14:textId="77777777" w:rsidR="00E823D2" w:rsidRPr="008D6C7F" w:rsidRDefault="00E823D2" w:rsidP="00BA278E">
            <w:pPr>
              <w:jc w:val="center"/>
              <w:rPr>
                <w:lang w:eastAsia="en-US"/>
              </w:rPr>
            </w:pPr>
            <w:r w:rsidRPr="008D6C7F">
              <w:rPr>
                <w:lang w:eastAsia="en-US"/>
              </w:rPr>
              <w:t>Бессрочное</w:t>
            </w:r>
          </w:p>
        </w:tc>
        <w:tc>
          <w:tcPr>
            <w:tcW w:w="699" w:type="pct"/>
            <w:tcBorders>
              <w:top w:val="single" w:sz="4" w:space="0" w:color="auto"/>
              <w:left w:val="single" w:sz="4" w:space="0" w:color="auto"/>
              <w:bottom w:val="single" w:sz="4" w:space="0" w:color="auto"/>
              <w:right w:val="single" w:sz="4" w:space="0" w:color="auto"/>
            </w:tcBorders>
            <w:hideMark/>
          </w:tcPr>
          <w:p w14:paraId="1FF74007" w14:textId="77777777" w:rsidR="00E823D2" w:rsidRPr="008D6C7F" w:rsidRDefault="00E823D2" w:rsidP="00BA278E">
            <w:pPr>
              <w:jc w:val="center"/>
              <w:rPr>
                <w:lang w:eastAsia="en-US"/>
              </w:rPr>
            </w:pPr>
            <w:r w:rsidRPr="008D6C7F">
              <w:rPr>
                <w:lang w:eastAsia="en-US"/>
              </w:rPr>
              <w:t>Полный доступ</w:t>
            </w:r>
          </w:p>
        </w:tc>
      </w:tr>
      <w:tr w:rsidR="00E823D2" w:rsidRPr="008D6C7F" w14:paraId="0032DFC7" w14:textId="77777777" w:rsidTr="00BA278E">
        <w:tc>
          <w:tcPr>
            <w:tcW w:w="271" w:type="pct"/>
            <w:tcBorders>
              <w:top w:val="single" w:sz="4" w:space="0" w:color="auto"/>
              <w:left w:val="single" w:sz="4" w:space="0" w:color="auto"/>
              <w:bottom w:val="single" w:sz="4" w:space="0" w:color="auto"/>
              <w:right w:val="single" w:sz="4" w:space="0" w:color="auto"/>
            </w:tcBorders>
          </w:tcPr>
          <w:p w14:paraId="5D4F4D17"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464D5215" w14:textId="77777777" w:rsidR="00E823D2" w:rsidRPr="008D6C7F" w:rsidRDefault="00E823D2" w:rsidP="00BA278E">
            <w:pPr>
              <w:jc w:val="center"/>
              <w:rPr>
                <w:b/>
                <w:bCs/>
                <w:color w:val="000000"/>
                <w:lang w:val="en-US" w:eastAsia="en-US"/>
              </w:rPr>
            </w:pPr>
            <w:r w:rsidRPr="008D6C7F">
              <w:rPr>
                <w:b/>
                <w:bCs/>
                <w:color w:val="000000"/>
                <w:lang w:eastAsia="en-US"/>
              </w:rPr>
              <w:t>База</w:t>
            </w:r>
            <w:r w:rsidRPr="008D6C7F">
              <w:rPr>
                <w:b/>
                <w:bCs/>
                <w:color w:val="000000"/>
                <w:lang w:val="en-US" w:eastAsia="en-US"/>
              </w:rPr>
              <w:t xml:space="preserve"> </w:t>
            </w:r>
            <w:r w:rsidRPr="008D6C7F">
              <w:rPr>
                <w:b/>
                <w:bCs/>
                <w:color w:val="000000"/>
                <w:lang w:eastAsia="en-US"/>
              </w:rPr>
              <w:t>данных</w:t>
            </w:r>
            <w:r w:rsidRPr="008D6C7F">
              <w:rPr>
                <w:b/>
                <w:bCs/>
                <w:color w:val="000000"/>
                <w:lang w:val="en-US" w:eastAsia="en-US"/>
              </w:rPr>
              <w:t xml:space="preserve"> Science Index (</w:t>
            </w:r>
            <w:r w:rsidRPr="008D6C7F">
              <w:rPr>
                <w:b/>
                <w:bCs/>
                <w:color w:val="000000"/>
                <w:lang w:eastAsia="en-US"/>
              </w:rPr>
              <w:t>РИНЦ</w:t>
            </w:r>
            <w:r w:rsidRPr="008D6C7F">
              <w:rPr>
                <w:b/>
                <w:bCs/>
                <w:color w:val="000000"/>
                <w:lang w:val="en-US" w:eastAsia="en-US"/>
              </w:rPr>
              <w:t>)</w:t>
            </w:r>
          </w:p>
        </w:tc>
        <w:tc>
          <w:tcPr>
            <w:tcW w:w="1295" w:type="pct"/>
            <w:tcBorders>
              <w:top w:val="single" w:sz="4" w:space="0" w:color="auto"/>
              <w:left w:val="single" w:sz="4" w:space="0" w:color="auto"/>
              <w:bottom w:val="single" w:sz="4" w:space="0" w:color="auto"/>
              <w:right w:val="single" w:sz="4" w:space="0" w:color="auto"/>
            </w:tcBorders>
            <w:hideMark/>
          </w:tcPr>
          <w:p w14:paraId="1F52CA98" w14:textId="77777777" w:rsidR="00E823D2" w:rsidRPr="008D6C7F" w:rsidRDefault="00E823D2" w:rsidP="00BA278E">
            <w:pPr>
              <w:rPr>
                <w:lang w:eastAsia="en-US"/>
              </w:rPr>
            </w:pPr>
            <w:r w:rsidRPr="008D6C7F">
              <w:rPr>
                <w:lang w:eastAsia="en-US"/>
              </w:rPr>
              <w:t>Национальная информационно-аналитическая система, аккумулирующая более 6 миллионов публикаций российских авторов, а также информацию об их цитировании из более 4500 российских журналов.</w:t>
            </w:r>
          </w:p>
        </w:tc>
        <w:tc>
          <w:tcPr>
            <w:tcW w:w="719" w:type="pct"/>
            <w:tcBorders>
              <w:top w:val="single" w:sz="4" w:space="0" w:color="auto"/>
              <w:left w:val="single" w:sz="4" w:space="0" w:color="auto"/>
              <w:bottom w:val="single" w:sz="4" w:space="0" w:color="auto"/>
              <w:right w:val="single" w:sz="4" w:space="0" w:color="auto"/>
            </w:tcBorders>
          </w:tcPr>
          <w:p w14:paraId="4632F053" w14:textId="77777777" w:rsidR="00E823D2" w:rsidRPr="008D6C7F" w:rsidRDefault="00F84ACE" w:rsidP="00BA278E">
            <w:pPr>
              <w:jc w:val="center"/>
              <w:rPr>
                <w:lang w:eastAsia="en-US"/>
              </w:rPr>
            </w:pPr>
            <w:hyperlink r:id="rId18" w:history="1">
              <w:r w:rsidR="00E823D2" w:rsidRPr="008D6C7F">
                <w:rPr>
                  <w:color w:val="0000FF"/>
                  <w:u w:val="single"/>
                  <w:lang w:eastAsia="en-US"/>
                </w:rPr>
                <w:t>http://elibrary.ru</w:t>
              </w:r>
            </w:hyperlink>
          </w:p>
          <w:p w14:paraId="2B3A8874" w14:textId="77777777" w:rsidR="00E823D2" w:rsidRPr="008D6C7F" w:rsidRDefault="00E823D2" w:rsidP="00BA278E">
            <w:pPr>
              <w:jc w:val="center"/>
              <w:rPr>
                <w:lang w:eastAsia="en-US"/>
              </w:rPr>
            </w:pPr>
          </w:p>
        </w:tc>
        <w:tc>
          <w:tcPr>
            <w:tcW w:w="1225" w:type="pct"/>
            <w:tcBorders>
              <w:top w:val="single" w:sz="4" w:space="0" w:color="auto"/>
              <w:left w:val="single" w:sz="4" w:space="0" w:color="auto"/>
              <w:bottom w:val="single" w:sz="4" w:space="0" w:color="auto"/>
              <w:right w:val="single" w:sz="4" w:space="0" w:color="auto"/>
            </w:tcBorders>
          </w:tcPr>
          <w:p w14:paraId="7F919DFB" w14:textId="77777777" w:rsidR="00E823D2" w:rsidRPr="008D6C7F" w:rsidRDefault="00E823D2" w:rsidP="00BA278E">
            <w:pPr>
              <w:jc w:val="center"/>
              <w:rPr>
                <w:lang w:eastAsia="en-US"/>
              </w:rPr>
            </w:pPr>
            <w:r w:rsidRPr="008D6C7F">
              <w:rPr>
                <w:lang w:eastAsia="en-US"/>
              </w:rPr>
              <w:t>ООО «НЭБ»</w:t>
            </w:r>
          </w:p>
          <w:p w14:paraId="1066B034" w14:textId="77777777" w:rsidR="00E823D2" w:rsidRPr="008D6C7F" w:rsidRDefault="00E823D2" w:rsidP="00BA278E">
            <w:pPr>
              <w:jc w:val="center"/>
              <w:rPr>
                <w:lang w:eastAsia="en-US"/>
              </w:rPr>
            </w:pPr>
            <w:r w:rsidRPr="008D6C7F">
              <w:rPr>
                <w:lang w:eastAsia="en-US"/>
              </w:rPr>
              <w:t xml:space="preserve">Лицензионный договор </w:t>
            </w:r>
          </w:p>
          <w:p w14:paraId="4E8284D8" w14:textId="77777777" w:rsidR="00E823D2" w:rsidRPr="008D6C7F" w:rsidRDefault="00E823D2" w:rsidP="00BA278E">
            <w:pPr>
              <w:jc w:val="center"/>
              <w:rPr>
                <w:lang w:eastAsia="en-US"/>
              </w:rPr>
            </w:pPr>
            <w:r w:rsidRPr="008D6C7F">
              <w:rPr>
                <w:lang w:val="en-US" w:eastAsia="en-US"/>
              </w:rPr>
              <w:t>Science</w:t>
            </w:r>
            <w:r w:rsidRPr="008D6C7F">
              <w:rPr>
                <w:lang w:eastAsia="en-US"/>
              </w:rPr>
              <w:t xml:space="preserve"> </w:t>
            </w:r>
            <w:proofErr w:type="gramStart"/>
            <w:r w:rsidRPr="008D6C7F">
              <w:rPr>
                <w:lang w:val="en-US" w:eastAsia="en-US"/>
              </w:rPr>
              <w:t>Index</w:t>
            </w:r>
            <w:r w:rsidRPr="008D6C7F">
              <w:rPr>
                <w:lang w:eastAsia="en-US"/>
              </w:rPr>
              <w:t xml:space="preserve">  №</w:t>
            </w:r>
            <w:proofErr w:type="gramEnd"/>
            <w:r w:rsidRPr="008D6C7F">
              <w:rPr>
                <w:lang w:val="en-US" w:eastAsia="en-US"/>
              </w:rPr>
              <w:t>SIO</w:t>
            </w:r>
            <w:r w:rsidRPr="008D6C7F">
              <w:rPr>
                <w:lang w:eastAsia="en-US"/>
              </w:rPr>
              <w:t xml:space="preserve">-741/2023 </w:t>
            </w:r>
          </w:p>
          <w:p w14:paraId="002F3707" w14:textId="77777777" w:rsidR="00E823D2" w:rsidRPr="008D6C7F" w:rsidRDefault="00E823D2" w:rsidP="00BA278E">
            <w:pPr>
              <w:jc w:val="center"/>
              <w:rPr>
                <w:lang w:eastAsia="en-US"/>
              </w:rPr>
            </w:pPr>
            <w:r w:rsidRPr="008D6C7F">
              <w:rPr>
                <w:lang w:eastAsia="en-US"/>
              </w:rPr>
              <w:t xml:space="preserve">от 08.11.2024 г.        </w:t>
            </w:r>
          </w:p>
          <w:p w14:paraId="2E5EB1E1" w14:textId="77777777" w:rsidR="00E823D2" w:rsidRPr="008D6C7F" w:rsidRDefault="00E823D2" w:rsidP="00BA278E">
            <w:pPr>
              <w:jc w:val="center"/>
              <w:rPr>
                <w:lang w:eastAsia="en-US"/>
              </w:rPr>
            </w:pPr>
            <w:r w:rsidRPr="008D6C7F">
              <w:rPr>
                <w:lang w:eastAsia="en-US"/>
              </w:rPr>
              <w:t>Активен по 10.11.2025г.</w:t>
            </w:r>
          </w:p>
          <w:p w14:paraId="01DAD046" w14:textId="77777777" w:rsidR="00E823D2" w:rsidRPr="008D6C7F" w:rsidRDefault="00E823D2" w:rsidP="00BA278E">
            <w:pPr>
              <w:jc w:val="center"/>
              <w:rPr>
                <w:lang w:eastAsia="en-US"/>
              </w:rPr>
            </w:pPr>
          </w:p>
        </w:tc>
        <w:tc>
          <w:tcPr>
            <w:tcW w:w="699" w:type="pct"/>
            <w:tcBorders>
              <w:top w:val="single" w:sz="4" w:space="0" w:color="auto"/>
              <w:left w:val="single" w:sz="4" w:space="0" w:color="auto"/>
              <w:bottom w:val="single" w:sz="4" w:space="0" w:color="auto"/>
              <w:right w:val="single" w:sz="4" w:space="0" w:color="auto"/>
            </w:tcBorders>
            <w:hideMark/>
          </w:tcPr>
          <w:p w14:paraId="4274AC86" w14:textId="77777777" w:rsidR="00E823D2" w:rsidRPr="008D6C7F" w:rsidRDefault="00E823D2" w:rsidP="00BA278E">
            <w:pPr>
              <w:jc w:val="center"/>
              <w:rPr>
                <w:lang w:eastAsia="en-US"/>
              </w:rPr>
            </w:pPr>
            <w:r w:rsidRPr="008D6C7F">
              <w:rPr>
                <w:lang w:eastAsia="en-US"/>
              </w:rPr>
              <w:t>Авторизованный доступ.</w:t>
            </w:r>
          </w:p>
          <w:p w14:paraId="110B7923" w14:textId="77777777" w:rsidR="00E823D2" w:rsidRPr="008D6C7F" w:rsidRDefault="00E823D2" w:rsidP="00BA278E">
            <w:pPr>
              <w:jc w:val="center"/>
              <w:rPr>
                <w:lang w:eastAsia="en-US"/>
              </w:rPr>
            </w:pPr>
            <w:r w:rsidRPr="008D6C7F">
              <w:rPr>
                <w:lang w:eastAsia="en-US"/>
              </w:rPr>
              <w:t xml:space="preserve">Позволяет дополнять и уточнять сведения о публикациях ученых КБГУ, имеющихся в РИНЦ </w:t>
            </w:r>
          </w:p>
        </w:tc>
      </w:tr>
      <w:tr w:rsidR="00E823D2" w:rsidRPr="008D6C7F" w14:paraId="31F5E690" w14:textId="77777777" w:rsidTr="00BA278E">
        <w:tc>
          <w:tcPr>
            <w:tcW w:w="271" w:type="pct"/>
            <w:tcBorders>
              <w:top w:val="single" w:sz="4" w:space="0" w:color="auto"/>
              <w:left w:val="single" w:sz="4" w:space="0" w:color="auto"/>
              <w:bottom w:val="single" w:sz="4" w:space="0" w:color="auto"/>
              <w:right w:val="single" w:sz="4" w:space="0" w:color="auto"/>
            </w:tcBorders>
          </w:tcPr>
          <w:p w14:paraId="3ABF8147"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5FCF4C2C" w14:textId="77777777" w:rsidR="00E823D2" w:rsidRPr="008D6C7F" w:rsidRDefault="00E823D2" w:rsidP="00BA278E">
            <w:pPr>
              <w:jc w:val="center"/>
              <w:rPr>
                <w:b/>
                <w:bCs/>
                <w:color w:val="000000"/>
                <w:lang w:eastAsia="en-US"/>
              </w:rPr>
            </w:pPr>
            <w:r w:rsidRPr="008D6C7F">
              <w:rPr>
                <w:b/>
                <w:bCs/>
                <w:color w:val="000000"/>
                <w:lang w:eastAsia="en-US"/>
              </w:rPr>
              <w:t>Президентская библиотека им. Б.Н. Ельцина</w:t>
            </w:r>
          </w:p>
        </w:tc>
        <w:tc>
          <w:tcPr>
            <w:tcW w:w="1295" w:type="pct"/>
            <w:tcBorders>
              <w:top w:val="single" w:sz="4" w:space="0" w:color="auto"/>
              <w:left w:val="single" w:sz="4" w:space="0" w:color="auto"/>
              <w:bottom w:val="single" w:sz="4" w:space="0" w:color="auto"/>
              <w:right w:val="single" w:sz="4" w:space="0" w:color="auto"/>
            </w:tcBorders>
            <w:hideMark/>
          </w:tcPr>
          <w:p w14:paraId="2EAA11DF" w14:textId="77777777" w:rsidR="00E823D2" w:rsidRPr="008D6C7F" w:rsidRDefault="00E823D2" w:rsidP="00BA278E">
            <w:pPr>
              <w:rPr>
                <w:bCs/>
                <w:lang w:eastAsia="en-US"/>
              </w:rPr>
            </w:pPr>
            <w:r w:rsidRPr="008D6C7F">
              <w:rPr>
                <w:shd w:val="clear" w:color="auto" w:fill="FFFFFF"/>
                <w:lang w:eastAsia="en-US"/>
              </w:rPr>
              <w:t>Более 500 000 электронных документов по истории Отечества, российской государственности, русскому языку и праву</w:t>
            </w:r>
          </w:p>
        </w:tc>
        <w:tc>
          <w:tcPr>
            <w:tcW w:w="719" w:type="pct"/>
            <w:tcBorders>
              <w:top w:val="single" w:sz="4" w:space="0" w:color="auto"/>
              <w:left w:val="single" w:sz="4" w:space="0" w:color="auto"/>
              <w:bottom w:val="single" w:sz="4" w:space="0" w:color="auto"/>
              <w:right w:val="single" w:sz="4" w:space="0" w:color="auto"/>
            </w:tcBorders>
          </w:tcPr>
          <w:p w14:paraId="4D7C6257" w14:textId="77777777" w:rsidR="00E823D2" w:rsidRPr="008D6C7F" w:rsidRDefault="00F84ACE" w:rsidP="00BA278E">
            <w:pPr>
              <w:jc w:val="center"/>
              <w:rPr>
                <w:lang w:eastAsia="en-US"/>
              </w:rPr>
            </w:pPr>
            <w:hyperlink r:id="rId19" w:history="1">
              <w:r w:rsidR="00E823D2" w:rsidRPr="008D6C7F">
                <w:rPr>
                  <w:color w:val="0000FF"/>
                  <w:u w:val="single"/>
                  <w:lang w:eastAsia="en-US"/>
                </w:rPr>
                <w:t>http://www.prlib.ru</w:t>
              </w:r>
            </w:hyperlink>
          </w:p>
          <w:p w14:paraId="37D584A3" w14:textId="77777777" w:rsidR="00E823D2" w:rsidRPr="008D6C7F" w:rsidRDefault="00E823D2" w:rsidP="00BA278E">
            <w:pPr>
              <w:jc w:val="center"/>
              <w:rPr>
                <w:lang w:eastAsia="en-US"/>
              </w:rPr>
            </w:pPr>
          </w:p>
        </w:tc>
        <w:tc>
          <w:tcPr>
            <w:tcW w:w="1225" w:type="pct"/>
            <w:tcBorders>
              <w:top w:val="single" w:sz="4" w:space="0" w:color="auto"/>
              <w:left w:val="single" w:sz="4" w:space="0" w:color="auto"/>
              <w:bottom w:val="single" w:sz="4" w:space="0" w:color="auto"/>
              <w:right w:val="single" w:sz="4" w:space="0" w:color="auto"/>
            </w:tcBorders>
            <w:hideMark/>
          </w:tcPr>
          <w:p w14:paraId="154E43AC" w14:textId="77777777" w:rsidR="00E823D2" w:rsidRPr="008D6C7F" w:rsidRDefault="00E823D2" w:rsidP="00BA278E">
            <w:pPr>
              <w:jc w:val="center"/>
              <w:rPr>
                <w:bCs/>
                <w:iCs/>
                <w:spacing w:val="3"/>
                <w:lang w:eastAsia="en-US"/>
              </w:rPr>
            </w:pPr>
            <w:r w:rsidRPr="008D6C7F">
              <w:rPr>
                <w:bCs/>
                <w:iCs/>
                <w:spacing w:val="3"/>
                <w:lang w:eastAsia="en-US"/>
              </w:rPr>
              <w:t>ФГБУ «Президентская библиотека им. Б.Н. Ельцина» (г. Санкт-Петербург)</w:t>
            </w:r>
          </w:p>
          <w:p w14:paraId="7686EAE2" w14:textId="77777777" w:rsidR="00E823D2" w:rsidRPr="008D6C7F" w:rsidRDefault="00E823D2" w:rsidP="00BA278E">
            <w:pPr>
              <w:jc w:val="center"/>
              <w:rPr>
                <w:bCs/>
                <w:iCs/>
                <w:spacing w:val="3"/>
                <w:lang w:eastAsia="en-US"/>
              </w:rPr>
            </w:pPr>
            <w:r w:rsidRPr="008D6C7F">
              <w:rPr>
                <w:b/>
                <w:bCs/>
                <w:iCs/>
                <w:spacing w:val="3"/>
                <w:lang w:eastAsia="en-US"/>
              </w:rPr>
              <w:t>Соглашение от 15.11.2016г</w:t>
            </w:r>
            <w:r w:rsidRPr="008D6C7F">
              <w:rPr>
                <w:bCs/>
                <w:iCs/>
                <w:spacing w:val="3"/>
                <w:lang w:eastAsia="en-US"/>
              </w:rPr>
              <w:t>.</w:t>
            </w:r>
          </w:p>
          <w:p w14:paraId="30EDD24B" w14:textId="77777777" w:rsidR="00E823D2" w:rsidRPr="008D6C7F" w:rsidRDefault="00E823D2" w:rsidP="00BA278E">
            <w:pPr>
              <w:jc w:val="center"/>
              <w:rPr>
                <w:b/>
                <w:bCs/>
                <w:iCs/>
                <w:spacing w:val="3"/>
                <w:lang w:eastAsia="en-US"/>
              </w:rPr>
            </w:pPr>
            <w:r w:rsidRPr="008D6C7F">
              <w:rPr>
                <w:bCs/>
                <w:iCs/>
                <w:spacing w:val="3"/>
                <w:lang w:eastAsia="en-US"/>
              </w:rPr>
              <w:t xml:space="preserve">Бессрочный </w:t>
            </w:r>
          </w:p>
        </w:tc>
        <w:tc>
          <w:tcPr>
            <w:tcW w:w="699" w:type="pct"/>
            <w:tcBorders>
              <w:top w:val="single" w:sz="4" w:space="0" w:color="auto"/>
              <w:left w:val="single" w:sz="4" w:space="0" w:color="auto"/>
              <w:bottom w:val="single" w:sz="4" w:space="0" w:color="auto"/>
              <w:right w:val="single" w:sz="4" w:space="0" w:color="auto"/>
            </w:tcBorders>
            <w:hideMark/>
          </w:tcPr>
          <w:p w14:paraId="2EA95A31" w14:textId="77777777" w:rsidR="00E823D2" w:rsidRPr="008D6C7F" w:rsidRDefault="00E823D2" w:rsidP="00BA278E">
            <w:pPr>
              <w:jc w:val="center"/>
              <w:rPr>
                <w:lang w:eastAsia="en-US"/>
              </w:rPr>
            </w:pPr>
            <w:r w:rsidRPr="008D6C7F">
              <w:rPr>
                <w:lang w:eastAsia="en-US"/>
              </w:rPr>
              <w:t>Авторизованный доступ из библиотеки (ауд. №115, 214)</w:t>
            </w:r>
          </w:p>
        </w:tc>
      </w:tr>
      <w:tr w:rsidR="00E823D2" w:rsidRPr="008D6C7F" w14:paraId="11FFA06D" w14:textId="77777777" w:rsidTr="00BA278E">
        <w:tc>
          <w:tcPr>
            <w:tcW w:w="271" w:type="pct"/>
            <w:tcBorders>
              <w:top w:val="single" w:sz="4" w:space="0" w:color="auto"/>
              <w:left w:val="single" w:sz="4" w:space="0" w:color="auto"/>
              <w:bottom w:val="single" w:sz="4" w:space="0" w:color="auto"/>
              <w:right w:val="single" w:sz="4" w:space="0" w:color="auto"/>
            </w:tcBorders>
          </w:tcPr>
          <w:p w14:paraId="419AF735" w14:textId="77777777" w:rsidR="00E823D2" w:rsidRPr="008D6C7F" w:rsidRDefault="00E823D2" w:rsidP="00E823D2">
            <w:pPr>
              <w:numPr>
                <w:ilvl w:val="0"/>
                <w:numId w:val="31"/>
              </w:numPr>
              <w:ind w:left="0" w:firstLine="0"/>
              <w:contextualSpacing/>
              <w:jc w:val="center"/>
              <w:rPr>
                <w:b/>
                <w:lang w:eastAsia="en-US"/>
              </w:rPr>
            </w:pPr>
          </w:p>
        </w:tc>
        <w:tc>
          <w:tcPr>
            <w:tcW w:w="791" w:type="pct"/>
            <w:tcBorders>
              <w:top w:val="single" w:sz="4" w:space="0" w:color="auto"/>
              <w:left w:val="single" w:sz="4" w:space="0" w:color="auto"/>
              <w:bottom w:val="single" w:sz="4" w:space="0" w:color="auto"/>
              <w:right w:val="single" w:sz="4" w:space="0" w:color="auto"/>
            </w:tcBorders>
            <w:hideMark/>
          </w:tcPr>
          <w:p w14:paraId="710A7E5F" w14:textId="77777777" w:rsidR="00E823D2" w:rsidRPr="008D6C7F" w:rsidRDefault="00E823D2" w:rsidP="00BA278E">
            <w:pPr>
              <w:jc w:val="center"/>
              <w:rPr>
                <w:b/>
                <w:lang w:eastAsia="en-US"/>
              </w:rPr>
            </w:pPr>
            <w:proofErr w:type="spellStart"/>
            <w:r w:rsidRPr="008D6C7F">
              <w:rPr>
                <w:b/>
                <w:bCs/>
                <w:color w:val="000000"/>
                <w:lang w:val="en-US" w:eastAsia="en-US"/>
              </w:rPr>
              <w:t>Polpred</w:t>
            </w:r>
            <w:proofErr w:type="spellEnd"/>
            <w:r w:rsidRPr="008D6C7F">
              <w:rPr>
                <w:b/>
                <w:bCs/>
                <w:color w:val="000000"/>
                <w:lang w:eastAsia="en-US"/>
              </w:rPr>
              <w:t>.</w:t>
            </w:r>
            <w:r w:rsidRPr="008D6C7F">
              <w:rPr>
                <w:b/>
                <w:bCs/>
                <w:color w:val="000000"/>
                <w:lang w:val="en-US" w:eastAsia="en-US"/>
              </w:rPr>
              <w:t>com</w:t>
            </w:r>
            <w:r w:rsidRPr="008D6C7F">
              <w:rPr>
                <w:b/>
                <w:bCs/>
                <w:color w:val="000000"/>
                <w:lang w:eastAsia="en-US"/>
              </w:rPr>
              <w:t xml:space="preserve">. Новости. Обзор СМИ. Россия и зарубежье </w:t>
            </w:r>
          </w:p>
        </w:tc>
        <w:tc>
          <w:tcPr>
            <w:tcW w:w="1295" w:type="pct"/>
            <w:tcBorders>
              <w:top w:val="single" w:sz="4" w:space="0" w:color="auto"/>
              <w:left w:val="single" w:sz="4" w:space="0" w:color="auto"/>
              <w:bottom w:val="single" w:sz="4" w:space="0" w:color="auto"/>
              <w:right w:val="single" w:sz="4" w:space="0" w:color="auto"/>
            </w:tcBorders>
            <w:hideMark/>
          </w:tcPr>
          <w:p w14:paraId="3A9F05B6" w14:textId="77777777" w:rsidR="00E823D2" w:rsidRPr="008D6C7F" w:rsidRDefault="00E823D2" w:rsidP="00BA278E">
            <w:pPr>
              <w:rPr>
                <w:lang w:eastAsia="en-US"/>
              </w:rPr>
            </w:pPr>
            <w:r w:rsidRPr="008D6C7F">
              <w:rPr>
                <w:bCs/>
                <w:color w:val="000000"/>
                <w:lang w:eastAsia="en-US"/>
              </w:rPr>
              <w:t>Обзор СМИ России и зарубежья. Полные тексты + аналитика из 600 изданий по 53 отраслям</w:t>
            </w:r>
          </w:p>
        </w:tc>
        <w:tc>
          <w:tcPr>
            <w:tcW w:w="719" w:type="pct"/>
            <w:tcBorders>
              <w:top w:val="single" w:sz="4" w:space="0" w:color="auto"/>
              <w:left w:val="single" w:sz="4" w:space="0" w:color="auto"/>
              <w:bottom w:val="single" w:sz="4" w:space="0" w:color="auto"/>
              <w:right w:val="single" w:sz="4" w:space="0" w:color="auto"/>
            </w:tcBorders>
            <w:hideMark/>
          </w:tcPr>
          <w:p w14:paraId="01AAF30F" w14:textId="77777777" w:rsidR="00E823D2" w:rsidRPr="008D6C7F" w:rsidRDefault="00F84ACE" w:rsidP="00BA278E">
            <w:pPr>
              <w:jc w:val="center"/>
              <w:rPr>
                <w:lang w:eastAsia="en-US"/>
              </w:rPr>
            </w:pPr>
            <w:hyperlink r:id="rId20" w:history="1">
              <w:r w:rsidR="00E823D2" w:rsidRPr="008D6C7F">
                <w:rPr>
                  <w:bCs/>
                  <w:color w:val="0000FF"/>
                  <w:u w:val="single"/>
                  <w:lang w:eastAsia="en-US"/>
                </w:rPr>
                <w:t>http://polpred.com</w:t>
              </w:r>
            </w:hyperlink>
          </w:p>
        </w:tc>
        <w:tc>
          <w:tcPr>
            <w:tcW w:w="1225" w:type="pct"/>
            <w:tcBorders>
              <w:top w:val="single" w:sz="4" w:space="0" w:color="auto"/>
              <w:left w:val="single" w:sz="4" w:space="0" w:color="auto"/>
              <w:bottom w:val="single" w:sz="4" w:space="0" w:color="auto"/>
              <w:right w:val="single" w:sz="4" w:space="0" w:color="auto"/>
            </w:tcBorders>
            <w:hideMark/>
          </w:tcPr>
          <w:p w14:paraId="163B350F" w14:textId="77777777" w:rsidR="00E823D2" w:rsidRPr="008D6C7F" w:rsidRDefault="00E823D2" w:rsidP="00BA278E">
            <w:pPr>
              <w:jc w:val="center"/>
              <w:rPr>
                <w:bCs/>
                <w:iCs/>
                <w:spacing w:val="3"/>
                <w:lang w:eastAsia="en-US"/>
              </w:rPr>
            </w:pPr>
            <w:r w:rsidRPr="008D6C7F">
              <w:rPr>
                <w:bCs/>
                <w:iCs/>
                <w:spacing w:val="3"/>
                <w:lang w:eastAsia="en-US"/>
              </w:rPr>
              <w:t>ООО «Полпред справочники»</w:t>
            </w:r>
          </w:p>
          <w:p w14:paraId="786F332D" w14:textId="77777777" w:rsidR="00E823D2" w:rsidRPr="008D6C7F" w:rsidRDefault="00E823D2" w:rsidP="00BA278E">
            <w:pPr>
              <w:jc w:val="center"/>
              <w:rPr>
                <w:bCs/>
                <w:iCs/>
                <w:spacing w:val="3"/>
                <w:lang w:eastAsia="en-US"/>
              </w:rPr>
            </w:pPr>
            <w:r w:rsidRPr="008D6C7F">
              <w:rPr>
                <w:bCs/>
                <w:iCs/>
                <w:spacing w:val="3"/>
                <w:lang w:eastAsia="en-US"/>
              </w:rPr>
              <w:t xml:space="preserve">Безвозмездно (без официального договора) </w:t>
            </w:r>
          </w:p>
        </w:tc>
        <w:tc>
          <w:tcPr>
            <w:tcW w:w="699" w:type="pct"/>
            <w:tcBorders>
              <w:top w:val="single" w:sz="4" w:space="0" w:color="auto"/>
              <w:left w:val="single" w:sz="4" w:space="0" w:color="auto"/>
              <w:bottom w:val="single" w:sz="4" w:space="0" w:color="auto"/>
              <w:right w:val="single" w:sz="4" w:space="0" w:color="auto"/>
            </w:tcBorders>
            <w:hideMark/>
          </w:tcPr>
          <w:p w14:paraId="5D0B3510" w14:textId="77777777" w:rsidR="00E823D2" w:rsidRPr="008D6C7F" w:rsidRDefault="00E823D2" w:rsidP="00BA278E">
            <w:pPr>
              <w:jc w:val="center"/>
              <w:rPr>
                <w:bCs/>
                <w:iCs/>
                <w:spacing w:val="3"/>
                <w:lang w:eastAsia="en-US"/>
              </w:rPr>
            </w:pPr>
            <w:r w:rsidRPr="008D6C7F">
              <w:rPr>
                <w:lang w:eastAsia="en-US"/>
              </w:rPr>
              <w:t xml:space="preserve">Доступ по </w:t>
            </w:r>
            <w:r w:rsidRPr="008D6C7F">
              <w:rPr>
                <w:lang w:val="en-US" w:eastAsia="en-US"/>
              </w:rPr>
              <w:t>IP</w:t>
            </w:r>
            <w:r w:rsidRPr="008D6C7F">
              <w:rPr>
                <w:lang w:eastAsia="en-US"/>
              </w:rPr>
              <w:t>-адресам КБГУ</w:t>
            </w:r>
          </w:p>
        </w:tc>
      </w:tr>
    </w:tbl>
    <w:p w14:paraId="695ACC5A" w14:textId="77777777" w:rsidR="004F2829" w:rsidRPr="003A480E" w:rsidRDefault="004F2829" w:rsidP="00E23CC0">
      <w:pPr>
        <w:jc w:val="center"/>
      </w:pPr>
    </w:p>
    <w:p w14:paraId="06C3C38C" w14:textId="77777777" w:rsidR="00DE484B" w:rsidRDefault="00DE484B" w:rsidP="004F2829">
      <w:pPr>
        <w:tabs>
          <w:tab w:val="left" w:pos="142"/>
        </w:tabs>
        <w:ind w:right="-564" w:firstLine="567"/>
        <w:jc w:val="both"/>
        <w:rPr>
          <w:b/>
        </w:rPr>
      </w:pPr>
    </w:p>
    <w:p w14:paraId="39A59D2C" w14:textId="06F882EF" w:rsidR="00E23CC0" w:rsidRPr="00453C30" w:rsidRDefault="004F2829" w:rsidP="004F2829">
      <w:pPr>
        <w:tabs>
          <w:tab w:val="left" w:pos="142"/>
        </w:tabs>
        <w:ind w:right="-564" w:firstLine="567"/>
        <w:jc w:val="both"/>
        <w:rPr>
          <w:b/>
          <w:lang w:eastAsia="ko-KR"/>
        </w:rPr>
      </w:pPr>
      <w:r>
        <w:rPr>
          <w:b/>
        </w:rPr>
        <w:t>3</w:t>
      </w:r>
      <w:r w:rsidR="00E23CC0" w:rsidRPr="00453C30">
        <w:rPr>
          <w:b/>
        </w:rPr>
        <w:t xml:space="preserve">.3. Кадровое обеспечение </w:t>
      </w:r>
      <w:r w:rsidR="00E23CC0" w:rsidRPr="00453C30">
        <w:rPr>
          <w:b/>
          <w:lang w:eastAsia="ko-KR"/>
        </w:rPr>
        <w:t>государственной итоговой аттестации</w:t>
      </w:r>
    </w:p>
    <w:p w14:paraId="00891018" w14:textId="77777777" w:rsidR="00E23CC0" w:rsidRDefault="00E23CC0" w:rsidP="004F2829">
      <w:pPr>
        <w:tabs>
          <w:tab w:val="left" w:pos="142"/>
        </w:tabs>
        <w:ind w:right="-564" w:firstLine="567"/>
        <w:jc w:val="both"/>
        <w:rPr>
          <w:i/>
        </w:rPr>
      </w:pPr>
      <w:r w:rsidRPr="00453C30">
        <w:rPr>
          <w:i/>
        </w:rPr>
        <w:t>3.3.1 Требования к квалификации педагогических кадров, обеспечивающих руководство выполнением ВКР.</w:t>
      </w:r>
    </w:p>
    <w:p w14:paraId="253B1621" w14:textId="77777777" w:rsidR="00E23CC0" w:rsidRPr="00CD4165" w:rsidRDefault="00E23CC0" w:rsidP="004F2829">
      <w:pPr>
        <w:tabs>
          <w:tab w:val="left" w:pos="142"/>
        </w:tabs>
        <w:ind w:right="-564" w:firstLine="567"/>
        <w:jc w:val="both"/>
      </w:pPr>
      <w:r w:rsidRPr="007500B0">
        <w:t>Руководство выполнением ВКР</w:t>
      </w:r>
      <w:r>
        <w:t xml:space="preserve"> </w:t>
      </w:r>
      <w:r w:rsidRPr="007500B0">
        <w:t>осуществляют</w:t>
      </w:r>
      <w:r>
        <w:t xml:space="preserve"> </w:t>
      </w:r>
      <w:r w:rsidRPr="00A77FD6">
        <w:t>педагогически</w:t>
      </w:r>
      <w:r>
        <w:t>е</w:t>
      </w:r>
      <w:r w:rsidRPr="00A77FD6">
        <w:t xml:space="preserve"> работник</w:t>
      </w:r>
      <w:r>
        <w:t>и</w:t>
      </w:r>
      <w:r w:rsidRPr="00A77FD6">
        <w:t xml:space="preserve"> КИТ и Э, имеющи</w:t>
      </w:r>
      <w:r>
        <w:t>е</w:t>
      </w:r>
      <w:r w:rsidRPr="00A77FD6">
        <w:t xml:space="preserve"> ученую степень и (или) ученое звание, высшую или первую квалификационную категорию, представители работодателей или их объединений. </w:t>
      </w:r>
    </w:p>
    <w:p w14:paraId="5415247D" w14:textId="77777777" w:rsidR="00E23CC0" w:rsidRDefault="00E23CC0" w:rsidP="004F2829">
      <w:pPr>
        <w:tabs>
          <w:tab w:val="left" w:pos="142"/>
        </w:tabs>
        <w:ind w:right="-564" w:firstLine="567"/>
        <w:jc w:val="both"/>
        <w:rPr>
          <w:i/>
        </w:rPr>
      </w:pPr>
      <w:r w:rsidRPr="00453C30">
        <w:rPr>
          <w:i/>
        </w:rPr>
        <w:lastRenderedPageBreak/>
        <w:t>3.3.2. Требования к квалификации членов ГЭК</w:t>
      </w:r>
    </w:p>
    <w:p w14:paraId="4A25B443" w14:textId="77777777" w:rsidR="00E23CC0" w:rsidRPr="007500B0" w:rsidRDefault="00E23CC0" w:rsidP="004F2829">
      <w:pPr>
        <w:tabs>
          <w:tab w:val="left" w:pos="142"/>
        </w:tabs>
        <w:ind w:right="-564" w:firstLine="567"/>
        <w:jc w:val="both"/>
        <w:textAlignment w:val="baseline"/>
      </w:pPr>
      <w:r w:rsidRPr="007500B0">
        <w:t>ГЭК формируется из числа педагогических работников образовательных организаций, лиц, приглашенных из сторонних организаций, в том числе:</w:t>
      </w:r>
    </w:p>
    <w:p w14:paraId="23815AEA" w14:textId="77777777" w:rsidR="00E23CC0" w:rsidRPr="007500B0" w:rsidRDefault="00E23CC0" w:rsidP="004F2829">
      <w:pPr>
        <w:numPr>
          <w:ilvl w:val="0"/>
          <w:numId w:val="32"/>
        </w:numPr>
        <w:tabs>
          <w:tab w:val="left" w:pos="142"/>
        </w:tabs>
        <w:ind w:left="0" w:right="-564" w:firstLine="567"/>
        <w:jc w:val="both"/>
        <w:textAlignment w:val="baseline"/>
      </w:pPr>
      <w:r w:rsidRPr="007500B0">
        <w:t>педагогических работников;</w:t>
      </w:r>
    </w:p>
    <w:p w14:paraId="34897E0D" w14:textId="77777777" w:rsidR="00E23CC0" w:rsidRPr="007500B0" w:rsidRDefault="00E23CC0" w:rsidP="004F2829">
      <w:pPr>
        <w:numPr>
          <w:ilvl w:val="0"/>
          <w:numId w:val="32"/>
        </w:numPr>
        <w:tabs>
          <w:tab w:val="left" w:pos="142"/>
        </w:tabs>
        <w:ind w:left="0" w:right="-564" w:firstLine="567"/>
        <w:jc w:val="both"/>
        <w:textAlignment w:val="baseline"/>
      </w:pPr>
      <w:r w:rsidRPr="007500B0">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06BD1081" w14:textId="251677E8" w:rsidR="00E23CC0" w:rsidRPr="004F2829" w:rsidRDefault="00E23CC0" w:rsidP="004F2829">
      <w:pPr>
        <w:tabs>
          <w:tab w:val="left" w:pos="142"/>
        </w:tabs>
        <w:ind w:right="-564" w:firstLine="567"/>
        <w:jc w:val="both"/>
      </w:pPr>
      <w:r w:rsidRPr="007500B0">
        <w:t>В состав государственной экзаменационной комиссии входят 6 человек</w:t>
      </w:r>
      <w:r w:rsidRPr="00D11D9B">
        <w:t>.</w:t>
      </w:r>
      <w:r w:rsidRPr="00A77FD6">
        <w:t xml:space="preserve"> </w:t>
      </w:r>
      <w:r w:rsidR="004F2829">
        <w:t xml:space="preserve"> </w:t>
      </w:r>
      <w:r w:rsidRPr="00CD4165">
        <w:rPr>
          <w:spacing w:val="-6"/>
        </w:rPr>
        <w:t xml:space="preserve">Директор колледжа является заместителем председателя ГЭК. В состав ГЭК входит технический секретарь без права совещательного голоса, который ведет протоколы заседаний комиссии, содействует председателю ГЭК в подготовке отчета. </w:t>
      </w:r>
    </w:p>
    <w:p w14:paraId="1E2EE634" w14:textId="77777777" w:rsidR="00E23CC0" w:rsidRPr="00453C30" w:rsidRDefault="00E23CC0" w:rsidP="004F2829">
      <w:pPr>
        <w:tabs>
          <w:tab w:val="left" w:pos="142"/>
          <w:tab w:val="left" w:pos="993"/>
        </w:tabs>
        <w:ind w:left="-567" w:firstLine="567"/>
        <w:jc w:val="both"/>
        <w:rPr>
          <w:b/>
          <w:bCs/>
          <w:i/>
          <w:iCs/>
        </w:rPr>
      </w:pPr>
    </w:p>
    <w:p w14:paraId="08421B5B" w14:textId="77777777" w:rsidR="00E23CC0" w:rsidRDefault="00E23CC0" w:rsidP="00E23CC0">
      <w:pPr>
        <w:autoSpaceDE w:val="0"/>
        <w:autoSpaceDN w:val="0"/>
        <w:adjustRightInd w:val="0"/>
        <w:ind w:left="283"/>
        <w:jc w:val="both"/>
        <w:sectPr w:rsidR="00E23CC0" w:rsidSect="00E23CC0">
          <w:pgSz w:w="11910" w:h="16850"/>
          <w:pgMar w:top="1134" w:right="1134" w:bottom="1134" w:left="1701" w:header="0" w:footer="885" w:gutter="0"/>
          <w:cols w:space="720"/>
          <w:docGrid w:linePitch="299"/>
        </w:sectPr>
      </w:pPr>
    </w:p>
    <w:p w14:paraId="6B2029F4" w14:textId="77777777" w:rsidR="00E23CC0" w:rsidRPr="003452DD" w:rsidRDefault="00E23CC0" w:rsidP="00205E26">
      <w:pPr>
        <w:pStyle w:val="1"/>
        <w:jc w:val="center"/>
      </w:pPr>
      <w:bookmarkStart w:id="12" w:name="_Toc121718226"/>
      <w:bookmarkStart w:id="13" w:name="_Toc121719387"/>
      <w:bookmarkStart w:id="14" w:name="_Toc122467426"/>
      <w:bookmarkStart w:id="15" w:name="_Toc123294954"/>
      <w:r w:rsidRPr="003452DD">
        <w:rPr>
          <w:rStyle w:val="10"/>
          <w:rFonts w:eastAsia="Calibri"/>
          <w:b/>
          <w:bCs/>
        </w:rPr>
        <w:lastRenderedPageBreak/>
        <w:t>ПОРЯДОК ПОДАЧИ И РАССМОТРЕНИЯ АПЕЛЛЯЦИЙ</w:t>
      </w:r>
      <w:bookmarkEnd w:id="12"/>
      <w:bookmarkEnd w:id="13"/>
      <w:bookmarkEnd w:id="14"/>
      <w:bookmarkEnd w:id="15"/>
    </w:p>
    <w:p w14:paraId="4BF662D0" w14:textId="77777777" w:rsidR="00E23CC0" w:rsidRPr="00453C30" w:rsidRDefault="00E23CC0" w:rsidP="004F2829">
      <w:pPr>
        <w:ind w:left="567" w:firstLine="567"/>
        <w:jc w:val="both"/>
      </w:pPr>
      <w:r w:rsidRPr="00453C30">
        <w:t xml:space="preserve">По результатам ГИА выпускник имеет право подать письменное апелляционное заявление о нарушении установленного порядка проведения ГИА и/или несогласии с результатами ГИА (далее – апелляция). </w:t>
      </w:r>
    </w:p>
    <w:p w14:paraId="46399210" w14:textId="77777777" w:rsidR="00E23CC0" w:rsidRPr="00453C30" w:rsidRDefault="00E23CC0" w:rsidP="004F2829">
      <w:pPr>
        <w:ind w:left="567" w:firstLine="567"/>
        <w:jc w:val="both"/>
      </w:pPr>
      <w:r w:rsidRPr="00453C30">
        <w:t>Апелляция подается лично выпускником или родителями/законными представителями несовершеннолетнего выпускника в апелляционную комиссию.</w:t>
      </w:r>
    </w:p>
    <w:p w14:paraId="29A55B1D" w14:textId="77777777" w:rsidR="00E23CC0" w:rsidRPr="00453C30" w:rsidRDefault="00E23CC0" w:rsidP="004F2829">
      <w:pPr>
        <w:ind w:left="567" w:firstLine="567"/>
        <w:jc w:val="both"/>
      </w:pPr>
      <w:r w:rsidRPr="00453C30">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47A51F35" w14:textId="77777777" w:rsidR="00E23CC0" w:rsidRPr="00453C30" w:rsidRDefault="00E23CC0" w:rsidP="004F2829">
      <w:pPr>
        <w:ind w:left="567" w:firstLine="567"/>
        <w:jc w:val="both"/>
      </w:pPr>
      <w:r w:rsidRPr="00453C30">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24AB0C85" w14:textId="77777777" w:rsidR="00E23CC0" w:rsidRPr="00453C30" w:rsidRDefault="00E23CC0" w:rsidP="004F2829">
      <w:pPr>
        <w:ind w:left="567" w:firstLine="567"/>
        <w:jc w:val="both"/>
      </w:pPr>
      <w:r w:rsidRPr="00453C30">
        <w:t>Апелляция рассматривается апелляционной комиссией не позднее трех рабочих дней с момента ее поступления.</w:t>
      </w:r>
    </w:p>
    <w:p w14:paraId="510C231B" w14:textId="77777777" w:rsidR="00E23CC0" w:rsidRPr="00453C30" w:rsidRDefault="00E23CC0" w:rsidP="004F2829">
      <w:pPr>
        <w:ind w:left="567" w:firstLine="567"/>
        <w:jc w:val="both"/>
      </w:pPr>
      <w:r w:rsidRPr="00453C30">
        <w:t>Апелляция рассматривается на заседании апелляционной комиссии с участием не менее двух третей ее состава.</w:t>
      </w:r>
    </w:p>
    <w:p w14:paraId="59ABA603" w14:textId="77777777" w:rsidR="00E23CC0" w:rsidRPr="00453C30" w:rsidRDefault="00E23CC0" w:rsidP="004F2829">
      <w:pPr>
        <w:ind w:left="567" w:firstLine="567"/>
        <w:jc w:val="both"/>
      </w:pPr>
      <w:r w:rsidRPr="00453C30">
        <w:t>На заседание апелляционной комиссии приглашается председатель соответствующей государственной экзаменационной комиссии.</w:t>
      </w:r>
    </w:p>
    <w:p w14:paraId="290CADD0" w14:textId="77777777" w:rsidR="00E23CC0" w:rsidRPr="00453C30" w:rsidRDefault="00E23CC0" w:rsidP="004F2829">
      <w:pPr>
        <w:ind w:left="567" w:firstLine="567"/>
        <w:jc w:val="both"/>
      </w:pPr>
      <w:r w:rsidRPr="00453C30">
        <w:t xml:space="preserve">Порядок работы апелляционной комиссии определяется Положением «О порядке проведения государственной итоговой аттестации по образовательным программам среднего профессионального образования КБГУ». По результатам рассмотрения апелляции апелляционная комиссия принимает одно из решений: </w:t>
      </w:r>
    </w:p>
    <w:p w14:paraId="6674CD8A" w14:textId="77777777" w:rsidR="00E23CC0" w:rsidRPr="007500B0" w:rsidRDefault="00E23CC0" w:rsidP="004F2829">
      <w:pPr>
        <w:pStyle w:val="af2"/>
        <w:numPr>
          <w:ilvl w:val="0"/>
          <w:numId w:val="26"/>
        </w:numPr>
        <w:ind w:left="567" w:firstLine="567"/>
        <w:jc w:val="both"/>
        <w:rPr>
          <w:rFonts w:eastAsia="Calibri"/>
        </w:rPr>
      </w:pPr>
      <w:r w:rsidRPr="007500B0">
        <w:rPr>
          <w:rFonts w:eastAsia="Calibri"/>
        </w:rPr>
        <w:t xml:space="preserve">об отклонении апелляции, если изложенные в ней сведения о нарушениях порядка проведения ГИА не подтвердились и/или не повлияли на результат ГИА; </w:t>
      </w:r>
    </w:p>
    <w:p w14:paraId="29FE2431" w14:textId="77777777" w:rsidR="00E23CC0" w:rsidRPr="007500B0" w:rsidRDefault="00E23CC0" w:rsidP="004F2829">
      <w:pPr>
        <w:pStyle w:val="af2"/>
        <w:numPr>
          <w:ilvl w:val="0"/>
          <w:numId w:val="26"/>
        </w:numPr>
        <w:ind w:left="567" w:firstLine="567"/>
        <w:jc w:val="both"/>
        <w:rPr>
          <w:rFonts w:eastAsia="Calibri"/>
        </w:rPr>
      </w:pPr>
      <w:r w:rsidRPr="007500B0">
        <w:rPr>
          <w:rFonts w:eastAsia="Calibri"/>
        </w:rPr>
        <w:t>об удовлетворении апелляции, если изложенные в ней сведения о допущенных нарушениях порядка проведения ГИА подтвердились и повлияли на результат ГИА.</w:t>
      </w:r>
    </w:p>
    <w:p w14:paraId="15BF2559" w14:textId="77777777" w:rsidR="00E23CC0" w:rsidRPr="00453C30" w:rsidRDefault="00E23CC0" w:rsidP="004F2829">
      <w:pPr>
        <w:ind w:left="567" w:firstLine="567"/>
        <w:jc w:val="both"/>
      </w:pPr>
      <w:r w:rsidRPr="00453C30">
        <w:t xml:space="preserve">В последнем случае результат проведения ГИА подлежит аннулированию. </w:t>
      </w:r>
    </w:p>
    <w:p w14:paraId="61088DFD" w14:textId="77777777" w:rsidR="00E23CC0" w:rsidRPr="00453C30" w:rsidRDefault="00E23CC0" w:rsidP="004F2829">
      <w:pPr>
        <w:ind w:left="567" w:firstLine="567"/>
        <w:jc w:val="both"/>
      </w:pPr>
      <w:r w:rsidRPr="00453C30">
        <w:t xml:space="preserve">Протокол о рассмотрении апелляции не позднее следующего рабочего дня передается в ГЭК. </w:t>
      </w:r>
    </w:p>
    <w:p w14:paraId="203C07C4" w14:textId="77777777" w:rsidR="00E23CC0" w:rsidRPr="00453C30" w:rsidRDefault="00E23CC0" w:rsidP="004F2829">
      <w:pPr>
        <w:ind w:left="567" w:firstLine="567"/>
        <w:jc w:val="both"/>
      </w:pPr>
      <w:r w:rsidRPr="00453C30">
        <w:t>Выпускнику предоставляется возможность пройти ГИА в дополнительные сроки, установленные образовательной организацией.</w:t>
      </w:r>
    </w:p>
    <w:p w14:paraId="3A02B069" w14:textId="77777777" w:rsidR="00E23CC0" w:rsidRPr="00453C30" w:rsidRDefault="00E23CC0" w:rsidP="004F2829">
      <w:pPr>
        <w:ind w:left="567" w:firstLine="567"/>
        <w:jc w:val="both"/>
      </w:pPr>
      <w:r w:rsidRPr="00453C30">
        <w:t xml:space="preserve">Протокол решения апелляционной комиссии присоединяется к протоколам ГЭК при сдаче в архив. </w:t>
      </w:r>
    </w:p>
    <w:p w14:paraId="14368D8E" w14:textId="77777777" w:rsidR="00E23CC0" w:rsidRDefault="00E23CC0" w:rsidP="004F2829">
      <w:pPr>
        <w:ind w:left="567" w:firstLine="567"/>
        <w:jc w:val="both"/>
      </w:pPr>
      <w:r w:rsidRPr="00453C30">
        <w:t>Решение апелляционной комиссии является окончательным и пересмотру не подлежит</w:t>
      </w:r>
      <w:r>
        <w:t>.</w:t>
      </w:r>
    </w:p>
    <w:p w14:paraId="0BE13929" w14:textId="77777777" w:rsidR="00E23CC0" w:rsidRDefault="00E23CC0" w:rsidP="004F2829">
      <w:pPr>
        <w:ind w:left="567" w:firstLine="567"/>
        <w:jc w:val="both"/>
      </w:pPr>
    </w:p>
    <w:p w14:paraId="5A5A92B0" w14:textId="77777777" w:rsidR="00E23CC0" w:rsidRPr="00F27439" w:rsidRDefault="00E23CC0" w:rsidP="004F2829">
      <w:pPr>
        <w:pStyle w:val="1"/>
        <w:ind w:left="567" w:firstLine="567"/>
        <w:jc w:val="center"/>
      </w:pPr>
      <w:r>
        <w:rPr>
          <w:rFonts w:ascii="Times New Roman" w:hAnsi="Times New Roman"/>
          <w:szCs w:val="24"/>
        </w:rPr>
        <w:br w:type="page"/>
      </w:r>
      <w:bookmarkStart w:id="16" w:name="_Toc122457923"/>
      <w:bookmarkStart w:id="17" w:name="_Toc122467427"/>
      <w:bookmarkStart w:id="18" w:name="_Toc123294955"/>
      <w:r w:rsidRPr="00F27439">
        <w:lastRenderedPageBreak/>
        <w:t>ОЦЕНКА РЕЗУЛЬТАТОВ ГОСУДАРСТВЕННОЙ ИТОГОВОЙ АТТЕСТАЦИИ</w:t>
      </w:r>
      <w:bookmarkEnd w:id="16"/>
      <w:bookmarkEnd w:id="17"/>
      <w:bookmarkEnd w:id="18"/>
    </w:p>
    <w:p w14:paraId="5FBA5E00" w14:textId="77777777" w:rsidR="00E23CC0" w:rsidRPr="00453C30" w:rsidRDefault="00E23CC0" w:rsidP="00E23CC0">
      <w:pPr>
        <w:ind w:firstLine="709"/>
        <w:jc w:val="both"/>
        <w:rPr>
          <w:b/>
        </w:rPr>
      </w:pPr>
    </w:p>
    <w:p w14:paraId="0BB50DB4" w14:textId="77777777" w:rsidR="00E23CC0" w:rsidRDefault="00E23CC0" w:rsidP="00E23CC0">
      <w:pPr>
        <w:ind w:firstLine="709"/>
        <w:jc w:val="both"/>
      </w:pPr>
      <w:r w:rsidRPr="00453C30">
        <w:t xml:space="preserve">Оценка </w:t>
      </w:r>
      <w:r w:rsidRPr="00453C30">
        <w:rPr>
          <w:bCs/>
        </w:rPr>
        <w:t xml:space="preserve">результатов ГИА </w:t>
      </w:r>
      <w:r w:rsidRPr="00453C30">
        <w:t xml:space="preserve">определяется в ходе заседания ГЭК оценками «отлично», «хорошо», «удовлетворительно», «неудовлетворительно». </w:t>
      </w:r>
    </w:p>
    <w:p w14:paraId="3BDB74DA" w14:textId="77777777" w:rsidR="00E23CC0" w:rsidRPr="00453C30" w:rsidRDefault="00E23CC0" w:rsidP="00E23CC0">
      <w:pPr>
        <w:pStyle w:val="af8"/>
        <w:shd w:val="clear" w:color="auto" w:fill="FFFFFF"/>
        <w:spacing w:before="0" w:beforeAutospacing="0" w:after="0" w:afterAutospacing="0"/>
        <w:ind w:firstLine="709"/>
        <w:jc w:val="both"/>
      </w:pPr>
      <w:r w:rsidRPr="00453C30">
        <w:t xml:space="preserve">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При равном числе голосов голос председательствующего на заседании ГЭК является решающим. Результаты защиты ВКР объявляются в тот же день после оформления в установленном порядке протоколов заседаний ГЭК. Присуждение квалификации осуществляется на заключительном заседании ГЭК и фиксируется в отдельном протоколе. </w:t>
      </w:r>
    </w:p>
    <w:p w14:paraId="6D1EAD74" w14:textId="77777777" w:rsidR="00E23CC0" w:rsidRPr="00453C30" w:rsidRDefault="00E23CC0" w:rsidP="00E23CC0">
      <w:pPr>
        <w:pStyle w:val="af8"/>
        <w:shd w:val="clear" w:color="auto" w:fill="FFFFFF"/>
        <w:spacing w:before="0" w:beforeAutospacing="0" w:after="0" w:afterAutospacing="0"/>
        <w:ind w:firstLine="709"/>
        <w:jc w:val="both"/>
      </w:pPr>
      <w:r w:rsidRPr="00453C30">
        <w:t xml:space="preserve">Обучающийся, не прошедший защиту ВКР или получивший оценку «неудовлетворительно», может повторно выйти на защиту не ранее чем через шесть месяцев. Для повторного выхода на защиту ВКР обучающийся, не прошедший защиту по неуважительной причине или получивший неудовлетворительную оценку, восстанавливается в образовательную организацию на период времени, предусмотренный календарным учебным графиком для прохождения ГИА. </w:t>
      </w:r>
    </w:p>
    <w:p w14:paraId="4CF12850" w14:textId="77777777" w:rsidR="00E23CC0" w:rsidRPr="00453C30" w:rsidRDefault="00E23CC0" w:rsidP="00E23CC0">
      <w:pPr>
        <w:pStyle w:val="af8"/>
        <w:shd w:val="clear" w:color="auto" w:fill="FFFFFF"/>
        <w:spacing w:before="0" w:beforeAutospacing="0" w:after="0" w:afterAutospacing="0"/>
        <w:ind w:firstLine="709"/>
        <w:jc w:val="both"/>
      </w:pPr>
      <w:r w:rsidRPr="00453C30">
        <w:t xml:space="preserve">Обучающимся, не проходившим защиту ВКР по уважительной причине, предоставляется возможность пройти ее повторно без отчисления из образовательной организации. Дополнительные заседания ГЭК организуются в сроки, установленные локальными нормативными актами образовательной организации. </w:t>
      </w:r>
    </w:p>
    <w:p w14:paraId="5AA45190" w14:textId="77777777" w:rsidR="00E23CC0" w:rsidRPr="00453C30" w:rsidRDefault="00E23CC0" w:rsidP="00E23CC0">
      <w:pPr>
        <w:pStyle w:val="af8"/>
        <w:shd w:val="clear" w:color="auto" w:fill="FFFFFF"/>
        <w:spacing w:before="0" w:beforeAutospacing="0" w:after="0" w:afterAutospacing="0"/>
        <w:ind w:firstLine="709"/>
        <w:jc w:val="both"/>
      </w:pPr>
      <w:r w:rsidRPr="00453C30">
        <w:t>Повторное прохождение защиты ВКР для одного лица назначается образовательной организацией не более двух раз.</w:t>
      </w:r>
    </w:p>
    <w:p w14:paraId="6CD9EC9B" w14:textId="77777777" w:rsidR="00E23CC0" w:rsidRPr="00453C30" w:rsidRDefault="00E23CC0" w:rsidP="00E23CC0">
      <w:pPr>
        <w:pStyle w:val="af8"/>
        <w:shd w:val="clear" w:color="auto" w:fill="FFFFFF"/>
        <w:spacing w:before="0" w:beforeAutospacing="0" w:after="0" w:afterAutospacing="0"/>
        <w:ind w:firstLine="709"/>
        <w:jc w:val="both"/>
      </w:pPr>
      <w:r w:rsidRPr="00453C30">
        <w:t xml:space="preserve">Лучшие ВКР могут быть рекомендованы ГЭК к публикации в виде отдельной статьи и/или реализации их на базе партнеров образовательной организации. </w:t>
      </w:r>
    </w:p>
    <w:p w14:paraId="7F56FAB4" w14:textId="77777777" w:rsidR="00E23CC0" w:rsidRDefault="00E23CC0" w:rsidP="00E23CC0">
      <w:pPr>
        <w:ind w:firstLine="709"/>
        <w:jc w:val="both"/>
      </w:pPr>
    </w:p>
    <w:p w14:paraId="294D85A6" w14:textId="77777777" w:rsidR="00AD1527" w:rsidRPr="007C6ED3" w:rsidRDefault="00AD1527" w:rsidP="00AD1527">
      <w:pPr>
        <w:tabs>
          <w:tab w:val="left" w:pos="426"/>
          <w:tab w:val="left" w:pos="567"/>
          <w:tab w:val="left" w:pos="993"/>
        </w:tabs>
        <w:rPr>
          <w:b/>
        </w:rPr>
        <w:sectPr w:rsidR="00AD1527" w:rsidRPr="007C6ED3" w:rsidSect="001749B3">
          <w:pgSz w:w="11906" w:h="16838"/>
          <w:pgMar w:top="851" w:right="851" w:bottom="851" w:left="1134" w:header="0" w:footer="6" w:gutter="0"/>
          <w:pgNumType w:start="1"/>
          <w:cols w:space="720"/>
          <w:noEndnote/>
          <w:titlePg/>
          <w:docGrid w:linePitch="360"/>
        </w:sectPr>
      </w:pPr>
    </w:p>
    <w:p w14:paraId="1E0D0381" w14:textId="6A9BFCDE" w:rsidR="00AD1527" w:rsidRPr="00AD1527" w:rsidRDefault="00AD1527" w:rsidP="00AD1527">
      <w:pPr>
        <w:tabs>
          <w:tab w:val="left" w:pos="426"/>
          <w:tab w:val="left" w:pos="567"/>
          <w:tab w:val="left" w:pos="993"/>
        </w:tabs>
        <w:ind w:left="2268"/>
        <w:jc w:val="center"/>
        <w:rPr>
          <w:b/>
        </w:rPr>
      </w:pPr>
      <w:r w:rsidRPr="00AD1527">
        <w:rPr>
          <w:b/>
        </w:rPr>
        <w:lastRenderedPageBreak/>
        <w:t xml:space="preserve">Оценка представления, защиты дипломного проекта и проведения </w:t>
      </w:r>
      <w:r w:rsidR="00036E15">
        <w:rPr>
          <w:b/>
        </w:rPr>
        <w:t>государственного экзамена</w:t>
      </w:r>
    </w:p>
    <w:p w14:paraId="744C294D" w14:textId="77777777" w:rsidR="00AD1527" w:rsidRPr="007C6ED3" w:rsidRDefault="00AD1527" w:rsidP="00AD1527">
      <w:pPr>
        <w:tabs>
          <w:tab w:val="left" w:pos="720"/>
        </w:tabs>
        <w:autoSpaceDE w:val="0"/>
        <w:autoSpaceDN w:val="0"/>
        <w:adjustRightInd w:val="0"/>
        <w:ind w:left="720" w:hanging="360"/>
        <w:jc w:val="right"/>
        <w:rPr>
          <w:rFonts w:ascii="Times New Roman CYR" w:hAnsi="Times New Roman CYR" w:cs="Times New Roman CYR"/>
        </w:rPr>
      </w:pPr>
    </w:p>
    <w:p w14:paraId="28D96D14" w14:textId="77777777" w:rsidR="00AD1527" w:rsidRPr="007C6ED3" w:rsidRDefault="00AD1527" w:rsidP="00AD1527">
      <w:pPr>
        <w:tabs>
          <w:tab w:val="left" w:pos="720"/>
        </w:tabs>
        <w:autoSpaceDE w:val="0"/>
        <w:autoSpaceDN w:val="0"/>
        <w:adjustRightInd w:val="0"/>
        <w:ind w:left="720" w:hanging="360"/>
        <w:rPr>
          <w:rFonts w:ascii="Times New Roman CYR" w:hAnsi="Times New Roman CYR" w:cs="Times New Roman CYR"/>
        </w:rPr>
      </w:pPr>
    </w:p>
    <w:tbl>
      <w:tblPr>
        <w:tblW w:w="51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77"/>
        <w:gridCol w:w="9"/>
        <w:gridCol w:w="12"/>
        <w:gridCol w:w="2253"/>
        <w:gridCol w:w="333"/>
        <w:gridCol w:w="16"/>
        <w:gridCol w:w="9"/>
        <w:gridCol w:w="2141"/>
        <w:gridCol w:w="25"/>
        <w:gridCol w:w="6"/>
        <w:gridCol w:w="31"/>
        <w:gridCol w:w="2284"/>
        <w:gridCol w:w="9"/>
        <w:gridCol w:w="34"/>
        <w:gridCol w:w="31"/>
        <w:gridCol w:w="2529"/>
        <w:gridCol w:w="9"/>
        <w:gridCol w:w="59"/>
        <w:gridCol w:w="22"/>
        <w:gridCol w:w="3180"/>
      </w:tblGrid>
      <w:tr w:rsidR="00AD1527" w:rsidRPr="008D698B" w14:paraId="7367EF4E" w14:textId="77777777" w:rsidTr="00E51DBD">
        <w:trPr>
          <w:trHeight w:val="279"/>
        </w:trPr>
        <w:tc>
          <w:tcPr>
            <w:tcW w:w="767" w:type="pct"/>
            <w:vMerge w:val="restart"/>
            <w:shd w:val="clear" w:color="auto" w:fill="auto"/>
            <w:vAlign w:val="center"/>
          </w:tcPr>
          <w:p w14:paraId="383A66B7" w14:textId="77777777" w:rsidR="00AD1527" w:rsidRPr="008D698B" w:rsidRDefault="00AD1527" w:rsidP="00E51DBD">
            <w:pPr>
              <w:jc w:val="center"/>
              <w:rPr>
                <w:rFonts w:eastAsia="Calibri"/>
                <w:b/>
                <w:sz w:val="20"/>
                <w:szCs w:val="20"/>
              </w:rPr>
            </w:pPr>
            <w:r w:rsidRPr="008D698B">
              <w:rPr>
                <w:rFonts w:eastAsia="Calibri"/>
                <w:b/>
                <w:sz w:val="20"/>
                <w:szCs w:val="20"/>
              </w:rPr>
              <w:t>Предмет(ы) оценивания</w:t>
            </w:r>
          </w:p>
        </w:tc>
        <w:tc>
          <w:tcPr>
            <w:tcW w:w="788" w:type="pct"/>
            <w:gridSpan w:val="4"/>
            <w:vMerge w:val="restart"/>
            <w:shd w:val="clear" w:color="auto" w:fill="auto"/>
            <w:vAlign w:val="bottom"/>
          </w:tcPr>
          <w:p w14:paraId="33835B24" w14:textId="77777777" w:rsidR="00AD1527" w:rsidRPr="008D698B" w:rsidRDefault="00AD1527" w:rsidP="00E51DBD">
            <w:pPr>
              <w:spacing w:after="200"/>
              <w:jc w:val="center"/>
              <w:rPr>
                <w:rFonts w:eastAsia="Calibri"/>
                <w:sz w:val="20"/>
                <w:szCs w:val="20"/>
              </w:rPr>
            </w:pPr>
            <w:r w:rsidRPr="008D698B">
              <w:rPr>
                <w:rFonts w:eastAsia="Arial Unicode MS"/>
                <w:b/>
                <w:bCs/>
                <w:color w:val="000000"/>
                <w:sz w:val="20"/>
                <w:szCs w:val="20"/>
                <w:lang w:bidi="ru-RU"/>
              </w:rPr>
              <w:t>Показатели оценки</w:t>
            </w:r>
          </w:p>
        </w:tc>
        <w:tc>
          <w:tcPr>
            <w:tcW w:w="3445" w:type="pct"/>
            <w:gridSpan w:val="16"/>
            <w:shd w:val="clear" w:color="auto" w:fill="auto"/>
            <w:vAlign w:val="center"/>
          </w:tcPr>
          <w:p w14:paraId="514C33B1" w14:textId="77777777" w:rsidR="00AD1527" w:rsidRPr="008D698B" w:rsidRDefault="00AD1527" w:rsidP="00E51DBD">
            <w:pPr>
              <w:jc w:val="center"/>
              <w:rPr>
                <w:rFonts w:eastAsia="Calibri"/>
                <w:sz w:val="20"/>
                <w:szCs w:val="20"/>
              </w:rPr>
            </w:pPr>
            <w:r w:rsidRPr="008D698B">
              <w:rPr>
                <w:rFonts w:eastAsia="Arial Unicode MS"/>
                <w:b/>
                <w:bCs/>
                <w:color w:val="000000"/>
                <w:sz w:val="20"/>
                <w:szCs w:val="20"/>
                <w:lang w:bidi="ru-RU"/>
              </w:rPr>
              <w:t>Критерии оценки</w:t>
            </w:r>
          </w:p>
        </w:tc>
      </w:tr>
      <w:tr w:rsidR="00AD1527" w:rsidRPr="008D698B" w14:paraId="7C7DFA40" w14:textId="77777777" w:rsidTr="00E51DBD">
        <w:trPr>
          <w:trHeight w:val="247"/>
        </w:trPr>
        <w:tc>
          <w:tcPr>
            <w:tcW w:w="767" w:type="pct"/>
            <w:vMerge/>
            <w:shd w:val="clear" w:color="auto" w:fill="auto"/>
          </w:tcPr>
          <w:p w14:paraId="755473A7" w14:textId="77777777" w:rsidR="00AD1527" w:rsidRPr="008D698B" w:rsidRDefault="00AD1527" w:rsidP="00E51DBD">
            <w:pPr>
              <w:rPr>
                <w:rFonts w:eastAsia="Calibri"/>
                <w:sz w:val="20"/>
                <w:szCs w:val="20"/>
              </w:rPr>
            </w:pPr>
          </w:p>
        </w:tc>
        <w:tc>
          <w:tcPr>
            <w:tcW w:w="788" w:type="pct"/>
            <w:gridSpan w:val="4"/>
            <w:vMerge/>
            <w:shd w:val="clear" w:color="auto" w:fill="auto"/>
          </w:tcPr>
          <w:p w14:paraId="43E5B24C" w14:textId="77777777" w:rsidR="00AD1527" w:rsidRPr="008D698B" w:rsidRDefault="00AD1527" w:rsidP="00E51DBD">
            <w:pPr>
              <w:rPr>
                <w:rFonts w:eastAsia="Calibri"/>
                <w:sz w:val="20"/>
                <w:szCs w:val="20"/>
              </w:rPr>
            </w:pPr>
          </w:p>
        </w:tc>
        <w:tc>
          <w:tcPr>
            <w:tcW w:w="803" w:type="pct"/>
            <w:gridSpan w:val="4"/>
            <w:shd w:val="clear" w:color="auto" w:fill="auto"/>
            <w:vAlign w:val="center"/>
          </w:tcPr>
          <w:p w14:paraId="5DF5E559" w14:textId="77777777" w:rsidR="00AD1527" w:rsidRPr="008D698B" w:rsidRDefault="00AD1527" w:rsidP="00E51DBD">
            <w:pPr>
              <w:jc w:val="center"/>
              <w:rPr>
                <w:rFonts w:eastAsia="Calibri"/>
                <w:b/>
                <w:sz w:val="20"/>
                <w:szCs w:val="20"/>
              </w:rPr>
            </w:pPr>
            <w:r w:rsidRPr="008D698B">
              <w:rPr>
                <w:rFonts w:eastAsia="Calibri"/>
                <w:b/>
                <w:sz w:val="20"/>
                <w:szCs w:val="20"/>
              </w:rPr>
              <w:t>«2»</w:t>
            </w:r>
          </w:p>
        </w:tc>
        <w:tc>
          <w:tcPr>
            <w:tcW w:w="757" w:type="pct"/>
            <w:gridSpan w:val="5"/>
            <w:shd w:val="clear" w:color="auto" w:fill="auto"/>
            <w:vAlign w:val="center"/>
          </w:tcPr>
          <w:p w14:paraId="3D6C7C12" w14:textId="77777777" w:rsidR="00AD1527" w:rsidRPr="008D698B" w:rsidRDefault="00AD1527" w:rsidP="00E51DBD">
            <w:pPr>
              <w:jc w:val="center"/>
              <w:rPr>
                <w:rFonts w:eastAsia="Calibri"/>
                <w:b/>
                <w:sz w:val="20"/>
                <w:szCs w:val="20"/>
              </w:rPr>
            </w:pPr>
            <w:r w:rsidRPr="008D698B">
              <w:rPr>
                <w:rFonts w:eastAsia="Calibri"/>
                <w:b/>
                <w:sz w:val="20"/>
                <w:szCs w:val="20"/>
              </w:rPr>
              <w:t>«3»</w:t>
            </w:r>
          </w:p>
        </w:tc>
        <w:tc>
          <w:tcPr>
            <w:tcW w:w="856" w:type="pct"/>
            <w:gridSpan w:val="5"/>
            <w:shd w:val="clear" w:color="auto" w:fill="auto"/>
            <w:vAlign w:val="center"/>
          </w:tcPr>
          <w:p w14:paraId="05E0983B" w14:textId="77777777" w:rsidR="00AD1527" w:rsidRPr="008D698B" w:rsidRDefault="00AD1527" w:rsidP="00E51DBD">
            <w:pPr>
              <w:jc w:val="center"/>
              <w:rPr>
                <w:rFonts w:eastAsia="Calibri"/>
                <w:b/>
                <w:sz w:val="20"/>
                <w:szCs w:val="20"/>
              </w:rPr>
            </w:pPr>
            <w:r w:rsidRPr="008D698B">
              <w:rPr>
                <w:rFonts w:eastAsia="Calibri"/>
                <w:b/>
                <w:sz w:val="20"/>
                <w:szCs w:val="20"/>
              </w:rPr>
              <w:t>«4»</w:t>
            </w:r>
          </w:p>
        </w:tc>
        <w:tc>
          <w:tcPr>
            <w:tcW w:w="1030" w:type="pct"/>
            <w:gridSpan w:val="2"/>
            <w:shd w:val="clear" w:color="auto" w:fill="auto"/>
            <w:vAlign w:val="center"/>
          </w:tcPr>
          <w:p w14:paraId="143CD32C" w14:textId="77777777" w:rsidR="00AD1527" w:rsidRPr="008D698B" w:rsidRDefault="00AD1527" w:rsidP="00E51DBD">
            <w:pPr>
              <w:jc w:val="center"/>
              <w:rPr>
                <w:rFonts w:eastAsia="Calibri"/>
                <w:b/>
                <w:sz w:val="20"/>
                <w:szCs w:val="20"/>
              </w:rPr>
            </w:pPr>
            <w:r w:rsidRPr="008D698B">
              <w:rPr>
                <w:rFonts w:eastAsia="Calibri"/>
                <w:b/>
                <w:sz w:val="20"/>
                <w:szCs w:val="20"/>
              </w:rPr>
              <w:t>«5»</w:t>
            </w:r>
          </w:p>
        </w:tc>
      </w:tr>
      <w:tr w:rsidR="00AD1527" w:rsidRPr="008D698B" w14:paraId="70903394" w14:textId="77777777" w:rsidTr="00E51DBD">
        <w:trPr>
          <w:trHeight w:val="521"/>
        </w:trPr>
        <w:tc>
          <w:tcPr>
            <w:tcW w:w="767" w:type="pct"/>
            <w:vMerge w:val="restart"/>
            <w:shd w:val="clear" w:color="auto" w:fill="auto"/>
          </w:tcPr>
          <w:p w14:paraId="07F65D18" w14:textId="77777777" w:rsidR="00AD1527" w:rsidRPr="008D698B" w:rsidRDefault="00AD1527" w:rsidP="00E51DBD">
            <w:pPr>
              <w:widowControl w:val="0"/>
              <w:rPr>
                <w:rFonts w:eastAsia="Calibri"/>
                <w:sz w:val="20"/>
                <w:szCs w:val="20"/>
              </w:rPr>
            </w:pPr>
          </w:p>
          <w:p w14:paraId="115E0E4E" w14:textId="77777777" w:rsidR="00AD1527" w:rsidRPr="008D698B" w:rsidRDefault="00AD1527" w:rsidP="00E51DBD">
            <w:pPr>
              <w:widowControl w:val="0"/>
              <w:rPr>
                <w:rFonts w:eastAsia="Calibri"/>
                <w:sz w:val="20"/>
                <w:szCs w:val="20"/>
                <w:lang w:eastAsia="ar-SA"/>
              </w:rPr>
            </w:pPr>
            <w:r w:rsidRPr="008D698B">
              <w:rPr>
                <w:rFonts w:eastAsia="Calibri"/>
                <w:sz w:val="20"/>
                <w:szCs w:val="20"/>
              </w:rPr>
              <w:t xml:space="preserve">ОК 1. </w:t>
            </w:r>
            <w:r w:rsidRPr="008D698B">
              <w:rPr>
                <w:iCs/>
                <w:sz w:val="20"/>
                <w:szCs w:val="20"/>
              </w:rPr>
              <w:t>Выбирать способы решения задач профессиональной деятельности, применительно к различным контекстам</w:t>
            </w:r>
          </w:p>
        </w:tc>
        <w:tc>
          <w:tcPr>
            <w:tcW w:w="788" w:type="pct"/>
            <w:gridSpan w:val="4"/>
            <w:shd w:val="clear" w:color="auto" w:fill="auto"/>
          </w:tcPr>
          <w:p w14:paraId="60577CBB" w14:textId="77777777" w:rsidR="00AD1527" w:rsidRPr="008D698B" w:rsidRDefault="00AD1527" w:rsidP="00E51DBD">
            <w:pPr>
              <w:shd w:val="clear" w:color="auto" w:fill="FFFFFF"/>
              <w:rPr>
                <w:rFonts w:eastAsia="Calibri"/>
                <w:b/>
                <w:sz w:val="20"/>
                <w:szCs w:val="20"/>
              </w:rPr>
            </w:pPr>
            <w:r w:rsidRPr="008D698B">
              <w:rPr>
                <w:rFonts w:eastAsia="Calibri"/>
                <w:b/>
                <w:sz w:val="20"/>
                <w:szCs w:val="20"/>
              </w:rPr>
              <w:t xml:space="preserve">Знать </w:t>
            </w:r>
            <w:r w:rsidRPr="008D698B">
              <w:rPr>
                <w:rFonts w:eastAsia="Calibri"/>
                <w:sz w:val="20"/>
                <w:szCs w:val="20"/>
              </w:rPr>
              <w:t xml:space="preserve">способы </w:t>
            </w:r>
            <w:r w:rsidRPr="008D698B">
              <w:rPr>
                <w:iCs/>
                <w:sz w:val="20"/>
                <w:szCs w:val="20"/>
              </w:rPr>
              <w:t>решения задач профессиональной деятельности, применительно к различным контекстам</w:t>
            </w:r>
          </w:p>
          <w:p w14:paraId="17590D32" w14:textId="77777777" w:rsidR="00AD1527" w:rsidRPr="008D698B" w:rsidRDefault="00AD1527" w:rsidP="00E51DBD">
            <w:pPr>
              <w:shd w:val="clear" w:color="auto" w:fill="FFFFFF"/>
              <w:autoSpaceDE w:val="0"/>
              <w:autoSpaceDN w:val="0"/>
              <w:adjustRightInd w:val="0"/>
              <w:rPr>
                <w:rFonts w:eastAsia="Calibri"/>
                <w:b/>
                <w:sz w:val="20"/>
                <w:szCs w:val="20"/>
              </w:rPr>
            </w:pPr>
          </w:p>
        </w:tc>
        <w:tc>
          <w:tcPr>
            <w:tcW w:w="803" w:type="pct"/>
            <w:gridSpan w:val="4"/>
            <w:shd w:val="clear" w:color="auto" w:fill="auto"/>
          </w:tcPr>
          <w:p w14:paraId="4E5BE2EC" w14:textId="77777777" w:rsidR="00AD1527" w:rsidRPr="008D698B" w:rsidRDefault="00AD1527" w:rsidP="00E51DBD">
            <w:pPr>
              <w:rPr>
                <w:rFonts w:eastAsia="Arial Unicode MS"/>
                <w:b/>
                <w:color w:val="000000"/>
                <w:sz w:val="20"/>
                <w:szCs w:val="20"/>
                <w:lang w:bidi="ru-RU"/>
              </w:rPr>
            </w:pPr>
            <w:r w:rsidRPr="008D698B">
              <w:rPr>
                <w:rFonts w:eastAsia="Arial Unicode MS"/>
                <w:color w:val="000000"/>
                <w:sz w:val="20"/>
                <w:szCs w:val="20"/>
                <w:lang w:bidi="ru-RU"/>
              </w:rPr>
              <w:t xml:space="preserve">не знает основные способы </w:t>
            </w:r>
            <w:r w:rsidRPr="008D698B">
              <w:rPr>
                <w:rFonts w:eastAsia="Arial Unicode MS"/>
                <w:iCs/>
                <w:color w:val="000000"/>
                <w:sz w:val="20"/>
                <w:szCs w:val="20"/>
                <w:lang w:bidi="ru-RU"/>
              </w:rPr>
              <w:t>решения задач профессиональной деятельности, применительно к различным контекстам</w:t>
            </w:r>
          </w:p>
        </w:tc>
        <w:tc>
          <w:tcPr>
            <w:tcW w:w="757" w:type="pct"/>
            <w:gridSpan w:val="5"/>
            <w:shd w:val="clear" w:color="auto" w:fill="auto"/>
          </w:tcPr>
          <w:p w14:paraId="361D5492" w14:textId="77777777"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слабо   знает основные способы </w:t>
            </w:r>
            <w:r w:rsidRPr="008D698B">
              <w:rPr>
                <w:rFonts w:eastAsia="Arial Unicode MS"/>
                <w:iCs/>
                <w:color w:val="000000"/>
                <w:sz w:val="20"/>
                <w:szCs w:val="20"/>
                <w:lang w:bidi="ru-RU"/>
              </w:rPr>
              <w:t>решения задач профессиональной деятельности, применительно к различным контекстам</w:t>
            </w:r>
          </w:p>
        </w:tc>
        <w:tc>
          <w:tcPr>
            <w:tcW w:w="856" w:type="pct"/>
            <w:gridSpan w:val="5"/>
            <w:shd w:val="clear" w:color="auto" w:fill="auto"/>
          </w:tcPr>
          <w:p w14:paraId="1E4240E7" w14:textId="6A47C6E0" w:rsidR="00AD1527" w:rsidRPr="008D698B" w:rsidRDefault="00D97196" w:rsidP="00E51DBD">
            <w:pPr>
              <w:rPr>
                <w:rFonts w:eastAsia="Calibri"/>
                <w:sz w:val="20"/>
                <w:szCs w:val="20"/>
              </w:rPr>
            </w:pPr>
            <w:r w:rsidRPr="008D698B">
              <w:rPr>
                <w:rFonts w:eastAsia="Arial Unicode MS"/>
                <w:color w:val="000000"/>
                <w:sz w:val="20"/>
                <w:szCs w:val="20"/>
                <w:lang w:bidi="ru-RU"/>
              </w:rPr>
              <w:t>хорошо знает</w:t>
            </w:r>
            <w:r w:rsidR="00AD1527" w:rsidRPr="008D698B">
              <w:rPr>
                <w:rFonts w:eastAsia="Arial Unicode MS"/>
                <w:color w:val="000000"/>
                <w:sz w:val="20"/>
                <w:szCs w:val="20"/>
                <w:lang w:bidi="ru-RU"/>
              </w:rPr>
              <w:t xml:space="preserve"> основные способы </w:t>
            </w:r>
            <w:r w:rsidR="00AD1527" w:rsidRPr="008D698B">
              <w:rPr>
                <w:rFonts w:eastAsia="Arial Unicode MS"/>
                <w:iCs/>
                <w:color w:val="000000"/>
                <w:sz w:val="20"/>
                <w:szCs w:val="20"/>
                <w:lang w:bidi="ru-RU"/>
              </w:rPr>
              <w:t>решения задач профессиональной деятельности, применительно к различным контекстам</w:t>
            </w:r>
          </w:p>
        </w:tc>
        <w:tc>
          <w:tcPr>
            <w:tcW w:w="1030" w:type="pct"/>
            <w:gridSpan w:val="2"/>
            <w:shd w:val="clear" w:color="auto" w:fill="auto"/>
          </w:tcPr>
          <w:p w14:paraId="6EC0ABEA" w14:textId="77777777"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четко понимает и знает основные способы </w:t>
            </w:r>
            <w:r w:rsidRPr="008D698B">
              <w:rPr>
                <w:rFonts w:eastAsia="Arial Unicode MS"/>
                <w:iCs/>
                <w:color w:val="000000"/>
                <w:sz w:val="20"/>
                <w:szCs w:val="20"/>
                <w:lang w:bidi="ru-RU"/>
              </w:rPr>
              <w:t>решения задач профессиональной деятельности, применительно к различным контекстам</w:t>
            </w:r>
          </w:p>
        </w:tc>
      </w:tr>
      <w:tr w:rsidR="00AD1527" w:rsidRPr="008D698B" w14:paraId="4FCC7448" w14:textId="77777777" w:rsidTr="00E51DBD">
        <w:trPr>
          <w:trHeight w:val="1856"/>
        </w:trPr>
        <w:tc>
          <w:tcPr>
            <w:tcW w:w="767" w:type="pct"/>
            <w:vMerge/>
            <w:shd w:val="clear" w:color="auto" w:fill="auto"/>
          </w:tcPr>
          <w:p w14:paraId="6717B378" w14:textId="77777777" w:rsidR="00AD1527" w:rsidRPr="008D698B" w:rsidRDefault="00AD1527" w:rsidP="00E51DBD">
            <w:pPr>
              <w:rPr>
                <w:rFonts w:eastAsia="Calibri"/>
                <w:sz w:val="20"/>
                <w:szCs w:val="20"/>
              </w:rPr>
            </w:pPr>
          </w:p>
        </w:tc>
        <w:tc>
          <w:tcPr>
            <w:tcW w:w="788" w:type="pct"/>
            <w:gridSpan w:val="4"/>
            <w:shd w:val="clear" w:color="auto" w:fill="auto"/>
          </w:tcPr>
          <w:p w14:paraId="134CE26E"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Уметь </w:t>
            </w:r>
            <w:r w:rsidRPr="008D698B">
              <w:rPr>
                <w:rFonts w:eastAsia="Calibri"/>
                <w:sz w:val="20"/>
                <w:szCs w:val="20"/>
              </w:rPr>
              <w:t xml:space="preserve">решать задачи </w:t>
            </w:r>
            <w:r w:rsidRPr="008D698B">
              <w:rPr>
                <w:iCs/>
                <w:sz w:val="20"/>
                <w:szCs w:val="20"/>
              </w:rPr>
              <w:t>профессиональной деятельности, применительно к различным контекстам</w:t>
            </w:r>
          </w:p>
        </w:tc>
        <w:tc>
          <w:tcPr>
            <w:tcW w:w="803" w:type="pct"/>
            <w:gridSpan w:val="4"/>
            <w:shd w:val="clear" w:color="auto" w:fill="auto"/>
          </w:tcPr>
          <w:p w14:paraId="079755A7" w14:textId="3825AD25"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не владеет информацией о месте будущей профессии в современном информационном обществе </w:t>
            </w:r>
            <w:r w:rsidR="00D97196" w:rsidRPr="008D698B">
              <w:rPr>
                <w:rFonts w:eastAsia="Arial Unicode MS"/>
                <w:color w:val="000000"/>
                <w:sz w:val="20"/>
                <w:szCs w:val="20"/>
                <w:lang w:bidi="ru-RU"/>
              </w:rPr>
              <w:t>и ее</w:t>
            </w:r>
            <w:r w:rsidRPr="008D698B">
              <w:rPr>
                <w:rFonts w:eastAsia="Arial Unicode MS"/>
                <w:color w:val="000000"/>
                <w:sz w:val="20"/>
                <w:szCs w:val="20"/>
                <w:lang w:bidi="ru-RU"/>
              </w:rPr>
              <w:t xml:space="preserve"> связи с другими профессиями</w:t>
            </w:r>
          </w:p>
        </w:tc>
        <w:tc>
          <w:tcPr>
            <w:tcW w:w="757" w:type="pct"/>
            <w:gridSpan w:val="5"/>
            <w:shd w:val="clear" w:color="auto" w:fill="auto"/>
          </w:tcPr>
          <w:p w14:paraId="53BDAA47" w14:textId="32D2841A"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владеет информацией о месте будущей профессии в современном информационном обществе, ее перспективах, но не умеет </w:t>
            </w:r>
            <w:r w:rsidR="00D97196" w:rsidRPr="008D698B">
              <w:rPr>
                <w:rFonts w:eastAsia="Arial Unicode MS"/>
                <w:color w:val="000000"/>
                <w:sz w:val="20"/>
                <w:szCs w:val="20"/>
                <w:lang w:bidi="ru-RU"/>
              </w:rPr>
              <w:t>раскрыть связи</w:t>
            </w:r>
            <w:r w:rsidRPr="008D698B">
              <w:rPr>
                <w:rFonts w:eastAsia="Arial Unicode MS"/>
                <w:color w:val="000000"/>
                <w:sz w:val="20"/>
                <w:szCs w:val="20"/>
                <w:lang w:bidi="ru-RU"/>
              </w:rPr>
              <w:t xml:space="preserve"> с другими профессиями</w:t>
            </w:r>
          </w:p>
        </w:tc>
        <w:tc>
          <w:tcPr>
            <w:tcW w:w="856" w:type="pct"/>
            <w:gridSpan w:val="5"/>
            <w:shd w:val="clear" w:color="auto" w:fill="auto"/>
          </w:tcPr>
          <w:p w14:paraId="2E3A51FE" w14:textId="77777777" w:rsidR="00AD1527" w:rsidRPr="008D698B" w:rsidRDefault="00AD1527" w:rsidP="00E51DBD">
            <w:pPr>
              <w:rPr>
                <w:rFonts w:eastAsia="Calibri"/>
                <w:sz w:val="20"/>
                <w:szCs w:val="20"/>
              </w:rPr>
            </w:pPr>
            <w:r w:rsidRPr="008D698B">
              <w:rPr>
                <w:rFonts w:eastAsia="Arial Unicode MS"/>
                <w:color w:val="000000"/>
                <w:sz w:val="20"/>
                <w:szCs w:val="20"/>
                <w:lang w:bidi="ru-RU"/>
              </w:rPr>
              <w:t>хорошо владеет информацией о месте будущей профессии «техник-программист» в современном информационном обществе, проявляет интерес к перспективным технологиям программирования и ее связям с другими профессиями</w:t>
            </w:r>
          </w:p>
        </w:tc>
        <w:tc>
          <w:tcPr>
            <w:tcW w:w="1030" w:type="pct"/>
            <w:gridSpan w:val="2"/>
            <w:shd w:val="clear" w:color="auto" w:fill="auto"/>
          </w:tcPr>
          <w:p w14:paraId="0E683BD8" w14:textId="06C12BB8"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свободно владеет информацией о месте будущей профессии в современном информационном обществе, ее перспективах и связях с другими профессиями; сформированные </w:t>
            </w:r>
            <w:r w:rsidR="00D97196" w:rsidRPr="008D698B">
              <w:rPr>
                <w:rFonts w:eastAsia="Arial Unicode MS"/>
                <w:color w:val="000000"/>
                <w:sz w:val="20"/>
                <w:szCs w:val="20"/>
                <w:lang w:bidi="ru-RU"/>
              </w:rPr>
              <w:t>умения применяет в</w:t>
            </w:r>
            <w:r w:rsidRPr="008D698B">
              <w:rPr>
                <w:rFonts w:eastAsia="Arial Unicode MS"/>
                <w:color w:val="000000"/>
                <w:sz w:val="20"/>
                <w:szCs w:val="20"/>
                <w:lang w:bidi="ru-RU"/>
              </w:rPr>
              <w:t xml:space="preserve"> процессе работы </w:t>
            </w:r>
          </w:p>
        </w:tc>
      </w:tr>
      <w:tr w:rsidR="00AD1527" w:rsidRPr="008D698B" w14:paraId="2F2B2720" w14:textId="77777777" w:rsidTr="00E51DBD">
        <w:tc>
          <w:tcPr>
            <w:tcW w:w="767" w:type="pct"/>
            <w:vMerge w:val="restart"/>
            <w:shd w:val="clear" w:color="auto" w:fill="auto"/>
          </w:tcPr>
          <w:p w14:paraId="7195CB70" w14:textId="77777777" w:rsidR="00AD1527" w:rsidRPr="008D698B" w:rsidRDefault="00AD1527" w:rsidP="00E51DBD">
            <w:pPr>
              <w:rPr>
                <w:rFonts w:eastAsia="Calibri"/>
                <w:sz w:val="20"/>
                <w:szCs w:val="20"/>
              </w:rPr>
            </w:pPr>
            <w:r w:rsidRPr="008D698B">
              <w:rPr>
                <w:iCs/>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788" w:type="pct"/>
            <w:gridSpan w:val="4"/>
            <w:shd w:val="clear" w:color="auto" w:fill="auto"/>
          </w:tcPr>
          <w:p w14:paraId="1AAA8D5D" w14:textId="5EBBA3B1" w:rsidR="00AD1527" w:rsidRPr="008D698B" w:rsidRDefault="00AD1527" w:rsidP="00E51DBD">
            <w:pPr>
              <w:shd w:val="clear" w:color="auto" w:fill="FFFFFF"/>
              <w:spacing w:after="200"/>
              <w:rPr>
                <w:rFonts w:eastAsia="Calibri"/>
                <w:b/>
                <w:sz w:val="20"/>
                <w:szCs w:val="20"/>
              </w:rPr>
            </w:pPr>
            <w:r w:rsidRPr="008D698B">
              <w:rPr>
                <w:rFonts w:eastAsia="Calibri"/>
                <w:b/>
                <w:sz w:val="20"/>
                <w:szCs w:val="20"/>
              </w:rPr>
              <w:t xml:space="preserve">Знает </w:t>
            </w:r>
            <w:r w:rsidR="00D97196" w:rsidRPr="008D698B">
              <w:rPr>
                <w:iCs/>
                <w:sz w:val="20"/>
                <w:szCs w:val="20"/>
              </w:rPr>
              <w:t>номенклатуру информационных источников,</w:t>
            </w:r>
            <w:r w:rsidRPr="008D698B">
              <w:rPr>
                <w:iCs/>
                <w:sz w:val="20"/>
                <w:szCs w:val="20"/>
              </w:rPr>
              <w:t xml:space="preserve"> применяемых в профессиональной деятельности; приемы структурирования информации;</w:t>
            </w:r>
          </w:p>
        </w:tc>
        <w:tc>
          <w:tcPr>
            <w:tcW w:w="803" w:type="pct"/>
            <w:gridSpan w:val="4"/>
            <w:shd w:val="clear" w:color="auto" w:fill="auto"/>
          </w:tcPr>
          <w:p w14:paraId="1BFDDE10" w14:textId="77D003E7" w:rsidR="00AD1527" w:rsidRPr="008D698B" w:rsidRDefault="00AD1527" w:rsidP="00E51DBD">
            <w:pPr>
              <w:spacing w:after="200"/>
              <w:rPr>
                <w:rFonts w:eastAsia="Calibri"/>
                <w:sz w:val="20"/>
                <w:szCs w:val="20"/>
              </w:rPr>
            </w:pPr>
            <w:r w:rsidRPr="008D698B">
              <w:rPr>
                <w:rFonts w:eastAsia="Arial Unicode MS"/>
                <w:color w:val="000000"/>
                <w:sz w:val="20"/>
                <w:szCs w:val="20"/>
                <w:lang w:bidi="ru-RU"/>
              </w:rPr>
              <w:t>не знает</w:t>
            </w:r>
            <w:r w:rsidRPr="008D698B">
              <w:rPr>
                <w:iCs/>
                <w:sz w:val="20"/>
                <w:szCs w:val="20"/>
              </w:rPr>
              <w:t xml:space="preserve"> </w:t>
            </w:r>
            <w:r w:rsidR="00D97196" w:rsidRPr="008D698B">
              <w:rPr>
                <w:rFonts w:eastAsia="Arial Unicode MS"/>
                <w:iCs/>
                <w:color w:val="000000"/>
                <w:sz w:val="20"/>
                <w:szCs w:val="20"/>
                <w:lang w:bidi="ru-RU"/>
              </w:rPr>
              <w:t>номенклатуру информационных источников,</w:t>
            </w:r>
            <w:r w:rsidRPr="008D698B">
              <w:rPr>
                <w:rFonts w:eastAsia="Arial Unicode MS"/>
                <w:iCs/>
                <w:color w:val="000000"/>
                <w:sz w:val="20"/>
                <w:szCs w:val="20"/>
                <w:lang w:bidi="ru-RU"/>
              </w:rPr>
              <w:t xml:space="preserve"> применяемых в профессиональной деятельности; приемы структурирования информации;</w:t>
            </w:r>
          </w:p>
        </w:tc>
        <w:tc>
          <w:tcPr>
            <w:tcW w:w="757" w:type="pct"/>
            <w:gridSpan w:val="5"/>
            <w:shd w:val="clear" w:color="auto" w:fill="auto"/>
          </w:tcPr>
          <w:p w14:paraId="753CC4E8" w14:textId="012F4B02" w:rsidR="00AD1527" w:rsidRPr="008D698B" w:rsidRDefault="00AD1527" w:rsidP="00E51DBD">
            <w:pPr>
              <w:rPr>
                <w:rFonts w:eastAsia="Calibri"/>
                <w:sz w:val="20"/>
                <w:szCs w:val="20"/>
              </w:rPr>
            </w:pPr>
            <w:r w:rsidRPr="008D698B">
              <w:rPr>
                <w:rFonts w:eastAsia="Calibri"/>
                <w:sz w:val="20"/>
                <w:szCs w:val="20"/>
                <w:lang w:bidi="ru-RU"/>
              </w:rPr>
              <w:t>слабо   знает</w:t>
            </w:r>
            <w:r w:rsidRPr="008D698B">
              <w:rPr>
                <w:rFonts w:eastAsia="Arial Unicode MS"/>
                <w:iCs/>
                <w:color w:val="000000"/>
                <w:sz w:val="20"/>
                <w:szCs w:val="20"/>
                <w:lang w:bidi="ru-RU"/>
              </w:rPr>
              <w:t xml:space="preserve"> </w:t>
            </w:r>
            <w:r w:rsidR="00D97196" w:rsidRPr="008D698B">
              <w:rPr>
                <w:rFonts w:eastAsia="Calibri"/>
                <w:iCs/>
                <w:sz w:val="20"/>
                <w:szCs w:val="20"/>
                <w:lang w:bidi="ru-RU"/>
              </w:rPr>
              <w:t>номенклатуру информационных источников,</w:t>
            </w:r>
            <w:r w:rsidRPr="008D698B">
              <w:rPr>
                <w:rFonts w:eastAsia="Calibri"/>
                <w:iCs/>
                <w:sz w:val="20"/>
                <w:szCs w:val="20"/>
                <w:lang w:bidi="ru-RU"/>
              </w:rPr>
              <w:t xml:space="preserve"> применяемых в профессиональной деятельности; приемы структурирования информации;</w:t>
            </w:r>
          </w:p>
        </w:tc>
        <w:tc>
          <w:tcPr>
            <w:tcW w:w="856" w:type="pct"/>
            <w:gridSpan w:val="5"/>
            <w:shd w:val="clear" w:color="auto" w:fill="auto"/>
          </w:tcPr>
          <w:p w14:paraId="375AE1DB" w14:textId="6DDCB2DE" w:rsidR="00AD1527" w:rsidRPr="008D698B" w:rsidRDefault="00D97196" w:rsidP="00E51DBD">
            <w:pPr>
              <w:rPr>
                <w:rFonts w:eastAsia="Calibri"/>
                <w:sz w:val="20"/>
                <w:szCs w:val="20"/>
              </w:rPr>
            </w:pPr>
            <w:r w:rsidRPr="008D698B">
              <w:rPr>
                <w:rFonts w:eastAsia="Arial Unicode MS"/>
                <w:color w:val="000000"/>
                <w:sz w:val="20"/>
                <w:szCs w:val="20"/>
                <w:lang w:bidi="ru-RU"/>
              </w:rPr>
              <w:t>хорошо знает</w:t>
            </w:r>
            <w:r w:rsidR="00AD1527" w:rsidRPr="008D698B">
              <w:rPr>
                <w:rFonts w:eastAsia="Calibri"/>
                <w:iCs/>
                <w:sz w:val="20"/>
                <w:szCs w:val="20"/>
                <w:lang w:bidi="ru-RU"/>
              </w:rPr>
              <w:t xml:space="preserve"> </w:t>
            </w:r>
            <w:r w:rsidRPr="008D698B">
              <w:rPr>
                <w:rFonts w:eastAsia="Arial Unicode MS"/>
                <w:iCs/>
                <w:color w:val="000000"/>
                <w:sz w:val="20"/>
                <w:szCs w:val="20"/>
                <w:lang w:bidi="ru-RU"/>
              </w:rPr>
              <w:t>номенклатуру информационных источников,</w:t>
            </w:r>
            <w:r w:rsidR="00AD1527" w:rsidRPr="008D698B">
              <w:rPr>
                <w:rFonts w:eastAsia="Arial Unicode MS"/>
                <w:iCs/>
                <w:color w:val="000000"/>
                <w:sz w:val="20"/>
                <w:szCs w:val="20"/>
                <w:lang w:bidi="ru-RU"/>
              </w:rPr>
              <w:t xml:space="preserve"> применяемых в профессиональной деятельности; приемы структурирования информации;</w:t>
            </w:r>
          </w:p>
        </w:tc>
        <w:tc>
          <w:tcPr>
            <w:tcW w:w="1030" w:type="pct"/>
            <w:gridSpan w:val="2"/>
            <w:shd w:val="clear" w:color="auto" w:fill="auto"/>
          </w:tcPr>
          <w:p w14:paraId="349765DA" w14:textId="0996A0C6" w:rsidR="00AD1527" w:rsidRPr="008D698B" w:rsidRDefault="00AD1527" w:rsidP="00E51DBD">
            <w:pPr>
              <w:spacing w:after="200"/>
              <w:rPr>
                <w:rFonts w:eastAsia="Calibri"/>
                <w:sz w:val="20"/>
                <w:szCs w:val="20"/>
              </w:rPr>
            </w:pPr>
            <w:r w:rsidRPr="008D698B">
              <w:rPr>
                <w:rFonts w:eastAsia="Calibri"/>
                <w:sz w:val="20"/>
                <w:szCs w:val="20"/>
                <w:lang w:bidi="ru-RU"/>
              </w:rPr>
              <w:t>четко понимает и знает</w:t>
            </w:r>
            <w:r w:rsidRPr="008D698B">
              <w:rPr>
                <w:rFonts w:eastAsia="Calibri"/>
                <w:iCs/>
                <w:sz w:val="20"/>
                <w:szCs w:val="20"/>
                <w:lang w:bidi="ru-RU"/>
              </w:rPr>
              <w:t xml:space="preserve"> </w:t>
            </w:r>
            <w:r w:rsidR="00D97196" w:rsidRPr="008D698B">
              <w:rPr>
                <w:rFonts w:eastAsia="Calibri"/>
                <w:iCs/>
                <w:sz w:val="20"/>
                <w:szCs w:val="20"/>
                <w:lang w:bidi="ru-RU"/>
              </w:rPr>
              <w:t>номенклатуру информационных источников,</w:t>
            </w:r>
            <w:r w:rsidRPr="008D698B">
              <w:rPr>
                <w:rFonts w:eastAsia="Calibri"/>
                <w:iCs/>
                <w:sz w:val="20"/>
                <w:szCs w:val="20"/>
                <w:lang w:bidi="ru-RU"/>
              </w:rPr>
              <w:t xml:space="preserve"> применяемых в профессиональной деятельности; приемы структурирования информации;</w:t>
            </w:r>
          </w:p>
        </w:tc>
      </w:tr>
      <w:tr w:rsidR="00AD1527" w:rsidRPr="008D698B" w14:paraId="2A7BD765" w14:textId="77777777" w:rsidTr="00E51DBD">
        <w:tc>
          <w:tcPr>
            <w:tcW w:w="767" w:type="pct"/>
            <w:vMerge/>
            <w:shd w:val="clear" w:color="auto" w:fill="auto"/>
          </w:tcPr>
          <w:p w14:paraId="2588C2AE" w14:textId="77777777" w:rsidR="00AD1527" w:rsidRPr="008D698B" w:rsidRDefault="00AD1527" w:rsidP="00E51DBD">
            <w:pPr>
              <w:rPr>
                <w:rFonts w:eastAsia="Calibri"/>
                <w:sz w:val="20"/>
                <w:szCs w:val="20"/>
              </w:rPr>
            </w:pPr>
          </w:p>
        </w:tc>
        <w:tc>
          <w:tcPr>
            <w:tcW w:w="788" w:type="pct"/>
            <w:gridSpan w:val="4"/>
            <w:shd w:val="clear" w:color="auto" w:fill="auto"/>
          </w:tcPr>
          <w:p w14:paraId="0AA14EB4" w14:textId="77777777" w:rsidR="00AD1527" w:rsidRPr="008D698B" w:rsidRDefault="00AD1527" w:rsidP="00E51DBD">
            <w:pPr>
              <w:shd w:val="clear" w:color="auto" w:fill="FFFFFF"/>
              <w:spacing w:after="200"/>
              <w:rPr>
                <w:rFonts w:eastAsia="Calibri"/>
                <w:b/>
                <w:sz w:val="20"/>
                <w:szCs w:val="20"/>
              </w:rPr>
            </w:pPr>
            <w:r w:rsidRPr="008D698B">
              <w:rPr>
                <w:rFonts w:eastAsia="Calibri"/>
                <w:b/>
                <w:sz w:val="20"/>
                <w:szCs w:val="20"/>
              </w:rPr>
              <w:t xml:space="preserve">Умеет </w:t>
            </w:r>
            <w:r w:rsidRPr="008D698B">
              <w:rPr>
                <w:iCs/>
                <w:sz w:val="20"/>
                <w:szCs w:val="20"/>
              </w:rPr>
              <w:t>осуществлять поиск, анализ и интерпретацию информации, необходимой для выполнения задач профессиональной деятельности.</w:t>
            </w:r>
          </w:p>
        </w:tc>
        <w:tc>
          <w:tcPr>
            <w:tcW w:w="803" w:type="pct"/>
            <w:gridSpan w:val="4"/>
            <w:shd w:val="clear" w:color="auto" w:fill="auto"/>
          </w:tcPr>
          <w:p w14:paraId="6954F96C" w14:textId="77777777" w:rsidR="00AD1527" w:rsidRPr="008D698B" w:rsidRDefault="00AD1527" w:rsidP="00E51DBD">
            <w:pPr>
              <w:spacing w:after="200"/>
              <w:rPr>
                <w:rFonts w:eastAsia="Calibri"/>
                <w:sz w:val="20"/>
                <w:szCs w:val="20"/>
              </w:rPr>
            </w:pPr>
            <w:r w:rsidRPr="008D698B">
              <w:rPr>
                <w:rFonts w:eastAsia="Arial Unicode MS"/>
                <w:color w:val="000000"/>
                <w:sz w:val="20"/>
                <w:szCs w:val="20"/>
                <w:lang w:bidi="ru-RU"/>
              </w:rPr>
              <w:t xml:space="preserve">не владеет информацией о способах </w:t>
            </w:r>
            <w:r w:rsidRPr="008D698B">
              <w:rPr>
                <w:rFonts w:eastAsia="Arial Unicode MS"/>
                <w:iCs/>
                <w:color w:val="000000"/>
                <w:sz w:val="20"/>
                <w:szCs w:val="20"/>
                <w:lang w:bidi="ru-RU"/>
              </w:rPr>
              <w:t>поиска, анализа и интерпретации информации, необходимой для выполнения задач профессиональной деятельности.</w:t>
            </w:r>
          </w:p>
        </w:tc>
        <w:tc>
          <w:tcPr>
            <w:tcW w:w="757" w:type="pct"/>
            <w:gridSpan w:val="5"/>
            <w:shd w:val="clear" w:color="auto" w:fill="auto"/>
          </w:tcPr>
          <w:p w14:paraId="7BF1A09D" w14:textId="77777777" w:rsidR="00AD1527" w:rsidRPr="008D698B" w:rsidRDefault="00AD1527" w:rsidP="00E51DBD">
            <w:pPr>
              <w:rPr>
                <w:rFonts w:eastAsia="Calibri"/>
                <w:sz w:val="20"/>
                <w:szCs w:val="20"/>
              </w:rPr>
            </w:pPr>
            <w:r w:rsidRPr="008D698B">
              <w:rPr>
                <w:rFonts w:eastAsia="Calibri"/>
                <w:sz w:val="20"/>
                <w:szCs w:val="20"/>
                <w:lang w:bidi="ru-RU"/>
              </w:rPr>
              <w:t xml:space="preserve">владеет информацией о </w:t>
            </w:r>
            <w:r w:rsidRPr="008D698B">
              <w:rPr>
                <w:rFonts w:eastAsia="Arial Unicode MS"/>
                <w:color w:val="000000"/>
                <w:sz w:val="20"/>
                <w:szCs w:val="20"/>
                <w:lang w:bidi="ru-RU"/>
              </w:rPr>
              <w:t xml:space="preserve">способах </w:t>
            </w:r>
            <w:r w:rsidRPr="008D698B">
              <w:rPr>
                <w:rFonts w:eastAsia="Arial Unicode MS"/>
                <w:iCs/>
                <w:color w:val="000000"/>
                <w:sz w:val="20"/>
                <w:szCs w:val="20"/>
                <w:lang w:bidi="ru-RU"/>
              </w:rPr>
              <w:t>поиска, анализа и интерпретации информации, необходимой для выполнения задач профессиональной деятельности.</w:t>
            </w:r>
          </w:p>
        </w:tc>
        <w:tc>
          <w:tcPr>
            <w:tcW w:w="856" w:type="pct"/>
            <w:gridSpan w:val="5"/>
            <w:shd w:val="clear" w:color="auto" w:fill="auto"/>
          </w:tcPr>
          <w:p w14:paraId="7FAB94F4" w14:textId="77777777" w:rsidR="00AD1527" w:rsidRPr="008D698B" w:rsidRDefault="00AD1527" w:rsidP="00E51DBD">
            <w:pPr>
              <w:rPr>
                <w:rFonts w:eastAsia="Calibri"/>
                <w:sz w:val="20"/>
                <w:szCs w:val="20"/>
              </w:rPr>
            </w:pPr>
            <w:r w:rsidRPr="008D698B">
              <w:rPr>
                <w:rFonts w:eastAsia="Arial Unicode MS"/>
                <w:color w:val="000000"/>
                <w:sz w:val="20"/>
                <w:szCs w:val="20"/>
                <w:lang w:bidi="ru-RU"/>
              </w:rPr>
              <w:t xml:space="preserve">хорошо владеет информацией о способах </w:t>
            </w:r>
            <w:r w:rsidRPr="008D698B">
              <w:rPr>
                <w:rFonts w:eastAsia="Arial Unicode MS"/>
                <w:iCs/>
                <w:color w:val="000000"/>
                <w:sz w:val="20"/>
                <w:szCs w:val="20"/>
                <w:lang w:bidi="ru-RU"/>
              </w:rPr>
              <w:t>поиска, анализа и интерпретации информации, необходимой для выполнения задач профессиональной деятельности.</w:t>
            </w:r>
          </w:p>
        </w:tc>
        <w:tc>
          <w:tcPr>
            <w:tcW w:w="1030" w:type="pct"/>
            <w:gridSpan w:val="2"/>
            <w:shd w:val="clear" w:color="auto" w:fill="auto"/>
          </w:tcPr>
          <w:p w14:paraId="747E4076" w14:textId="77777777" w:rsidR="00AD1527" w:rsidRPr="008D698B" w:rsidRDefault="00AD1527" w:rsidP="00E51DBD">
            <w:pPr>
              <w:spacing w:after="200"/>
              <w:rPr>
                <w:rFonts w:eastAsia="Calibri"/>
                <w:sz w:val="20"/>
                <w:szCs w:val="20"/>
              </w:rPr>
            </w:pPr>
            <w:r w:rsidRPr="008D698B">
              <w:rPr>
                <w:rFonts w:eastAsia="Calibri"/>
                <w:sz w:val="20"/>
                <w:szCs w:val="20"/>
                <w:lang w:bidi="ru-RU"/>
              </w:rPr>
              <w:t xml:space="preserve">свободно владеет информацией о </w:t>
            </w:r>
            <w:r w:rsidRPr="008D698B">
              <w:rPr>
                <w:rFonts w:eastAsia="Arial Unicode MS"/>
                <w:color w:val="000000"/>
                <w:sz w:val="20"/>
                <w:szCs w:val="20"/>
                <w:lang w:bidi="ru-RU"/>
              </w:rPr>
              <w:t xml:space="preserve">способах </w:t>
            </w:r>
            <w:r w:rsidRPr="008D698B">
              <w:rPr>
                <w:rFonts w:eastAsia="Arial Unicode MS"/>
                <w:iCs/>
                <w:color w:val="000000"/>
                <w:sz w:val="20"/>
                <w:szCs w:val="20"/>
                <w:lang w:bidi="ru-RU"/>
              </w:rPr>
              <w:t>поиска, анализа и интерпретации информации, необходимой для выполнения задач профессиональной деятельности.</w:t>
            </w:r>
          </w:p>
        </w:tc>
      </w:tr>
      <w:tr w:rsidR="00AD1527" w:rsidRPr="008D698B" w14:paraId="02F6217F" w14:textId="77777777" w:rsidTr="00E51DBD">
        <w:trPr>
          <w:trHeight w:val="85"/>
        </w:trPr>
        <w:tc>
          <w:tcPr>
            <w:tcW w:w="767" w:type="pct"/>
            <w:vMerge w:val="restart"/>
            <w:shd w:val="clear" w:color="auto" w:fill="auto"/>
          </w:tcPr>
          <w:p w14:paraId="6C030027" w14:textId="77777777" w:rsidR="00AD1527" w:rsidRPr="008D698B" w:rsidRDefault="00AD1527" w:rsidP="00E51DBD">
            <w:pPr>
              <w:widowControl w:val="0"/>
              <w:contextualSpacing/>
              <w:rPr>
                <w:rFonts w:eastAsia="Calibri"/>
                <w:sz w:val="20"/>
                <w:szCs w:val="20"/>
                <w:lang w:eastAsia="ar-SA"/>
              </w:rPr>
            </w:pPr>
            <w:r w:rsidRPr="008D698B">
              <w:rPr>
                <w:iCs/>
                <w:sz w:val="20"/>
                <w:szCs w:val="20"/>
              </w:rPr>
              <w:lastRenderedPageBreak/>
              <w:t>ОК 3. Планировать и реализовывать собственное профессиональное и личностное развитие</w:t>
            </w:r>
          </w:p>
        </w:tc>
        <w:tc>
          <w:tcPr>
            <w:tcW w:w="788" w:type="pct"/>
            <w:gridSpan w:val="4"/>
            <w:shd w:val="clear" w:color="auto" w:fill="auto"/>
          </w:tcPr>
          <w:p w14:paraId="4A29B66D"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Знать </w:t>
            </w:r>
          </w:p>
          <w:p w14:paraId="3D4860EB" w14:textId="77777777" w:rsidR="00AD1527" w:rsidRPr="008D698B" w:rsidRDefault="00AD1527" w:rsidP="001A426B">
            <w:pPr>
              <w:widowControl w:val="0"/>
              <w:numPr>
                <w:ilvl w:val="0"/>
                <w:numId w:val="20"/>
              </w:numPr>
              <w:spacing w:after="200"/>
              <w:ind w:left="0" w:firstLine="0"/>
              <w:contextualSpacing/>
              <w:rPr>
                <w:rFonts w:eastAsia="Calibri"/>
                <w:sz w:val="20"/>
                <w:szCs w:val="20"/>
              </w:rPr>
            </w:pPr>
            <w:r w:rsidRPr="008D698B">
              <w:rPr>
                <w:rFonts w:eastAsia="Calibri"/>
                <w:sz w:val="20"/>
                <w:szCs w:val="20"/>
              </w:rPr>
              <w:t>этапы рационального решения проблемы</w:t>
            </w:r>
          </w:p>
          <w:p w14:paraId="1CBAF1BD" w14:textId="77777777" w:rsidR="00AD1527" w:rsidRPr="008D698B" w:rsidRDefault="00AD1527" w:rsidP="001A426B">
            <w:pPr>
              <w:widowControl w:val="0"/>
              <w:numPr>
                <w:ilvl w:val="0"/>
                <w:numId w:val="20"/>
              </w:numPr>
              <w:spacing w:after="200"/>
              <w:ind w:left="0" w:firstLine="0"/>
              <w:contextualSpacing/>
              <w:jc w:val="both"/>
              <w:rPr>
                <w:rFonts w:eastAsia="Calibri"/>
                <w:sz w:val="20"/>
                <w:szCs w:val="20"/>
                <w:lang w:eastAsia="ar-SA"/>
              </w:rPr>
            </w:pPr>
            <w:r w:rsidRPr="008D698B">
              <w:rPr>
                <w:rFonts w:eastAsia="Calibri"/>
                <w:sz w:val="20"/>
                <w:szCs w:val="20"/>
              </w:rPr>
              <w:t>последствия принимаемых решений</w:t>
            </w:r>
          </w:p>
        </w:tc>
        <w:tc>
          <w:tcPr>
            <w:tcW w:w="803" w:type="pct"/>
            <w:gridSpan w:val="4"/>
            <w:shd w:val="clear" w:color="auto" w:fill="auto"/>
          </w:tcPr>
          <w:p w14:paraId="4AD89562" w14:textId="77777777" w:rsidR="00AD1527" w:rsidRPr="008D698B" w:rsidRDefault="00AD1527" w:rsidP="00E51DBD">
            <w:pPr>
              <w:widowControl w:val="0"/>
              <w:tabs>
                <w:tab w:val="left" w:pos="288"/>
              </w:tabs>
              <w:contextualSpacing/>
              <w:rPr>
                <w:rFonts w:eastAsia="Calibri"/>
                <w:sz w:val="20"/>
                <w:szCs w:val="20"/>
              </w:rPr>
            </w:pPr>
            <w:r w:rsidRPr="008D698B">
              <w:rPr>
                <w:rFonts w:eastAsia="Calibri"/>
                <w:sz w:val="20"/>
                <w:szCs w:val="20"/>
              </w:rPr>
              <w:t>не знает этапы рационального решения проблемы и последствия принимаемых решений</w:t>
            </w:r>
          </w:p>
          <w:p w14:paraId="71E7B381" w14:textId="77777777" w:rsidR="00AD1527" w:rsidRPr="008D698B" w:rsidRDefault="00AD1527" w:rsidP="00E51DBD">
            <w:pPr>
              <w:spacing w:after="200"/>
              <w:rPr>
                <w:rFonts w:eastAsia="Calibri"/>
                <w:sz w:val="20"/>
                <w:szCs w:val="20"/>
              </w:rPr>
            </w:pPr>
          </w:p>
        </w:tc>
        <w:tc>
          <w:tcPr>
            <w:tcW w:w="757" w:type="pct"/>
            <w:gridSpan w:val="5"/>
            <w:shd w:val="clear" w:color="auto" w:fill="auto"/>
          </w:tcPr>
          <w:p w14:paraId="60DE5313" w14:textId="77777777" w:rsidR="00AD1527" w:rsidRPr="008D698B" w:rsidRDefault="00AD1527" w:rsidP="00E51DBD">
            <w:pPr>
              <w:rPr>
                <w:rFonts w:eastAsia="Calibri"/>
                <w:sz w:val="20"/>
                <w:szCs w:val="20"/>
              </w:rPr>
            </w:pPr>
            <w:r w:rsidRPr="008D698B">
              <w:rPr>
                <w:rFonts w:eastAsia="Calibri"/>
                <w:sz w:val="20"/>
                <w:szCs w:val="20"/>
              </w:rPr>
              <w:t>обладает достаточными знаниями по этапам рационального решения проблемы и последствиям принимаемых решений</w:t>
            </w:r>
          </w:p>
        </w:tc>
        <w:tc>
          <w:tcPr>
            <w:tcW w:w="856" w:type="pct"/>
            <w:gridSpan w:val="5"/>
            <w:shd w:val="clear" w:color="auto" w:fill="auto"/>
          </w:tcPr>
          <w:p w14:paraId="4C25D971" w14:textId="77777777" w:rsidR="00AD1527" w:rsidRPr="008D698B" w:rsidRDefault="00AD1527" w:rsidP="00E51DBD">
            <w:pPr>
              <w:spacing w:after="200"/>
              <w:rPr>
                <w:rFonts w:eastAsia="Calibri"/>
                <w:sz w:val="20"/>
                <w:szCs w:val="20"/>
              </w:rPr>
            </w:pPr>
            <w:r w:rsidRPr="008D698B">
              <w:rPr>
                <w:rFonts w:eastAsia="Calibri"/>
                <w:sz w:val="20"/>
                <w:szCs w:val="20"/>
              </w:rPr>
              <w:t>хорошо знает этапы рационального решения проблемы и последствия принимаемых решений</w:t>
            </w:r>
          </w:p>
        </w:tc>
        <w:tc>
          <w:tcPr>
            <w:tcW w:w="1030" w:type="pct"/>
            <w:gridSpan w:val="2"/>
            <w:shd w:val="clear" w:color="auto" w:fill="auto"/>
          </w:tcPr>
          <w:p w14:paraId="6313A036" w14:textId="77777777" w:rsidR="00AD1527" w:rsidRPr="008D698B" w:rsidRDefault="00AD1527" w:rsidP="00E51DBD">
            <w:pPr>
              <w:spacing w:after="200"/>
              <w:rPr>
                <w:rFonts w:eastAsia="Calibri"/>
                <w:sz w:val="20"/>
                <w:szCs w:val="20"/>
              </w:rPr>
            </w:pPr>
            <w:r w:rsidRPr="008D698B">
              <w:rPr>
                <w:rFonts w:eastAsia="Calibri"/>
                <w:sz w:val="20"/>
                <w:szCs w:val="20"/>
              </w:rPr>
              <w:t>знает этапы рационального решения проблемы и последствия принимаемых решений</w:t>
            </w:r>
          </w:p>
        </w:tc>
      </w:tr>
      <w:tr w:rsidR="00AD1527" w:rsidRPr="008D698B" w14:paraId="44C435E9" w14:textId="77777777" w:rsidTr="00E51DBD">
        <w:trPr>
          <w:trHeight w:val="564"/>
        </w:trPr>
        <w:tc>
          <w:tcPr>
            <w:tcW w:w="767" w:type="pct"/>
            <w:vMerge/>
            <w:shd w:val="clear" w:color="auto" w:fill="auto"/>
          </w:tcPr>
          <w:p w14:paraId="376FAB80" w14:textId="77777777" w:rsidR="00AD1527" w:rsidRPr="008D698B" w:rsidRDefault="00AD1527" w:rsidP="00E51DBD">
            <w:pPr>
              <w:rPr>
                <w:rFonts w:eastAsia="Calibri"/>
                <w:sz w:val="20"/>
                <w:szCs w:val="20"/>
              </w:rPr>
            </w:pPr>
          </w:p>
        </w:tc>
        <w:tc>
          <w:tcPr>
            <w:tcW w:w="788" w:type="pct"/>
            <w:gridSpan w:val="4"/>
            <w:shd w:val="clear" w:color="auto" w:fill="auto"/>
          </w:tcPr>
          <w:p w14:paraId="52132757"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Уметь </w:t>
            </w:r>
          </w:p>
          <w:p w14:paraId="43D91D48" w14:textId="77777777" w:rsidR="00AD1527" w:rsidRPr="008D698B" w:rsidRDefault="00AD1527" w:rsidP="00E51DBD">
            <w:pPr>
              <w:shd w:val="clear" w:color="auto" w:fill="FFFFFF"/>
              <w:rPr>
                <w:rFonts w:eastAsia="Calibri"/>
                <w:b/>
                <w:sz w:val="20"/>
                <w:szCs w:val="20"/>
              </w:rPr>
            </w:pPr>
            <w:r w:rsidRPr="008D698B">
              <w:rPr>
                <w:rFonts w:eastAsia="Calibri"/>
                <w:b/>
                <w:sz w:val="20"/>
                <w:szCs w:val="20"/>
              </w:rPr>
              <w:t xml:space="preserve">- </w:t>
            </w:r>
            <w:r w:rsidRPr="008D698B">
              <w:rPr>
                <w:rFonts w:eastAsia="Calibri"/>
                <w:sz w:val="20"/>
                <w:szCs w:val="20"/>
              </w:rPr>
              <w:t>организовать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803" w:type="pct"/>
            <w:gridSpan w:val="4"/>
            <w:shd w:val="clear" w:color="auto" w:fill="auto"/>
          </w:tcPr>
          <w:p w14:paraId="7B45237A" w14:textId="569E0BC6" w:rsidR="00AD1527" w:rsidRPr="008D698B" w:rsidRDefault="00AD1527" w:rsidP="00E51DBD">
            <w:pPr>
              <w:spacing w:after="200"/>
              <w:rPr>
                <w:rFonts w:eastAsia="Calibri"/>
                <w:sz w:val="20"/>
                <w:szCs w:val="20"/>
              </w:rPr>
            </w:pPr>
            <w:r w:rsidRPr="008D698B">
              <w:rPr>
                <w:rFonts w:eastAsia="Calibri"/>
                <w:sz w:val="20"/>
                <w:szCs w:val="20"/>
              </w:rPr>
              <w:t xml:space="preserve">не умеет организовывать собственную </w:t>
            </w:r>
            <w:r w:rsidR="00D97196" w:rsidRPr="008D698B">
              <w:rPr>
                <w:rFonts w:eastAsia="Calibri"/>
                <w:sz w:val="20"/>
                <w:szCs w:val="20"/>
              </w:rPr>
              <w:t>деятельность, оценивать</w:t>
            </w:r>
            <w:r w:rsidRPr="008D698B">
              <w:rPr>
                <w:rFonts w:eastAsia="Calibri"/>
                <w:sz w:val="20"/>
                <w:szCs w:val="20"/>
              </w:rPr>
              <w:t xml:space="preserve"> эффективность и качество выполнения профессиональных задач </w:t>
            </w:r>
          </w:p>
        </w:tc>
        <w:tc>
          <w:tcPr>
            <w:tcW w:w="757" w:type="pct"/>
            <w:gridSpan w:val="5"/>
            <w:shd w:val="clear" w:color="auto" w:fill="auto"/>
          </w:tcPr>
          <w:p w14:paraId="266EF4BC" w14:textId="2D6278D2" w:rsidR="00AD1527" w:rsidRPr="008D698B" w:rsidRDefault="00AD1527" w:rsidP="00E51DBD">
            <w:pPr>
              <w:rPr>
                <w:rFonts w:eastAsia="Calibri"/>
                <w:sz w:val="20"/>
                <w:szCs w:val="20"/>
              </w:rPr>
            </w:pPr>
            <w:r w:rsidRPr="008D698B">
              <w:rPr>
                <w:rFonts w:eastAsia="Calibri"/>
                <w:sz w:val="20"/>
                <w:szCs w:val="20"/>
              </w:rPr>
              <w:t xml:space="preserve"> сформированы достаточные умения организации собственной </w:t>
            </w:r>
            <w:r w:rsidR="00D97196" w:rsidRPr="008D698B">
              <w:rPr>
                <w:rFonts w:eastAsia="Calibri"/>
                <w:sz w:val="20"/>
                <w:szCs w:val="20"/>
              </w:rPr>
              <w:t>деятельности, оценивания</w:t>
            </w:r>
            <w:r w:rsidRPr="008D698B">
              <w:rPr>
                <w:rFonts w:eastAsia="Calibri"/>
                <w:sz w:val="20"/>
                <w:szCs w:val="20"/>
              </w:rPr>
              <w:t xml:space="preserve"> эффективности и качества выполнения профессиональных задач</w:t>
            </w:r>
          </w:p>
        </w:tc>
        <w:tc>
          <w:tcPr>
            <w:tcW w:w="856" w:type="pct"/>
            <w:gridSpan w:val="5"/>
            <w:shd w:val="clear" w:color="auto" w:fill="auto"/>
          </w:tcPr>
          <w:p w14:paraId="09AF9C0E" w14:textId="77777777" w:rsidR="00AD1527" w:rsidRPr="008D698B" w:rsidRDefault="00AD1527" w:rsidP="00E51DBD">
            <w:pPr>
              <w:rPr>
                <w:rFonts w:eastAsia="Calibri"/>
                <w:sz w:val="20"/>
                <w:szCs w:val="20"/>
              </w:rPr>
            </w:pPr>
            <w:r w:rsidRPr="008D698B">
              <w:rPr>
                <w:rFonts w:eastAsia="Calibri"/>
                <w:sz w:val="20"/>
                <w:szCs w:val="20"/>
              </w:rPr>
              <w:t>хорошо организовывает собственную деятельность, на хорошем уровне сформированы умения оценивания эффективности и качества выполнения профессиональных задач</w:t>
            </w:r>
          </w:p>
        </w:tc>
        <w:tc>
          <w:tcPr>
            <w:tcW w:w="1030" w:type="pct"/>
            <w:gridSpan w:val="2"/>
            <w:shd w:val="clear" w:color="auto" w:fill="auto"/>
          </w:tcPr>
          <w:p w14:paraId="31026AB4" w14:textId="7F69A0C8" w:rsidR="00AD1527" w:rsidRPr="008D698B" w:rsidRDefault="00AD1527" w:rsidP="00E51DBD">
            <w:pPr>
              <w:spacing w:after="200"/>
              <w:rPr>
                <w:rFonts w:eastAsia="Calibri"/>
                <w:sz w:val="20"/>
                <w:szCs w:val="20"/>
              </w:rPr>
            </w:pPr>
            <w:r w:rsidRPr="008D698B">
              <w:rPr>
                <w:rFonts w:eastAsia="Calibri"/>
                <w:sz w:val="20"/>
                <w:szCs w:val="20"/>
              </w:rPr>
              <w:t xml:space="preserve">сформированы умения, позволяющие самостоятельно организовывать собственную </w:t>
            </w:r>
            <w:r w:rsidR="00D97196" w:rsidRPr="008D698B">
              <w:rPr>
                <w:rFonts w:eastAsia="Calibri"/>
                <w:sz w:val="20"/>
                <w:szCs w:val="20"/>
              </w:rPr>
              <w:t>деятельность, оценивать</w:t>
            </w:r>
            <w:r w:rsidRPr="008D698B">
              <w:rPr>
                <w:rFonts w:eastAsia="Calibri"/>
                <w:sz w:val="20"/>
                <w:szCs w:val="20"/>
              </w:rPr>
              <w:t xml:space="preserve"> эффективность и качество выполнения профессиональных задач</w:t>
            </w:r>
          </w:p>
        </w:tc>
      </w:tr>
      <w:tr w:rsidR="00AD1527" w:rsidRPr="008D698B" w14:paraId="2A6B6CC7" w14:textId="77777777" w:rsidTr="00E51DBD">
        <w:trPr>
          <w:trHeight w:val="1128"/>
        </w:trPr>
        <w:tc>
          <w:tcPr>
            <w:tcW w:w="767" w:type="pct"/>
            <w:vMerge w:val="restart"/>
            <w:shd w:val="clear" w:color="auto" w:fill="auto"/>
          </w:tcPr>
          <w:p w14:paraId="3655002A" w14:textId="77777777" w:rsidR="00AD1527" w:rsidRPr="008D698B" w:rsidRDefault="00AD1527" w:rsidP="00E51DBD">
            <w:pPr>
              <w:widowControl w:val="0"/>
              <w:contextualSpacing/>
              <w:rPr>
                <w:rFonts w:eastAsia="Calibri"/>
                <w:sz w:val="20"/>
                <w:szCs w:val="20"/>
                <w:lang w:eastAsia="ar-SA"/>
              </w:rPr>
            </w:pPr>
            <w:r w:rsidRPr="008D698B">
              <w:rPr>
                <w:iCs/>
                <w:sz w:val="20"/>
                <w:szCs w:val="20"/>
              </w:rPr>
              <w:t>ОК 4. Работать в коллективе и команде, эффективно взаимодействовать с коллегами, руководством, клиентами.</w:t>
            </w:r>
          </w:p>
        </w:tc>
        <w:tc>
          <w:tcPr>
            <w:tcW w:w="788" w:type="pct"/>
            <w:gridSpan w:val="4"/>
            <w:shd w:val="clear" w:color="auto" w:fill="auto"/>
          </w:tcPr>
          <w:p w14:paraId="75F420E6"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Знать</w:t>
            </w:r>
          </w:p>
          <w:p w14:paraId="319F08FF" w14:textId="77777777" w:rsidR="00AD1527" w:rsidRPr="008D698B" w:rsidRDefault="00AD1527" w:rsidP="001A426B">
            <w:pPr>
              <w:widowControl w:val="0"/>
              <w:numPr>
                <w:ilvl w:val="0"/>
                <w:numId w:val="4"/>
              </w:numPr>
              <w:spacing w:after="200"/>
              <w:ind w:left="170" w:firstLine="0"/>
              <w:rPr>
                <w:rFonts w:eastAsia="Calibri"/>
                <w:sz w:val="20"/>
                <w:szCs w:val="20"/>
                <w:lang w:eastAsia="ar-SA"/>
              </w:rPr>
            </w:pPr>
            <w:r w:rsidRPr="008D698B">
              <w:rPr>
                <w:rFonts w:eastAsia="Calibri"/>
                <w:sz w:val="20"/>
                <w:szCs w:val="20"/>
                <w:lang w:eastAsia="ar-SA"/>
              </w:rPr>
              <w:t>проблемы и задачи профессионального и личностного развития;</w:t>
            </w:r>
          </w:p>
          <w:p w14:paraId="3D28F8C7" w14:textId="77777777" w:rsidR="00AD1527" w:rsidRPr="008D698B" w:rsidRDefault="00AD1527" w:rsidP="00E51DBD">
            <w:pPr>
              <w:widowControl w:val="0"/>
              <w:rPr>
                <w:rFonts w:eastAsia="Calibri"/>
                <w:sz w:val="20"/>
                <w:szCs w:val="20"/>
                <w:lang w:eastAsia="ar-SA"/>
              </w:rPr>
            </w:pPr>
          </w:p>
        </w:tc>
        <w:tc>
          <w:tcPr>
            <w:tcW w:w="803" w:type="pct"/>
            <w:gridSpan w:val="4"/>
            <w:shd w:val="clear" w:color="auto" w:fill="auto"/>
          </w:tcPr>
          <w:p w14:paraId="67DCB179" w14:textId="3FDC3F57"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не знает </w:t>
            </w:r>
            <w:r w:rsidR="00D97196" w:rsidRPr="008D698B">
              <w:rPr>
                <w:rFonts w:eastAsia="Calibri"/>
                <w:sz w:val="20"/>
                <w:szCs w:val="20"/>
              </w:rPr>
              <w:t>задач профессионального</w:t>
            </w:r>
            <w:r w:rsidRPr="008D698B">
              <w:rPr>
                <w:rFonts w:eastAsia="Calibri"/>
                <w:sz w:val="20"/>
                <w:szCs w:val="20"/>
              </w:rPr>
              <w:t xml:space="preserve"> и личностного развития</w:t>
            </w:r>
          </w:p>
          <w:p w14:paraId="18915E3A" w14:textId="77777777" w:rsidR="00AD1527" w:rsidRPr="008D698B" w:rsidRDefault="00AD1527" w:rsidP="00E51DBD">
            <w:pPr>
              <w:shd w:val="clear" w:color="auto" w:fill="FFFFFF"/>
              <w:rPr>
                <w:rFonts w:eastAsia="Calibri"/>
                <w:sz w:val="20"/>
                <w:szCs w:val="20"/>
              </w:rPr>
            </w:pPr>
          </w:p>
        </w:tc>
        <w:tc>
          <w:tcPr>
            <w:tcW w:w="757" w:type="pct"/>
            <w:gridSpan w:val="5"/>
            <w:shd w:val="clear" w:color="auto" w:fill="auto"/>
          </w:tcPr>
          <w:p w14:paraId="1BD8A6CC" w14:textId="0C03A571"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имеет достаточные знания, позволяющие самостоятельно определять </w:t>
            </w:r>
            <w:r w:rsidR="00D97196" w:rsidRPr="008D698B">
              <w:rPr>
                <w:rFonts w:eastAsia="Calibri"/>
                <w:sz w:val="20"/>
                <w:szCs w:val="20"/>
              </w:rPr>
              <w:t>задачи профессионального</w:t>
            </w:r>
            <w:r w:rsidRPr="008D698B">
              <w:rPr>
                <w:rFonts w:eastAsia="Calibri"/>
                <w:sz w:val="20"/>
                <w:szCs w:val="20"/>
              </w:rPr>
              <w:t xml:space="preserve"> и личностного развития</w:t>
            </w:r>
          </w:p>
        </w:tc>
        <w:tc>
          <w:tcPr>
            <w:tcW w:w="856" w:type="pct"/>
            <w:gridSpan w:val="5"/>
            <w:shd w:val="clear" w:color="auto" w:fill="auto"/>
          </w:tcPr>
          <w:p w14:paraId="61839DC6" w14:textId="41B0654F"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сформированные хорошие знания способствуют самостоятельно выявлять основные </w:t>
            </w:r>
            <w:r w:rsidR="00D97196" w:rsidRPr="008D698B">
              <w:rPr>
                <w:rFonts w:eastAsia="Calibri"/>
                <w:sz w:val="20"/>
                <w:szCs w:val="20"/>
              </w:rPr>
              <w:t>задачи профессионального</w:t>
            </w:r>
            <w:r w:rsidRPr="008D698B">
              <w:rPr>
                <w:rFonts w:eastAsia="Calibri"/>
                <w:sz w:val="20"/>
                <w:szCs w:val="20"/>
              </w:rPr>
              <w:t xml:space="preserve"> и личностного развития</w:t>
            </w:r>
          </w:p>
        </w:tc>
        <w:tc>
          <w:tcPr>
            <w:tcW w:w="1030" w:type="pct"/>
            <w:gridSpan w:val="2"/>
            <w:shd w:val="clear" w:color="auto" w:fill="auto"/>
          </w:tcPr>
          <w:p w14:paraId="1148A194" w14:textId="47C52BBC"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сформированные глубокие знания позволяют самостоятельно определять всевозможные </w:t>
            </w:r>
            <w:r w:rsidR="00D97196" w:rsidRPr="008D698B">
              <w:rPr>
                <w:rFonts w:eastAsia="Calibri"/>
                <w:sz w:val="20"/>
                <w:szCs w:val="20"/>
              </w:rPr>
              <w:t>задачи профессионального</w:t>
            </w:r>
            <w:r w:rsidRPr="008D698B">
              <w:rPr>
                <w:rFonts w:eastAsia="Calibri"/>
                <w:sz w:val="20"/>
                <w:szCs w:val="20"/>
              </w:rPr>
              <w:t xml:space="preserve"> и личностного развития</w:t>
            </w:r>
          </w:p>
        </w:tc>
      </w:tr>
      <w:tr w:rsidR="00AD1527" w:rsidRPr="008D698B" w14:paraId="30ABE809" w14:textId="77777777" w:rsidTr="00E51DBD">
        <w:trPr>
          <w:trHeight w:val="1466"/>
        </w:trPr>
        <w:tc>
          <w:tcPr>
            <w:tcW w:w="767" w:type="pct"/>
            <w:vMerge/>
            <w:shd w:val="clear" w:color="auto" w:fill="auto"/>
            <w:vAlign w:val="center"/>
          </w:tcPr>
          <w:p w14:paraId="7638E91A" w14:textId="77777777" w:rsidR="00AD1527" w:rsidRPr="008D698B" w:rsidRDefault="00AD1527" w:rsidP="00E51DBD">
            <w:pPr>
              <w:rPr>
                <w:rFonts w:eastAsia="Calibri"/>
                <w:sz w:val="20"/>
                <w:szCs w:val="20"/>
              </w:rPr>
            </w:pPr>
          </w:p>
        </w:tc>
        <w:tc>
          <w:tcPr>
            <w:tcW w:w="788" w:type="pct"/>
            <w:gridSpan w:val="4"/>
            <w:shd w:val="clear" w:color="auto" w:fill="auto"/>
          </w:tcPr>
          <w:p w14:paraId="00539059"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Уметь </w:t>
            </w:r>
          </w:p>
          <w:p w14:paraId="20D54A3A" w14:textId="77777777" w:rsidR="00AD1527" w:rsidRPr="008D698B" w:rsidRDefault="00AD1527" w:rsidP="001A426B">
            <w:pPr>
              <w:widowControl w:val="0"/>
              <w:numPr>
                <w:ilvl w:val="0"/>
                <w:numId w:val="20"/>
              </w:numPr>
              <w:spacing w:after="200"/>
              <w:ind w:left="0" w:firstLine="0"/>
              <w:contextualSpacing/>
              <w:rPr>
                <w:sz w:val="20"/>
                <w:szCs w:val="20"/>
              </w:rPr>
            </w:pPr>
            <w:r w:rsidRPr="008D698B">
              <w:rPr>
                <w:sz w:val="20"/>
                <w:szCs w:val="20"/>
              </w:rPr>
              <w:t>заниматься самообразованием, осознанно планировать повышение квалификации</w:t>
            </w:r>
          </w:p>
        </w:tc>
        <w:tc>
          <w:tcPr>
            <w:tcW w:w="803" w:type="pct"/>
            <w:gridSpan w:val="4"/>
            <w:shd w:val="clear" w:color="auto" w:fill="auto"/>
          </w:tcPr>
          <w:p w14:paraId="318D46C6" w14:textId="77777777" w:rsidR="00AD1527" w:rsidRPr="008D698B" w:rsidRDefault="00AD1527" w:rsidP="00E51DBD">
            <w:pPr>
              <w:rPr>
                <w:rFonts w:eastAsia="Calibri"/>
                <w:sz w:val="20"/>
                <w:szCs w:val="20"/>
              </w:rPr>
            </w:pPr>
            <w:r w:rsidRPr="008D698B">
              <w:rPr>
                <w:rFonts w:eastAsia="Calibri"/>
                <w:sz w:val="20"/>
                <w:szCs w:val="20"/>
              </w:rPr>
              <w:t>не умеет заниматься самообразованием, осознанно планировать повышение квалификации</w:t>
            </w:r>
          </w:p>
        </w:tc>
        <w:tc>
          <w:tcPr>
            <w:tcW w:w="757" w:type="pct"/>
            <w:gridSpan w:val="5"/>
            <w:shd w:val="clear" w:color="auto" w:fill="auto"/>
          </w:tcPr>
          <w:p w14:paraId="13E0E888" w14:textId="77777777" w:rsidR="00AD1527" w:rsidRPr="008D698B" w:rsidRDefault="00AD1527" w:rsidP="00E51DBD">
            <w:pPr>
              <w:shd w:val="clear" w:color="auto" w:fill="FFFFFF"/>
              <w:rPr>
                <w:rFonts w:eastAsia="Calibri"/>
                <w:sz w:val="20"/>
                <w:szCs w:val="20"/>
              </w:rPr>
            </w:pPr>
            <w:r w:rsidRPr="008D698B">
              <w:rPr>
                <w:rFonts w:eastAsia="Calibri"/>
                <w:sz w:val="20"/>
                <w:szCs w:val="20"/>
              </w:rPr>
              <w:t>сформированы достаточные умения, позволяющие заниматься самообразованием, осознанно планировать повышение квалификации</w:t>
            </w:r>
          </w:p>
        </w:tc>
        <w:tc>
          <w:tcPr>
            <w:tcW w:w="856" w:type="pct"/>
            <w:gridSpan w:val="5"/>
            <w:shd w:val="clear" w:color="auto" w:fill="auto"/>
          </w:tcPr>
          <w:p w14:paraId="364571A3" w14:textId="77777777" w:rsidR="00AD1527" w:rsidRPr="008D698B" w:rsidRDefault="00AD1527" w:rsidP="00E51DBD">
            <w:pPr>
              <w:shd w:val="clear" w:color="auto" w:fill="FFFFFF"/>
              <w:rPr>
                <w:rFonts w:eastAsia="Calibri"/>
                <w:sz w:val="20"/>
                <w:szCs w:val="20"/>
              </w:rPr>
            </w:pPr>
            <w:r w:rsidRPr="008D698B">
              <w:rPr>
                <w:rFonts w:eastAsia="Calibri"/>
                <w:sz w:val="20"/>
                <w:szCs w:val="20"/>
              </w:rPr>
              <w:t>сформированы хорошие знания для самообразования, осознанного планирования повышения квалификации</w:t>
            </w:r>
          </w:p>
        </w:tc>
        <w:tc>
          <w:tcPr>
            <w:tcW w:w="1030" w:type="pct"/>
            <w:gridSpan w:val="2"/>
            <w:shd w:val="clear" w:color="auto" w:fill="auto"/>
          </w:tcPr>
          <w:p w14:paraId="212557F4" w14:textId="77777777" w:rsidR="00AD1527" w:rsidRPr="008D698B" w:rsidRDefault="00AD1527" w:rsidP="00E51DBD">
            <w:pPr>
              <w:shd w:val="clear" w:color="auto" w:fill="FFFFFF"/>
              <w:rPr>
                <w:rFonts w:eastAsia="Calibri"/>
                <w:sz w:val="20"/>
                <w:szCs w:val="20"/>
              </w:rPr>
            </w:pPr>
            <w:r w:rsidRPr="008D698B">
              <w:rPr>
                <w:rFonts w:eastAsia="Calibri"/>
                <w:sz w:val="20"/>
                <w:szCs w:val="20"/>
              </w:rPr>
              <w:t>сформированы глубокие знания, позволяющие достигнуть высокого уровня самообразования, осознанного планирования повышения квалификации</w:t>
            </w:r>
          </w:p>
        </w:tc>
      </w:tr>
      <w:tr w:rsidR="00AD1527" w:rsidRPr="008D698B" w14:paraId="232D1EB8" w14:textId="77777777" w:rsidTr="00E51DBD">
        <w:trPr>
          <w:trHeight w:val="138"/>
        </w:trPr>
        <w:tc>
          <w:tcPr>
            <w:tcW w:w="767" w:type="pct"/>
            <w:vMerge w:val="restart"/>
            <w:shd w:val="clear" w:color="auto" w:fill="auto"/>
            <w:vAlign w:val="center"/>
          </w:tcPr>
          <w:p w14:paraId="4DF1642E" w14:textId="77777777" w:rsidR="00AD1527" w:rsidRPr="008D698B" w:rsidRDefault="00AD1527" w:rsidP="00E51DBD">
            <w:pPr>
              <w:rPr>
                <w:rFonts w:eastAsia="Calibri"/>
                <w:b/>
                <w:bCs/>
                <w:sz w:val="20"/>
                <w:szCs w:val="20"/>
              </w:rPr>
            </w:pPr>
            <w:r w:rsidRPr="008D698B">
              <w:rPr>
                <w:rFonts w:eastAsia="Calibri"/>
                <w:sz w:val="20"/>
                <w:szCs w:val="20"/>
              </w:rPr>
              <w:t xml:space="preserve">ОК 5. </w:t>
            </w:r>
            <w:r w:rsidRPr="008D698B">
              <w:rPr>
                <w:sz w:val="20"/>
                <w:szCs w:val="20"/>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88" w:type="pct"/>
            <w:gridSpan w:val="4"/>
            <w:shd w:val="clear" w:color="auto" w:fill="auto"/>
          </w:tcPr>
          <w:p w14:paraId="409D1A6B" w14:textId="77777777" w:rsidR="00AD1527" w:rsidRPr="008D698B" w:rsidRDefault="00AD1527" w:rsidP="00E51DBD">
            <w:pPr>
              <w:shd w:val="clear" w:color="auto" w:fill="FFFFFF"/>
              <w:rPr>
                <w:rFonts w:eastAsia="Calibri"/>
                <w:b/>
                <w:sz w:val="20"/>
                <w:szCs w:val="20"/>
              </w:rPr>
            </w:pPr>
            <w:r w:rsidRPr="008D698B">
              <w:rPr>
                <w:rFonts w:eastAsia="Calibri"/>
                <w:b/>
                <w:sz w:val="20"/>
                <w:szCs w:val="20"/>
              </w:rPr>
              <w:t xml:space="preserve">Знать </w:t>
            </w:r>
            <w:r w:rsidRPr="008D698B">
              <w:rPr>
                <w:rFonts w:eastAsia="Calibri"/>
                <w:sz w:val="20"/>
                <w:szCs w:val="20"/>
              </w:rPr>
              <w:t>способы грамотного изложения профессионального диалога или переписки</w:t>
            </w:r>
          </w:p>
        </w:tc>
        <w:tc>
          <w:tcPr>
            <w:tcW w:w="803" w:type="pct"/>
            <w:gridSpan w:val="4"/>
            <w:shd w:val="clear" w:color="auto" w:fill="auto"/>
          </w:tcPr>
          <w:p w14:paraId="660B4F50" w14:textId="06ADED94" w:rsidR="00AD1527" w:rsidRPr="008D698B" w:rsidRDefault="00D97196" w:rsidP="00E51DBD">
            <w:pPr>
              <w:rPr>
                <w:rFonts w:eastAsia="Calibri"/>
                <w:sz w:val="20"/>
                <w:szCs w:val="20"/>
              </w:rPr>
            </w:pPr>
            <w:r w:rsidRPr="008D698B">
              <w:rPr>
                <w:rFonts w:eastAsia="Calibri"/>
                <w:sz w:val="20"/>
                <w:szCs w:val="20"/>
              </w:rPr>
              <w:t>недостаточно</w:t>
            </w:r>
            <w:r w:rsidR="00AD1527" w:rsidRPr="008D698B">
              <w:rPr>
                <w:rFonts w:eastAsia="Calibri"/>
                <w:sz w:val="20"/>
                <w:szCs w:val="20"/>
              </w:rPr>
              <w:t xml:space="preserve"> знаком со </w:t>
            </w:r>
            <w:r w:rsidRPr="008D698B">
              <w:rPr>
                <w:rFonts w:eastAsia="Calibri"/>
                <w:sz w:val="20"/>
                <w:szCs w:val="20"/>
              </w:rPr>
              <w:t>способами грамотного</w:t>
            </w:r>
            <w:r w:rsidR="00AD1527" w:rsidRPr="008D698B">
              <w:rPr>
                <w:rFonts w:eastAsia="Calibri"/>
                <w:sz w:val="20"/>
                <w:szCs w:val="20"/>
              </w:rPr>
              <w:t xml:space="preserve"> изложения профессионального диалога или переписки</w:t>
            </w:r>
          </w:p>
        </w:tc>
        <w:tc>
          <w:tcPr>
            <w:tcW w:w="757" w:type="pct"/>
            <w:gridSpan w:val="5"/>
            <w:shd w:val="clear" w:color="auto" w:fill="auto"/>
          </w:tcPr>
          <w:p w14:paraId="5AEEA519" w14:textId="26AD196A" w:rsidR="00AD1527" w:rsidRPr="008D698B" w:rsidRDefault="00AD1527" w:rsidP="00E51DBD">
            <w:pPr>
              <w:rPr>
                <w:rFonts w:eastAsia="Calibri"/>
                <w:sz w:val="20"/>
                <w:szCs w:val="20"/>
              </w:rPr>
            </w:pPr>
            <w:r w:rsidRPr="008D698B">
              <w:rPr>
                <w:rFonts w:eastAsia="Calibri"/>
                <w:sz w:val="20"/>
                <w:szCs w:val="20"/>
              </w:rPr>
              <w:t xml:space="preserve">имеет достаточные знания </w:t>
            </w:r>
            <w:r w:rsidR="00D97196" w:rsidRPr="008D698B">
              <w:rPr>
                <w:rFonts w:eastAsia="Calibri"/>
                <w:sz w:val="20"/>
                <w:szCs w:val="20"/>
              </w:rPr>
              <w:t>о способах</w:t>
            </w:r>
            <w:r w:rsidRPr="008D698B">
              <w:rPr>
                <w:rFonts w:eastAsia="Calibri"/>
                <w:sz w:val="20"/>
                <w:szCs w:val="20"/>
              </w:rPr>
              <w:t xml:space="preserve"> грамотного изложения профессионального диалога или переписки</w:t>
            </w:r>
          </w:p>
        </w:tc>
        <w:tc>
          <w:tcPr>
            <w:tcW w:w="856" w:type="pct"/>
            <w:gridSpan w:val="5"/>
            <w:shd w:val="clear" w:color="auto" w:fill="auto"/>
          </w:tcPr>
          <w:p w14:paraId="1040A5A6" w14:textId="77777777" w:rsidR="00AD1527" w:rsidRPr="008D698B" w:rsidRDefault="00AD1527" w:rsidP="00E51DBD">
            <w:pPr>
              <w:rPr>
                <w:rFonts w:eastAsia="Calibri"/>
                <w:sz w:val="20"/>
                <w:szCs w:val="20"/>
              </w:rPr>
            </w:pPr>
            <w:r w:rsidRPr="008D698B">
              <w:rPr>
                <w:rFonts w:eastAsia="Calibri"/>
                <w:sz w:val="20"/>
                <w:szCs w:val="20"/>
              </w:rPr>
              <w:t xml:space="preserve"> хорошо знает способы грамотного изложения профессионального диалога или переписки профессиональной деятельности</w:t>
            </w:r>
          </w:p>
        </w:tc>
        <w:tc>
          <w:tcPr>
            <w:tcW w:w="1030" w:type="pct"/>
            <w:gridSpan w:val="2"/>
            <w:shd w:val="clear" w:color="auto" w:fill="auto"/>
          </w:tcPr>
          <w:p w14:paraId="1B1F848F" w14:textId="77777777" w:rsidR="00AD1527" w:rsidRPr="008D698B" w:rsidRDefault="00AD1527" w:rsidP="00E51DBD">
            <w:pPr>
              <w:rPr>
                <w:rFonts w:eastAsia="Calibri"/>
                <w:sz w:val="20"/>
                <w:szCs w:val="20"/>
              </w:rPr>
            </w:pPr>
            <w:r w:rsidRPr="008D698B">
              <w:rPr>
                <w:rFonts w:eastAsia="Calibri"/>
                <w:sz w:val="20"/>
                <w:szCs w:val="20"/>
              </w:rPr>
              <w:t>сформированные знания по способам грамотного изложения профессионального диалога или переписки</w:t>
            </w:r>
          </w:p>
        </w:tc>
      </w:tr>
      <w:tr w:rsidR="00AD1527" w:rsidRPr="008D698B" w14:paraId="0A5D84E9" w14:textId="77777777" w:rsidTr="00E51DBD">
        <w:tc>
          <w:tcPr>
            <w:tcW w:w="767" w:type="pct"/>
            <w:vMerge/>
            <w:shd w:val="clear" w:color="auto" w:fill="auto"/>
          </w:tcPr>
          <w:p w14:paraId="1500383C" w14:textId="77777777" w:rsidR="00AD1527" w:rsidRPr="008D698B" w:rsidRDefault="00AD1527" w:rsidP="00E51DBD">
            <w:pPr>
              <w:rPr>
                <w:rFonts w:eastAsia="Calibri"/>
                <w:sz w:val="20"/>
                <w:szCs w:val="20"/>
              </w:rPr>
            </w:pPr>
          </w:p>
        </w:tc>
        <w:tc>
          <w:tcPr>
            <w:tcW w:w="788" w:type="pct"/>
            <w:gridSpan w:val="4"/>
            <w:shd w:val="clear" w:color="auto" w:fill="auto"/>
          </w:tcPr>
          <w:p w14:paraId="447A22E6"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Уметь </w:t>
            </w:r>
          </w:p>
          <w:p w14:paraId="1C99A7E0" w14:textId="77777777" w:rsidR="00AD1527" w:rsidRPr="008D698B" w:rsidRDefault="00AD1527" w:rsidP="001A426B">
            <w:pPr>
              <w:widowControl w:val="0"/>
              <w:numPr>
                <w:ilvl w:val="0"/>
                <w:numId w:val="20"/>
              </w:numPr>
              <w:spacing w:after="200"/>
              <w:ind w:left="0" w:firstLine="0"/>
              <w:contextualSpacing/>
              <w:jc w:val="both"/>
              <w:rPr>
                <w:sz w:val="20"/>
                <w:szCs w:val="20"/>
              </w:rPr>
            </w:pPr>
            <w:r w:rsidRPr="008D698B">
              <w:rPr>
                <w:sz w:val="20"/>
                <w:szCs w:val="20"/>
              </w:rPr>
              <w:t xml:space="preserve">использовать информационно-коммуникационные технологии в </w:t>
            </w:r>
            <w:r w:rsidRPr="008D698B">
              <w:rPr>
                <w:sz w:val="20"/>
                <w:szCs w:val="20"/>
              </w:rPr>
              <w:lastRenderedPageBreak/>
              <w:t>профессиональной деятельности</w:t>
            </w:r>
          </w:p>
        </w:tc>
        <w:tc>
          <w:tcPr>
            <w:tcW w:w="803" w:type="pct"/>
            <w:gridSpan w:val="4"/>
            <w:shd w:val="clear" w:color="auto" w:fill="auto"/>
          </w:tcPr>
          <w:p w14:paraId="4DC9F971" w14:textId="77777777" w:rsidR="00AD1527" w:rsidRPr="008D698B" w:rsidRDefault="00AD1527" w:rsidP="00E51DBD">
            <w:pPr>
              <w:rPr>
                <w:rFonts w:eastAsia="Calibri"/>
                <w:sz w:val="20"/>
                <w:szCs w:val="20"/>
              </w:rPr>
            </w:pPr>
            <w:r w:rsidRPr="008D698B">
              <w:rPr>
                <w:rFonts w:eastAsia="Calibri"/>
                <w:sz w:val="20"/>
                <w:szCs w:val="20"/>
              </w:rPr>
              <w:lastRenderedPageBreak/>
              <w:t xml:space="preserve">не сформированы умения по использованию информационно-коммуникационные технологии в </w:t>
            </w:r>
            <w:r w:rsidRPr="008D698B">
              <w:rPr>
                <w:rFonts w:eastAsia="Calibri"/>
                <w:sz w:val="20"/>
                <w:szCs w:val="20"/>
              </w:rPr>
              <w:lastRenderedPageBreak/>
              <w:t>профессиональной деятельности</w:t>
            </w:r>
          </w:p>
        </w:tc>
        <w:tc>
          <w:tcPr>
            <w:tcW w:w="757" w:type="pct"/>
            <w:gridSpan w:val="5"/>
            <w:shd w:val="clear" w:color="auto" w:fill="auto"/>
          </w:tcPr>
          <w:p w14:paraId="58733F50" w14:textId="1FFA53D1" w:rsidR="00AD1527" w:rsidRPr="008D698B" w:rsidRDefault="00AD1527" w:rsidP="00E51DBD">
            <w:pPr>
              <w:rPr>
                <w:rFonts w:eastAsia="Calibri"/>
                <w:sz w:val="20"/>
                <w:szCs w:val="20"/>
              </w:rPr>
            </w:pPr>
            <w:r w:rsidRPr="008D698B">
              <w:rPr>
                <w:rFonts w:eastAsia="Calibri"/>
                <w:sz w:val="20"/>
                <w:szCs w:val="20"/>
              </w:rPr>
              <w:lastRenderedPageBreak/>
              <w:t xml:space="preserve">сформированы достаточные </w:t>
            </w:r>
            <w:r w:rsidR="00D97196" w:rsidRPr="008D698B">
              <w:rPr>
                <w:rFonts w:eastAsia="Calibri"/>
                <w:sz w:val="20"/>
                <w:szCs w:val="20"/>
              </w:rPr>
              <w:t>умения, позволяющие</w:t>
            </w:r>
            <w:r w:rsidRPr="008D698B">
              <w:rPr>
                <w:rFonts w:eastAsia="Calibri"/>
                <w:sz w:val="20"/>
                <w:szCs w:val="20"/>
              </w:rPr>
              <w:t xml:space="preserve"> использовать отдельные информационно-</w:t>
            </w:r>
            <w:r w:rsidRPr="008D698B">
              <w:rPr>
                <w:rFonts w:eastAsia="Calibri"/>
                <w:sz w:val="20"/>
                <w:szCs w:val="20"/>
              </w:rPr>
              <w:lastRenderedPageBreak/>
              <w:t>коммуникационные технологии в профессиональной деятельности</w:t>
            </w:r>
          </w:p>
        </w:tc>
        <w:tc>
          <w:tcPr>
            <w:tcW w:w="856" w:type="pct"/>
            <w:gridSpan w:val="5"/>
            <w:shd w:val="clear" w:color="auto" w:fill="auto"/>
          </w:tcPr>
          <w:p w14:paraId="5850C30B" w14:textId="77777777" w:rsidR="00AD1527" w:rsidRPr="008D698B" w:rsidRDefault="00AD1527" w:rsidP="00E51DBD">
            <w:pPr>
              <w:rPr>
                <w:rFonts w:eastAsia="Calibri"/>
                <w:sz w:val="20"/>
                <w:szCs w:val="20"/>
              </w:rPr>
            </w:pPr>
            <w:r w:rsidRPr="008D698B">
              <w:rPr>
                <w:rFonts w:eastAsia="Calibri"/>
                <w:sz w:val="20"/>
                <w:szCs w:val="20"/>
              </w:rPr>
              <w:lastRenderedPageBreak/>
              <w:t xml:space="preserve">хорошо сформированы умения по применению информационно-коммуникационных технологии в </w:t>
            </w:r>
            <w:r w:rsidRPr="008D698B">
              <w:rPr>
                <w:rFonts w:eastAsia="Calibri"/>
                <w:sz w:val="20"/>
                <w:szCs w:val="20"/>
              </w:rPr>
              <w:lastRenderedPageBreak/>
              <w:t>профессиональной деятельности</w:t>
            </w:r>
          </w:p>
        </w:tc>
        <w:tc>
          <w:tcPr>
            <w:tcW w:w="1030" w:type="pct"/>
            <w:gridSpan w:val="2"/>
            <w:shd w:val="clear" w:color="auto" w:fill="auto"/>
          </w:tcPr>
          <w:p w14:paraId="2D5754D0" w14:textId="5B17782D" w:rsidR="00AD1527" w:rsidRPr="008D698B" w:rsidRDefault="00AD1527" w:rsidP="00E51DBD">
            <w:pPr>
              <w:rPr>
                <w:rFonts w:eastAsia="Calibri"/>
                <w:sz w:val="20"/>
                <w:szCs w:val="20"/>
              </w:rPr>
            </w:pPr>
            <w:r w:rsidRPr="008D698B">
              <w:rPr>
                <w:rFonts w:eastAsia="Calibri"/>
                <w:sz w:val="20"/>
                <w:szCs w:val="20"/>
              </w:rPr>
              <w:lastRenderedPageBreak/>
              <w:t xml:space="preserve">сформированные умения позволяют выбрать оптимальные способы и приемы </w:t>
            </w:r>
            <w:r w:rsidR="00D97196" w:rsidRPr="008D698B">
              <w:rPr>
                <w:rFonts w:eastAsia="Calibri"/>
                <w:sz w:val="20"/>
                <w:szCs w:val="20"/>
              </w:rPr>
              <w:t>использования информационно</w:t>
            </w:r>
            <w:r w:rsidRPr="008D698B">
              <w:rPr>
                <w:rFonts w:eastAsia="Calibri"/>
                <w:sz w:val="20"/>
                <w:szCs w:val="20"/>
              </w:rPr>
              <w:t>-</w:t>
            </w:r>
            <w:r w:rsidRPr="008D698B">
              <w:rPr>
                <w:rFonts w:eastAsia="Calibri"/>
                <w:sz w:val="20"/>
                <w:szCs w:val="20"/>
              </w:rPr>
              <w:lastRenderedPageBreak/>
              <w:t>коммуникационных технологии в профессиональной деятельности</w:t>
            </w:r>
          </w:p>
        </w:tc>
      </w:tr>
      <w:tr w:rsidR="00AD1527" w:rsidRPr="008D698B" w14:paraId="6260955B" w14:textId="77777777" w:rsidTr="00E51DBD">
        <w:trPr>
          <w:trHeight w:val="1697"/>
        </w:trPr>
        <w:tc>
          <w:tcPr>
            <w:tcW w:w="767" w:type="pct"/>
            <w:vMerge w:val="restart"/>
            <w:shd w:val="clear" w:color="auto" w:fill="auto"/>
            <w:vAlign w:val="center"/>
          </w:tcPr>
          <w:p w14:paraId="40C08DDA" w14:textId="77777777" w:rsidR="00AD1527" w:rsidRPr="008D698B" w:rsidRDefault="00AD1527" w:rsidP="00E51DBD">
            <w:pPr>
              <w:rPr>
                <w:rFonts w:eastAsia="Calibri"/>
                <w:b/>
                <w:bCs/>
                <w:sz w:val="20"/>
                <w:szCs w:val="20"/>
              </w:rPr>
            </w:pPr>
            <w:r w:rsidRPr="008D698B">
              <w:rPr>
                <w:rFonts w:eastAsia="Calibri"/>
                <w:sz w:val="20"/>
                <w:szCs w:val="20"/>
              </w:rPr>
              <w:lastRenderedPageBreak/>
              <w:t xml:space="preserve">ОК 6. </w:t>
            </w:r>
            <w:r w:rsidRPr="008D698B">
              <w:rPr>
                <w:sz w:val="20"/>
                <w:szCs w:val="20"/>
              </w:rPr>
              <w:t>Проявлять гражданско-патриотическую позицию, демонстрировать осознанное поведение на основе общечеловеческих ценностей.</w:t>
            </w:r>
          </w:p>
        </w:tc>
        <w:tc>
          <w:tcPr>
            <w:tcW w:w="788" w:type="pct"/>
            <w:gridSpan w:val="4"/>
            <w:shd w:val="clear" w:color="auto" w:fill="auto"/>
          </w:tcPr>
          <w:p w14:paraId="360EA84E"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Знать </w:t>
            </w:r>
          </w:p>
          <w:p w14:paraId="6B5B9672" w14:textId="77777777" w:rsidR="00AD1527" w:rsidRPr="008D698B" w:rsidRDefault="00AD1527" w:rsidP="001A426B">
            <w:pPr>
              <w:widowControl w:val="0"/>
              <w:numPr>
                <w:ilvl w:val="0"/>
                <w:numId w:val="2"/>
              </w:numPr>
              <w:spacing w:after="200"/>
              <w:ind w:left="0" w:firstLine="0"/>
              <w:rPr>
                <w:rFonts w:eastAsia="Calibri"/>
                <w:sz w:val="20"/>
                <w:szCs w:val="20"/>
                <w:lang w:eastAsia="ar-SA"/>
              </w:rPr>
            </w:pPr>
            <w:r w:rsidRPr="008D698B">
              <w:rPr>
                <w:rFonts w:eastAsia="Calibri"/>
                <w:sz w:val="20"/>
                <w:szCs w:val="20"/>
                <w:lang w:eastAsia="ar-SA"/>
              </w:rPr>
              <w:t>основные правила и концепции взаимодействия людей в коллективе и команде, в организации.</w:t>
            </w:r>
          </w:p>
          <w:p w14:paraId="33A772A6" w14:textId="77777777" w:rsidR="00AD1527" w:rsidRPr="008D698B" w:rsidRDefault="00AD1527" w:rsidP="00E51DBD">
            <w:pPr>
              <w:shd w:val="clear" w:color="auto" w:fill="FFFFFF"/>
              <w:autoSpaceDE w:val="0"/>
              <w:autoSpaceDN w:val="0"/>
              <w:adjustRightInd w:val="0"/>
              <w:rPr>
                <w:rFonts w:eastAsia="Calibri"/>
                <w:b/>
                <w:sz w:val="20"/>
                <w:szCs w:val="20"/>
              </w:rPr>
            </w:pPr>
          </w:p>
        </w:tc>
        <w:tc>
          <w:tcPr>
            <w:tcW w:w="803" w:type="pct"/>
            <w:gridSpan w:val="4"/>
            <w:shd w:val="clear" w:color="auto" w:fill="auto"/>
          </w:tcPr>
          <w:p w14:paraId="39E61F0D" w14:textId="77777777" w:rsidR="00AD1527" w:rsidRPr="008D698B" w:rsidRDefault="00AD1527" w:rsidP="00E51DBD">
            <w:pPr>
              <w:widowControl w:val="0"/>
              <w:rPr>
                <w:rFonts w:eastAsia="Calibri"/>
                <w:sz w:val="20"/>
                <w:szCs w:val="20"/>
                <w:lang w:eastAsia="ar-SA"/>
              </w:rPr>
            </w:pPr>
            <w:r w:rsidRPr="008D698B">
              <w:rPr>
                <w:rFonts w:eastAsia="Calibri"/>
                <w:sz w:val="20"/>
                <w:szCs w:val="20"/>
              </w:rPr>
              <w:t xml:space="preserve">не знает </w:t>
            </w:r>
            <w:r w:rsidRPr="008D698B">
              <w:rPr>
                <w:rFonts w:eastAsia="Calibri"/>
                <w:sz w:val="20"/>
                <w:szCs w:val="20"/>
                <w:lang w:eastAsia="ar-SA"/>
              </w:rPr>
              <w:t>основные правила и концепции взаимодействия людей в коллективе и команде, в организации.</w:t>
            </w:r>
          </w:p>
          <w:p w14:paraId="4C41F9E8" w14:textId="77777777" w:rsidR="00AD1527" w:rsidRPr="008D698B" w:rsidRDefault="00AD1527" w:rsidP="00E51DBD">
            <w:pPr>
              <w:rPr>
                <w:rFonts w:eastAsia="Calibri"/>
                <w:sz w:val="20"/>
                <w:szCs w:val="20"/>
              </w:rPr>
            </w:pPr>
          </w:p>
        </w:tc>
        <w:tc>
          <w:tcPr>
            <w:tcW w:w="757" w:type="pct"/>
            <w:gridSpan w:val="5"/>
            <w:shd w:val="clear" w:color="auto" w:fill="auto"/>
          </w:tcPr>
          <w:p w14:paraId="1A1D1E5D" w14:textId="3A3D7951" w:rsidR="00AD1527" w:rsidRPr="008D698B" w:rsidRDefault="00AD1527" w:rsidP="00E51DBD">
            <w:pPr>
              <w:widowControl w:val="0"/>
              <w:rPr>
                <w:rFonts w:eastAsia="Calibri"/>
                <w:sz w:val="20"/>
                <w:szCs w:val="20"/>
                <w:lang w:eastAsia="ar-SA"/>
              </w:rPr>
            </w:pPr>
            <w:r w:rsidRPr="008D698B">
              <w:rPr>
                <w:rFonts w:eastAsia="Calibri"/>
                <w:sz w:val="20"/>
                <w:szCs w:val="20"/>
              </w:rPr>
              <w:t xml:space="preserve">сформированы достаточные знания по </w:t>
            </w:r>
            <w:r w:rsidRPr="008D698B">
              <w:rPr>
                <w:rFonts w:eastAsia="Calibri"/>
                <w:sz w:val="20"/>
                <w:szCs w:val="20"/>
                <w:lang w:eastAsia="ar-SA"/>
              </w:rPr>
              <w:t xml:space="preserve">основным </w:t>
            </w:r>
            <w:r w:rsidR="00D97196" w:rsidRPr="008D698B">
              <w:rPr>
                <w:rFonts w:eastAsia="Calibri"/>
                <w:sz w:val="20"/>
                <w:szCs w:val="20"/>
                <w:lang w:eastAsia="ar-SA"/>
              </w:rPr>
              <w:t>правилам и</w:t>
            </w:r>
            <w:r w:rsidRPr="008D698B">
              <w:rPr>
                <w:rFonts w:eastAsia="Calibri"/>
                <w:sz w:val="20"/>
                <w:szCs w:val="20"/>
                <w:lang w:eastAsia="ar-SA"/>
              </w:rPr>
              <w:t xml:space="preserve"> концепции взаимодействия людей в коллективе и команде, в организации.</w:t>
            </w:r>
          </w:p>
        </w:tc>
        <w:tc>
          <w:tcPr>
            <w:tcW w:w="856" w:type="pct"/>
            <w:gridSpan w:val="5"/>
            <w:shd w:val="clear" w:color="auto" w:fill="auto"/>
          </w:tcPr>
          <w:p w14:paraId="6A228A88" w14:textId="77777777" w:rsidR="00AD1527" w:rsidRPr="008D698B" w:rsidRDefault="00AD1527" w:rsidP="00E51DBD">
            <w:pPr>
              <w:rPr>
                <w:rFonts w:eastAsia="Calibri"/>
                <w:sz w:val="20"/>
                <w:szCs w:val="20"/>
              </w:rPr>
            </w:pPr>
            <w:r w:rsidRPr="008D698B">
              <w:rPr>
                <w:rFonts w:eastAsia="Calibri"/>
                <w:sz w:val="20"/>
                <w:szCs w:val="20"/>
              </w:rPr>
              <w:t>сформированные знания позволяют хорошо, без конфликтов, работать в коллективе и в команде, эффективно общаться с коллегами, руководством, потребителями.</w:t>
            </w:r>
          </w:p>
        </w:tc>
        <w:tc>
          <w:tcPr>
            <w:tcW w:w="1030" w:type="pct"/>
            <w:gridSpan w:val="2"/>
            <w:shd w:val="clear" w:color="auto" w:fill="auto"/>
          </w:tcPr>
          <w:p w14:paraId="4A297ED0" w14:textId="0D26A2CF" w:rsidR="00AD1527" w:rsidRPr="008D698B" w:rsidRDefault="00AD1527" w:rsidP="00E51DBD">
            <w:pPr>
              <w:widowControl w:val="0"/>
              <w:rPr>
                <w:rFonts w:eastAsia="Calibri"/>
                <w:sz w:val="20"/>
                <w:szCs w:val="20"/>
                <w:lang w:eastAsia="ar-SA"/>
              </w:rPr>
            </w:pPr>
            <w:r w:rsidRPr="008D698B">
              <w:rPr>
                <w:rFonts w:eastAsia="Calibri"/>
                <w:sz w:val="20"/>
                <w:szCs w:val="20"/>
              </w:rPr>
              <w:t xml:space="preserve">сформированы глубокие знания по </w:t>
            </w:r>
            <w:r w:rsidRPr="008D698B">
              <w:rPr>
                <w:rFonts w:eastAsia="Calibri"/>
                <w:sz w:val="20"/>
                <w:szCs w:val="20"/>
                <w:lang w:eastAsia="ar-SA"/>
              </w:rPr>
              <w:t xml:space="preserve">основным </w:t>
            </w:r>
            <w:r w:rsidR="00D97196" w:rsidRPr="008D698B">
              <w:rPr>
                <w:rFonts w:eastAsia="Calibri"/>
                <w:sz w:val="20"/>
                <w:szCs w:val="20"/>
                <w:lang w:eastAsia="ar-SA"/>
              </w:rPr>
              <w:t>правилам и</w:t>
            </w:r>
            <w:r w:rsidRPr="008D698B">
              <w:rPr>
                <w:rFonts w:eastAsia="Calibri"/>
                <w:sz w:val="20"/>
                <w:szCs w:val="20"/>
                <w:lang w:eastAsia="ar-SA"/>
              </w:rPr>
              <w:t xml:space="preserve"> концепциям взаимодействия людей в коллективе и команде, в организации.</w:t>
            </w:r>
          </w:p>
          <w:p w14:paraId="34F2D19F" w14:textId="77777777" w:rsidR="00AD1527" w:rsidRPr="008D698B" w:rsidRDefault="00AD1527" w:rsidP="00E51DBD">
            <w:pPr>
              <w:rPr>
                <w:rFonts w:eastAsia="Calibri"/>
                <w:sz w:val="20"/>
                <w:szCs w:val="20"/>
              </w:rPr>
            </w:pPr>
          </w:p>
        </w:tc>
      </w:tr>
      <w:tr w:rsidR="00AD1527" w:rsidRPr="008D698B" w14:paraId="4AD3FD8E" w14:textId="77777777" w:rsidTr="00E51DBD">
        <w:trPr>
          <w:trHeight w:val="1268"/>
        </w:trPr>
        <w:tc>
          <w:tcPr>
            <w:tcW w:w="767" w:type="pct"/>
            <w:vMerge/>
            <w:shd w:val="clear" w:color="auto" w:fill="auto"/>
          </w:tcPr>
          <w:p w14:paraId="2E4EA0AC" w14:textId="77777777" w:rsidR="00AD1527" w:rsidRPr="008D698B" w:rsidRDefault="00AD1527" w:rsidP="00E51DBD">
            <w:pPr>
              <w:rPr>
                <w:rFonts w:eastAsia="Calibri"/>
                <w:sz w:val="20"/>
                <w:szCs w:val="20"/>
              </w:rPr>
            </w:pPr>
          </w:p>
        </w:tc>
        <w:tc>
          <w:tcPr>
            <w:tcW w:w="788" w:type="pct"/>
            <w:gridSpan w:val="4"/>
            <w:shd w:val="clear" w:color="auto" w:fill="auto"/>
          </w:tcPr>
          <w:p w14:paraId="1976AD72" w14:textId="77777777" w:rsidR="00AD1527" w:rsidRPr="008D698B" w:rsidRDefault="00AD1527" w:rsidP="00E51DBD">
            <w:pPr>
              <w:shd w:val="clear" w:color="auto" w:fill="FFFFFF"/>
              <w:autoSpaceDE w:val="0"/>
              <w:autoSpaceDN w:val="0"/>
              <w:adjustRightInd w:val="0"/>
              <w:jc w:val="both"/>
              <w:rPr>
                <w:rFonts w:eastAsia="Calibri"/>
                <w:b/>
                <w:sz w:val="20"/>
                <w:szCs w:val="20"/>
              </w:rPr>
            </w:pPr>
            <w:r w:rsidRPr="008D698B">
              <w:rPr>
                <w:rFonts w:eastAsia="Calibri"/>
                <w:b/>
                <w:sz w:val="20"/>
                <w:szCs w:val="20"/>
              </w:rPr>
              <w:t xml:space="preserve">Уметь </w:t>
            </w:r>
          </w:p>
          <w:p w14:paraId="78E8A269" w14:textId="77777777" w:rsidR="00AD1527" w:rsidRPr="008D698B" w:rsidRDefault="00AD1527" w:rsidP="001A426B">
            <w:pPr>
              <w:widowControl w:val="0"/>
              <w:numPr>
                <w:ilvl w:val="0"/>
                <w:numId w:val="2"/>
              </w:numPr>
              <w:tabs>
                <w:tab w:val="left" w:pos="535"/>
              </w:tabs>
              <w:spacing w:after="200"/>
              <w:ind w:left="-32" w:firstLine="32"/>
              <w:rPr>
                <w:rFonts w:eastAsia="Calibri"/>
                <w:sz w:val="20"/>
                <w:szCs w:val="20"/>
                <w:lang w:eastAsia="ar-SA"/>
              </w:rPr>
            </w:pPr>
            <w:r w:rsidRPr="008D698B">
              <w:rPr>
                <w:rFonts w:eastAsia="Calibri"/>
                <w:sz w:val="20"/>
                <w:szCs w:val="20"/>
                <w:lang w:eastAsia="ar-SA"/>
              </w:rPr>
              <w:t>анализировать коммуникационные процессы в организации;</w:t>
            </w:r>
          </w:p>
          <w:p w14:paraId="0FAB9899" w14:textId="77777777" w:rsidR="00AD1527" w:rsidRPr="008D698B" w:rsidRDefault="00AD1527" w:rsidP="00E51DBD">
            <w:pPr>
              <w:widowControl w:val="0"/>
              <w:contextualSpacing/>
              <w:jc w:val="both"/>
              <w:rPr>
                <w:sz w:val="20"/>
                <w:szCs w:val="20"/>
              </w:rPr>
            </w:pPr>
          </w:p>
        </w:tc>
        <w:tc>
          <w:tcPr>
            <w:tcW w:w="803" w:type="pct"/>
            <w:gridSpan w:val="4"/>
            <w:shd w:val="clear" w:color="auto" w:fill="auto"/>
          </w:tcPr>
          <w:p w14:paraId="4509E233" w14:textId="77777777" w:rsidR="00AD1527" w:rsidRPr="008D698B" w:rsidRDefault="00AD1527" w:rsidP="00E51DBD">
            <w:pPr>
              <w:widowControl w:val="0"/>
              <w:tabs>
                <w:tab w:val="left" w:pos="535"/>
              </w:tabs>
              <w:rPr>
                <w:rFonts w:eastAsia="Calibri"/>
                <w:sz w:val="20"/>
                <w:szCs w:val="20"/>
                <w:lang w:eastAsia="ar-SA"/>
              </w:rPr>
            </w:pPr>
            <w:r w:rsidRPr="008D698B">
              <w:rPr>
                <w:rFonts w:eastAsia="Calibri"/>
                <w:sz w:val="20"/>
                <w:szCs w:val="20"/>
              </w:rPr>
              <w:t xml:space="preserve">не умеет </w:t>
            </w:r>
            <w:r w:rsidRPr="008D698B">
              <w:rPr>
                <w:rFonts w:eastAsia="Calibri"/>
                <w:sz w:val="20"/>
                <w:szCs w:val="20"/>
                <w:lang w:eastAsia="ar-SA"/>
              </w:rPr>
              <w:t>анализировать коммуникационные процессы в организации;</w:t>
            </w:r>
          </w:p>
          <w:p w14:paraId="27379658" w14:textId="77777777" w:rsidR="00AD1527" w:rsidRPr="008D698B" w:rsidRDefault="00AD1527" w:rsidP="00E51DBD">
            <w:pPr>
              <w:rPr>
                <w:rFonts w:eastAsia="Calibri"/>
                <w:sz w:val="20"/>
                <w:szCs w:val="20"/>
              </w:rPr>
            </w:pPr>
          </w:p>
        </w:tc>
        <w:tc>
          <w:tcPr>
            <w:tcW w:w="757" w:type="pct"/>
            <w:gridSpan w:val="5"/>
            <w:shd w:val="clear" w:color="auto" w:fill="auto"/>
          </w:tcPr>
          <w:p w14:paraId="1A8F8351" w14:textId="77777777" w:rsidR="00AD1527" w:rsidRPr="008D698B" w:rsidRDefault="00AD1527" w:rsidP="00E51DBD">
            <w:pPr>
              <w:widowControl w:val="0"/>
              <w:tabs>
                <w:tab w:val="left" w:pos="535"/>
              </w:tabs>
              <w:rPr>
                <w:rFonts w:eastAsia="Calibri"/>
                <w:sz w:val="20"/>
                <w:szCs w:val="20"/>
                <w:lang w:eastAsia="ar-SA"/>
              </w:rPr>
            </w:pPr>
            <w:r w:rsidRPr="008D698B">
              <w:rPr>
                <w:rFonts w:eastAsia="Calibri"/>
                <w:sz w:val="20"/>
                <w:szCs w:val="20"/>
                <w:lang w:eastAsia="ar-SA"/>
              </w:rPr>
              <w:t>достаточно может анализировать коммуникационные процессы в организации;</w:t>
            </w:r>
          </w:p>
        </w:tc>
        <w:tc>
          <w:tcPr>
            <w:tcW w:w="856" w:type="pct"/>
            <w:gridSpan w:val="5"/>
            <w:shd w:val="clear" w:color="auto" w:fill="auto"/>
          </w:tcPr>
          <w:p w14:paraId="0EAD69A2" w14:textId="77777777" w:rsidR="00AD1527" w:rsidRPr="008D698B" w:rsidRDefault="00AD1527" w:rsidP="00E51DBD">
            <w:pPr>
              <w:widowControl w:val="0"/>
              <w:tabs>
                <w:tab w:val="left" w:pos="535"/>
              </w:tabs>
              <w:rPr>
                <w:rFonts w:eastAsia="Calibri"/>
                <w:sz w:val="20"/>
                <w:szCs w:val="20"/>
                <w:lang w:eastAsia="ar-SA"/>
              </w:rPr>
            </w:pPr>
            <w:r w:rsidRPr="008D698B">
              <w:rPr>
                <w:rFonts w:eastAsia="Calibri"/>
                <w:sz w:val="20"/>
                <w:szCs w:val="20"/>
              </w:rPr>
              <w:t xml:space="preserve">хорошо </w:t>
            </w:r>
            <w:r w:rsidRPr="008D698B">
              <w:rPr>
                <w:rFonts w:eastAsia="Calibri"/>
                <w:sz w:val="20"/>
                <w:szCs w:val="20"/>
                <w:lang w:eastAsia="ar-SA"/>
              </w:rPr>
              <w:t>анализирует коммуникационные процессы в организации;</w:t>
            </w:r>
          </w:p>
          <w:p w14:paraId="2DBA2FF6" w14:textId="77777777" w:rsidR="00AD1527" w:rsidRPr="008D698B" w:rsidRDefault="00AD1527" w:rsidP="00E51DBD">
            <w:pPr>
              <w:rPr>
                <w:rFonts w:eastAsia="Calibri"/>
                <w:sz w:val="20"/>
                <w:szCs w:val="20"/>
              </w:rPr>
            </w:pPr>
          </w:p>
        </w:tc>
        <w:tc>
          <w:tcPr>
            <w:tcW w:w="1030" w:type="pct"/>
            <w:gridSpan w:val="2"/>
            <w:shd w:val="clear" w:color="auto" w:fill="auto"/>
          </w:tcPr>
          <w:p w14:paraId="5ACECE7A" w14:textId="77777777" w:rsidR="00AD1527" w:rsidRPr="008D698B" w:rsidRDefault="00AD1527" w:rsidP="00E51DBD">
            <w:pPr>
              <w:rPr>
                <w:rFonts w:eastAsia="Calibri"/>
                <w:sz w:val="20"/>
                <w:szCs w:val="20"/>
              </w:rPr>
            </w:pPr>
            <w:r w:rsidRPr="008D698B">
              <w:rPr>
                <w:rFonts w:eastAsia="Calibri"/>
                <w:sz w:val="20"/>
                <w:szCs w:val="20"/>
              </w:rPr>
              <w:t>сформированные умения позволяют согласовано работать в коллективе и в команде, эффективно общаться с коллегами, руководством</w:t>
            </w:r>
          </w:p>
        </w:tc>
      </w:tr>
      <w:tr w:rsidR="00AD1527" w:rsidRPr="008D698B" w14:paraId="6E1E0FA7" w14:textId="77777777" w:rsidTr="00E51DBD">
        <w:trPr>
          <w:trHeight w:val="793"/>
        </w:trPr>
        <w:tc>
          <w:tcPr>
            <w:tcW w:w="767" w:type="pct"/>
            <w:vMerge w:val="restart"/>
            <w:shd w:val="clear" w:color="auto" w:fill="auto"/>
          </w:tcPr>
          <w:p w14:paraId="41B30541" w14:textId="77777777" w:rsidR="00AD1527" w:rsidRPr="008D698B" w:rsidRDefault="00AD1527" w:rsidP="00E51DBD">
            <w:pPr>
              <w:rPr>
                <w:rFonts w:eastAsia="Calibri"/>
                <w:sz w:val="20"/>
                <w:szCs w:val="20"/>
              </w:rPr>
            </w:pPr>
            <w:r w:rsidRPr="008D698B">
              <w:rPr>
                <w:rFonts w:eastAsia="Calibri"/>
                <w:sz w:val="20"/>
                <w:szCs w:val="20"/>
              </w:rPr>
              <w:t xml:space="preserve">ОК 7. </w:t>
            </w:r>
            <w:r w:rsidRPr="008D698B">
              <w:rPr>
                <w:sz w:val="20"/>
                <w:szCs w:val="20"/>
              </w:rPr>
              <w:t>Содействовать сохранению окружающей среды, ресурсосбережению, эффективно действовать в чрезвычайных ситуациях.</w:t>
            </w:r>
          </w:p>
        </w:tc>
        <w:tc>
          <w:tcPr>
            <w:tcW w:w="788" w:type="pct"/>
            <w:gridSpan w:val="4"/>
            <w:shd w:val="clear" w:color="auto" w:fill="auto"/>
          </w:tcPr>
          <w:p w14:paraId="0BDD7232" w14:textId="77777777" w:rsidR="00AD1527" w:rsidRPr="008D698B" w:rsidRDefault="00AD1527" w:rsidP="00E51DBD">
            <w:pPr>
              <w:shd w:val="clear" w:color="auto" w:fill="FFFFFF"/>
              <w:autoSpaceDE w:val="0"/>
              <w:autoSpaceDN w:val="0"/>
              <w:adjustRightInd w:val="0"/>
              <w:rPr>
                <w:rFonts w:eastAsia="Calibri"/>
                <w:b/>
                <w:sz w:val="20"/>
                <w:szCs w:val="20"/>
              </w:rPr>
            </w:pPr>
            <w:r w:rsidRPr="008D698B">
              <w:rPr>
                <w:rFonts w:eastAsia="Calibri"/>
                <w:b/>
                <w:sz w:val="20"/>
                <w:szCs w:val="20"/>
              </w:rPr>
              <w:t xml:space="preserve">Знать </w:t>
            </w:r>
          </w:p>
          <w:p w14:paraId="4972AB00" w14:textId="77777777" w:rsidR="00AD1527" w:rsidRPr="008D698B" w:rsidRDefault="00AD1527" w:rsidP="00E51DBD">
            <w:pPr>
              <w:shd w:val="clear" w:color="auto" w:fill="FFFFFF"/>
              <w:autoSpaceDE w:val="0"/>
              <w:autoSpaceDN w:val="0"/>
              <w:adjustRightInd w:val="0"/>
              <w:rPr>
                <w:rFonts w:eastAsia="Calibri"/>
                <w:b/>
                <w:sz w:val="20"/>
                <w:szCs w:val="20"/>
              </w:rPr>
            </w:pPr>
            <w:r w:rsidRPr="008D698B">
              <w:rPr>
                <w:rFonts w:eastAsia="Calibri"/>
                <w:b/>
                <w:sz w:val="20"/>
                <w:szCs w:val="20"/>
              </w:rPr>
              <w:t xml:space="preserve">- </w:t>
            </w:r>
            <w:r w:rsidRPr="008D698B">
              <w:rPr>
                <w:rFonts w:eastAsia="Calibri"/>
                <w:sz w:val="20"/>
                <w:szCs w:val="20"/>
              </w:rPr>
              <w:t>основные способы сохранения окружающей среды</w:t>
            </w:r>
          </w:p>
        </w:tc>
        <w:tc>
          <w:tcPr>
            <w:tcW w:w="803" w:type="pct"/>
            <w:gridSpan w:val="4"/>
            <w:shd w:val="clear" w:color="auto" w:fill="auto"/>
          </w:tcPr>
          <w:p w14:paraId="4F16F9BD" w14:textId="77777777" w:rsidR="00AD1527" w:rsidRPr="008D698B" w:rsidRDefault="00AD1527" w:rsidP="00E51DBD">
            <w:pPr>
              <w:widowControl w:val="0"/>
              <w:rPr>
                <w:rFonts w:eastAsia="Calibri"/>
                <w:sz w:val="20"/>
                <w:szCs w:val="20"/>
              </w:rPr>
            </w:pPr>
            <w:r w:rsidRPr="008D698B">
              <w:rPr>
                <w:rFonts w:eastAsia="Calibri"/>
                <w:sz w:val="20"/>
                <w:szCs w:val="20"/>
              </w:rPr>
              <w:t>не знает основные способы сохранения окружающей среды</w:t>
            </w:r>
          </w:p>
        </w:tc>
        <w:tc>
          <w:tcPr>
            <w:tcW w:w="757" w:type="pct"/>
            <w:gridSpan w:val="5"/>
            <w:shd w:val="clear" w:color="auto" w:fill="auto"/>
          </w:tcPr>
          <w:p w14:paraId="3F77A03A" w14:textId="77777777" w:rsidR="00AD1527" w:rsidRPr="008D698B" w:rsidRDefault="00AD1527" w:rsidP="00E51DBD">
            <w:pPr>
              <w:widowControl w:val="0"/>
              <w:tabs>
                <w:tab w:val="left" w:pos="604"/>
              </w:tabs>
              <w:rPr>
                <w:rFonts w:eastAsia="Calibri"/>
                <w:sz w:val="20"/>
                <w:szCs w:val="20"/>
              </w:rPr>
            </w:pPr>
            <w:r w:rsidRPr="008D698B">
              <w:rPr>
                <w:rFonts w:eastAsia="Calibri"/>
                <w:sz w:val="20"/>
                <w:szCs w:val="20"/>
              </w:rPr>
              <w:t>сформированы достаточные знания об основных способах сохранения окружающей среды</w:t>
            </w:r>
          </w:p>
        </w:tc>
        <w:tc>
          <w:tcPr>
            <w:tcW w:w="856" w:type="pct"/>
            <w:gridSpan w:val="5"/>
            <w:shd w:val="clear" w:color="auto" w:fill="auto"/>
          </w:tcPr>
          <w:p w14:paraId="6B4A9F5E" w14:textId="77777777" w:rsidR="00AD1527" w:rsidRPr="008D698B" w:rsidRDefault="00AD1527" w:rsidP="00E51DBD">
            <w:pPr>
              <w:widowControl w:val="0"/>
              <w:rPr>
                <w:rFonts w:eastAsia="Calibri"/>
                <w:sz w:val="20"/>
                <w:szCs w:val="20"/>
              </w:rPr>
            </w:pPr>
            <w:r w:rsidRPr="008D698B">
              <w:rPr>
                <w:rFonts w:eastAsia="Calibri"/>
                <w:sz w:val="20"/>
                <w:szCs w:val="20"/>
              </w:rPr>
              <w:t>сформированные знания позволяют хорошо применять основные способы сохранения окружающей среды</w:t>
            </w:r>
          </w:p>
        </w:tc>
        <w:tc>
          <w:tcPr>
            <w:tcW w:w="1030" w:type="pct"/>
            <w:gridSpan w:val="2"/>
            <w:shd w:val="clear" w:color="auto" w:fill="auto"/>
          </w:tcPr>
          <w:p w14:paraId="28D0D23C" w14:textId="77777777" w:rsidR="00AD1527" w:rsidRPr="008D698B" w:rsidRDefault="00AD1527" w:rsidP="00E51DBD">
            <w:pPr>
              <w:rPr>
                <w:rFonts w:eastAsia="Calibri"/>
                <w:sz w:val="20"/>
                <w:szCs w:val="20"/>
              </w:rPr>
            </w:pPr>
            <w:r w:rsidRPr="008D698B">
              <w:rPr>
                <w:rFonts w:eastAsia="Calibri"/>
                <w:sz w:val="20"/>
                <w:szCs w:val="20"/>
              </w:rPr>
              <w:t>сформированы глубокие знания об основных способах сохранения окружающей среды</w:t>
            </w:r>
          </w:p>
        </w:tc>
      </w:tr>
      <w:tr w:rsidR="00AD1527" w:rsidRPr="008D698B" w14:paraId="365E3381" w14:textId="77777777" w:rsidTr="00E51DBD">
        <w:trPr>
          <w:trHeight w:val="793"/>
        </w:trPr>
        <w:tc>
          <w:tcPr>
            <w:tcW w:w="767" w:type="pct"/>
            <w:vMerge/>
            <w:shd w:val="clear" w:color="auto" w:fill="auto"/>
          </w:tcPr>
          <w:p w14:paraId="124B5AEE" w14:textId="77777777" w:rsidR="00AD1527" w:rsidRPr="008D698B" w:rsidRDefault="00AD1527" w:rsidP="00E51DBD">
            <w:pPr>
              <w:rPr>
                <w:rFonts w:eastAsia="Calibri"/>
                <w:b/>
                <w:sz w:val="20"/>
                <w:szCs w:val="20"/>
              </w:rPr>
            </w:pPr>
          </w:p>
        </w:tc>
        <w:tc>
          <w:tcPr>
            <w:tcW w:w="788" w:type="pct"/>
            <w:gridSpan w:val="4"/>
            <w:shd w:val="clear" w:color="auto" w:fill="auto"/>
          </w:tcPr>
          <w:p w14:paraId="6FEC073E" w14:textId="77777777" w:rsidR="00AD1527" w:rsidRPr="008D698B" w:rsidRDefault="00AD1527" w:rsidP="00E51DBD">
            <w:pPr>
              <w:widowControl w:val="0"/>
              <w:tabs>
                <w:tab w:val="left" w:pos="394"/>
              </w:tabs>
              <w:contextualSpacing/>
              <w:rPr>
                <w:rFonts w:eastAsia="Calibri"/>
                <w:b/>
                <w:sz w:val="20"/>
                <w:szCs w:val="20"/>
                <w:lang w:eastAsia="ar-SA"/>
              </w:rPr>
            </w:pPr>
            <w:r w:rsidRPr="008D698B">
              <w:rPr>
                <w:rFonts w:eastAsia="Calibri"/>
                <w:b/>
                <w:sz w:val="20"/>
                <w:szCs w:val="20"/>
                <w:lang w:eastAsia="ar-SA"/>
              </w:rPr>
              <w:t>Уметь</w:t>
            </w:r>
          </w:p>
          <w:p w14:paraId="4CDECADC" w14:textId="77777777" w:rsidR="00AD1527" w:rsidRPr="008D698B" w:rsidRDefault="00AD1527" w:rsidP="00E51DBD">
            <w:pPr>
              <w:widowControl w:val="0"/>
              <w:tabs>
                <w:tab w:val="left" w:pos="394"/>
              </w:tabs>
              <w:contextualSpacing/>
              <w:rPr>
                <w:rFonts w:eastAsia="Calibri"/>
                <w:b/>
                <w:sz w:val="20"/>
                <w:szCs w:val="20"/>
                <w:lang w:eastAsia="ar-SA"/>
              </w:rPr>
            </w:pPr>
            <w:r w:rsidRPr="008D698B">
              <w:rPr>
                <w:rFonts w:eastAsia="Calibri"/>
                <w:b/>
                <w:sz w:val="20"/>
                <w:szCs w:val="20"/>
                <w:lang w:eastAsia="ar-SA"/>
              </w:rPr>
              <w:t xml:space="preserve">- </w:t>
            </w:r>
            <w:r w:rsidRPr="008D698B">
              <w:rPr>
                <w:rFonts w:eastAsia="Calibri"/>
                <w:sz w:val="20"/>
                <w:szCs w:val="20"/>
              </w:rPr>
              <w:t>содействовать сохранению окружающей среды, ресурсосбережению, эффективно действовать в чрезвычайных ситуациях.</w:t>
            </w:r>
          </w:p>
        </w:tc>
        <w:tc>
          <w:tcPr>
            <w:tcW w:w="803" w:type="pct"/>
            <w:gridSpan w:val="4"/>
            <w:shd w:val="clear" w:color="auto" w:fill="auto"/>
          </w:tcPr>
          <w:p w14:paraId="1A194526" w14:textId="77777777" w:rsidR="00AD1527" w:rsidRPr="008D698B" w:rsidRDefault="00AD1527" w:rsidP="00E51DBD">
            <w:pPr>
              <w:widowControl w:val="0"/>
              <w:rPr>
                <w:rFonts w:eastAsia="Calibri"/>
                <w:sz w:val="20"/>
                <w:szCs w:val="20"/>
              </w:rPr>
            </w:pPr>
            <w:r w:rsidRPr="008D698B">
              <w:rPr>
                <w:rFonts w:eastAsia="Calibri"/>
                <w:sz w:val="20"/>
                <w:szCs w:val="20"/>
              </w:rPr>
              <w:t>не умеет содействовать сохранению окружающей среды, ресурсосбережению, эффективно действовать в чрезвычайных ситуациях.</w:t>
            </w:r>
          </w:p>
        </w:tc>
        <w:tc>
          <w:tcPr>
            <w:tcW w:w="757" w:type="pct"/>
            <w:gridSpan w:val="5"/>
            <w:shd w:val="clear" w:color="auto" w:fill="auto"/>
          </w:tcPr>
          <w:p w14:paraId="567E7382" w14:textId="77777777" w:rsidR="00AD1527" w:rsidRPr="008D698B" w:rsidRDefault="00AD1527" w:rsidP="00E51DBD">
            <w:pPr>
              <w:widowControl w:val="0"/>
              <w:rPr>
                <w:rFonts w:eastAsia="Calibri"/>
                <w:sz w:val="20"/>
                <w:szCs w:val="20"/>
              </w:rPr>
            </w:pPr>
            <w:r w:rsidRPr="008D698B">
              <w:rPr>
                <w:rFonts w:eastAsia="Calibri"/>
                <w:sz w:val="20"/>
                <w:szCs w:val="20"/>
                <w:lang w:eastAsia="ar-SA"/>
              </w:rPr>
              <w:t xml:space="preserve">достаточно может </w:t>
            </w:r>
            <w:r w:rsidRPr="008D698B">
              <w:rPr>
                <w:rFonts w:eastAsia="Calibri"/>
                <w:sz w:val="20"/>
                <w:szCs w:val="20"/>
              </w:rPr>
              <w:t>содействовать сохранению окружающей среды, ресурсосбережению, эффективно действовать в чрезвычайных ситуациях.</w:t>
            </w:r>
          </w:p>
        </w:tc>
        <w:tc>
          <w:tcPr>
            <w:tcW w:w="856" w:type="pct"/>
            <w:gridSpan w:val="5"/>
            <w:shd w:val="clear" w:color="auto" w:fill="auto"/>
          </w:tcPr>
          <w:p w14:paraId="4C221E9D" w14:textId="77777777" w:rsidR="00AD1527" w:rsidRPr="008D698B" w:rsidRDefault="00AD1527" w:rsidP="00E51DBD">
            <w:pPr>
              <w:widowControl w:val="0"/>
              <w:rPr>
                <w:rFonts w:eastAsia="Calibri"/>
                <w:sz w:val="20"/>
                <w:szCs w:val="20"/>
              </w:rPr>
            </w:pPr>
            <w:r w:rsidRPr="008D698B">
              <w:rPr>
                <w:rFonts w:eastAsia="Calibri"/>
                <w:sz w:val="20"/>
                <w:szCs w:val="20"/>
              </w:rPr>
              <w:t>хорошо анализирует способы и методы содействия по сохранению окружающей среды, ресурсосбережению, эффективно действовать в чрезвычайных ситуациях.</w:t>
            </w:r>
          </w:p>
        </w:tc>
        <w:tc>
          <w:tcPr>
            <w:tcW w:w="1030" w:type="pct"/>
            <w:gridSpan w:val="2"/>
            <w:shd w:val="clear" w:color="auto" w:fill="auto"/>
          </w:tcPr>
          <w:p w14:paraId="53FD4573" w14:textId="77777777" w:rsidR="00AD1527" w:rsidRPr="008D698B" w:rsidRDefault="00AD1527" w:rsidP="00E51DBD">
            <w:pPr>
              <w:rPr>
                <w:rFonts w:eastAsia="Calibri"/>
                <w:sz w:val="20"/>
                <w:szCs w:val="20"/>
              </w:rPr>
            </w:pPr>
            <w:r w:rsidRPr="008D698B">
              <w:rPr>
                <w:rFonts w:eastAsia="Calibri"/>
                <w:sz w:val="20"/>
                <w:szCs w:val="20"/>
              </w:rPr>
              <w:t>сформированные умения позволяют содействовать сохранению окружающей среды, ресурсосбережению, эффективно действовать в чрезвычайных ситуациях.</w:t>
            </w:r>
          </w:p>
        </w:tc>
      </w:tr>
      <w:tr w:rsidR="00AD1527" w:rsidRPr="008D698B" w14:paraId="7D2EC304" w14:textId="77777777" w:rsidTr="00E51DBD">
        <w:tc>
          <w:tcPr>
            <w:tcW w:w="767" w:type="pct"/>
            <w:vMerge w:val="restart"/>
            <w:shd w:val="clear" w:color="auto" w:fill="auto"/>
            <w:vAlign w:val="center"/>
          </w:tcPr>
          <w:p w14:paraId="56EAB6D3" w14:textId="77777777" w:rsidR="00AD1527" w:rsidRPr="008D698B" w:rsidRDefault="00AD1527" w:rsidP="00E51DBD">
            <w:pPr>
              <w:rPr>
                <w:rFonts w:eastAsia="Calibri"/>
                <w:b/>
                <w:bCs/>
                <w:sz w:val="20"/>
                <w:szCs w:val="20"/>
              </w:rPr>
            </w:pPr>
            <w:r w:rsidRPr="008D698B">
              <w:rPr>
                <w:rFonts w:eastAsia="Calibri"/>
                <w:sz w:val="20"/>
                <w:szCs w:val="20"/>
              </w:rPr>
              <w:t xml:space="preserve">ОК 8. </w:t>
            </w:r>
            <w:r w:rsidRPr="008D698B">
              <w:rPr>
                <w:sz w:val="20"/>
                <w:szCs w:val="20"/>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w:t>
            </w:r>
            <w:r w:rsidRPr="008D698B">
              <w:rPr>
                <w:sz w:val="20"/>
                <w:szCs w:val="20"/>
              </w:rPr>
              <w:lastRenderedPageBreak/>
              <w:t>физической подготовленности.</w:t>
            </w:r>
          </w:p>
        </w:tc>
        <w:tc>
          <w:tcPr>
            <w:tcW w:w="788" w:type="pct"/>
            <w:gridSpan w:val="4"/>
            <w:shd w:val="clear" w:color="auto" w:fill="auto"/>
          </w:tcPr>
          <w:p w14:paraId="0574AA20" w14:textId="77777777" w:rsidR="00AD1527" w:rsidRPr="008D698B" w:rsidRDefault="00AD1527" w:rsidP="00E51DBD">
            <w:pPr>
              <w:widowControl w:val="0"/>
              <w:rPr>
                <w:rFonts w:eastAsia="Calibri"/>
                <w:b/>
                <w:sz w:val="20"/>
                <w:szCs w:val="20"/>
                <w:lang w:eastAsia="ar-SA"/>
              </w:rPr>
            </w:pPr>
            <w:r w:rsidRPr="008D698B">
              <w:rPr>
                <w:rFonts w:eastAsia="Calibri"/>
                <w:b/>
                <w:sz w:val="20"/>
                <w:szCs w:val="20"/>
                <w:lang w:eastAsia="ar-SA"/>
              </w:rPr>
              <w:lastRenderedPageBreak/>
              <w:t>Знать</w:t>
            </w:r>
          </w:p>
          <w:p w14:paraId="67AF4F8F" w14:textId="77777777" w:rsidR="00AD1527" w:rsidRPr="008D698B" w:rsidRDefault="00AD1527" w:rsidP="00E51DBD">
            <w:pPr>
              <w:widowControl w:val="0"/>
              <w:rPr>
                <w:rFonts w:eastAsia="Calibri"/>
                <w:sz w:val="20"/>
                <w:szCs w:val="20"/>
                <w:lang w:eastAsia="ar-SA"/>
              </w:rPr>
            </w:pPr>
            <w:r w:rsidRPr="008D698B">
              <w:rPr>
                <w:rFonts w:eastAsia="Calibri"/>
                <w:sz w:val="20"/>
                <w:szCs w:val="20"/>
                <w:lang w:eastAsia="ar-SA"/>
              </w:rPr>
              <w:t xml:space="preserve">- основные </w:t>
            </w:r>
            <w:r w:rsidRPr="008D698B">
              <w:rPr>
                <w:sz w:val="20"/>
                <w:szCs w:val="20"/>
              </w:rPr>
              <w:t>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803" w:type="pct"/>
            <w:gridSpan w:val="4"/>
            <w:shd w:val="clear" w:color="auto" w:fill="auto"/>
          </w:tcPr>
          <w:p w14:paraId="4B8C1B28" w14:textId="77777777" w:rsidR="00AD1527" w:rsidRPr="008D698B" w:rsidRDefault="00AD1527" w:rsidP="00E51DBD">
            <w:pPr>
              <w:shd w:val="clear" w:color="auto" w:fill="FFFFFF"/>
              <w:rPr>
                <w:rFonts w:eastAsia="Calibri"/>
                <w:sz w:val="20"/>
                <w:szCs w:val="20"/>
              </w:rPr>
            </w:pPr>
            <w:r w:rsidRPr="008D698B">
              <w:rPr>
                <w:rFonts w:eastAsia="Calibri"/>
                <w:sz w:val="20"/>
                <w:szCs w:val="20"/>
              </w:rPr>
              <w:t>не знает</w:t>
            </w:r>
            <w:r w:rsidRPr="008D698B">
              <w:rPr>
                <w:rFonts w:eastAsia="Calibri"/>
                <w:sz w:val="20"/>
                <w:szCs w:val="20"/>
                <w:lang w:eastAsia="ar-SA"/>
              </w:rPr>
              <w:t xml:space="preserve"> основные </w:t>
            </w:r>
            <w:r w:rsidRPr="008D698B">
              <w:rPr>
                <w:sz w:val="20"/>
                <w:szCs w:val="20"/>
              </w:rPr>
              <w:t>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57" w:type="pct"/>
            <w:gridSpan w:val="5"/>
            <w:shd w:val="clear" w:color="auto" w:fill="auto"/>
          </w:tcPr>
          <w:p w14:paraId="58FAB12F" w14:textId="2E8145EF"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сформированы достаточные знания о </w:t>
            </w:r>
            <w:r w:rsidR="00D97196" w:rsidRPr="008D698B">
              <w:rPr>
                <w:sz w:val="20"/>
                <w:szCs w:val="20"/>
              </w:rPr>
              <w:t>средствах физической</w:t>
            </w:r>
            <w:r w:rsidRPr="008D698B">
              <w:rPr>
                <w:sz w:val="20"/>
                <w:szCs w:val="20"/>
              </w:rPr>
              <w:t xml:space="preserve"> культуры для сохранения и укрепления здоровья в процессе профессиональной деятельности и поддержание необходимого уровня </w:t>
            </w:r>
            <w:r w:rsidRPr="008D698B">
              <w:rPr>
                <w:sz w:val="20"/>
                <w:szCs w:val="20"/>
              </w:rPr>
              <w:lastRenderedPageBreak/>
              <w:t>физической подготовленности.</w:t>
            </w:r>
          </w:p>
        </w:tc>
        <w:tc>
          <w:tcPr>
            <w:tcW w:w="856" w:type="pct"/>
            <w:gridSpan w:val="5"/>
            <w:shd w:val="clear" w:color="auto" w:fill="auto"/>
          </w:tcPr>
          <w:p w14:paraId="246C483E" w14:textId="77777777"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lastRenderedPageBreak/>
              <w:t>сформированные знания позволяют хорошо применять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1030" w:type="pct"/>
            <w:gridSpan w:val="2"/>
            <w:shd w:val="clear" w:color="auto" w:fill="auto"/>
          </w:tcPr>
          <w:p w14:paraId="691C4923" w14:textId="22948509"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сформированы глубокие знания о </w:t>
            </w:r>
            <w:r w:rsidR="00D97196" w:rsidRPr="008D698B">
              <w:rPr>
                <w:sz w:val="20"/>
                <w:szCs w:val="20"/>
              </w:rPr>
              <w:t>средствах физической</w:t>
            </w:r>
            <w:r w:rsidRPr="008D698B">
              <w:rPr>
                <w:sz w:val="20"/>
                <w:szCs w:val="20"/>
              </w:rPr>
              <w:t xml:space="preserve">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AD1527" w:rsidRPr="008D698B" w14:paraId="0143FDF5" w14:textId="77777777" w:rsidTr="00E51DBD">
        <w:trPr>
          <w:trHeight w:val="705"/>
        </w:trPr>
        <w:tc>
          <w:tcPr>
            <w:tcW w:w="767" w:type="pct"/>
            <w:vMerge/>
            <w:shd w:val="clear" w:color="auto" w:fill="auto"/>
          </w:tcPr>
          <w:p w14:paraId="05FC6199" w14:textId="77777777" w:rsidR="00AD1527" w:rsidRPr="008D698B" w:rsidRDefault="00AD1527" w:rsidP="00E51DBD">
            <w:pPr>
              <w:rPr>
                <w:rFonts w:eastAsia="Calibri"/>
                <w:sz w:val="20"/>
                <w:szCs w:val="20"/>
              </w:rPr>
            </w:pPr>
          </w:p>
        </w:tc>
        <w:tc>
          <w:tcPr>
            <w:tcW w:w="788" w:type="pct"/>
            <w:gridSpan w:val="4"/>
            <w:shd w:val="clear" w:color="auto" w:fill="auto"/>
          </w:tcPr>
          <w:p w14:paraId="3E38E8D9" w14:textId="77777777" w:rsidR="00AD1527" w:rsidRPr="008D698B" w:rsidRDefault="00AD1527" w:rsidP="00E51DBD">
            <w:pPr>
              <w:widowControl w:val="0"/>
              <w:tabs>
                <w:tab w:val="left" w:pos="265"/>
              </w:tabs>
              <w:contextualSpacing/>
              <w:rPr>
                <w:b/>
                <w:sz w:val="20"/>
                <w:szCs w:val="20"/>
              </w:rPr>
            </w:pPr>
            <w:r w:rsidRPr="008D698B">
              <w:rPr>
                <w:b/>
                <w:sz w:val="20"/>
                <w:szCs w:val="20"/>
              </w:rPr>
              <w:t>Уметь</w:t>
            </w:r>
          </w:p>
          <w:p w14:paraId="2849A480" w14:textId="77777777" w:rsidR="00AD1527" w:rsidRPr="008D698B" w:rsidRDefault="00AD1527" w:rsidP="00E51DBD">
            <w:pPr>
              <w:widowControl w:val="0"/>
              <w:tabs>
                <w:tab w:val="left" w:pos="265"/>
              </w:tabs>
              <w:contextualSpacing/>
              <w:rPr>
                <w:b/>
                <w:sz w:val="20"/>
                <w:szCs w:val="20"/>
              </w:rPr>
            </w:pPr>
            <w:r w:rsidRPr="008D698B">
              <w:rPr>
                <w:sz w:val="20"/>
                <w:szCs w:val="20"/>
              </w:rPr>
              <w:t>-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803" w:type="pct"/>
            <w:gridSpan w:val="4"/>
            <w:shd w:val="clear" w:color="auto" w:fill="auto"/>
          </w:tcPr>
          <w:p w14:paraId="2C3889E8" w14:textId="77777777" w:rsidR="00AD1527" w:rsidRPr="008D698B" w:rsidRDefault="00AD1527" w:rsidP="00E51DBD">
            <w:pPr>
              <w:rPr>
                <w:rFonts w:eastAsia="Calibri"/>
                <w:sz w:val="20"/>
                <w:szCs w:val="20"/>
              </w:rPr>
            </w:pPr>
            <w:r w:rsidRPr="008D698B">
              <w:rPr>
                <w:rFonts w:eastAsia="Calibri"/>
                <w:sz w:val="20"/>
                <w:szCs w:val="20"/>
              </w:rPr>
              <w:t>не умеет</w:t>
            </w:r>
            <w:r w:rsidRPr="008D698B">
              <w:rPr>
                <w:sz w:val="20"/>
                <w:szCs w:val="20"/>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57" w:type="pct"/>
            <w:gridSpan w:val="5"/>
            <w:shd w:val="clear" w:color="auto" w:fill="auto"/>
          </w:tcPr>
          <w:p w14:paraId="100F6718" w14:textId="77777777" w:rsidR="00AD1527" w:rsidRPr="008D698B" w:rsidRDefault="00AD1527" w:rsidP="00E51DBD">
            <w:pPr>
              <w:shd w:val="clear" w:color="auto" w:fill="FFFFFF"/>
              <w:rPr>
                <w:rFonts w:eastAsia="Calibri"/>
                <w:sz w:val="20"/>
                <w:szCs w:val="20"/>
              </w:rPr>
            </w:pPr>
            <w:r w:rsidRPr="008D698B">
              <w:rPr>
                <w:rFonts w:eastAsia="Calibri"/>
                <w:sz w:val="20"/>
                <w:szCs w:val="20"/>
                <w:lang w:eastAsia="ar-SA"/>
              </w:rPr>
              <w:t>достаточно может</w:t>
            </w:r>
            <w:r w:rsidRPr="008D698B">
              <w:rPr>
                <w:sz w:val="20"/>
                <w:szCs w:val="20"/>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856" w:type="pct"/>
            <w:gridSpan w:val="5"/>
            <w:shd w:val="clear" w:color="auto" w:fill="auto"/>
          </w:tcPr>
          <w:p w14:paraId="39F2C714" w14:textId="77777777" w:rsidR="00AD1527" w:rsidRPr="008D698B" w:rsidRDefault="00AD1527" w:rsidP="00E51DBD">
            <w:pPr>
              <w:shd w:val="clear" w:color="auto" w:fill="FFFFFF"/>
              <w:rPr>
                <w:rFonts w:eastAsia="Calibri"/>
                <w:sz w:val="20"/>
                <w:szCs w:val="20"/>
              </w:rPr>
            </w:pPr>
            <w:r w:rsidRPr="008D698B">
              <w:rPr>
                <w:rFonts w:eastAsia="Calibri"/>
                <w:sz w:val="20"/>
                <w:szCs w:val="20"/>
              </w:rPr>
              <w:t>хорошо</w:t>
            </w:r>
            <w:r w:rsidRPr="008D698B">
              <w:rPr>
                <w:sz w:val="20"/>
                <w:szCs w:val="20"/>
              </w:rPr>
              <w:t xml:space="preserve"> использует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1030" w:type="pct"/>
            <w:gridSpan w:val="2"/>
            <w:shd w:val="clear" w:color="auto" w:fill="auto"/>
          </w:tcPr>
          <w:p w14:paraId="31CC2F6C" w14:textId="77777777" w:rsidR="00AD1527" w:rsidRPr="008D698B" w:rsidRDefault="00AD1527" w:rsidP="00E51DBD">
            <w:pPr>
              <w:shd w:val="clear" w:color="auto" w:fill="FFFFFF"/>
              <w:rPr>
                <w:rFonts w:eastAsia="Calibri"/>
                <w:sz w:val="20"/>
                <w:szCs w:val="20"/>
              </w:rPr>
            </w:pPr>
            <w:r w:rsidRPr="008D698B">
              <w:rPr>
                <w:rFonts w:eastAsia="Calibri"/>
                <w:sz w:val="20"/>
                <w:szCs w:val="20"/>
              </w:rPr>
              <w:t xml:space="preserve">сформированные умения позволяют </w:t>
            </w:r>
            <w:r w:rsidRPr="008D698B">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AD1527" w:rsidRPr="008D698B" w14:paraId="17FFA14D" w14:textId="77777777" w:rsidTr="00E51DBD">
        <w:trPr>
          <w:trHeight w:val="85"/>
        </w:trPr>
        <w:tc>
          <w:tcPr>
            <w:tcW w:w="767" w:type="pct"/>
            <w:vMerge w:val="restart"/>
            <w:shd w:val="clear" w:color="auto" w:fill="auto"/>
            <w:vAlign w:val="center"/>
          </w:tcPr>
          <w:p w14:paraId="28724A91" w14:textId="77777777" w:rsidR="00AD1527" w:rsidRPr="008D698B" w:rsidRDefault="00AD1527" w:rsidP="00E51DBD">
            <w:pPr>
              <w:rPr>
                <w:rFonts w:eastAsia="Calibri"/>
                <w:b/>
                <w:bCs/>
                <w:sz w:val="20"/>
                <w:szCs w:val="20"/>
              </w:rPr>
            </w:pPr>
            <w:r w:rsidRPr="008D698B">
              <w:rPr>
                <w:rFonts w:eastAsia="Calibri"/>
                <w:sz w:val="20"/>
                <w:szCs w:val="20"/>
              </w:rPr>
              <w:t xml:space="preserve">ОК 9. </w:t>
            </w:r>
            <w:r w:rsidRPr="008D698B">
              <w:rPr>
                <w:sz w:val="20"/>
                <w:szCs w:val="20"/>
              </w:rPr>
              <w:t>Использовать информационные технологии в профессиональной деятельности</w:t>
            </w:r>
          </w:p>
        </w:tc>
        <w:tc>
          <w:tcPr>
            <w:tcW w:w="788" w:type="pct"/>
            <w:gridSpan w:val="4"/>
            <w:shd w:val="clear" w:color="auto" w:fill="auto"/>
          </w:tcPr>
          <w:p w14:paraId="43A356BF" w14:textId="77777777" w:rsidR="00AD1527" w:rsidRPr="008D698B" w:rsidRDefault="00AD1527" w:rsidP="00E51DBD">
            <w:pPr>
              <w:widowControl w:val="0"/>
              <w:contextualSpacing/>
              <w:rPr>
                <w:rFonts w:eastAsia="Calibri"/>
                <w:b/>
                <w:sz w:val="20"/>
                <w:szCs w:val="20"/>
                <w:lang w:eastAsia="ar-SA"/>
              </w:rPr>
            </w:pPr>
            <w:r w:rsidRPr="008D698B">
              <w:rPr>
                <w:rFonts w:eastAsia="Calibri"/>
                <w:b/>
                <w:sz w:val="20"/>
                <w:szCs w:val="20"/>
                <w:lang w:eastAsia="ar-SA"/>
              </w:rPr>
              <w:t>Знать:</w:t>
            </w:r>
          </w:p>
          <w:p w14:paraId="6C43B9F5" w14:textId="116E054C" w:rsidR="00AD1527" w:rsidRPr="008D698B" w:rsidRDefault="00AD1527" w:rsidP="00E51DBD">
            <w:pPr>
              <w:widowControl w:val="0"/>
              <w:contextualSpacing/>
              <w:rPr>
                <w:rFonts w:eastAsia="Calibri"/>
                <w:sz w:val="20"/>
                <w:szCs w:val="20"/>
                <w:lang w:eastAsia="ar-SA"/>
              </w:rPr>
            </w:pPr>
            <w:r w:rsidRPr="008D698B">
              <w:rPr>
                <w:rFonts w:eastAsia="Calibri"/>
                <w:sz w:val="20"/>
                <w:szCs w:val="20"/>
                <w:lang w:eastAsia="ar-SA"/>
              </w:rPr>
              <w:t>методы</w:t>
            </w:r>
            <w:r w:rsidRPr="008D698B">
              <w:rPr>
                <w:rFonts w:eastAsia="Calibri"/>
                <w:b/>
                <w:sz w:val="20"/>
                <w:szCs w:val="20"/>
                <w:lang w:eastAsia="ar-SA"/>
              </w:rPr>
              <w:t xml:space="preserve"> </w:t>
            </w:r>
            <w:r w:rsidRPr="008D698B">
              <w:rPr>
                <w:rFonts w:eastAsia="Calibri"/>
                <w:sz w:val="20"/>
                <w:szCs w:val="20"/>
                <w:lang w:eastAsia="ar-SA"/>
              </w:rPr>
              <w:t xml:space="preserve">использования </w:t>
            </w:r>
            <w:r w:rsidR="00D97196" w:rsidRPr="008D698B">
              <w:rPr>
                <w:rFonts w:eastAsia="Calibri"/>
                <w:sz w:val="20"/>
                <w:szCs w:val="20"/>
                <w:lang w:eastAsia="ar-SA"/>
              </w:rPr>
              <w:t>современных технологий</w:t>
            </w:r>
            <w:r w:rsidRPr="008D698B">
              <w:rPr>
                <w:rFonts w:eastAsia="Calibri"/>
                <w:sz w:val="20"/>
                <w:szCs w:val="20"/>
                <w:lang w:eastAsia="ar-SA"/>
              </w:rPr>
              <w:t xml:space="preserve"> эффективного влияния на индивидуальное и групповое поведение в организации, в коллективе, команде. </w:t>
            </w:r>
          </w:p>
          <w:p w14:paraId="7D41E8FB" w14:textId="77777777" w:rsidR="00AD1527" w:rsidRPr="008D698B" w:rsidRDefault="00AD1527" w:rsidP="00E51DBD">
            <w:pPr>
              <w:shd w:val="clear" w:color="auto" w:fill="FFFFFF"/>
              <w:autoSpaceDE w:val="0"/>
              <w:autoSpaceDN w:val="0"/>
              <w:adjustRightInd w:val="0"/>
              <w:jc w:val="right"/>
              <w:rPr>
                <w:rFonts w:eastAsia="Calibri"/>
                <w:b/>
                <w:sz w:val="20"/>
                <w:szCs w:val="20"/>
              </w:rPr>
            </w:pPr>
          </w:p>
        </w:tc>
        <w:tc>
          <w:tcPr>
            <w:tcW w:w="803" w:type="pct"/>
            <w:gridSpan w:val="4"/>
            <w:shd w:val="clear" w:color="auto" w:fill="auto"/>
          </w:tcPr>
          <w:p w14:paraId="6493E47C" w14:textId="2B391B10" w:rsidR="00AD1527" w:rsidRPr="008D698B" w:rsidRDefault="00AD1527" w:rsidP="00E51DBD">
            <w:pPr>
              <w:widowControl w:val="0"/>
              <w:rPr>
                <w:rFonts w:eastAsia="Calibri"/>
                <w:sz w:val="20"/>
                <w:szCs w:val="20"/>
              </w:rPr>
            </w:pPr>
            <w:r w:rsidRPr="008D698B">
              <w:rPr>
                <w:rFonts w:eastAsia="Calibri"/>
                <w:sz w:val="20"/>
                <w:szCs w:val="20"/>
              </w:rPr>
              <w:t xml:space="preserve">не владеет </w:t>
            </w:r>
            <w:r w:rsidRPr="008D698B">
              <w:rPr>
                <w:rFonts w:eastAsia="Calibri"/>
                <w:sz w:val="20"/>
                <w:szCs w:val="20"/>
                <w:lang w:eastAsia="ar-SA"/>
              </w:rPr>
              <w:t>методами</w:t>
            </w:r>
            <w:r w:rsidRPr="008D698B">
              <w:rPr>
                <w:rFonts w:eastAsia="Calibri"/>
                <w:b/>
                <w:sz w:val="20"/>
                <w:szCs w:val="20"/>
                <w:lang w:eastAsia="ar-SA"/>
              </w:rPr>
              <w:t xml:space="preserve"> </w:t>
            </w:r>
            <w:r w:rsidRPr="008D698B">
              <w:rPr>
                <w:rFonts w:eastAsia="Calibri"/>
                <w:sz w:val="20"/>
                <w:szCs w:val="20"/>
                <w:lang w:eastAsia="ar-SA"/>
              </w:rPr>
              <w:t xml:space="preserve">использования </w:t>
            </w:r>
            <w:r w:rsidR="00D97196" w:rsidRPr="008D698B">
              <w:rPr>
                <w:rFonts w:eastAsia="Calibri"/>
                <w:sz w:val="20"/>
                <w:szCs w:val="20"/>
                <w:lang w:eastAsia="ar-SA"/>
              </w:rPr>
              <w:t>современных технологий</w:t>
            </w:r>
            <w:r w:rsidRPr="008D698B">
              <w:rPr>
                <w:rFonts w:eastAsia="Calibri"/>
                <w:sz w:val="20"/>
                <w:szCs w:val="20"/>
                <w:lang w:eastAsia="ar-SA"/>
              </w:rPr>
              <w:t xml:space="preserve"> эффективного влияния на индивидуальное и групповое поведение в организации, в коллективе, команде</w:t>
            </w:r>
          </w:p>
        </w:tc>
        <w:tc>
          <w:tcPr>
            <w:tcW w:w="757" w:type="pct"/>
            <w:gridSpan w:val="5"/>
            <w:shd w:val="clear" w:color="auto" w:fill="auto"/>
          </w:tcPr>
          <w:p w14:paraId="18B15A44" w14:textId="6C17A4A8" w:rsidR="00AD1527" w:rsidRPr="008D698B" w:rsidRDefault="00AD1527" w:rsidP="00E51DBD">
            <w:pPr>
              <w:widowControl w:val="0"/>
              <w:tabs>
                <w:tab w:val="left" w:pos="604"/>
              </w:tabs>
              <w:rPr>
                <w:rFonts w:eastAsia="Calibri"/>
                <w:sz w:val="20"/>
                <w:szCs w:val="20"/>
              </w:rPr>
            </w:pPr>
            <w:r w:rsidRPr="008D698B">
              <w:rPr>
                <w:rFonts w:eastAsia="Calibri"/>
                <w:sz w:val="20"/>
                <w:szCs w:val="20"/>
              </w:rPr>
              <w:t xml:space="preserve">сформированы достаточные знания по </w:t>
            </w:r>
            <w:r w:rsidRPr="008D698B">
              <w:rPr>
                <w:rFonts w:eastAsia="Calibri"/>
                <w:sz w:val="20"/>
                <w:szCs w:val="20"/>
                <w:lang w:eastAsia="ar-SA"/>
              </w:rPr>
              <w:t xml:space="preserve">методам использования </w:t>
            </w:r>
            <w:r w:rsidR="00D97196" w:rsidRPr="008D698B">
              <w:rPr>
                <w:rFonts w:eastAsia="Calibri"/>
                <w:sz w:val="20"/>
                <w:szCs w:val="20"/>
                <w:lang w:eastAsia="ar-SA"/>
              </w:rPr>
              <w:t>современных технологий</w:t>
            </w:r>
            <w:r w:rsidRPr="008D698B">
              <w:rPr>
                <w:rFonts w:eastAsia="Calibri"/>
                <w:sz w:val="20"/>
                <w:szCs w:val="20"/>
                <w:lang w:eastAsia="ar-SA"/>
              </w:rPr>
              <w:t xml:space="preserve"> эффективного влияния на индивидуальное и групповое поведение в организации, в коллективе, команде</w:t>
            </w:r>
          </w:p>
        </w:tc>
        <w:tc>
          <w:tcPr>
            <w:tcW w:w="856" w:type="pct"/>
            <w:gridSpan w:val="5"/>
            <w:shd w:val="clear" w:color="auto" w:fill="auto"/>
          </w:tcPr>
          <w:p w14:paraId="66E0A7C9" w14:textId="4C2167C6" w:rsidR="00AD1527" w:rsidRPr="008D698B" w:rsidRDefault="00AD1527" w:rsidP="00E51DBD">
            <w:pPr>
              <w:widowControl w:val="0"/>
              <w:rPr>
                <w:rFonts w:eastAsia="Calibri"/>
                <w:sz w:val="20"/>
                <w:szCs w:val="20"/>
              </w:rPr>
            </w:pPr>
            <w:r w:rsidRPr="008D698B">
              <w:rPr>
                <w:rFonts w:eastAsia="Calibri"/>
                <w:sz w:val="20"/>
                <w:szCs w:val="20"/>
              </w:rPr>
              <w:t>сформированные знания позволяют</w:t>
            </w:r>
            <w:r w:rsidRPr="008D698B">
              <w:rPr>
                <w:rFonts w:eastAsia="Calibri"/>
                <w:sz w:val="20"/>
                <w:szCs w:val="20"/>
                <w:lang w:eastAsia="ar-SA"/>
              </w:rPr>
              <w:t xml:space="preserve"> хорошо использовать </w:t>
            </w:r>
            <w:r w:rsidR="00D97196" w:rsidRPr="008D698B">
              <w:rPr>
                <w:rFonts w:eastAsia="Calibri"/>
                <w:sz w:val="20"/>
                <w:szCs w:val="20"/>
                <w:lang w:eastAsia="ar-SA"/>
              </w:rPr>
              <w:t>современных технологий</w:t>
            </w:r>
            <w:r w:rsidRPr="008D698B">
              <w:rPr>
                <w:rFonts w:eastAsia="Calibri"/>
                <w:sz w:val="20"/>
                <w:szCs w:val="20"/>
                <w:lang w:eastAsia="ar-SA"/>
              </w:rPr>
              <w:t xml:space="preserve"> эффективного влияния на индивидуальное и групповое поведение в организации, в коллективе, команде</w:t>
            </w:r>
          </w:p>
        </w:tc>
        <w:tc>
          <w:tcPr>
            <w:tcW w:w="1030" w:type="pct"/>
            <w:gridSpan w:val="2"/>
            <w:shd w:val="clear" w:color="auto" w:fill="auto"/>
          </w:tcPr>
          <w:p w14:paraId="5391B5FE" w14:textId="13BECECC" w:rsidR="00AD1527" w:rsidRPr="008D698B" w:rsidRDefault="00AD1527" w:rsidP="00E51DBD">
            <w:pPr>
              <w:rPr>
                <w:rFonts w:eastAsia="Calibri"/>
                <w:sz w:val="20"/>
                <w:szCs w:val="20"/>
              </w:rPr>
            </w:pPr>
            <w:r w:rsidRPr="008D698B">
              <w:rPr>
                <w:rFonts w:eastAsia="Calibri"/>
                <w:sz w:val="20"/>
                <w:szCs w:val="20"/>
              </w:rPr>
              <w:t xml:space="preserve">сформированы глубокие знания по </w:t>
            </w:r>
            <w:r w:rsidRPr="008D698B">
              <w:rPr>
                <w:rFonts w:eastAsia="Calibri"/>
                <w:sz w:val="20"/>
                <w:szCs w:val="20"/>
                <w:lang w:eastAsia="ar-SA"/>
              </w:rPr>
              <w:t xml:space="preserve">методам использования </w:t>
            </w:r>
            <w:r w:rsidR="00D97196" w:rsidRPr="008D698B">
              <w:rPr>
                <w:rFonts w:eastAsia="Calibri"/>
                <w:sz w:val="20"/>
                <w:szCs w:val="20"/>
                <w:lang w:eastAsia="ar-SA"/>
              </w:rPr>
              <w:t>современных технологий</w:t>
            </w:r>
            <w:r w:rsidRPr="008D698B">
              <w:rPr>
                <w:rFonts w:eastAsia="Calibri"/>
                <w:sz w:val="20"/>
                <w:szCs w:val="20"/>
                <w:lang w:eastAsia="ar-SA"/>
              </w:rPr>
              <w:t xml:space="preserve"> эффективного влияния на индивидуальное и групповое поведение в организации, в коллективе, команде</w:t>
            </w:r>
          </w:p>
        </w:tc>
      </w:tr>
      <w:tr w:rsidR="00AD1527" w:rsidRPr="008D698B" w14:paraId="09ECB005" w14:textId="77777777" w:rsidTr="00E51DBD">
        <w:trPr>
          <w:trHeight w:val="619"/>
        </w:trPr>
        <w:tc>
          <w:tcPr>
            <w:tcW w:w="767" w:type="pct"/>
            <w:vMerge/>
            <w:shd w:val="clear" w:color="auto" w:fill="auto"/>
            <w:vAlign w:val="center"/>
          </w:tcPr>
          <w:p w14:paraId="44DBBA26" w14:textId="77777777" w:rsidR="00AD1527" w:rsidRPr="008D698B" w:rsidRDefault="00AD1527" w:rsidP="00E51DBD">
            <w:pPr>
              <w:spacing w:after="200"/>
              <w:rPr>
                <w:rFonts w:eastAsia="Calibri"/>
                <w:sz w:val="20"/>
                <w:szCs w:val="20"/>
              </w:rPr>
            </w:pPr>
          </w:p>
        </w:tc>
        <w:tc>
          <w:tcPr>
            <w:tcW w:w="788" w:type="pct"/>
            <w:gridSpan w:val="4"/>
            <w:shd w:val="clear" w:color="auto" w:fill="auto"/>
          </w:tcPr>
          <w:p w14:paraId="3C811FF8" w14:textId="77777777" w:rsidR="00AD1527" w:rsidRPr="008D698B" w:rsidRDefault="00AD1527" w:rsidP="00E51DBD">
            <w:pPr>
              <w:widowControl w:val="0"/>
              <w:tabs>
                <w:tab w:val="left" w:pos="394"/>
              </w:tabs>
              <w:spacing w:after="200"/>
              <w:contextualSpacing/>
              <w:rPr>
                <w:rFonts w:eastAsia="Calibri"/>
                <w:b/>
                <w:sz w:val="20"/>
                <w:szCs w:val="20"/>
                <w:lang w:eastAsia="ar-SA"/>
              </w:rPr>
            </w:pPr>
            <w:r w:rsidRPr="008D698B">
              <w:rPr>
                <w:rFonts w:eastAsia="Calibri"/>
                <w:b/>
                <w:sz w:val="20"/>
                <w:szCs w:val="20"/>
                <w:lang w:eastAsia="ar-SA"/>
              </w:rPr>
              <w:t>Уметь:</w:t>
            </w:r>
          </w:p>
          <w:p w14:paraId="40B4309B" w14:textId="77777777" w:rsidR="00AD1527" w:rsidRPr="008D698B" w:rsidRDefault="00AD1527" w:rsidP="00E51DBD">
            <w:pPr>
              <w:widowControl w:val="0"/>
              <w:tabs>
                <w:tab w:val="left" w:pos="-32"/>
              </w:tabs>
              <w:contextualSpacing/>
              <w:rPr>
                <w:rFonts w:eastAsia="Calibri"/>
                <w:sz w:val="20"/>
                <w:szCs w:val="20"/>
                <w:lang w:eastAsia="ar-SA"/>
              </w:rPr>
            </w:pPr>
            <w:r w:rsidRPr="008D698B">
              <w:rPr>
                <w:rFonts w:eastAsia="Calibri"/>
                <w:sz w:val="20"/>
                <w:szCs w:val="20"/>
                <w:lang w:eastAsia="ar-SA"/>
              </w:rPr>
              <w:t>анализировать результаты работы в группе;</w:t>
            </w:r>
          </w:p>
          <w:p w14:paraId="5BB97709" w14:textId="77777777" w:rsidR="00AD1527" w:rsidRPr="008D698B" w:rsidRDefault="00AD1527" w:rsidP="00E51DBD">
            <w:pPr>
              <w:widowControl w:val="0"/>
              <w:tabs>
                <w:tab w:val="left" w:pos="394"/>
              </w:tabs>
              <w:contextualSpacing/>
              <w:rPr>
                <w:rFonts w:eastAsia="Calibri"/>
                <w:b/>
                <w:sz w:val="20"/>
                <w:szCs w:val="20"/>
                <w:lang w:eastAsia="ar-SA"/>
              </w:rPr>
            </w:pPr>
            <w:r w:rsidRPr="008D698B">
              <w:rPr>
                <w:rFonts w:eastAsia="Calibri"/>
                <w:sz w:val="20"/>
                <w:szCs w:val="20"/>
                <w:lang w:eastAsia="ar-SA"/>
              </w:rPr>
              <w:t>брать на себя ответственность за работу членов команды (подчиненных), результат выполнения заданий</w:t>
            </w:r>
          </w:p>
        </w:tc>
        <w:tc>
          <w:tcPr>
            <w:tcW w:w="803" w:type="pct"/>
            <w:gridSpan w:val="4"/>
            <w:shd w:val="clear" w:color="auto" w:fill="auto"/>
          </w:tcPr>
          <w:p w14:paraId="75186E1B" w14:textId="77777777" w:rsidR="00AD1527" w:rsidRPr="008D698B" w:rsidRDefault="00AD1527" w:rsidP="00E51DBD">
            <w:pPr>
              <w:widowControl w:val="0"/>
              <w:tabs>
                <w:tab w:val="left" w:pos="394"/>
              </w:tabs>
              <w:contextualSpacing/>
              <w:rPr>
                <w:rFonts w:eastAsia="Calibri"/>
                <w:sz w:val="20"/>
                <w:szCs w:val="20"/>
                <w:lang w:eastAsia="ar-SA"/>
              </w:rPr>
            </w:pPr>
            <w:r w:rsidRPr="008D698B">
              <w:rPr>
                <w:rFonts w:eastAsia="Calibri"/>
                <w:sz w:val="20"/>
                <w:szCs w:val="20"/>
              </w:rPr>
              <w:t xml:space="preserve">не может </w:t>
            </w:r>
            <w:r w:rsidRPr="008D698B">
              <w:rPr>
                <w:rFonts w:eastAsia="Calibri"/>
                <w:sz w:val="20"/>
                <w:szCs w:val="20"/>
                <w:lang w:eastAsia="ar-SA"/>
              </w:rPr>
              <w:t>анализировать результаты работы в группе;</w:t>
            </w:r>
          </w:p>
          <w:p w14:paraId="4544F9D8" w14:textId="77777777" w:rsidR="00AD1527" w:rsidRPr="008D698B" w:rsidRDefault="00AD1527" w:rsidP="00E51DBD">
            <w:pPr>
              <w:widowControl w:val="0"/>
              <w:rPr>
                <w:rFonts w:eastAsia="Calibri"/>
                <w:sz w:val="20"/>
                <w:szCs w:val="20"/>
              </w:rPr>
            </w:pPr>
            <w:r w:rsidRPr="008D698B">
              <w:rPr>
                <w:rFonts w:eastAsia="Calibri"/>
                <w:sz w:val="20"/>
                <w:szCs w:val="20"/>
                <w:lang w:eastAsia="ar-SA"/>
              </w:rPr>
              <w:t>не может брать на себя ответственность за работу членов команды (подчиненных), результат выполнения заданий</w:t>
            </w:r>
          </w:p>
        </w:tc>
        <w:tc>
          <w:tcPr>
            <w:tcW w:w="757" w:type="pct"/>
            <w:gridSpan w:val="5"/>
            <w:shd w:val="clear" w:color="auto" w:fill="auto"/>
          </w:tcPr>
          <w:p w14:paraId="0231AD03" w14:textId="77777777" w:rsidR="00AD1527" w:rsidRPr="008D698B" w:rsidRDefault="00AD1527" w:rsidP="00E51DBD">
            <w:pPr>
              <w:widowControl w:val="0"/>
              <w:rPr>
                <w:rFonts w:eastAsia="Calibri"/>
                <w:sz w:val="20"/>
                <w:szCs w:val="20"/>
              </w:rPr>
            </w:pPr>
            <w:r w:rsidRPr="008D698B">
              <w:rPr>
                <w:rFonts w:eastAsia="Calibri"/>
                <w:sz w:val="20"/>
                <w:szCs w:val="20"/>
              </w:rPr>
              <w:t xml:space="preserve">сформированы достаточные знания по анализу </w:t>
            </w:r>
            <w:r w:rsidRPr="008D698B">
              <w:rPr>
                <w:rFonts w:eastAsia="Calibri"/>
                <w:sz w:val="20"/>
                <w:szCs w:val="20"/>
                <w:lang w:eastAsia="ar-SA"/>
              </w:rPr>
              <w:t>результата работы в группе, может брать на себя ответственность за работу членов команды (подчиненных), результат выполнения заданий</w:t>
            </w:r>
          </w:p>
        </w:tc>
        <w:tc>
          <w:tcPr>
            <w:tcW w:w="856" w:type="pct"/>
            <w:gridSpan w:val="5"/>
            <w:shd w:val="clear" w:color="auto" w:fill="auto"/>
          </w:tcPr>
          <w:p w14:paraId="46C701E3" w14:textId="77777777" w:rsidR="00AD1527" w:rsidRPr="008D698B" w:rsidRDefault="00AD1527" w:rsidP="00E51DBD">
            <w:pPr>
              <w:widowControl w:val="0"/>
              <w:tabs>
                <w:tab w:val="left" w:pos="394"/>
              </w:tabs>
              <w:contextualSpacing/>
              <w:rPr>
                <w:rFonts w:eastAsia="Calibri"/>
                <w:sz w:val="20"/>
                <w:szCs w:val="20"/>
                <w:lang w:eastAsia="ar-SA"/>
              </w:rPr>
            </w:pPr>
            <w:r w:rsidRPr="008D698B">
              <w:rPr>
                <w:rFonts w:eastAsia="Calibri"/>
                <w:sz w:val="20"/>
                <w:szCs w:val="20"/>
              </w:rPr>
              <w:t>сформированные знания позволяют</w:t>
            </w:r>
            <w:r w:rsidRPr="008D698B">
              <w:rPr>
                <w:rFonts w:eastAsia="Calibri"/>
                <w:sz w:val="20"/>
                <w:szCs w:val="20"/>
                <w:lang w:eastAsia="ar-SA"/>
              </w:rPr>
              <w:t xml:space="preserve"> хорошо использовать анализировать результаты работы в группе;</w:t>
            </w:r>
          </w:p>
          <w:p w14:paraId="5BA04B57" w14:textId="77777777" w:rsidR="00AD1527" w:rsidRPr="008D698B" w:rsidRDefault="00AD1527" w:rsidP="00E51DBD">
            <w:pPr>
              <w:widowControl w:val="0"/>
              <w:rPr>
                <w:rFonts w:eastAsia="Calibri"/>
                <w:sz w:val="20"/>
                <w:szCs w:val="20"/>
              </w:rPr>
            </w:pPr>
            <w:r w:rsidRPr="008D698B">
              <w:rPr>
                <w:rFonts w:eastAsia="Calibri"/>
                <w:sz w:val="20"/>
                <w:szCs w:val="20"/>
                <w:lang w:eastAsia="ar-SA"/>
              </w:rPr>
              <w:t>брать на себя ответственность за работу членов команды (подчиненных), результат выполнения заданий</w:t>
            </w:r>
          </w:p>
        </w:tc>
        <w:tc>
          <w:tcPr>
            <w:tcW w:w="1030" w:type="pct"/>
            <w:gridSpan w:val="2"/>
            <w:shd w:val="clear" w:color="auto" w:fill="auto"/>
          </w:tcPr>
          <w:p w14:paraId="2F772C56" w14:textId="7AF00DC4" w:rsidR="00AD1527" w:rsidRPr="008D698B" w:rsidRDefault="00AD1527" w:rsidP="00E51DBD">
            <w:pPr>
              <w:rPr>
                <w:rFonts w:eastAsia="Calibri"/>
                <w:sz w:val="20"/>
                <w:szCs w:val="20"/>
              </w:rPr>
            </w:pPr>
            <w:r w:rsidRPr="008D698B">
              <w:rPr>
                <w:rFonts w:eastAsia="Calibri"/>
                <w:sz w:val="20"/>
                <w:szCs w:val="20"/>
              </w:rPr>
              <w:t xml:space="preserve">сформированы отличные </w:t>
            </w:r>
            <w:r w:rsidR="00D97196" w:rsidRPr="008D698B">
              <w:rPr>
                <w:rFonts w:eastAsia="Calibri"/>
                <w:sz w:val="20"/>
                <w:szCs w:val="20"/>
              </w:rPr>
              <w:t>умения по</w:t>
            </w:r>
            <w:r w:rsidRPr="008D698B">
              <w:rPr>
                <w:rFonts w:eastAsia="Calibri"/>
                <w:sz w:val="20"/>
                <w:szCs w:val="20"/>
              </w:rPr>
              <w:t xml:space="preserve"> анализу </w:t>
            </w:r>
            <w:r w:rsidRPr="008D698B">
              <w:rPr>
                <w:rFonts w:eastAsia="Calibri"/>
                <w:sz w:val="20"/>
                <w:szCs w:val="20"/>
                <w:lang w:eastAsia="ar-SA"/>
              </w:rPr>
              <w:t>результата работы в группе, может брать на себя ответственность за работу членов команды (подчиненных), результат выполнения заданий</w:t>
            </w:r>
          </w:p>
        </w:tc>
      </w:tr>
      <w:tr w:rsidR="00AD1527" w:rsidRPr="008D698B" w14:paraId="3C584F64" w14:textId="77777777" w:rsidTr="00E51DBD">
        <w:trPr>
          <w:trHeight w:val="412"/>
        </w:trPr>
        <w:tc>
          <w:tcPr>
            <w:tcW w:w="767" w:type="pct"/>
            <w:vMerge w:val="restart"/>
            <w:shd w:val="clear" w:color="auto" w:fill="auto"/>
            <w:vAlign w:val="center"/>
          </w:tcPr>
          <w:p w14:paraId="58295BF3" w14:textId="77777777" w:rsidR="00AD1527" w:rsidRPr="008D698B" w:rsidRDefault="00AD1527" w:rsidP="00E51DBD">
            <w:pPr>
              <w:spacing w:after="200"/>
              <w:rPr>
                <w:rFonts w:eastAsia="Calibri"/>
                <w:sz w:val="20"/>
                <w:szCs w:val="20"/>
              </w:rPr>
            </w:pPr>
            <w:r w:rsidRPr="008D698B">
              <w:rPr>
                <w:rFonts w:eastAsia="Calibri"/>
                <w:sz w:val="20"/>
                <w:szCs w:val="20"/>
              </w:rPr>
              <w:t>ОК 10.</w:t>
            </w:r>
            <w:r w:rsidRPr="008D698B">
              <w:rPr>
                <w:sz w:val="20"/>
                <w:szCs w:val="20"/>
              </w:rPr>
              <w:t xml:space="preserve"> Пользоваться профессиональной документацией на государственном и иностранном языке.</w:t>
            </w:r>
          </w:p>
        </w:tc>
        <w:tc>
          <w:tcPr>
            <w:tcW w:w="788" w:type="pct"/>
            <w:gridSpan w:val="4"/>
            <w:shd w:val="clear" w:color="auto" w:fill="auto"/>
          </w:tcPr>
          <w:p w14:paraId="45B95298" w14:textId="77777777" w:rsidR="00AD1527" w:rsidRPr="008D698B" w:rsidRDefault="00AD1527" w:rsidP="00E51DBD">
            <w:pPr>
              <w:widowControl w:val="0"/>
              <w:autoSpaceDE w:val="0"/>
              <w:autoSpaceDN w:val="0"/>
              <w:adjustRightInd w:val="0"/>
              <w:contextualSpacing/>
              <w:jc w:val="both"/>
              <w:rPr>
                <w:b/>
                <w:sz w:val="20"/>
                <w:szCs w:val="20"/>
              </w:rPr>
            </w:pPr>
            <w:r w:rsidRPr="008D698B">
              <w:rPr>
                <w:b/>
                <w:sz w:val="20"/>
                <w:szCs w:val="20"/>
              </w:rPr>
              <w:t>Знать</w:t>
            </w:r>
          </w:p>
          <w:p w14:paraId="71A25879" w14:textId="77777777" w:rsidR="00AD1527" w:rsidRPr="008D698B" w:rsidRDefault="00AD1527" w:rsidP="00E51DBD">
            <w:pPr>
              <w:widowControl w:val="0"/>
              <w:autoSpaceDE w:val="0"/>
              <w:autoSpaceDN w:val="0"/>
              <w:adjustRightInd w:val="0"/>
              <w:contextualSpacing/>
              <w:rPr>
                <w:b/>
                <w:sz w:val="20"/>
                <w:szCs w:val="20"/>
              </w:rPr>
            </w:pPr>
            <w:r w:rsidRPr="008D698B">
              <w:rPr>
                <w:b/>
                <w:sz w:val="20"/>
                <w:szCs w:val="20"/>
              </w:rPr>
              <w:t xml:space="preserve">- </w:t>
            </w:r>
            <w:r w:rsidRPr="008D698B">
              <w:rPr>
                <w:sz w:val="20"/>
                <w:szCs w:val="20"/>
              </w:rPr>
              <w:t>способы организации и ведения профессиональной документацией на государственном и иностранном языке.</w:t>
            </w:r>
          </w:p>
        </w:tc>
        <w:tc>
          <w:tcPr>
            <w:tcW w:w="803" w:type="pct"/>
            <w:gridSpan w:val="4"/>
            <w:shd w:val="clear" w:color="auto" w:fill="auto"/>
          </w:tcPr>
          <w:p w14:paraId="7C291031" w14:textId="77777777" w:rsidR="00AD1527" w:rsidRPr="008D698B" w:rsidRDefault="00AD1527" w:rsidP="00E51DBD">
            <w:pPr>
              <w:spacing w:after="200"/>
              <w:rPr>
                <w:rFonts w:eastAsia="Calibri"/>
                <w:sz w:val="20"/>
                <w:szCs w:val="20"/>
              </w:rPr>
            </w:pPr>
            <w:r w:rsidRPr="008D698B">
              <w:rPr>
                <w:rFonts w:eastAsia="Calibri"/>
                <w:sz w:val="20"/>
                <w:szCs w:val="20"/>
              </w:rPr>
              <w:t xml:space="preserve">не знает </w:t>
            </w:r>
            <w:r w:rsidRPr="008D698B">
              <w:rPr>
                <w:sz w:val="20"/>
                <w:szCs w:val="20"/>
              </w:rPr>
              <w:t>способы организации и ведения профессиональной документацией на государственном и иностранном языке</w:t>
            </w:r>
          </w:p>
        </w:tc>
        <w:tc>
          <w:tcPr>
            <w:tcW w:w="757" w:type="pct"/>
            <w:gridSpan w:val="5"/>
            <w:shd w:val="clear" w:color="auto" w:fill="auto"/>
          </w:tcPr>
          <w:p w14:paraId="4E5F19EB" w14:textId="77777777" w:rsidR="00AD1527" w:rsidRPr="008D698B" w:rsidRDefault="00AD1527" w:rsidP="00E51DBD">
            <w:pPr>
              <w:spacing w:after="200"/>
              <w:rPr>
                <w:rFonts w:eastAsia="Calibri"/>
                <w:sz w:val="20"/>
                <w:szCs w:val="20"/>
              </w:rPr>
            </w:pPr>
            <w:r w:rsidRPr="008D698B">
              <w:rPr>
                <w:rFonts w:eastAsia="Calibri"/>
                <w:sz w:val="20"/>
                <w:szCs w:val="20"/>
              </w:rPr>
              <w:t xml:space="preserve">сформированы достаточные знания по </w:t>
            </w:r>
            <w:r w:rsidRPr="008D698B">
              <w:rPr>
                <w:sz w:val="20"/>
                <w:szCs w:val="20"/>
              </w:rPr>
              <w:t>способам организации и ведения профессиональной документацией на государственном и иностранном языке</w:t>
            </w:r>
          </w:p>
        </w:tc>
        <w:tc>
          <w:tcPr>
            <w:tcW w:w="856" w:type="pct"/>
            <w:gridSpan w:val="5"/>
            <w:shd w:val="clear" w:color="auto" w:fill="auto"/>
          </w:tcPr>
          <w:p w14:paraId="3172186D" w14:textId="77777777" w:rsidR="00AD1527" w:rsidRPr="008D698B" w:rsidRDefault="00AD1527" w:rsidP="00E51DBD">
            <w:pPr>
              <w:spacing w:after="200"/>
              <w:rPr>
                <w:rFonts w:eastAsia="Calibri"/>
                <w:sz w:val="20"/>
                <w:szCs w:val="20"/>
              </w:rPr>
            </w:pPr>
            <w:r w:rsidRPr="008D698B">
              <w:rPr>
                <w:rFonts w:eastAsia="Calibri"/>
                <w:sz w:val="20"/>
                <w:szCs w:val="20"/>
              </w:rPr>
              <w:t>сформированные знания позволяют</w:t>
            </w:r>
            <w:r w:rsidRPr="008D698B">
              <w:rPr>
                <w:rFonts w:eastAsia="Calibri"/>
                <w:sz w:val="20"/>
                <w:szCs w:val="20"/>
                <w:lang w:eastAsia="ar-SA"/>
              </w:rPr>
              <w:t xml:space="preserve"> хорошо </w:t>
            </w:r>
            <w:r w:rsidRPr="008D698B">
              <w:rPr>
                <w:sz w:val="20"/>
                <w:szCs w:val="20"/>
              </w:rPr>
              <w:t>организовывать и вести профессиональную документацию на государственном и иностранном языке</w:t>
            </w:r>
          </w:p>
        </w:tc>
        <w:tc>
          <w:tcPr>
            <w:tcW w:w="1030" w:type="pct"/>
            <w:gridSpan w:val="2"/>
            <w:shd w:val="clear" w:color="auto" w:fill="auto"/>
          </w:tcPr>
          <w:p w14:paraId="011FCF17" w14:textId="384EECB4" w:rsidR="00AD1527" w:rsidRPr="008D698B" w:rsidRDefault="00AD1527" w:rsidP="00E51DBD">
            <w:pPr>
              <w:rPr>
                <w:rFonts w:eastAsia="Calibri"/>
                <w:sz w:val="20"/>
                <w:szCs w:val="20"/>
              </w:rPr>
            </w:pPr>
            <w:r w:rsidRPr="008D698B">
              <w:rPr>
                <w:rFonts w:eastAsia="Calibri"/>
                <w:sz w:val="20"/>
                <w:szCs w:val="20"/>
              </w:rPr>
              <w:t xml:space="preserve">сформированы глубокие знания </w:t>
            </w:r>
            <w:r w:rsidR="00D97196" w:rsidRPr="008D698B">
              <w:rPr>
                <w:sz w:val="20"/>
                <w:szCs w:val="20"/>
              </w:rPr>
              <w:t>способов организации</w:t>
            </w:r>
            <w:r w:rsidRPr="008D698B">
              <w:rPr>
                <w:sz w:val="20"/>
                <w:szCs w:val="20"/>
              </w:rPr>
              <w:t xml:space="preserve"> и ведения профессиональной документацией на государственном и иностранном языке.</w:t>
            </w:r>
          </w:p>
        </w:tc>
      </w:tr>
      <w:tr w:rsidR="00AD1527" w:rsidRPr="008D698B" w14:paraId="2B49177D" w14:textId="77777777" w:rsidTr="00E51DBD">
        <w:trPr>
          <w:trHeight w:val="619"/>
        </w:trPr>
        <w:tc>
          <w:tcPr>
            <w:tcW w:w="767" w:type="pct"/>
            <w:vMerge/>
            <w:shd w:val="clear" w:color="auto" w:fill="auto"/>
            <w:vAlign w:val="center"/>
          </w:tcPr>
          <w:p w14:paraId="22EA8559" w14:textId="77777777" w:rsidR="00AD1527" w:rsidRPr="008D698B" w:rsidRDefault="00AD1527" w:rsidP="00E51DBD">
            <w:pPr>
              <w:spacing w:after="200"/>
              <w:rPr>
                <w:rFonts w:eastAsia="Calibri"/>
                <w:sz w:val="20"/>
                <w:szCs w:val="20"/>
              </w:rPr>
            </w:pPr>
          </w:p>
        </w:tc>
        <w:tc>
          <w:tcPr>
            <w:tcW w:w="788" w:type="pct"/>
            <w:gridSpan w:val="4"/>
            <w:shd w:val="clear" w:color="auto" w:fill="auto"/>
          </w:tcPr>
          <w:p w14:paraId="1A0A7A5B" w14:textId="77777777" w:rsidR="00AD1527" w:rsidRPr="008D698B" w:rsidRDefault="00AD1527" w:rsidP="00E51DBD">
            <w:pPr>
              <w:widowControl w:val="0"/>
              <w:autoSpaceDE w:val="0"/>
              <w:autoSpaceDN w:val="0"/>
              <w:adjustRightInd w:val="0"/>
              <w:contextualSpacing/>
              <w:jc w:val="both"/>
              <w:rPr>
                <w:rFonts w:eastAsia="Calibri"/>
                <w:b/>
                <w:sz w:val="20"/>
                <w:szCs w:val="20"/>
              </w:rPr>
            </w:pPr>
            <w:r w:rsidRPr="008D698B">
              <w:rPr>
                <w:rFonts w:eastAsia="Calibri"/>
                <w:b/>
                <w:sz w:val="20"/>
                <w:szCs w:val="20"/>
              </w:rPr>
              <w:t xml:space="preserve">Уметь </w:t>
            </w:r>
          </w:p>
          <w:p w14:paraId="1F04B26D" w14:textId="77777777" w:rsidR="00AD1527" w:rsidRPr="008D698B" w:rsidRDefault="00AD1527" w:rsidP="00E51DBD">
            <w:pPr>
              <w:widowControl w:val="0"/>
              <w:tabs>
                <w:tab w:val="left" w:pos="175"/>
                <w:tab w:val="left" w:pos="370"/>
              </w:tabs>
              <w:autoSpaceDE w:val="0"/>
              <w:autoSpaceDN w:val="0"/>
              <w:adjustRightInd w:val="0"/>
              <w:contextualSpacing/>
              <w:rPr>
                <w:b/>
                <w:sz w:val="20"/>
                <w:szCs w:val="20"/>
              </w:rPr>
            </w:pPr>
            <w:r w:rsidRPr="008D698B">
              <w:rPr>
                <w:rFonts w:eastAsia="Calibri"/>
                <w:b/>
                <w:sz w:val="20"/>
                <w:szCs w:val="20"/>
              </w:rPr>
              <w:t xml:space="preserve">- </w:t>
            </w:r>
            <w:r w:rsidRPr="008D698B">
              <w:rPr>
                <w:rFonts w:eastAsia="Calibri"/>
                <w:sz w:val="20"/>
                <w:szCs w:val="20"/>
              </w:rPr>
              <w:t>организовывать деятельность по профессиональной документации на государственном и иностранном языке</w:t>
            </w:r>
          </w:p>
        </w:tc>
        <w:tc>
          <w:tcPr>
            <w:tcW w:w="803" w:type="pct"/>
            <w:gridSpan w:val="4"/>
            <w:shd w:val="clear" w:color="auto" w:fill="auto"/>
          </w:tcPr>
          <w:p w14:paraId="123DD060" w14:textId="77777777" w:rsidR="00AD1527" w:rsidRPr="008D698B" w:rsidRDefault="00AD1527" w:rsidP="00E51DBD">
            <w:pPr>
              <w:spacing w:after="200"/>
              <w:rPr>
                <w:rFonts w:eastAsia="Calibri"/>
                <w:sz w:val="20"/>
                <w:szCs w:val="20"/>
              </w:rPr>
            </w:pPr>
            <w:r w:rsidRPr="008D698B">
              <w:rPr>
                <w:rFonts w:eastAsia="Calibri"/>
                <w:sz w:val="20"/>
                <w:szCs w:val="20"/>
              </w:rPr>
              <w:t>не может организовывать деятельность по профессиональной документации на государственном и иностранном языке</w:t>
            </w:r>
          </w:p>
        </w:tc>
        <w:tc>
          <w:tcPr>
            <w:tcW w:w="757" w:type="pct"/>
            <w:gridSpan w:val="5"/>
            <w:shd w:val="clear" w:color="auto" w:fill="auto"/>
          </w:tcPr>
          <w:p w14:paraId="686F9F01" w14:textId="77777777" w:rsidR="00AD1527" w:rsidRPr="008D698B" w:rsidRDefault="00AD1527" w:rsidP="00E51DBD">
            <w:pPr>
              <w:spacing w:after="200"/>
              <w:rPr>
                <w:rFonts w:eastAsia="Calibri"/>
                <w:sz w:val="20"/>
                <w:szCs w:val="20"/>
              </w:rPr>
            </w:pPr>
            <w:r w:rsidRPr="008D698B">
              <w:rPr>
                <w:rFonts w:eastAsia="Calibri"/>
                <w:sz w:val="20"/>
                <w:szCs w:val="20"/>
              </w:rPr>
              <w:t>сформированы достаточные умения по организации деятельность по профессиональной документации на государственном и иностранном языке</w:t>
            </w:r>
          </w:p>
        </w:tc>
        <w:tc>
          <w:tcPr>
            <w:tcW w:w="856" w:type="pct"/>
            <w:gridSpan w:val="5"/>
            <w:shd w:val="clear" w:color="auto" w:fill="auto"/>
          </w:tcPr>
          <w:p w14:paraId="1D33E90B" w14:textId="77777777" w:rsidR="00AD1527" w:rsidRPr="008D698B" w:rsidRDefault="00AD1527" w:rsidP="00E51DBD">
            <w:pPr>
              <w:spacing w:after="200"/>
              <w:rPr>
                <w:rFonts w:eastAsia="Calibri"/>
                <w:sz w:val="20"/>
                <w:szCs w:val="20"/>
              </w:rPr>
            </w:pPr>
            <w:r w:rsidRPr="008D698B">
              <w:rPr>
                <w:rFonts w:eastAsia="Calibri"/>
                <w:sz w:val="20"/>
                <w:szCs w:val="20"/>
              </w:rPr>
              <w:t>сформированные умения позволяют хорошо организовывать деятельность по профессиональной документации на государственном и иностранном языке</w:t>
            </w:r>
          </w:p>
        </w:tc>
        <w:tc>
          <w:tcPr>
            <w:tcW w:w="1030" w:type="pct"/>
            <w:gridSpan w:val="2"/>
            <w:shd w:val="clear" w:color="auto" w:fill="auto"/>
          </w:tcPr>
          <w:p w14:paraId="6B801240" w14:textId="77777777" w:rsidR="00AD1527" w:rsidRPr="008D698B" w:rsidRDefault="00AD1527" w:rsidP="00E51DBD">
            <w:pPr>
              <w:rPr>
                <w:rFonts w:eastAsia="Calibri"/>
                <w:sz w:val="20"/>
                <w:szCs w:val="20"/>
              </w:rPr>
            </w:pPr>
            <w:r w:rsidRPr="008D698B">
              <w:rPr>
                <w:rFonts w:eastAsia="Calibri"/>
                <w:sz w:val="20"/>
                <w:szCs w:val="20"/>
              </w:rPr>
              <w:t>сформированные умения позволяют отлично организовывать деятельность по профессиональной документации на государственном и иностранном языке</w:t>
            </w:r>
          </w:p>
        </w:tc>
      </w:tr>
      <w:tr w:rsidR="00AD1527" w:rsidRPr="008D698B" w14:paraId="7672A51C" w14:textId="77777777" w:rsidTr="00E51DBD">
        <w:trPr>
          <w:trHeight w:val="619"/>
        </w:trPr>
        <w:tc>
          <w:tcPr>
            <w:tcW w:w="767" w:type="pct"/>
            <w:vMerge w:val="restart"/>
            <w:shd w:val="clear" w:color="auto" w:fill="auto"/>
            <w:vAlign w:val="center"/>
          </w:tcPr>
          <w:p w14:paraId="2E16E22A" w14:textId="77777777" w:rsidR="00AD1527" w:rsidRPr="008D698B" w:rsidRDefault="00AD1527" w:rsidP="00E51DBD">
            <w:pPr>
              <w:spacing w:after="200"/>
              <w:rPr>
                <w:rFonts w:eastAsia="Calibri"/>
                <w:sz w:val="20"/>
                <w:szCs w:val="20"/>
              </w:rPr>
            </w:pPr>
            <w:r w:rsidRPr="008D698B">
              <w:rPr>
                <w:rFonts w:eastAsia="Calibri"/>
                <w:sz w:val="20"/>
                <w:szCs w:val="20"/>
              </w:rPr>
              <w:t>ОК 11.</w:t>
            </w:r>
            <w:r w:rsidRPr="008D698B">
              <w:rPr>
                <w:sz w:val="20"/>
                <w:szCs w:val="20"/>
              </w:rPr>
              <w:t xml:space="preserve"> Планировать предпринимательскую деятельность в профессиональной сфере</w:t>
            </w:r>
          </w:p>
        </w:tc>
        <w:tc>
          <w:tcPr>
            <w:tcW w:w="788" w:type="pct"/>
            <w:gridSpan w:val="4"/>
            <w:shd w:val="clear" w:color="auto" w:fill="auto"/>
          </w:tcPr>
          <w:p w14:paraId="3EEF313C"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Знать</w:t>
            </w:r>
          </w:p>
          <w:p w14:paraId="7940ABAD" w14:textId="179F028C" w:rsidR="00AD1527" w:rsidRPr="008D698B" w:rsidRDefault="00D97196" w:rsidP="00D97196">
            <w:pPr>
              <w:shd w:val="clear" w:color="auto" w:fill="FFFFFF"/>
              <w:autoSpaceDE w:val="0"/>
              <w:autoSpaceDN w:val="0"/>
              <w:adjustRightInd w:val="0"/>
              <w:spacing w:after="200"/>
              <w:rPr>
                <w:rFonts w:eastAsia="Calibri"/>
                <w:bCs/>
                <w:spacing w:val="-11"/>
                <w:sz w:val="20"/>
                <w:szCs w:val="20"/>
              </w:rPr>
            </w:pPr>
            <w:r>
              <w:rPr>
                <w:rFonts w:eastAsia="Calibri"/>
                <w:sz w:val="20"/>
                <w:szCs w:val="20"/>
              </w:rPr>
              <w:t xml:space="preserve">- </w:t>
            </w:r>
            <w:r w:rsidR="00AD1527" w:rsidRPr="008D698B">
              <w:rPr>
                <w:rFonts w:eastAsia="Calibri"/>
                <w:sz w:val="20"/>
                <w:szCs w:val="20"/>
              </w:rPr>
              <w:t xml:space="preserve">перечень </w:t>
            </w:r>
            <w:r w:rsidRPr="008D698B">
              <w:rPr>
                <w:rFonts w:eastAsia="Calibri"/>
                <w:sz w:val="20"/>
                <w:szCs w:val="20"/>
              </w:rPr>
              <w:t>профессиональных задач</w:t>
            </w:r>
            <w:r w:rsidR="00AD1527" w:rsidRPr="008D698B">
              <w:rPr>
                <w:rFonts w:eastAsia="Calibri"/>
                <w:sz w:val="20"/>
                <w:szCs w:val="20"/>
              </w:rPr>
              <w:t xml:space="preserve"> и способы их эффективного выполнения</w:t>
            </w:r>
          </w:p>
        </w:tc>
        <w:tc>
          <w:tcPr>
            <w:tcW w:w="803" w:type="pct"/>
            <w:gridSpan w:val="4"/>
            <w:shd w:val="clear" w:color="auto" w:fill="auto"/>
          </w:tcPr>
          <w:p w14:paraId="410706BB" w14:textId="49A28B6E" w:rsidR="00AD1527" w:rsidRPr="008D698B" w:rsidRDefault="00D97196" w:rsidP="00E51DBD">
            <w:pPr>
              <w:shd w:val="clear" w:color="auto" w:fill="FFFFFF"/>
              <w:autoSpaceDE w:val="0"/>
              <w:autoSpaceDN w:val="0"/>
              <w:adjustRightInd w:val="0"/>
              <w:rPr>
                <w:rFonts w:eastAsia="Calibri"/>
                <w:sz w:val="20"/>
                <w:szCs w:val="20"/>
              </w:rPr>
            </w:pPr>
            <w:r w:rsidRPr="008D698B">
              <w:rPr>
                <w:rFonts w:eastAsia="Calibri"/>
                <w:sz w:val="20"/>
                <w:szCs w:val="20"/>
              </w:rPr>
              <w:t>недостаточно знает</w:t>
            </w:r>
            <w:r w:rsidR="00AD1527" w:rsidRPr="008D698B">
              <w:rPr>
                <w:rFonts w:eastAsia="Calibri"/>
                <w:sz w:val="20"/>
                <w:szCs w:val="20"/>
              </w:rPr>
              <w:t xml:space="preserve"> </w:t>
            </w:r>
            <w:r w:rsidRPr="008D698B">
              <w:rPr>
                <w:rFonts w:eastAsia="Calibri"/>
                <w:sz w:val="20"/>
                <w:szCs w:val="20"/>
              </w:rPr>
              <w:t>профессиональные задачи</w:t>
            </w:r>
            <w:r w:rsidR="00AD1527" w:rsidRPr="008D698B">
              <w:rPr>
                <w:rFonts w:eastAsia="Calibri"/>
                <w:sz w:val="20"/>
                <w:szCs w:val="20"/>
              </w:rPr>
              <w:t xml:space="preserve"> и не имеет представления о способах их эффективного решения</w:t>
            </w:r>
          </w:p>
        </w:tc>
        <w:tc>
          <w:tcPr>
            <w:tcW w:w="757" w:type="pct"/>
            <w:gridSpan w:val="5"/>
            <w:shd w:val="clear" w:color="auto" w:fill="auto"/>
          </w:tcPr>
          <w:p w14:paraId="459A0994" w14:textId="551734FF"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достаточно знаком с перечнем </w:t>
            </w:r>
            <w:r w:rsidR="00D97196" w:rsidRPr="008D698B">
              <w:rPr>
                <w:rFonts w:eastAsia="Calibri"/>
                <w:sz w:val="20"/>
                <w:szCs w:val="20"/>
              </w:rPr>
              <w:t>профессиональных задач</w:t>
            </w:r>
            <w:r w:rsidRPr="008D698B">
              <w:rPr>
                <w:rFonts w:eastAsia="Calibri"/>
                <w:sz w:val="20"/>
                <w:szCs w:val="20"/>
              </w:rPr>
              <w:t xml:space="preserve"> и способами их эффективного выполнения. </w:t>
            </w:r>
          </w:p>
        </w:tc>
        <w:tc>
          <w:tcPr>
            <w:tcW w:w="856" w:type="pct"/>
            <w:gridSpan w:val="5"/>
            <w:shd w:val="clear" w:color="auto" w:fill="auto"/>
          </w:tcPr>
          <w:p w14:paraId="416E3DD8" w14:textId="7B755864"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хорошо знает перечень </w:t>
            </w:r>
            <w:r w:rsidR="00D97196" w:rsidRPr="008D698B">
              <w:rPr>
                <w:rFonts w:eastAsia="Calibri"/>
                <w:sz w:val="20"/>
                <w:szCs w:val="20"/>
              </w:rPr>
              <w:t>профессиональных задач</w:t>
            </w:r>
            <w:r w:rsidRPr="008D698B">
              <w:rPr>
                <w:rFonts w:eastAsia="Calibri"/>
                <w:sz w:val="20"/>
                <w:szCs w:val="20"/>
              </w:rPr>
              <w:t xml:space="preserve"> и способы их выполнения и профессионального и личностного развития</w:t>
            </w:r>
          </w:p>
        </w:tc>
        <w:tc>
          <w:tcPr>
            <w:tcW w:w="1030" w:type="pct"/>
            <w:gridSpan w:val="2"/>
            <w:shd w:val="clear" w:color="auto" w:fill="auto"/>
          </w:tcPr>
          <w:p w14:paraId="3D476175" w14:textId="5F739200" w:rsidR="00AD1527" w:rsidRPr="008D698B" w:rsidRDefault="00AD1527" w:rsidP="00E51DBD">
            <w:pPr>
              <w:shd w:val="clear" w:color="auto" w:fill="FFFFFF"/>
              <w:autoSpaceDE w:val="0"/>
              <w:autoSpaceDN w:val="0"/>
              <w:adjustRightInd w:val="0"/>
              <w:rPr>
                <w:rFonts w:eastAsia="Calibri"/>
                <w:sz w:val="20"/>
                <w:szCs w:val="20"/>
              </w:rPr>
            </w:pPr>
            <w:r w:rsidRPr="008D698B">
              <w:rPr>
                <w:rFonts w:eastAsia="Calibri"/>
                <w:sz w:val="20"/>
                <w:szCs w:val="20"/>
              </w:rPr>
              <w:t xml:space="preserve">сформированы на высоком уровне знания по </w:t>
            </w:r>
            <w:r w:rsidR="00D97196" w:rsidRPr="008D698B">
              <w:rPr>
                <w:rFonts w:eastAsia="Calibri"/>
                <w:sz w:val="20"/>
                <w:szCs w:val="20"/>
              </w:rPr>
              <w:t>подбору эффективных</w:t>
            </w:r>
            <w:r w:rsidRPr="008D698B">
              <w:rPr>
                <w:rFonts w:eastAsia="Calibri"/>
                <w:sz w:val="20"/>
                <w:szCs w:val="20"/>
              </w:rPr>
              <w:t xml:space="preserve"> методов и </w:t>
            </w:r>
            <w:r w:rsidR="00D97196" w:rsidRPr="008D698B">
              <w:rPr>
                <w:rFonts w:eastAsia="Calibri"/>
                <w:sz w:val="20"/>
                <w:szCs w:val="20"/>
              </w:rPr>
              <w:t>способов выполнения</w:t>
            </w:r>
            <w:r w:rsidRPr="008D698B">
              <w:rPr>
                <w:rFonts w:eastAsia="Calibri"/>
                <w:sz w:val="20"/>
                <w:szCs w:val="20"/>
              </w:rPr>
              <w:t xml:space="preserve"> профессиональных задач и профессионального и личностного развития</w:t>
            </w:r>
          </w:p>
        </w:tc>
      </w:tr>
      <w:tr w:rsidR="00AD1527" w:rsidRPr="008D698B" w14:paraId="7F31195A" w14:textId="77777777" w:rsidTr="00E51DBD">
        <w:trPr>
          <w:trHeight w:val="619"/>
        </w:trPr>
        <w:tc>
          <w:tcPr>
            <w:tcW w:w="767" w:type="pct"/>
            <w:vMerge/>
            <w:shd w:val="clear" w:color="auto" w:fill="auto"/>
            <w:vAlign w:val="center"/>
          </w:tcPr>
          <w:p w14:paraId="27351AAF" w14:textId="77777777" w:rsidR="00AD1527" w:rsidRPr="008D698B" w:rsidRDefault="00AD1527" w:rsidP="00E51DBD">
            <w:pPr>
              <w:spacing w:after="200"/>
              <w:rPr>
                <w:rFonts w:eastAsia="Calibri"/>
                <w:sz w:val="20"/>
                <w:szCs w:val="20"/>
              </w:rPr>
            </w:pPr>
          </w:p>
        </w:tc>
        <w:tc>
          <w:tcPr>
            <w:tcW w:w="788" w:type="pct"/>
            <w:gridSpan w:val="4"/>
            <w:shd w:val="clear" w:color="auto" w:fill="auto"/>
          </w:tcPr>
          <w:p w14:paraId="3B4D7AA0" w14:textId="77777777" w:rsidR="00AD1527" w:rsidRPr="008D698B" w:rsidRDefault="00AD1527" w:rsidP="00E51DBD">
            <w:pPr>
              <w:shd w:val="clear" w:color="auto" w:fill="FFFFFF"/>
              <w:jc w:val="both"/>
              <w:rPr>
                <w:rFonts w:eastAsia="Calibri"/>
                <w:b/>
                <w:sz w:val="20"/>
                <w:szCs w:val="20"/>
              </w:rPr>
            </w:pPr>
            <w:r w:rsidRPr="008D698B">
              <w:rPr>
                <w:rFonts w:eastAsia="Calibri"/>
                <w:b/>
                <w:sz w:val="20"/>
                <w:szCs w:val="20"/>
              </w:rPr>
              <w:t xml:space="preserve">Уметь  </w:t>
            </w:r>
          </w:p>
          <w:p w14:paraId="266617CE" w14:textId="39FF27BF" w:rsidR="00AD1527" w:rsidRPr="008D698B" w:rsidRDefault="00D97196" w:rsidP="00D97196">
            <w:pPr>
              <w:widowControl w:val="0"/>
              <w:spacing w:after="200"/>
              <w:contextualSpacing/>
              <w:jc w:val="both"/>
              <w:outlineLvl w:val="8"/>
              <w:rPr>
                <w:sz w:val="20"/>
                <w:szCs w:val="20"/>
              </w:rPr>
            </w:pPr>
            <w:r>
              <w:rPr>
                <w:sz w:val="20"/>
                <w:szCs w:val="20"/>
              </w:rPr>
              <w:t xml:space="preserve">- </w:t>
            </w:r>
            <w:r w:rsidR="00AD1527" w:rsidRPr="008D698B">
              <w:rPr>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803" w:type="pct"/>
            <w:gridSpan w:val="4"/>
            <w:shd w:val="clear" w:color="auto" w:fill="auto"/>
          </w:tcPr>
          <w:p w14:paraId="35ABFED9" w14:textId="77777777" w:rsidR="00AD1527" w:rsidRPr="008D698B" w:rsidRDefault="00AD1527" w:rsidP="00E51DBD">
            <w:pPr>
              <w:rPr>
                <w:rFonts w:eastAsia="Calibri"/>
                <w:sz w:val="20"/>
                <w:szCs w:val="20"/>
              </w:rPr>
            </w:pPr>
            <w:r w:rsidRPr="008D698B">
              <w:rPr>
                <w:rFonts w:eastAsia="Calibri"/>
                <w:sz w:val="20"/>
                <w:szCs w:val="20"/>
              </w:rPr>
              <w:t>не сформированы умения по поиску и использованию информации, необходимой для эффективного выполнения профессиональных задач, профессионального и личностного развития</w:t>
            </w:r>
          </w:p>
        </w:tc>
        <w:tc>
          <w:tcPr>
            <w:tcW w:w="757" w:type="pct"/>
            <w:gridSpan w:val="5"/>
            <w:shd w:val="clear" w:color="auto" w:fill="auto"/>
          </w:tcPr>
          <w:p w14:paraId="225C8979" w14:textId="43FF6F34" w:rsidR="00AD1527" w:rsidRPr="008D698B" w:rsidRDefault="00AD1527" w:rsidP="00E51DBD">
            <w:pPr>
              <w:rPr>
                <w:rFonts w:eastAsia="Calibri"/>
                <w:sz w:val="20"/>
                <w:szCs w:val="20"/>
              </w:rPr>
            </w:pPr>
            <w:r w:rsidRPr="008D698B">
              <w:rPr>
                <w:rFonts w:eastAsia="Calibri"/>
                <w:sz w:val="20"/>
                <w:szCs w:val="20"/>
              </w:rPr>
              <w:t xml:space="preserve">достаточно сформированы умения, </w:t>
            </w:r>
            <w:r w:rsidR="00D97196" w:rsidRPr="008D698B">
              <w:rPr>
                <w:rFonts w:eastAsia="Calibri"/>
                <w:sz w:val="20"/>
                <w:szCs w:val="20"/>
              </w:rPr>
              <w:t>позволяющие осуществлять</w:t>
            </w:r>
            <w:r w:rsidRPr="008D698B">
              <w:rPr>
                <w:rFonts w:eastAsia="Calibri"/>
                <w:sz w:val="20"/>
                <w:szCs w:val="20"/>
              </w:rPr>
              <w:t xml:space="preserve">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856" w:type="pct"/>
            <w:gridSpan w:val="5"/>
            <w:shd w:val="clear" w:color="auto" w:fill="auto"/>
          </w:tcPr>
          <w:p w14:paraId="5312BB1A" w14:textId="77777777" w:rsidR="00AD1527" w:rsidRPr="008D698B" w:rsidRDefault="00AD1527" w:rsidP="00E51DBD">
            <w:pPr>
              <w:rPr>
                <w:rFonts w:eastAsia="Calibri"/>
                <w:sz w:val="20"/>
                <w:szCs w:val="20"/>
              </w:rPr>
            </w:pPr>
            <w:r w:rsidRPr="008D698B">
              <w:rPr>
                <w:rFonts w:eastAsia="Calibri"/>
                <w:sz w:val="20"/>
                <w:szCs w:val="20"/>
              </w:rPr>
              <w:t xml:space="preserve"> сформированные умения, в большинстве случаев, позволяют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030" w:type="pct"/>
            <w:gridSpan w:val="2"/>
            <w:shd w:val="clear" w:color="auto" w:fill="auto"/>
          </w:tcPr>
          <w:p w14:paraId="10A0AD9D" w14:textId="0AF15122" w:rsidR="00AD1527" w:rsidRPr="008D698B" w:rsidRDefault="00AD1527" w:rsidP="00E51DBD">
            <w:pPr>
              <w:rPr>
                <w:rFonts w:eastAsia="Calibri"/>
                <w:sz w:val="20"/>
                <w:szCs w:val="20"/>
              </w:rPr>
            </w:pPr>
            <w:r w:rsidRPr="008D698B">
              <w:rPr>
                <w:rFonts w:eastAsia="Calibri"/>
                <w:sz w:val="20"/>
                <w:szCs w:val="20"/>
              </w:rPr>
              <w:t xml:space="preserve">сформированные умения всегда позволяют находить оптимальные способы поиска и использования </w:t>
            </w:r>
            <w:r w:rsidR="00D97196" w:rsidRPr="008D698B">
              <w:rPr>
                <w:rFonts w:eastAsia="Calibri"/>
                <w:sz w:val="20"/>
                <w:szCs w:val="20"/>
              </w:rPr>
              <w:t>информации, необходимой</w:t>
            </w:r>
            <w:r w:rsidRPr="008D698B">
              <w:rPr>
                <w:rFonts w:eastAsia="Calibri"/>
                <w:sz w:val="20"/>
                <w:szCs w:val="20"/>
              </w:rPr>
              <w:t xml:space="preserve"> для эффективного выполнения профессиональных задач, профессионального и личностного развития</w:t>
            </w:r>
          </w:p>
        </w:tc>
      </w:tr>
      <w:tr w:rsidR="00AD1527" w:rsidRPr="008D698B" w14:paraId="25F5D934" w14:textId="77777777" w:rsidTr="00E51DBD">
        <w:tblPrEx>
          <w:tblLook w:val="01E0" w:firstRow="1" w:lastRow="1" w:firstColumn="1" w:lastColumn="1" w:noHBand="0" w:noVBand="0"/>
        </w:tblPrEx>
        <w:tc>
          <w:tcPr>
            <w:tcW w:w="5000" w:type="pct"/>
            <w:gridSpan w:val="21"/>
          </w:tcPr>
          <w:p w14:paraId="19A6902D" w14:textId="77777777" w:rsidR="00AD1527" w:rsidRPr="008D698B" w:rsidRDefault="00AD1527" w:rsidP="00E51DBD">
            <w:pPr>
              <w:rPr>
                <w:rFonts w:eastAsia="Calibri"/>
                <w:b/>
                <w:sz w:val="20"/>
                <w:szCs w:val="20"/>
              </w:rPr>
            </w:pPr>
            <w:r w:rsidRPr="008D698B">
              <w:rPr>
                <w:rFonts w:eastAsia="Calibri"/>
                <w:b/>
                <w:sz w:val="20"/>
                <w:szCs w:val="20"/>
              </w:rPr>
              <w:t>ПМ.01 Организация и контроль текущей деятельности сотрудников службы приёма и размещения:</w:t>
            </w:r>
          </w:p>
        </w:tc>
      </w:tr>
      <w:tr w:rsidR="00AD1527" w:rsidRPr="008D698B" w14:paraId="264396D4" w14:textId="77777777" w:rsidTr="00E51DBD">
        <w:tblPrEx>
          <w:tblLook w:val="01E0" w:firstRow="1" w:lastRow="1" w:firstColumn="1" w:lastColumn="1" w:noHBand="0" w:noVBand="0"/>
        </w:tblPrEx>
        <w:trPr>
          <w:trHeight w:val="141"/>
        </w:trPr>
        <w:tc>
          <w:tcPr>
            <w:tcW w:w="767" w:type="pct"/>
            <w:vMerge w:val="restart"/>
          </w:tcPr>
          <w:p w14:paraId="639A64F9"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ПК 1.1. Планировать потребности службы приема и размещения в материальных ресурсах и персонале</w:t>
            </w:r>
            <w:r w:rsidRPr="008D698B">
              <w:rPr>
                <w:rFonts w:eastAsia="Calibri"/>
                <w:sz w:val="20"/>
                <w:szCs w:val="20"/>
                <w:lang w:eastAsia="ar-SA"/>
              </w:rPr>
              <w:t xml:space="preserve"> </w:t>
            </w:r>
          </w:p>
        </w:tc>
        <w:tc>
          <w:tcPr>
            <w:tcW w:w="895" w:type="pct"/>
            <w:gridSpan w:val="5"/>
          </w:tcPr>
          <w:p w14:paraId="3520906E"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Знать:</w:t>
            </w:r>
          </w:p>
          <w:p w14:paraId="3D519BFC" w14:textId="77777777" w:rsidR="00AD1527" w:rsidRPr="008D698B" w:rsidRDefault="00AD1527" w:rsidP="001A426B">
            <w:pPr>
              <w:widowControl w:val="0"/>
              <w:numPr>
                <w:ilvl w:val="0"/>
                <w:numId w:val="3"/>
              </w:numPr>
              <w:tabs>
                <w:tab w:val="left" w:pos="118"/>
                <w:tab w:val="left" w:pos="260"/>
              </w:tabs>
              <w:spacing w:after="200"/>
              <w:ind w:left="0" w:firstLine="0"/>
              <w:rPr>
                <w:rFonts w:eastAsia="Calibri"/>
                <w:sz w:val="20"/>
                <w:szCs w:val="20"/>
              </w:rPr>
            </w:pPr>
            <w:r w:rsidRPr="008D698B">
              <w:rPr>
                <w:rFonts w:eastAsia="Calibri"/>
                <w:sz w:val="20"/>
                <w:szCs w:val="20"/>
              </w:rPr>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 принципы взаимодействия службы приема и размещения с другими отделами гостиницы;</w:t>
            </w:r>
          </w:p>
        </w:tc>
        <w:tc>
          <w:tcPr>
            <w:tcW w:w="716" w:type="pct"/>
            <w:gridSpan w:val="6"/>
          </w:tcPr>
          <w:p w14:paraId="7ED9EC15"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 xml:space="preserve">Не знает 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 принципы взаимодействия службы приема и </w:t>
            </w:r>
            <w:r w:rsidRPr="008D698B">
              <w:rPr>
                <w:rFonts w:eastAsia="Calibri"/>
                <w:sz w:val="20"/>
                <w:szCs w:val="20"/>
              </w:rPr>
              <w:lastRenderedPageBreak/>
              <w:t>размещения с другими отделами гостиницы;</w:t>
            </w:r>
          </w:p>
        </w:tc>
        <w:tc>
          <w:tcPr>
            <w:tcW w:w="758" w:type="pct"/>
            <w:gridSpan w:val="4"/>
          </w:tcPr>
          <w:p w14:paraId="0942E428"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lastRenderedPageBreak/>
              <w:t xml:space="preserve">Знает некоторые виды 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 </w:t>
            </w:r>
          </w:p>
        </w:tc>
        <w:tc>
          <w:tcPr>
            <w:tcW w:w="842" w:type="pct"/>
            <w:gridSpan w:val="4"/>
          </w:tcPr>
          <w:p w14:paraId="66379631"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Знает 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 </w:t>
            </w:r>
          </w:p>
        </w:tc>
        <w:tc>
          <w:tcPr>
            <w:tcW w:w="1023" w:type="pct"/>
          </w:tcPr>
          <w:p w14:paraId="7D89B076" w14:textId="4DE8B6EE" w:rsidR="00AD1527" w:rsidRPr="008D698B" w:rsidRDefault="00AD1527" w:rsidP="00E51DBD">
            <w:pPr>
              <w:widowControl w:val="0"/>
              <w:contextualSpacing/>
              <w:rPr>
                <w:rFonts w:eastAsia="Calibri"/>
                <w:b/>
                <w:sz w:val="20"/>
                <w:szCs w:val="20"/>
              </w:rPr>
            </w:pPr>
            <w:r w:rsidRPr="008D698B">
              <w:rPr>
                <w:rFonts w:eastAsia="Calibri"/>
                <w:sz w:val="20"/>
                <w:szCs w:val="20"/>
              </w:rPr>
              <w:t>Имеет глубокие прочные знания по</w:t>
            </w:r>
            <w:r w:rsidRPr="008D698B">
              <w:rPr>
                <w:sz w:val="20"/>
                <w:szCs w:val="20"/>
              </w:rPr>
              <w:t xml:space="preserve"> </w:t>
            </w:r>
            <w:r w:rsidR="00D97196" w:rsidRPr="008D698B">
              <w:rPr>
                <w:rFonts w:eastAsia="Calibri"/>
                <w:sz w:val="20"/>
                <w:szCs w:val="20"/>
              </w:rPr>
              <w:t>методам планирования</w:t>
            </w:r>
            <w:r w:rsidRPr="008D698B">
              <w:rPr>
                <w:rFonts w:eastAsia="Calibri"/>
                <w:sz w:val="20"/>
                <w:szCs w:val="20"/>
              </w:rPr>
              <w:t xml:space="preserve"> труда работников службы приема и размещения; структуру и место службы приема и размещения в системе управления гостиничным предприятием; принципы взаимодействия службы приема и размещения с другими отделами гостиницы; </w:t>
            </w:r>
          </w:p>
        </w:tc>
      </w:tr>
      <w:tr w:rsidR="00AD1527" w:rsidRPr="008D698B" w14:paraId="55EDED2C" w14:textId="77777777" w:rsidTr="00E51DBD">
        <w:tblPrEx>
          <w:tblLook w:val="01E0" w:firstRow="1" w:lastRow="1" w:firstColumn="1" w:lastColumn="1" w:noHBand="0" w:noVBand="0"/>
        </w:tblPrEx>
        <w:trPr>
          <w:trHeight w:val="101"/>
        </w:trPr>
        <w:tc>
          <w:tcPr>
            <w:tcW w:w="767" w:type="pct"/>
            <w:vMerge/>
          </w:tcPr>
          <w:p w14:paraId="09FE1584" w14:textId="77777777" w:rsidR="00AD1527" w:rsidRPr="008D698B" w:rsidRDefault="00AD1527" w:rsidP="00E51DBD">
            <w:pPr>
              <w:widowControl w:val="0"/>
              <w:contextualSpacing/>
              <w:rPr>
                <w:rFonts w:eastAsia="Calibri"/>
                <w:bCs/>
                <w:sz w:val="20"/>
                <w:szCs w:val="20"/>
              </w:rPr>
            </w:pPr>
          </w:p>
        </w:tc>
        <w:tc>
          <w:tcPr>
            <w:tcW w:w="895" w:type="pct"/>
            <w:gridSpan w:val="5"/>
          </w:tcPr>
          <w:p w14:paraId="738C1BE7" w14:textId="77777777" w:rsidR="00AD1527" w:rsidRPr="008D698B" w:rsidRDefault="00AD1527" w:rsidP="00E51DBD">
            <w:pPr>
              <w:widowControl w:val="0"/>
              <w:tabs>
                <w:tab w:val="left" w:pos="118"/>
                <w:tab w:val="left" w:pos="260"/>
              </w:tabs>
              <w:contextualSpacing/>
              <w:rPr>
                <w:rFonts w:eastAsia="Calibri"/>
                <w:b/>
                <w:sz w:val="20"/>
                <w:szCs w:val="20"/>
                <w:lang w:eastAsia="ar-SA"/>
              </w:rPr>
            </w:pPr>
            <w:r w:rsidRPr="008D698B">
              <w:rPr>
                <w:rFonts w:eastAsia="Calibri"/>
                <w:b/>
                <w:sz w:val="20"/>
                <w:szCs w:val="20"/>
              </w:rPr>
              <w:t>Уметь:</w:t>
            </w:r>
          </w:p>
          <w:p w14:paraId="61175A89" w14:textId="77777777" w:rsidR="00AD1527" w:rsidRPr="008D698B" w:rsidRDefault="00AD1527" w:rsidP="00E51DBD">
            <w:pPr>
              <w:widowControl w:val="0"/>
              <w:contextualSpacing/>
              <w:rPr>
                <w:rFonts w:eastAsia="Calibri"/>
                <w:b/>
                <w:sz w:val="20"/>
                <w:szCs w:val="20"/>
                <w:lang w:eastAsia="ar-SA"/>
              </w:rPr>
            </w:pPr>
            <w:r w:rsidRPr="008D698B">
              <w:rPr>
                <w:rFonts w:eastAsia="Calibri"/>
                <w:sz w:val="20"/>
                <w:szCs w:val="20"/>
              </w:rPr>
              <w:t>- 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 организовывать работу по поддержке и ведению информационной базы данных службы приема и размещения, в т.ч. на иностранном языке;</w:t>
            </w:r>
          </w:p>
        </w:tc>
        <w:tc>
          <w:tcPr>
            <w:tcW w:w="716" w:type="pct"/>
            <w:gridSpan w:val="6"/>
          </w:tcPr>
          <w:p w14:paraId="57F93015" w14:textId="77777777" w:rsidR="00AD1527" w:rsidRPr="008D698B" w:rsidRDefault="00AD1527" w:rsidP="00E51DBD">
            <w:pPr>
              <w:widowControl w:val="0"/>
              <w:rPr>
                <w:rFonts w:eastAsia="Calibri"/>
                <w:sz w:val="20"/>
                <w:szCs w:val="20"/>
              </w:rPr>
            </w:pPr>
            <w:r w:rsidRPr="008D698B">
              <w:rPr>
                <w:rFonts w:eastAsia="Calibri"/>
                <w:sz w:val="20"/>
                <w:szCs w:val="20"/>
              </w:rPr>
              <w:t>Не умеет:</w:t>
            </w:r>
          </w:p>
          <w:p w14:paraId="0DB66834" w14:textId="77777777" w:rsidR="00AD1527" w:rsidRPr="008D698B" w:rsidRDefault="00AD1527" w:rsidP="00E51DBD">
            <w:pPr>
              <w:widowControl w:val="0"/>
              <w:rPr>
                <w:rFonts w:eastAsia="Calibri"/>
                <w:sz w:val="20"/>
                <w:szCs w:val="20"/>
                <w:lang w:eastAsia="ar-SA"/>
              </w:rPr>
            </w:pPr>
            <w:r w:rsidRPr="008D698B">
              <w:rPr>
                <w:rFonts w:eastAsia="Calibri"/>
                <w:sz w:val="20"/>
                <w:szCs w:val="20"/>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 организовывать работу по поддержке и ведению информационной базы данных службы приема и размещения, в т.ч. на иностранном языке;</w:t>
            </w:r>
          </w:p>
        </w:tc>
        <w:tc>
          <w:tcPr>
            <w:tcW w:w="758" w:type="pct"/>
            <w:gridSpan w:val="4"/>
          </w:tcPr>
          <w:p w14:paraId="29C84CD0" w14:textId="77777777" w:rsidR="00AD1527" w:rsidRPr="008D698B" w:rsidRDefault="00AD1527" w:rsidP="00E51DBD">
            <w:pPr>
              <w:widowControl w:val="0"/>
              <w:contextualSpacing/>
              <w:rPr>
                <w:rFonts w:eastAsia="Calibri"/>
                <w:sz w:val="20"/>
                <w:szCs w:val="20"/>
              </w:rPr>
            </w:pPr>
            <w:r w:rsidRPr="008D698B">
              <w:rPr>
                <w:rFonts w:eastAsia="Calibri"/>
                <w:sz w:val="20"/>
                <w:szCs w:val="20"/>
              </w:rPr>
              <w:t>Умеет:</w:t>
            </w:r>
          </w:p>
          <w:p w14:paraId="04378AB4"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планировать потребности в материальных ресурсах и персонале службы; организовывать работу по поддержке и ведению информационной базы данных службы приема и размещения.</w:t>
            </w:r>
          </w:p>
        </w:tc>
        <w:tc>
          <w:tcPr>
            <w:tcW w:w="842" w:type="pct"/>
            <w:gridSpan w:val="4"/>
          </w:tcPr>
          <w:p w14:paraId="61D0C546" w14:textId="77777777" w:rsidR="00AD1527" w:rsidRPr="008D698B" w:rsidRDefault="00AD1527" w:rsidP="00E51DBD">
            <w:pPr>
              <w:widowControl w:val="0"/>
              <w:rPr>
                <w:rFonts w:eastAsia="Calibri"/>
                <w:sz w:val="20"/>
                <w:szCs w:val="20"/>
                <w:lang w:eastAsia="ar-SA"/>
              </w:rPr>
            </w:pPr>
            <w:r w:rsidRPr="008D698B">
              <w:rPr>
                <w:rFonts w:eastAsia="Calibri"/>
                <w:sz w:val="20"/>
                <w:szCs w:val="20"/>
              </w:rPr>
              <w:t>Умеет 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 организовывать работу по поддержке и ведению информационной базы данных службы приема и размещения.</w:t>
            </w:r>
          </w:p>
        </w:tc>
        <w:tc>
          <w:tcPr>
            <w:tcW w:w="1023" w:type="pct"/>
          </w:tcPr>
          <w:p w14:paraId="212CFCE0" w14:textId="692F4EEB" w:rsidR="00AD1527" w:rsidRPr="008D698B" w:rsidRDefault="00AD1527" w:rsidP="00E51DBD">
            <w:pPr>
              <w:widowControl w:val="0"/>
              <w:contextualSpacing/>
              <w:rPr>
                <w:rFonts w:eastAsia="Calibri"/>
                <w:b/>
                <w:sz w:val="20"/>
                <w:szCs w:val="20"/>
              </w:rPr>
            </w:pPr>
            <w:r w:rsidRPr="008D698B">
              <w:rPr>
                <w:rFonts w:eastAsia="Calibri"/>
                <w:sz w:val="20"/>
                <w:szCs w:val="20"/>
              </w:rPr>
              <w:t xml:space="preserve">Имеет развитые практические умения и навыки по планированию потребностей в материальных ресурсах и персонале службы; по </w:t>
            </w:r>
            <w:r w:rsidR="00D97196" w:rsidRPr="008D698B">
              <w:rPr>
                <w:rFonts w:eastAsia="Calibri"/>
                <w:sz w:val="20"/>
                <w:szCs w:val="20"/>
              </w:rPr>
              <w:t>определению численности</w:t>
            </w:r>
            <w:r w:rsidRPr="008D698B">
              <w:rPr>
                <w:rFonts w:eastAsia="Calibri"/>
                <w:sz w:val="20"/>
                <w:szCs w:val="20"/>
              </w:rPr>
              <w:t xml:space="preserve"> и функциональных обязанностей сотрудников, в соответствии с особенностями сегментации гостей и установленными нормативами; по </w:t>
            </w:r>
            <w:r w:rsidR="00D97196" w:rsidRPr="008D698B">
              <w:rPr>
                <w:rFonts w:eastAsia="Calibri"/>
                <w:sz w:val="20"/>
                <w:szCs w:val="20"/>
              </w:rPr>
              <w:t>организации работы</w:t>
            </w:r>
            <w:r w:rsidRPr="008D698B">
              <w:rPr>
                <w:rFonts w:eastAsia="Calibri"/>
                <w:sz w:val="20"/>
                <w:szCs w:val="20"/>
              </w:rPr>
              <w:t xml:space="preserve"> по поддержке и ведению информационной базы данных службы приема и размещения, в т.ч. на иностранном языке;</w:t>
            </w:r>
          </w:p>
        </w:tc>
      </w:tr>
      <w:tr w:rsidR="00AD1527" w:rsidRPr="008D698B" w14:paraId="5D263A2D" w14:textId="77777777" w:rsidTr="00E51DBD">
        <w:tblPrEx>
          <w:tblLook w:val="01E0" w:firstRow="1" w:lastRow="1" w:firstColumn="1" w:lastColumn="1" w:noHBand="0" w:noVBand="0"/>
        </w:tblPrEx>
        <w:trPr>
          <w:trHeight w:val="136"/>
        </w:trPr>
        <w:tc>
          <w:tcPr>
            <w:tcW w:w="767" w:type="pct"/>
            <w:vMerge w:val="restart"/>
          </w:tcPr>
          <w:p w14:paraId="23B09BFC" w14:textId="77777777" w:rsidR="00AD1527" w:rsidRPr="008D698B" w:rsidRDefault="00AD1527" w:rsidP="00E51DBD">
            <w:pPr>
              <w:spacing w:after="200"/>
              <w:rPr>
                <w:rFonts w:eastAsia="Calibri"/>
                <w:sz w:val="20"/>
                <w:szCs w:val="20"/>
              </w:rPr>
            </w:pPr>
            <w:r w:rsidRPr="008D698B">
              <w:rPr>
                <w:rFonts w:eastAsia="Calibri"/>
                <w:sz w:val="20"/>
                <w:szCs w:val="20"/>
              </w:rPr>
              <w:t>ПК 1.2. Организовывать деятельность сотрудников службы приема и размещения в соответствии с текущими планами и стандартами гостиницы</w:t>
            </w:r>
          </w:p>
          <w:p w14:paraId="495CD4B5" w14:textId="77777777" w:rsidR="00AD1527" w:rsidRPr="008D698B" w:rsidRDefault="00AD1527" w:rsidP="00E51DBD">
            <w:pPr>
              <w:widowControl w:val="0"/>
              <w:contextualSpacing/>
              <w:rPr>
                <w:rFonts w:eastAsia="Calibri"/>
                <w:sz w:val="20"/>
                <w:szCs w:val="20"/>
                <w:lang w:eastAsia="ar-SA"/>
              </w:rPr>
            </w:pPr>
          </w:p>
        </w:tc>
        <w:tc>
          <w:tcPr>
            <w:tcW w:w="895" w:type="pct"/>
            <w:gridSpan w:val="5"/>
          </w:tcPr>
          <w:p w14:paraId="09590C82"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Знать:</w:t>
            </w:r>
          </w:p>
          <w:p w14:paraId="38418828"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стандарты качества обслуживания при приеме и выписке гостей;</w:t>
            </w:r>
          </w:p>
          <w:p w14:paraId="45113176"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3FA347E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760AEA38"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организацию службы приема и размещения;</w:t>
            </w:r>
          </w:p>
          <w:p w14:paraId="1BC85D1C"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 xml:space="preserve">правила приема, регистрации и поселения </w:t>
            </w:r>
            <w:r w:rsidRPr="008D698B">
              <w:rPr>
                <w:color w:val="000000"/>
                <w:sz w:val="20"/>
                <w:szCs w:val="20"/>
              </w:rPr>
              <w:lastRenderedPageBreak/>
              <w:t>гостей, групп, корпоративных гостей;</w:t>
            </w:r>
          </w:p>
        </w:tc>
        <w:tc>
          <w:tcPr>
            <w:tcW w:w="716" w:type="pct"/>
            <w:gridSpan w:val="6"/>
          </w:tcPr>
          <w:p w14:paraId="70A8AAE6"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Не знает:</w:t>
            </w:r>
          </w:p>
          <w:p w14:paraId="11B12E72"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554F8CAD"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67D4AAB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64A59DC5"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lastRenderedPageBreak/>
              <w:t>организацию службы приема и размещения;</w:t>
            </w:r>
          </w:p>
          <w:p w14:paraId="40A27B5D" w14:textId="77777777" w:rsidR="00AD1527" w:rsidRPr="008D698B" w:rsidRDefault="00AD1527" w:rsidP="00E51DBD">
            <w:pPr>
              <w:widowControl w:val="0"/>
              <w:contextualSpacing/>
              <w:rPr>
                <w:rFonts w:eastAsia="Calibri"/>
                <w:sz w:val="20"/>
                <w:szCs w:val="20"/>
                <w:lang w:eastAsia="ar-SA"/>
              </w:rPr>
            </w:pPr>
            <w:r w:rsidRPr="008D698B">
              <w:rPr>
                <w:rFonts w:eastAsia="Calibri"/>
                <w:color w:val="000000"/>
                <w:sz w:val="20"/>
                <w:szCs w:val="20"/>
              </w:rPr>
              <w:t>правила приема, регистрации и поселения гостей, групп, корпоративных гостей;</w:t>
            </w:r>
          </w:p>
        </w:tc>
        <w:tc>
          <w:tcPr>
            <w:tcW w:w="758" w:type="pct"/>
            <w:gridSpan w:val="4"/>
          </w:tcPr>
          <w:p w14:paraId="34636EBC"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Знает:</w:t>
            </w:r>
          </w:p>
          <w:p w14:paraId="659BF4DE"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2B0DC8EF"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4AE23BF6" w14:textId="77777777" w:rsidR="00AD1527" w:rsidRPr="008D698B" w:rsidRDefault="00AD1527" w:rsidP="00E51DBD">
            <w:pPr>
              <w:widowControl w:val="0"/>
              <w:contextualSpacing/>
              <w:rPr>
                <w:rFonts w:eastAsia="Calibri"/>
                <w:sz w:val="20"/>
                <w:szCs w:val="20"/>
                <w:lang w:eastAsia="ar-SA"/>
              </w:rPr>
            </w:pPr>
          </w:p>
        </w:tc>
        <w:tc>
          <w:tcPr>
            <w:tcW w:w="842" w:type="pct"/>
            <w:gridSpan w:val="4"/>
          </w:tcPr>
          <w:p w14:paraId="64231C9D" w14:textId="77777777" w:rsidR="00AD1527" w:rsidRPr="008D698B" w:rsidRDefault="00AD1527" w:rsidP="00E51DBD">
            <w:pPr>
              <w:widowControl w:val="0"/>
              <w:contextualSpacing/>
              <w:rPr>
                <w:rFonts w:eastAsia="Calibri"/>
                <w:sz w:val="20"/>
                <w:szCs w:val="20"/>
              </w:rPr>
            </w:pPr>
            <w:r w:rsidRPr="008D698B">
              <w:rPr>
                <w:rFonts w:eastAsia="Calibri"/>
                <w:sz w:val="20"/>
                <w:szCs w:val="20"/>
              </w:rPr>
              <w:t>Знает:</w:t>
            </w:r>
          </w:p>
          <w:p w14:paraId="320DA17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4FF8BB7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143D48AF"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0E1A23BD" w14:textId="77777777" w:rsidR="00AD1527" w:rsidRPr="008D698B" w:rsidRDefault="00AD1527" w:rsidP="00E51DBD">
            <w:pPr>
              <w:widowControl w:val="0"/>
              <w:contextualSpacing/>
              <w:rPr>
                <w:rFonts w:eastAsia="Calibri"/>
                <w:sz w:val="20"/>
                <w:szCs w:val="20"/>
                <w:lang w:eastAsia="ar-SA"/>
              </w:rPr>
            </w:pPr>
          </w:p>
        </w:tc>
        <w:tc>
          <w:tcPr>
            <w:tcW w:w="1023" w:type="pct"/>
          </w:tcPr>
          <w:p w14:paraId="1BD9CC0D" w14:textId="77777777" w:rsidR="00AD1527" w:rsidRPr="008D698B" w:rsidRDefault="00AD1527" w:rsidP="00E51DBD">
            <w:pPr>
              <w:widowControl w:val="0"/>
              <w:rPr>
                <w:rFonts w:eastAsia="Calibri"/>
                <w:sz w:val="20"/>
                <w:szCs w:val="20"/>
              </w:rPr>
            </w:pPr>
            <w:r w:rsidRPr="008D698B">
              <w:rPr>
                <w:rFonts w:eastAsia="Calibri"/>
                <w:sz w:val="20"/>
                <w:szCs w:val="20"/>
              </w:rPr>
              <w:t>Знает:</w:t>
            </w:r>
          </w:p>
          <w:p w14:paraId="0D75BFA7"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sz w:val="20"/>
                <w:szCs w:val="20"/>
              </w:rPr>
              <w:t xml:space="preserve"> </w:t>
            </w:r>
            <w:r w:rsidRPr="008D698B">
              <w:rPr>
                <w:rFonts w:eastAsia="Calibri"/>
                <w:b/>
                <w:sz w:val="20"/>
                <w:szCs w:val="20"/>
              </w:rPr>
              <w:t>Знать:</w:t>
            </w:r>
          </w:p>
          <w:p w14:paraId="79463498"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стандарты качества обслуживания при приеме и выписке гостей;</w:t>
            </w:r>
          </w:p>
          <w:p w14:paraId="155C9DA3"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1D1837C8"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4520A4A9"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организацию службы приема и размещения;</w:t>
            </w:r>
          </w:p>
          <w:p w14:paraId="1059B94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lang w:eastAsia="ar-SA"/>
              </w:rPr>
            </w:pPr>
            <w:r w:rsidRPr="008D698B">
              <w:rPr>
                <w:sz w:val="20"/>
                <w:szCs w:val="20"/>
              </w:rPr>
              <w:lastRenderedPageBreak/>
              <w:t>правила приема, регистрации и поселения гостей, групп, корпоративных гостей;</w:t>
            </w:r>
          </w:p>
        </w:tc>
      </w:tr>
      <w:tr w:rsidR="00AD1527" w:rsidRPr="008D698B" w14:paraId="5A7FDB54" w14:textId="77777777" w:rsidTr="00E51DBD">
        <w:tblPrEx>
          <w:tblLook w:val="01E0" w:firstRow="1" w:lastRow="1" w:firstColumn="1" w:lastColumn="1" w:noHBand="0" w:noVBand="0"/>
        </w:tblPrEx>
        <w:trPr>
          <w:trHeight w:val="85"/>
        </w:trPr>
        <w:tc>
          <w:tcPr>
            <w:tcW w:w="767" w:type="pct"/>
            <w:vMerge/>
          </w:tcPr>
          <w:p w14:paraId="1E92B893" w14:textId="77777777" w:rsidR="00AD1527" w:rsidRPr="008D698B" w:rsidRDefault="00AD1527" w:rsidP="00E51DBD">
            <w:pPr>
              <w:rPr>
                <w:rFonts w:eastAsia="Calibri"/>
                <w:sz w:val="20"/>
                <w:szCs w:val="20"/>
              </w:rPr>
            </w:pPr>
          </w:p>
        </w:tc>
        <w:tc>
          <w:tcPr>
            <w:tcW w:w="895" w:type="pct"/>
            <w:gridSpan w:val="5"/>
          </w:tcPr>
          <w:p w14:paraId="7DBFAC46"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Уметь:</w:t>
            </w:r>
          </w:p>
          <w:p w14:paraId="3D410792"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организовывать рабочее место службы приема и размещения;</w:t>
            </w:r>
          </w:p>
          <w:p w14:paraId="02CC358C" w14:textId="77777777" w:rsidR="00AD1527" w:rsidRPr="008D698B" w:rsidRDefault="00AD1527" w:rsidP="001A426B">
            <w:pPr>
              <w:widowControl w:val="0"/>
              <w:numPr>
                <w:ilvl w:val="0"/>
                <w:numId w:val="6"/>
              </w:numPr>
              <w:spacing w:after="200"/>
              <w:ind w:left="0" w:firstLine="0"/>
              <w:rPr>
                <w:rFonts w:eastAsia="Calibri"/>
                <w:b/>
                <w:sz w:val="20"/>
                <w:szCs w:val="20"/>
              </w:rPr>
            </w:pPr>
            <w:r w:rsidRPr="008D698B">
              <w:rPr>
                <w:rFonts w:eastAsia="Calibri"/>
                <w:sz w:val="20"/>
                <w:szCs w:val="20"/>
              </w:rPr>
              <w:t>регистрировать гостей (VIP-гостей, групп, корпоративных гостей, иностранных граждан);</w:t>
            </w:r>
          </w:p>
        </w:tc>
        <w:tc>
          <w:tcPr>
            <w:tcW w:w="716" w:type="pct"/>
            <w:gridSpan w:val="6"/>
          </w:tcPr>
          <w:p w14:paraId="6F2EF69A"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w:t>
            </w:r>
            <w:r w:rsidRPr="008D698B">
              <w:rPr>
                <w:rFonts w:eastAsia="Calibri"/>
                <w:b/>
                <w:sz w:val="20"/>
                <w:szCs w:val="20"/>
              </w:rPr>
              <w:t>:</w:t>
            </w:r>
          </w:p>
          <w:p w14:paraId="77B75B5E"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организовывать рабочее место службы приема и размещения;</w:t>
            </w:r>
          </w:p>
          <w:p w14:paraId="50392BC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регистрировать гостей (VIP-гостей, групп, корпоративных гостей, иностранных граждан);</w:t>
            </w:r>
          </w:p>
        </w:tc>
        <w:tc>
          <w:tcPr>
            <w:tcW w:w="758" w:type="pct"/>
            <w:gridSpan w:val="4"/>
          </w:tcPr>
          <w:p w14:paraId="3C51F452"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w:t>
            </w:r>
          </w:p>
          <w:p w14:paraId="2F16C502" w14:textId="77777777" w:rsidR="00AD1527" w:rsidRPr="008D698B" w:rsidRDefault="00AD1527" w:rsidP="00E51DBD">
            <w:pPr>
              <w:widowControl w:val="0"/>
              <w:rPr>
                <w:rFonts w:eastAsia="Calibri"/>
                <w:b/>
                <w:sz w:val="20"/>
                <w:szCs w:val="20"/>
              </w:rPr>
            </w:pPr>
          </w:p>
        </w:tc>
        <w:tc>
          <w:tcPr>
            <w:tcW w:w="842" w:type="pct"/>
            <w:gridSpan w:val="4"/>
          </w:tcPr>
          <w:p w14:paraId="1790A1B0"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 VIP-гостей, групп, корпоративных гостей.</w:t>
            </w:r>
          </w:p>
          <w:p w14:paraId="2297AD1D" w14:textId="77777777" w:rsidR="00AD1527" w:rsidRPr="008D698B" w:rsidRDefault="00AD1527" w:rsidP="00E51DBD">
            <w:pPr>
              <w:widowControl w:val="0"/>
              <w:contextualSpacing/>
              <w:rPr>
                <w:rFonts w:eastAsia="Calibri"/>
                <w:b/>
                <w:sz w:val="20"/>
                <w:szCs w:val="20"/>
              </w:rPr>
            </w:pPr>
          </w:p>
        </w:tc>
        <w:tc>
          <w:tcPr>
            <w:tcW w:w="1023" w:type="pct"/>
          </w:tcPr>
          <w:p w14:paraId="2FD8F2A6"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 VIP-гостей, групп, корпоративных гостей, иностранных гостей. Умеет работать с заграничными паспортами и визами разных стран.</w:t>
            </w:r>
          </w:p>
          <w:p w14:paraId="30E19E3A" w14:textId="77777777" w:rsidR="00AD1527" w:rsidRPr="008D698B" w:rsidRDefault="00AD1527" w:rsidP="00E51DBD">
            <w:pPr>
              <w:widowControl w:val="0"/>
              <w:rPr>
                <w:rFonts w:eastAsia="Calibri"/>
                <w:sz w:val="20"/>
                <w:szCs w:val="20"/>
                <w:lang w:eastAsia="ar-SA"/>
              </w:rPr>
            </w:pPr>
          </w:p>
        </w:tc>
      </w:tr>
      <w:tr w:rsidR="00AD1527" w:rsidRPr="008D698B" w14:paraId="39F0B254" w14:textId="77777777" w:rsidTr="00E51DBD">
        <w:tblPrEx>
          <w:tblLook w:val="01E0" w:firstRow="1" w:lastRow="1" w:firstColumn="1" w:lastColumn="1" w:noHBand="0" w:noVBand="0"/>
        </w:tblPrEx>
        <w:trPr>
          <w:trHeight w:val="1121"/>
        </w:trPr>
        <w:tc>
          <w:tcPr>
            <w:tcW w:w="767" w:type="pct"/>
            <w:vMerge w:val="restart"/>
          </w:tcPr>
          <w:p w14:paraId="760E118F" w14:textId="77777777" w:rsidR="00AD1527" w:rsidRPr="008D698B" w:rsidRDefault="00AD1527" w:rsidP="00E51DBD">
            <w:pPr>
              <w:rPr>
                <w:rFonts w:eastAsia="Calibri"/>
                <w:sz w:val="20"/>
                <w:szCs w:val="20"/>
              </w:rPr>
            </w:pPr>
            <w:r w:rsidRPr="008D698B">
              <w:rPr>
                <w:rFonts w:eastAsia="Calibri"/>
                <w:sz w:val="20"/>
                <w:szCs w:val="20"/>
              </w:rPr>
              <w:t xml:space="preserve">ПК 1.3. Контролировать текущую деятельность сотрудников службы приема и размещения для поддержания требуемого уровня качества </w:t>
            </w:r>
          </w:p>
        </w:tc>
        <w:tc>
          <w:tcPr>
            <w:tcW w:w="895" w:type="pct"/>
            <w:gridSpan w:val="5"/>
          </w:tcPr>
          <w:p w14:paraId="14C4984F" w14:textId="77777777" w:rsidR="00AD1527" w:rsidRPr="008D698B" w:rsidRDefault="00AD1527" w:rsidP="00E51DBD">
            <w:pPr>
              <w:tabs>
                <w:tab w:val="left" w:pos="118"/>
                <w:tab w:val="left" w:pos="260"/>
              </w:tabs>
              <w:rPr>
                <w:rFonts w:eastAsia="Calibri"/>
                <w:b/>
                <w:sz w:val="20"/>
                <w:szCs w:val="20"/>
              </w:rPr>
            </w:pPr>
            <w:r w:rsidRPr="008D698B">
              <w:rPr>
                <w:rFonts w:eastAsia="Calibri"/>
                <w:b/>
                <w:sz w:val="20"/>
                <w:szCs w:val="20"/>
              </w:rPr>
              <w:t>Знать:</w:t>
            </w:r>
          </w:p>
          <w:p w14:paraId="5513BDD4"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стандарты, операционные процедуры и регламенты, определяющие работу службы приема и размещения; </w:t>
            </w:r>
          </w:p>
          <w:p w14:paraId="71665185"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7D523D8B" w14:textId="77777777" w:rsidR="00AD1527" w:rsidRPr="008D698B" w:rsidRDefault="00AD1527" w:rsidP="001A426B">
            <w:pPr>
              <w:numPr>
                <w:ilvl w:val="0"/>
                <w:numId w:val="3"/>
              </w:numPr>
              <w:tabs>
                <w:tab w:val="left" w:pos="118"/>
                <w:tab w:val="left" w:pos="260"/>
              </w:tabs>
              <w:spacing w:after="200"/>
              <w:ind w:left="0" w:firstLine="0"/>
              <w:contextualSpacing/>
              <w:rPr>
                <w:sz w:val="20"/>
                <w:szCs w:val="20"/>
              </w:rPr>
            </w:pPr>
            <w:r w:rsidRPr="008D698B">
              <w:rPr>
                <w:sz w:val="20"/>
                <w:szCs w:val="20"/>
              </w:rPr>
              <w:t>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процессе обслуживания гостей;</w:t>
            </w:r>
          </w:p>
        </w:tc>
        <w:tc>
          <w:tcPr>
            <w:tcW w:w="716" w:type="pct"/>
            <w:gridSpan w:val="6"/>
          </w:tcPr>
          <w:p w14:paraId="571002CB" w14:textId="77777777" w:rsidR="00AD1527" w:rsidRPr="008D698B" w:rsidRDefault="00AD1527" w:rsidP="00E51DBD">
            <w:pPr>
              <w:rPr>
                <w:rFonts w:eastAsia="Calibri"/>
                <w:sz w:val="20"/>
                <w:szCs w:val="20"/>
              </w:rPr>
            </w:pPr>
            <w:r w:rsidRPr="008D698B">
              <w:rPr>
                <w:rFonts w:eastAsia="Calibri"/>
                <w:sz w:val="20"/>
                <w:szCs w:val="20"/>
              </w:rPr>
              <w:t xml:space="preserve">Не знает: </w:t>
            </w:r>
          </w:p>
          <w:p w14:paraId="1C4804FC"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стандарты, операционные процедуры и регламенты, определяющие работу службы приема и размещения; </w:t>
            </w:r>
          </w:p>
          <w:p w14:paraId="11F3E5DB"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54C5BFC6" w14:textId="77777777" w:rsidR="00AD1527" w:rsidRPr="008D698B" w:rsidRDefault="00AD1527" w:rsidP="00E51DBD">
            <w:pPr>
              <w:rPr>
                <w:rFonts w:eastAsia="Calibri"/>
                <w:sz w:val="20"/>
                <w:szCs w:val="20"/>
              </w:rPr>
            </w:pPr>
            <w:r w:rsidRPr="008D698B">
              <w:rPr>
                <w:rFonts w:eastAsia="Calibri"/>
                <w:sz w:val="20"/>
                <w:szCs w:val="20"/>
              </w:rPr>
              <w:t xml:space="preserve">категории гостей и особенности обслуживания; правила и нормы охраны труда, техники безопасности, производственной санитарии, противопожарной </w:t>
            </w:r>
            <w:r w:rsidRPr="008D698B">
              <w:rPr>
                <w:rFonts w:eastAsia="Calibri"/>
                <w:sz w:val="20"/>
                <w:szCs w:val="20"/>
              </w:rPr>
              <w:lastRenderedPageBreak/>
              <w:t>защиты и личной гигиены в процессе обслуживания гостей;</w:t>
            </w:r>
          </w:p>
        </w:tc>
        <w:tc>
          <w:tcPr>
            <w:tcW w:w="758" w:type="pct"/>
            <w:gridSpan w:val="4"/>
          </w:tcPr>
          <w:p w14:paraId="415AF821"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lastRenderedPageBreak/>
              <w:t xml:space="preserve">Знает: стандарты, операционные процедуры и регламенты, определяющие работу службы приема и размещения; </w:t>
            </w:r>
          </w:p>
          <w:p w14:paraId="59EDE4BA"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предоставляемые гостиницей;</w:t>
            </w:r>
          </w:p>
          <w:p w14:paraId="166C8C23" w14:textId="77777777" w:rsidR="00AD1527" w:rsidRPr="008D698B" w:rsidRDefault="00AD1527" w:rsidP="001A426B">
            <w:pPr>
              <w:widowControl w:val="0"/>
              <w:numPr>
                <w:ilvl w:val="0"/>
                <w:numId w:val="3"/>
              </w:numPr>
              <w:tabs>
                <w:tab w:val="left" w:pos="118"/>
                <w:tab w:val="left" w:pos="260"/>
              </w:tabs>
              <w:spacing w:after="200"/>
              <w:ind w:left="0" w:firstLine="0"/>
              <w:rPr>
                <w:rFonts w:eastAsia="Calibri"/>
                <w:sz w:val="20"/>
                <w:szCs w:val="20"/>
              </w:rPr>
            </w:pPr>
            <w:r w:rsidRPr="008D698B">
              <w:rPr>
                <w:rFonts w:eastAsia="Calibri"/>
                <w:sz w:val="20"/>
                <w:szCs w:val="20"/>
              </w:rPr>
              <w:t>категории гостей и особенности обслуживания;</w:t>
            </w:r>
          </w:p>
          <w:p w14:paraId="5D48E903" w14:textId="77777777" w:rsidR="00AD1527" w:rsidRPr="008D698B" w:rsidRDefault="00AD1527" w:rsidP="00E51DBD">
            <w:pPr>
              <w:rPr>
                <w:rFonts w:eastAsia="Calibri"/>
                <w:b/>
                <w:sz w:val="20"/>
                <w:szCs w:val="20"/>
              </w:rPr>
            </w:pPr>
          </w:p>
        </w:tc>
        <w:tc>
          <w:tcPr>
            <w:tcW w:w="842" w:type="pct"/>
            <w:gridSpan w:val="4"/>
          </w:tcPr>
          <w:p w14:paraId="5120112C"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Знает: стандарты, операционные процедуры и регламенты, определяющие работу службы приема и размещения; </w:t>
            </w:r>
          </w:p>
          <w:p w14:paraId="563FB334" w14:textId="77777777" w:rsidR="00AD1527" w:rsidRPr="008D698B" w:rsidRDefault="00AD1527" w:rsidP="00E51DBD">
            <w:pPr>
              <w:rPr>
                <w:rFonts w:eastAsia="Calibri"/>
                <w:b/>
                <w:sz w:val="20"/>
                <w:szCs w:val="20"/>
              </w:rPr>
            </w:pPr>
            <w:r w:rsidRPr="008D698B">
              <w:rPr>
                <w:rFonts w:eastAsia="Calibri"/>
                <w:sz w:val="20"/>
                <w:szCs w:val="20"/>
              </w:rPr>
              <w:t>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процессе обслуживания гостей;</w:t>
            </w:r>
          </w:p>
        </w:tc>
        <w:tc>
          <w:tcPr>
            <w:tcW w:w="1023" w:type="pct"/>
          </w:tcPr>
          <w:p w14:paraId="64CAB325"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Знает: стандарты, операционные процедуры и регламенты, определяющие работу службы приема и размещения; </w:t>
            </w:r>
          </w:p>
          <w:p w14:paraId="4F4789CD" w14:textId="77777777" w:rsidR="00AD1527" w:rsidRPr="008D698B" w:rsidRDefault="00AD1527" w:rsidP="00E51DBD">
            <w:pPr>
              <w:widowControl w:val="0"/>
              <w:tabs>
                <w:tab w:val="left" w:pos="118"/>
                <w:tab w:val="left" w:pos="260"/>
              </w:tabs>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067E64E1" w14:textId="77777777" w:rsidR="00AD1527" w:rsidRPr="008D698B" w:rsidRDefault="00AD1527" w:rsidP="00E51DBD">
            <w:pPr>
              <w:rPr>
                <w:rFonts w:eastAsia="Calibri"/>
                <w:b/>
                <w:sz w:val="20"/>
                <w:szCs w:val="20"/>
              </w:rPr>
            </w:pPr>
            <w:r w:rsidRPr="008D698B">
              <w:rPr>
                <w:rFonts w:eastAsia="Calibri"/>
                <w:sz w:val="20"/>
                <w:szCs w:val="20"/>
              </w:rPr>
              <w:t>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процессе обслуживания гостей;</w:t>
            </w:r>
          </w:p>
        </w:tc>
      </w:tr>
      <w:tr w:rsidR="00AD1527" w:rsidRPr="008D698B" w14:paraId="0F05DF87" w14:textId="77777777" w:rsidTr="00E51DBD">
        <w:tblPrEx>
          <w:tblLook w:val="01E0" w:firstRow="1" w:lastRow="1" w:firstColumn="1" w:lastColumn="1" w:noHBand="0" w:noVBand="0"/>
        </w:tblPrEx>
        <w:trPr>
          <w:trHeight w:val="1556"/>
        </w:trPr>
        <w:tc>
          <w:tcPr>
            <w:tcW w:w="767" w:type="pct"/>
            <w:vMerge/>
          </w:tcPr>
          <w:p w14:paraId="61F608E5" w14:textId="77777777" w:rsidR="00AD1527" w:rsidRPr="008D698B" w:rsidRDefault="00AD1527" w:rsidP="00E51DBD">
            <w:pPr>
              <w:rPr>
                <w:rFonts w:eastAsia="Calibri"/>
                <w:bCs/>
                <w:sz w:val="20"/>
                <w:szCs w:val="20"/>
              </w:rPr>
            </w:pPr>
          </w:p>
        </w:tc>
        <w:tc>
          <w:tcPr>
            <w:tcW w:w="895" w:type="pct"/>
            <w:gridSpan w:val="5"/>
          </w:tcPr>
          <w:p w14:paraId="36C024DD" w14:textId="77777777" w:rsidR="00AD1527" w:rsidRPr="008D698B" w:rsidRDefault="00AD1527" w:rsidP="00E51DBD">
            <w:pPr>
              <w:tabs>
                <w:tab w:val="left" w:pos="118"/>
                <w:tab w:val="left" w:pos="260"/>
              </w:tabs>
              <w:rPr>
                <w:rFonts w:eastAsia="Calibri"/>
                <w:b/>
                <w:sz w:val="20"/>
                <w:szCs w:val="20"/>
              </w:rPr>
            </w:pPr>
            <w:r w:rsidRPr="008D698B">
              <w:rPr>
                <w:rFonts w:eastAsia="Calibri"/>
                <w:b/>
                <w:sz w:val="20"/>
                <w:szCs w:val="20"/>
              </w:rPr>
              <w:t>Уметь:</w:t>
            </w:r>
          </w:p>
          <w:p w14:paraId="04530CCD" w14:textId="77777777" w:rsidR="00AD1527" w:rsidRPr="008D698B" w:rsidRDefault="00AD1527" w:rsidP="001A426B">
            <w:pPr>
              <w:widowControl w:val="0"/>
              <w:numPr>
                <w:ilvl w:val="0"/>
                <w:numId w:val="5"/>
              </w:numPr>
              <w:tabs>
                <w:tab w:val="left" w:pos="118"/>
                <w:tab w:val="left" w:pos="260"/>
                <w:tab w:val="left" w:pos="550"/>
              </w:tabs>
              <w:autoSpaceDE w:val="0"/>
              <w:autoSpaceDN w:val="0"/>
              <w:adjustRightInd w:val="0"/>
              <w:spacing w:after="200"/>
              <w:ind w:left="0" w:firstLine="252"/>
              <w:contextualSpacing/>
              <w:rPr>
                <w:sz w:val="20"/>
                <w:szCs w:val="20"/>
              </w:rPr>
            </w:pPr>
            <w:r w:rsidRPr="008D698B">
              <w:rPr>
                <w:sz w:val="20"/>
                <w:szCs w:val="20"/>
              </w:rPr>
              <w:t>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011ED823" w14:textId="77777777" w:rsidR="00AD1527" w:rsidRPr="008D698B" w:rsidRDefault="00AD1527" w:rsidP="001A426B">
            <w:pPr>
              <w:widowControl w:val="0"/>
              <w:numPr>
                <w:ilvl w:val="0"/>
                <w:numId w:val="5"/>
              </w:numPr>
              <w:tabs>
                <w:tab w:val="left" w:pos="260"/>
                <w:tab w:val="left" w:pos="550"/>
              </w:tabs>
              <w:autoSpaceDE w:val="0"/>
              <w:autoSpaceDN w:val="0"/>
              <w:adjustRightInd w:val="0"/>
              <w:spacing w:after="200"/>
              <w:ind w:left="0" w:firstLine="252"/>
              <w:contextualSpacing/>
              <w:rPr>
                <w:b/>
                <w:sz w:val="20"/>
                <w:szCs w:val="20"/>
              </w:rPr>
            </w:pPr>
            <w:r w:rsidRPr="008D698B">
              <w:rPr>
                <w:sz w:val="20"/>
                <w:szCs w:val="20"/>
              </w:rPr>
              <w:t>контролировать выполнение сотрудниками стандартов обслуживания и регламентов службы приема и размещения</w:t>
            </w:r>
          </w:p>
        </w:tc>
        <w:tc>
          <w:tcPr>
            <w:tcW w:w="716" w:type="pct"/>
            <w:gridSpan w:val="6"/>
          </w:tcPr>
          <w:p w14:paraId="17566B05" w14:textId="77777777" w:rsidR="00AD1527" w:rsidRPr="008D698B" w:rsidRDefault="00AD1527" w:rsidP="00E51DBD">
            <w:pPr>
              <w:tabs>
                <w:tab w:val="left" w:pos="118"/>
                <w:tab w:val="left" w:pos="260"/>
              </w:tabs>
              <w:contextualSpacing/>
              <w:rPr>
                <w:sz w:val="20"/>
                <w:szCs w:val="20"/>
              </w:rPr>
            </w:pPr>
            <w:r w:rsidRPr="008D698B">
              <w:rPr>
                <w:sz w:val="20"/>
                <w:szCs w:val="20"/>
              </w:rPr>
              <w:t>Не умеет:</w:t>
            </w:r>
          </w:p>
          <w:p w14:paraId="69544A0D" w14:textId="77777777" w:rsidR="00AD1527" w:rsidRPr="008D698B" w:rsidRDefault="00AD1527" w:rsidP="00E51DBD">
            <w:pPr>
              <w:widowControl w:val="0"/>
              <w:tabs>
                <w:tab w:val="left" w:pos="118"/>
                <w:tab w:val="left" w:pos="260"/>
              </w:tabs>
              <w:autoSpaceDE w:val="0"/>
              <w:autoSpaceDN w:val="0"/>
              <w:adjustRightInd w:val="0"/>
              <w:contextualSpacing/>
              <w:rPr>
                <w:sz w:val="20"/>
                <w:szCs w:val="20"/>
              </w:rPr>
            </w:pPr>
            <w:r w:rsidRPr="008D698B">
              <w:rPr>
                <w:sz w:val="20"/>
                <w:szCs w:val="20"/>
              </w:rPr>
              <w:t>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61A9B2A5" w14:textId="77777777" w:rsidR="00AD1527" w:rsidRPr="008D698B" w:rsidRDefault="00AD1527" w:rsidP="00E51DBD">
            <w:pPr>
              <w:tabs>
                <w:tab w:val="left" w:pos="118"/>
                <w:tab w:val="left" w:pos="260"/>
              </w:tabs>
              <w:contextualSpacing/>
              <w:rPr>
                <w:sz w:val="20"/>
                <w:szCs w:val="20"/>
              </w:rPr>
            </w:pPr>
            <w:r w:rsidRPr="008D698B">
              <w:rPr>
                <w:sz w:val="20"/>
                <w:szCs w:val="20"/>
              </w:rPr>
              <w:t>контролировать выполнение сотрудниками стандартов обслуживания и регламентов службы приема и размещения</w:t>
            </w:r>
          </w:p>
        </w:tc>
        <w:tc>
          <w:tcPr>
            <w:tcW w:w="758" w:type="pct"/>
            <w:gridSpan w:val="4"/>
          </w:tcPr>
          <w:p w14:paraId="463744E6" w14:textId="563DCC96" w:rsidR="00AD1527" w:rsidRPr="008D698B" w:rsidRDefault="00AD1527" w:rsidP="00E51DBD">
            <w:pPr>
              <w:rPr>
                <w:rFonts w:eastAsia="Calibri"/>
                <w:b/>
                <w:sz w:val="20"/>
                <w:szCs w:val="20"/>
              </w:rPr>
            </w:pPr>
            <w:r w:rsidRPr="008D698B">
              <w:rPr>
                <w:rFonts w:eastAsia="Calibri"/>
                <w:sz w:val="20"/>
                <w:szCs w:val="20"/>
              </w:rPr>
              <w:t xml:space="preserve">Достаточно хорошо </w:t>
            </w:r>
            <w:r w:rsidR="00D97196" w:rsidRPr="008D698B">
              <w:rPr>
                <w:rFonts w:eastAsia="Calibri"/>
                <w:sz w:val="20"/>
                <w:szCs w:val="20"/>
              </w:rPr>
              <w:t>умеет контролировать</w:t>
            </w:r>
            <w:r w:rsidRPr="008D698B">
              <w:rPr>
                <w:rFonts w:eastAsia="Calibri"/>
                <w:sz w:val="20"/>
                <w:szCs w:val="20"/>
              </w:rPr>
              <w:t xml:space="preserve"> работу сотрудников службы приема и размещения по организации встреч, приветствий и обслуживания гостей, по их регистрации и размещению;</w:t>
            </w:r>
          </w:p>
        </w:tc>
        <w:tc>
          <w:tcPr>
            <w:tcW w:w="842" w:type="pct"/>
            <w:gridSpan w:val="4"/>
          </w:tcPr>
          <w:p w14:paraId="515B070B" w14:textId="77777777" w:rsidR="00AD1527" w:rsidRPr="008D698B" w:rsidRDefault="00AD1527" w:rsidP="00E51DBD">
            <w:pPr>
              <w:widowControl w:val="0"/>
              <w:tabs>
                <w:tab w:val="left" w:pos="118"/>
                <w:tab w:val="left" w:pos="260"/>
              </w:tabs>
              <w:autoSpaceDE w:val="0"/>
              <w:autoSpaceDN w:val="0"/>
              <w:adjustRightInd w:val="0"/>
              <w:contextualSpacing/>
              <w:rPr>
                <w:sz w:val="20"/>
                <w:szCs w:val="20"/>
              </w:rPr>
            </w:pPr>
            <w:r w:rsidRPr="008D698B">
              <w:rPr>
                <w:sz w:val="20"/>
                <w:szCs w:val="20"/>
              </w:rPr>
              <w:t>Умеет 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2C2A0285" w14:textId="77777777" w:rsidR="00AD1527" w:rsidRPr="008D698B" w:rsidRDefault="00AD1527" w:rsidP="00E51DBD">
            <w:pPr>
              <w:tabs>
                <w:tab w:val="left" w:pos="118"/>
                <w:tab w:val="left" w:pos="260"/>
              </w:tabs>
              <w:contextualSpacing/>
              <w:rPr>
                <w:sz w:val="20"/>
                <w:szCs w:val="20"/>
              </w:rPr>
            </w:pPr>
          </w:p>
        </w:tc>
        <w:tc>
          <w:tcPr>
            <w:tcW w:w="1023" w:type="pct"/>
          </w:tcPr>
          <w:p w14:paraId="62AF73C4" w14:textId="3F969DE8" w:rsidR="00AD1527" w:rsidRPr="008D698B" w:rsidRDefault="00D97196" w:rsidP="001A426B">
            <w:pPr>
              <w:widowControl w:val="0"/>
              <w:numPr>
                <w:ilvl w:val="0"/>
                <w:numId w:val="5"/>
              </w:numPr>
              <w:tabs>
                <w:tab w:val="left" w:pos="118"/>
                <w:tab w:val="left" w:pos="260"/>
                <w:tab w:val="left" w:pos="550"/>
              </w:tabs>
              <w:autoSpaceDE w:val="0"/>
              <w:autoSpaceDN w:val="0"/>
              <w:adjustRightInd w:val="0"/>
              <w:spacing w:after="200"/>
              <w:ind w:left="0" w:firstLine="252"/>
              <w:contextualSpacing/>
              <w:rPr>
                <w:sz w:val="20"/>
                <w:szCs w:val="20"/>
              </w:rPr>
            </w:pPr>
            <w:r w:rsidRPr="008D698B">
              <w:rPr>
                <w:sz w:val="20"/>
                <w:szCs w:val="20"/>
              </w:rPr>
              <w:t>Умеет контролировать</w:t>
            </w:r>
            <w:r w:rsidR="00AD1527" w:rsidRPr="008D698B">
              <w:rPr>
                <w:sz w:val="20"/>
                <w:szCs w:val="20"/>
              </w:rPr>
              <w:t xml:space="preserve">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7FF92308" w14:textId="77777777" w:rsidR="00AD1527" w:rsidRPr="008D698B" w:rsidRDefault="00AD1527" w:rsidP="00E51DBD">
            <w:pPr>
              <w:tabs>
                <w:tab w:val="left" w:pos="118"/>
                <w:tab w:val="left" w:pos="260"/>
              </w:tabs>
              <w:contextualSpacing/>
              <w:rPr>
                <w:sz w:val="20"/>
                <w:szCs w:val="20"/>
              </w:rPr>
            </w:pPr>
            <w:r w:rsidRPr="008D698B">
              <w:rPr>
                <w:sz w:val="20"/>
                <w:szCs w:val="20"/>
              </w:rPr>
              <w:t xml:space="preserve">контролировать выполнение сотрудниками стандартов обслуживания и регламентов </w:t>
            </w:r>
          </w:p>
          <w:p w14:paraId="13C1DB47" w14:textId="77777777" w:rsidR="00AD1527" w:rsidRPr="008D698B" w:rsidRDefault="00AD1527" w:rsidP="00E51DBD">
            <w:pPr>
              <w:tabs>
                <w:tab w:val="left" w:pos="118"/>
                <w:tab w:val="left" w:pos="260"/>
              </w:tabs>
              <w:contextualSpacing/>
              <w:rPr>
                <w:b/>
                <w:sz w:val="20"/>
                <w:szCs w:val="20"/>
              </w:rPr>
            </w:pPr>
            <w:r w:rsidRPr="008D698B">
              <w:rPr>
                <w:sz w:val="20"/>
                <w:szCs w:val="20"/>
              </w:rPr>
              <w:t>службы приема и размещения</w:t>
            </w:r>
          </w:p>
        </w:tc>
      </w:tr>
      <w:tr w:rsidR="00AD1527" w:rsidRPr="008D698B" w14:paraId="5E310FE3" w14:textId="77777777" w:rsidTr="00E51DBD">
        <w:tblPrEx>
          <w:tblLook w:val="01E0" w:firstRow="1" w:lastRow="1" w:firstColumn="1" w:lastColumn="1" w:noHBand="0" w:noVBand="0"/>
        </w:tblPrEx>
        <w:tc>
          <w:tcPr>
            <w:tcW w:w="5000" w:type="pct"/>
            <w:gridSpan w:val="21"/>
          </w:tcPr>
          <w:p w14:paraId="6F5D0260" w14:textId="77777777" w:rsidR="00AD1527" w:rsidRPr="008D698B" w:rsidRDefault="00AD1527" w:rsidP="00E51DBD">
            <w:pPr>
              <w:rPr>
                <w:rFonts w:eastAsia="Calibri"/>
                <w:b/>
                <w:sz w:val="20"/>
                <w:szCs w:val="20"/>
              </w:rPr>
            </w:pPr>
            <w:r w:rsidRPr="008D698B">
              <w:rPr>
                <w:rFonts w:eastAsia="Calibri"/>
                <w:b/>
                <w:sz w:val="20"/>
                <w:szCs w:val="20"/>
              </w:rPr>
              <w:t>ПМ. 02 Организация и контроль текущей деятельности сотрудников службы питания:</w:t>
            </w:r>
          </w:p>
        </w:tc>
      </w:tr>
      <w:tr w:rsidR="00AD1527" w:rsidRPr="008D698B" w14:paraId="1F60BE40" w14:textId="77777777" w:rsidTr="00E51DBD">
        <w:tblPrEx>
          <w:tblLook w:val="01E0" w:firstRow="1" w:lastRow="1" w:firstColumn="1" w:lastColumn="1" w:noHBand="0" w:noVBand="0"/>
        </w:tblPrEx>
        <w:trPr>
          <w:trHeight w:val="481"/>
        </w:trPr>
        <w:tc>
          <w:tcPr>
            <w:tcW w:w="824" w:type="pct"/>
            <w:gridSpan w:val="2"/>
            <w:vMerge w:val="restart"/>
          </w:tcPr>
          <w:p w14:paraId="1B3B70C7"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 xml:space="preserve">ПК 2.1. Планировать потребности службы питания в материальных ресурсах и персонале </w:t>
            </w:r>
          </w:p>
        </w:tc>
        <w:tc>
          <w:tcPr>
            <w:tcW w:w="838" w:type="pct"/>
            <w:gridSpan w:val="4"/>
          </w:tcPr>
          <w:p w14:paraId="526238B1"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Знать:</w:t>
            </w:r>
          </w:p>
          <w:p w14:paraId="1D25B332"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задачи, функции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требований к обслуживающему </w:t>
            </w:r>
            <w:r w:rsidRPr="008D698B">
              <w:rPr>
                <w:sz w:val="20"/>
                <w:szCs w:val="20"/>
              </w:rPr>
              <w:lastRenderedPageBreak/>
              <w:t>персоналу, правил и норм охраны труда, техники безопасности, производственной санитарии, противопожарной защиты и личной гигиены; требований к торговым и производственным помещениям организаций службы питания; профессиональной терминологии службы питания на иностранном языке;</w:t>
            </w:r>
          </w:p>
        </w:tc>
        <w:tc>
          <w:tcPr>
            <w:tcW w:w="696" w:type="pct"/>
            <w:gridSpan w:val="3"/>
          </w:tcPr>
          <w:p w14:paraId="4A585749"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Не знает:</w:t>
            </w:r>
          </w:p>
          <w:p w14:paraId="3A19685B" w14:textId="77777777" w:rsidR="00AD1527" w:rsidRPr="008D698B" w:rsidRDefault="00AD1527" w:rsidP="00E51DBD">
            <w:pPr>
              <w:widowControl w:val="0"/>
              <w:contextualSpacing/>
              <w:rPr>
                <w:rFonts w:eastAsia="Calibri"/>
                <w:sz w:val="20"/>
                <w:szCs w:val="20"/>
                <w:lang w:eastAsia="ar-SA"/>
              </w:rPr>
            </w:pPr>
            <w:r w:rsidRPr="008D698B">
              <w:rPr>
                <w:rFonts w:ascii="Calibri" w:eastAsia="Calibri" w:hAnsi="Calibri"/>
                <w:sz w:val="20"/>
                <w:szCs w:val="20"/>
              </w:rPr>
              <w:t xml:space="preserve"> </w:t>
            </w:r>
            <w:r w:rsidRPr="008D698B">
              <w:rPr>
                <w:sz w:val="20"/>
                <w:szCs w:val="20"/>
              </w:rPr>
              <w:t xml:space="preserve">задач, функций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w:t>
            </w:r>
            <w:r w:rsidRPr="008D698B">
              <w:rPr>
                <w:sz w:val="20"/>
                <w:szCs w:val="20"/>
              </w:rPr>
              <w:lastRenderedPageBreak/>
              <w:t>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требований к торговым и производственным помещениям организаций службы питания; профессиональной терминологии службы питания на иностранном языке;</w:t>
            </w:r>
          </w:p>
        </w:tc>
        <w:tc>
          <w:tcPr>
            <w:tcW w:w="777" w:type="pct"/>
            <w:gridSpan w:val="7"/>
          </w:tcPr>
          <w:p w14:paraId="7BC546EB"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Знает:</w:t>
            </w:r>
          </w:p>
          <w:p w14:paraId="5A3E99BC" w14:textId="77777777" w:rsidR="00AD1527" w:rsidRPr="008D698B" w:rsidRDefault="00AD1527" w:rsidP="00E51DBD">
            <w:pPr>
              <w:widowControl w:val="0"/>
              <w:contextualSpacing/>
              <w:rPr>
                <w:rFonts w:eastAsia="Calibri"/>
                <w:sz w:val="20"/>
                <w:szCs w:val="20"/>
                <w:lang w:eastAsia="ar-SA"/>
              </w:rPr>
            </w:pPr>
            <w:r w:rsidRPr="008D698B">
              <w:rPr>
                <w:sz w:val="20"/>
                <w:szCs w:val="20"/>
              </w:rPr>
              <w:t xml:space="preserve">задачи, функции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w:t>
            </w:r>
          </w:p>
        </w:tc>
        <w:tc>
          <w:tcPr>
            <w:tcW w:w="842" w:type="pct"/>
            <w:gridSpan w:val="4"/>
          </w:tcPr>
          <w:p w14:paraId="2E9C9E96" w14:textId="77777777" w:rsidR="00AD1527" w:rsidRPr="008D698B" w:rsidRDefault="00AD1527" w:rsidP="00E51DBD">
            <w:pPr>
              <w:widowControl w:val="0"/>
              <w:contextualSpacing/>
              <w:rPr>
                <w:rFonts w:eastAsia="Calibri"/>
                <w:sz w:val="20"/>
                <w:szCs w:val="20"/>
              </w:rPr>
            </w:pPr>
            <w:r w:rsidRPr="008D698B">
              <w:rPr>
                <w:rFonts w:eastAsia="Calibri"/>
                <w:sz w:val="20"/>
                <w:szCs w:val="20"/>
              </w:rPr>
              <w:t>Знает:</w:t>
            </w:r>
          </w:p>
          <w:p w14:paraId="497C9970" w14:textId="77777777" w:rsidR="00AD1527" w:rsidRPr="008D698B" w:rsidRDefault="00AD1527" w:rsidP="00E51DBD">
            <w:pPr>
              <w:widowControl w:val="0"/>
              <w:contextualSpacing/>
              <w:rPr>
                <w:rFonts w:eastAsia="Calibri"/>
                <w:sz w:val="20"/>
                <w:szCs w:val="20"/>
                <w:lang w:eastAsia="ar-SA"/>
              </w:rPr>
            </w:pPr>
            <w:r w:rsidRPr="008D698B">
              <w:rPr>
                <w:rFonts w:ascii="Calibri" w:eastAsia="Calibri" w:hAnsi="Calibri"/>
                <w:sz w:val="20"/>
                <w:szCs w:val="20"/>
              </w:rPr>
              <w:t xml:space="preserve"> </w:t>
            </w:r>
            <w:r w:rsidRPr="008D698B">
              <w:rPr>
                <w:sz w:val="20"/>
                <w:szCs w:val="20"/>
              </w:rPr>
              <w:t xml:space="preserve">задачи, функции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требований к обслуживающему персоналу, правил и норм </w:t>
            </w:r>
            <w:r w:rsidRPr="008D698B">
              <w:rPr>
                <w:sz w:val="20"/>
                <w:szCs w:val="20"/>
              </w:rPr>
              <w:lastRenderedPageBreak/>
              <w:t xml:space="preserve">охраны труда, техники безопасности, производственной санитарии, противопожарной защиты и личной гигиены; </w:t>
            </w:r>
          </w:p>
        </w:tc>
        <w:tc>
          <w:tcPr>
            <w:tcW w:w="1023" w:type="pct"/>
          </w:tcPr>
          <w:p w14:paraId="4C173953" w14:textId="77777777" w:rsidR="00AD1527" w:rsidRPr="008D698B" w:rsidRDefault="00AD1527" w:rsidP="00E51DBD">
            <w:pPr>
              <w:widowControl w:val="0"/>
              <w:rPr>
                <w:rFonts w:eastAsia="Calibri"/>
                <w:sz w:val="20"/>
                <w:szCs w:val="20"/>
              </w:rPr>
            </w:pPr>
            <w:r w:rsidRPr="008D698B">
              <w:rPr>
                <w:rFonts w:eastAsia="Calibri"/>
                <w:sz w:val="20"/>
                <w:szCs w:val="20"/>
              </w:rPr>
              <w:lastRenderedPageBreak/>
              <w:t>Знает:</w:t>
            </w:r>
          </w:p>
          <w:p w14:paraId="31FF049D"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lang w:eastAsia="ar-SA"/>
              </w:rPr>
            </w:pPr>
            <w:r w:rsidRPr="008D698B">
              <w:rPr>
                <w:sz w:val="20"/>
                <w:szCs w:val="20"/>
              </w:rPr>
              <w:t xml:space="preserve"> задач, функций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требований к обслуживающему персоналу, правил и норм охраны труда, техники безопасности, производственной санитарии, противопожарной защиты и </w:t>
            </w:r>
            <w:r w:rsidRPr="008D698B">
              <w:rPr>
                <w:sz w:val="20"/>
                <w:szCs w:val="20"/>
              </w:rPr>
              <w:lastRenderedPageBreak/>
              <w:t>личной гигиены; требований к торговым и производственным помещениям организаций службы питания; профессиональной терминологии службы питания на иностранном языке;</w:t>
            </w:r>
          </w:p>
        </w:tc>
      </w:tr>
      <w:tr w:rsidR="00AD1527" w:rsidRPr="008D698B" w14:paraId="5F200E7A" w14:textId="77777777" w:rsidTr="00E51DBD">
        <w:tblPrEx>
          <w:tblLook w:val="01E0" w:firstRow="1" w:lastRow="1" w:firstColumn="1" w:lastColumn="1" w:noHBand="0" w:noVBand="0"/>
        </w:tblPrEx>
        <w:trPr>
          <w:trHeight w:val="2985"/>
        </w:trPr>
        <w:tc>
          <w:tcPr>
            <w:tcW w:w="824" w:type="pct"/>
            <w:gridSpan w:val="2"/>
            <w:vMerge/>
          </w:tcPr>
          <w:p w14:paraId="5D6F4E1A" w14:textId="77777777" w:rsidR="00AD1527" w:rsidRPr="008D698B" w:rsidRDefault="00AD1527" w:rsidP="00E51DBD">
            <w:pPr>
              <w:widowControl w:val="0"/>
              <w:contextualSpacing/>
              <w:rPr>
                <w:rFonts w:eastAsia="Calibri"/>
                <w:sz w:val="20"/>
                <w:szCs w:val="20"/>
              </w:rPr>
            </w:pPr>
          </w:p>
        </w:tc>
        <w:tc>
          <w:tcPr>
            <w:tcW w:w="838" w:type="pct"/>
            <w:gridSpan w:val="4"/>
          </w:tcPr>
          <w:p w14:paraId="121425C6"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Уметь:</w:t>
            </w:r>
          </w:p>
          <w:p w14:paraId="29F9C6BE" w14:textId="77777777" w:rsidR="00AD1527" w:rsidRPr="008D698B" w:rsidRDefault="00AD1527" w:rsidP="001A426B">
            <w:pPr>
              <w:widowControl w:val="0"/>
              <w:numPr>
                <w:ilvl w:val="0"/>
                <w:numId w:val="6"/>
              </w:numPr>
              <w:spacing w:after="200"/>
              <w:ind w:left="0" w:firstLine="0"/>
              <w:rPr>
                <w:rFonts w:eastAsia="Calibri"/>
                <w:b/>
                <w:sz w:val="20"/>
                <w:szCs w:val="20"/>
              </w:rPr>
            </w:pPr>
            <w:r w:rsidRPr="008D698B">
              <w:rPr>
                <w:sz w:val="20"/>
                <w:szCs w:val="20"/>
              </w:rPr>
              <w:t>осуществлять планирование, организацию, координацию и контроль деятельности службы питания, взаимодействие с другими службами гостиничного комплекса; оценивать и планировать потребность службы питания в материальных ресурсах и персонале; определять численность и функциональные обязанности сотрудников, в соответствии с установленными нормативами, в т.ч. на иностранном языке;</w:t>
            </w:r>
          </w:p>
        </w:tc>
        <w:tc>
          <w:tcPr>
            <w:tcW w:w="696" w:type="pct"/>
            <w:gridSpan w:val="3"/>
          </w:tcPr>
          <w:p w14:paraId="6E4A2822"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w:t>
            </w:r>
            <w:r w:rsidRPr="008D698B">
              <w:rPr>
                <w:rFonts w:eastAsia="Calibri"/>
                <w:b/>
                <w:sz w:val="20"/>
                <w:szCs w:val="20"/>
              </w:rPr>
              <w:t>:</w:t>
            </w:r>
          </w:p>
          <w:p w14:paraId="2DF29AA3"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осуществлять планирование, организацию, координацию и контроль деятельности службы питания, взаимодействие с другими службами гостиничного комплекса; оценивать и планировать потребность службы питания в материальных ресурсах и персонале; определять численность и функциональные обязанности сотрудников, в соответствии с </w:t>
            </w:r>
            <w:r w:rsidRPr="008D698B">
              <w:rPr>
                <w:sz w:val="20"/>
                <w:szCs w:val="20"/>
              </w:rPr>
              <w:lastRenderedPageBreak/>
              <w:t>установленными нормативами, в т.ч. на иностранном языке;</w:t>
            </w:r>
          </w:p>
        </w:tc>
        <w:tc>
          <w:tcPr>
            <w:tcW w:w="757" w:type="pct"/>
            <w:gridSpan w:val="5"/>
          </w:tcPr>
          <w:p w14:paraId="4F232379" w14:textId="77777777" w:rsidR="00AD1527" w:rsidRPr="008D698B" w:rsidRDefault="00AD1527" w:rsidP="00E51DBD">
            <w:pPr>
              <w:widowControl w:val="0"/>
              <w:rPr>
                <w:rFonts w:eastAsia="Calibri"/>
                <w:b/>
                <w:sz w:val="20"/>
                <w:szCs w:val="20"/>
              </w:rPr>
            </w:pPr>
            <w:r w:rsidRPr="008D698B">
              <w:rPr>
                <w:rFonts w:eastAsia="Calibri"/>
                <w:sz w:val="20"/>
                <w:szCs w:val="20"/>
              </w:rPr>
              <w:lastRenderedPageBreak/>
              <w:t>Умеет</w:t>
            </w:r>
            <w:r w:rsidRPr="008D698B">
              <w:rPr>
                <w:rFonts w:eastAsia="Calibri"/>
                <w:b/>
                <w:sz w:val="20"/>
                <w:szCs w:val="20"/>
              </w:rPr>
              <w:t xml:space="preserve"> </w:t>
            </w:r>
            <w:r w:rsidRPr="008D698B">
              <w:rPr>
                <w:sz w:val="20"/>
                <w:szCs w:val="20"/>
              </w:rPr>
              <w:t xml:space="preserve">осуществлять планирование, организацию, координацию и контроль деятельности службы питания, взаимодействие с другими службами гостиничного комплекса; </w:t>
            </w:r>
          </w:p>
        </w:tc>
        <w:tc>
          <w:tcPr>
            <w:tcW w:w="856" w:type="pct"/>
            <w:gridSpan w:val="5"/>
          </w:tcPr>
          <w:p w14:paraId="1214C502"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Умеет</w:t>
            </w:r>
            <w:r w:rsidRPr="008D698B">
              <w:rPr>
                <w:rFonts w:eastAsia="Calibri"/>
                <w:b/>
                <w:sz w:val="20"/>
                <w:szCs w:val="20"/>
              </w:rPr>
              <w:t xml:space="preserve"> </w:t>
            </w:r>
            <w:r w:rsidRPr="008D698B">
              <w:rPr>
                <w:sz w:val="20"/>
                <w:szCs w:val="20"/>
              </w:rPr>
              <w:t xml:space="preserve">осуществлять планирование, организацию, координацию и контроль деятельности службы питания, взаимодействие с другими службами гостиничного комплекса; оценивать и планировать потребность службы питания в материальных ресурсах и персонале; </w:t>
            </w:r>
          </w:p>
        </w:tc>
        <w:tc>
          <w:tcPr>
            <w:tcW w:w="1030" w:type="pct"/>
            <w:gridSpan w:val="2"/>
          </w:tcPr>
          <w:p w14:paraId="41D68E5B" w14:textId="77777777" w:rsidR="00AD1527" w:rsidRPr="008D698B" w:rsidRDefault="00AD1527" w:rsidP="00E51DBD">
            <w:pPr>
              <w:widowControl w:val="0"/>
              <w:rPr>
                <w:rFonts w:eastAsia="Calibri"/>
                <w:sz w:val="20"/>
                <w:szCs w:val="20"/>
                <w:lang w:eastAsia="ar-SA"/>
              </w:rPr>
            </w:pPr>
            <w:r w:rsidRPr="008D698B">
              <w:rPr>
                <w:rFonts w:eastAsia="Calibri"/>
                <w:sz w:val="20"/>
                <w:szCs w:val="20"/>
              </w:rPr>
              <w:t>Умеет</w:t>
            </w:r>
            <w:r w:rsidRPr="008D698B">
              <w:rPr>
                <w:rFonts w:eastAsia="Calibri"/>
                <w:b/>
                <w:sz w:val="20"/>
                <w:szCs w:val="20"/>
              </w:rPr>
              <w:t xml:space="preserve"> </w:t>
            </w:r>
            <w:r w:rsidRPr="008D698B">
              <w:rPr>
                <w:sz w:val="20"/>
                <w:szCs w:val="20"/>
              </w:rPr>
              <w:t>осуществлять планирование, организацию, координацию и контроль деятельности службы питания, взаимодействие с другими службами гостиничного комплекса; оценивать и планировать потребность службы питания в материальных ресурсах и персонале; определять численность и функциональные обязанности сотрудников, в соответствии с установленными нормативами, в т.ч. на иностранном языке;</w:t>
            </w:r>
          </w:p>
        </w:tc>
      </w:tr>
      <w:tr w:rsidR="00AD1527" w:rsidRPr="008D698B" w14:paraId="029533A9" w14:textId="77777777" w:rsidTr="00E51DBD">
        <w:tblPrEx>
          <w:tblLook w:val="01E0" w:firstRow="1" w:lastRow="1" w:firstColumn="1" w:lastColumn="1" w:noHBand="0" w:noVBand="0"/>
        </w:tblPrEx>
        <w:trPr>
          <w:trHeight w:val="989"/>
        </w:trPr>
        <w:tc>
          <w:tcPr>
            <w:tcW w:w="824" w:type="pct"/>
            <w:gridSpan w:val="2"/>
            <w:vMerge w:val="restart"/>
          </w:tcPr>
          <w:p w14:paraId="6BD83ADB" w14:textId="77777777" w:rsidR="00AD1527" w:rsidRPr="008D698B" w:rsidRDefault="00AD1527" w:rsidP="00E51DBD">
            <w:pPr>
              <w:spacing w:after="200"/>
              <w:rPr>
                <w:rFonts w:eastAsia="Calibri"/>
                <w:sz w:val="20"/>
                <w:szCs w:val="20"/>
              </w:rPr>
            </w:pPr>
            <w:r w:rsidRPr="008D698B">
              <w:rPr>
                <w:rFonts w:eastAsia="Calibri"/>
                <w:sz w:val="20"/>
                <w:szCs w:val="20"/>
              </w:rPr>
              <w:t>ПК 2.2. Организовывать деятельность сотрудников службы питания в соответствии с текущими планами и стандартами гостиницы</w:t>
            </w:r>
          </w:p>
          <w:p w14:paraId="6156C9E9" w14:textId="77777777" w:rsidR="00AD1527" w:rsidRPr="008D698B" w:rsidRDefault="00AD1527" w:rsidP="00E51DBD">
            <w:pPr>
              <w:widowControl w:val="0"/>
              <w:contextualSpacing/>
              <w:rPr>
                <w:rFonts w:eastAsia="Calibri"/>
                <w:sz w:val="20"/>
                <w:szCs w:val="20"/>
              </w:rPr>
            </w:pPr>
          </w:p>
        </w:tc>
        <w:tc>
          <w:tcPr>
            <w:tcW w:w="838" w:type="pct"/>
            <w:gridSpan w:val="4"/>
          </w:tcPr>
          <w:p w14:paraId="598CCE47" w14:textId="77777777" w:rsidR="00AD1527" w:rsidRPr="008D698B" w:rsidRDefault="00AD1527" w:rsidP="00E51DBD">
            <w:pPr>
              <w:widowControl w:val="0"/>
              <w:tabs>
                <w:tab w:val="left" w:pos="118"/>
                <w:tab w:val="left" w:pos="260"/>
              </w:tabs>
              <w:autoSpaceDE w:val="0"/>
              <w:autoSpaceDN w:val="0"/>
              <w:adjustRightInd w:val="0"/>
              <w:contextualSpacing/>
              <w:rPr>
                <w:b/>
                <w:sz w:val="20"/>
                <w:szCs w:val="20"/>
              </w:rPr>
            </w:pPr>
            <w:r w:rsidRPr="008D698B">
              <w:rPr>
                <w:b/>
                <w:sz w:val="20"/>
                <w:szCs w:val="20"/>
              </w:rPr>
              <w:t xml:space="preserve">Знать: </w:t>
            </w:r>
          </w:p>
          <w:p w14:paraId="09D26372" w14:textId="77777777" w:rsidR="00AD1527" w:rsidRPr="008D698B" w:rsidRDefault="00AD1527" w:rsidP="00E51DBD">
            <w:pPr>
              <w:widowControl w:val="0"/>
              <w:contextualSpacing/>
              <w:rPr>
                <w:rFonts w:eastAsia="Calibri"/>
                <w:b/>
                <w:sz w:val="20"/>
                <w:szCs w:val="20"/>
              </w:rPr>
            </w:pPr>
            <w:r w:rsidRPr="008D698B">
              <w:rPr>
                <w:sz w:val="20"/>
                <w:szCs w:val="20"/>
              </w:rPr>
              <w:t xml:space="preserve">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специализированных информационных программ и технологий, используемых в работе службы питания; этапов процесса обслуживания; технологии организации процесса питания с использованием различных методов и подачи блюд и напитков, стандартов организации обслуживания и продаж в подразделениях службы питания; профессиональной терминологии службы питания на иностранном языке; регламенты службы </w:t>
            </w:r>
            <w:r w:rsidRPr="008D698B">
              <w:rPr>
                <w:sz w:val="20"/>
                <w:szCs w:val="20"/>
              </w:rPr>
              <w:lastRenderedPageBreak/>
              <w:t>питания;</w:t>
            </w:r>
          </w:p>
        </w:tc>
        <w:tc>
          <w:tcPr>
            <w:tcW w:w="696" w:type="pct"/>
            <w:gridSpan w:val="3"/>
          </w:tcPr>
          <w:p w14:paraId="673DC43C"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Не знает</w:t>
            </w:r>
            <w:r w:rsidRPr="008D698B">
              <w:rPr>
                <w:rFonts w:eastAsia="Calibri"/>
                <w:b/>
                <w:sz w:val="20"/>
                <w:szCs w:val="20"/>
              </w:rPr>
              <w:t>:</w:t>
            </w:r>
          </w:p>
          <w:p w14:paraId="479E1800"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специализированных информационных программ и технологий, используемых в работе службы питания; этапов процесса обслуживания; технологии организации процесса питания с использованием различных методов и подачи блюд и напитков, стандартов </w:t>
            </w:r>
            <w:r w:rsidRPr="008D698B">
              <w:rPr>
                <w:sz w:val="20"/>
                <w:szCs w:val="20"/>
              </w:rPr>
              <w:lastRenderedPageBreak/>
              <w:t>организации обслуживания и продаж в подразделениях службы питания; профессиональной терминологии службы питания на иностранном языке; регламенты службы питания;</w:t>
            </w:r>
          </w:p>
        </w:tc>
        <w:tc>
          <w:tcPr>
            <w:tcW w:w="757" w:type="pct"/>
            <w:gridSpan w:val="5"/>
          </w:tcPr>
          <w:p w14:paraId="170B888D"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Знает</w:t>
            </w:r>
            <w:r w:rsidRPr="008D698B">
              <w:rPr>
                <w:rFonts w:eastAsia="Calibri"/>
                <w:b/>
                <w:sz w:val="20"/>
                <w:szCs w:val="20"/>
              </w:rPr>
              <w:t xml:space="preserve"> </w:t>
            </w:r>
            <w:r w:rsidRPr="008D698B">
              <w:rPr>
                <w:sz w:val="20"/>
                <w:szCs w:val="20"/>
              </w:rPr>
              <w:t xml:space="preserve">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w:t>
            </w:r>
          </w:p>
        </w:tc>
        <w:tc>
          <w:tcPr>
            <w:tcW w:w="856" w:type="pct"/>
            <w:gridSpan w:val="5"/>
          </w:tcPr>
          <w:p w14:paraId="308246D1"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Знает</w:t>
            </w:r>
            <w:r w:rsidRPr="008D698B">
              <w:rPr>
                <w:rFonts w:eastAsia="Calibri"/>
                <w:b/>
                <w:sz w:val="20"/>
                <w:szCs w:val="20"/>
              </w:rPr>
              <w:t xml:space="preserve"> </w:t>
            </w:r>
            <w:r w:rsidRPr="008D698B">
              <w:rPr>
                <w:sz w:val="20"/>
                <w:szCs w:val="20"/>
              </w:rPr>
              <w:t xml:space="preserve">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специализированных информационных программ и технологий, используемых в работе службы питания; </w:t>
            </w:r>
          </w:p>
        </w:tc>
        <w:tc>
          <w:tcPr>
            <w:tcW w:w="1030" w:type="pct"/>
            <w:gridSpan w:val="2"/>
          </w:tcPr>
          <w:p w14:paraId="10E37F3E" w14:textId="77777777" w:rsidR="00AD1527" w:rsidRPr="008D698B" w:rsidRDefault="00AD1527" w:rsidP="00E51DBD">
            <w:pPr>
              <w:contextualSpacing/>
              <w:rPr>
                <w:sz w:val="20"/>
                <w:szCs w:val="20"/>
              </w:rPr>
            </w:pPr>
            <w:r w:rsidRPr="008D698B">
              <w:rPr>
                <w:sz w:val="20"/>
                <w:szCs w:val="20"/>
              </w:rPr>
              <w:t>Имеет глубокие знания: 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специализированных информационных программ и технологий, используемых в работе службы питания; этапов процесса обслуживания; технологии организации процесса питания с использованием различных методов и подачи блюд и напитков, стандартов организации обслуживания и продаж в подразделениях службы питания; профессиональной терминологии службы питания на иностранном языке; регламенты службы питания;</w:t>
            </w:r>
          </w:p>
        </w:tc>
      </w:tr>
      <w:tr w:rsidR="00AD1527" w:rsidRPr="008D698B" w14:paraId="5FAA455C" w14:textId="77777777" w:rsidTr="00E51DBD">
        <w:tblPrEx>
          <w:tblLook w:val="01E0" w:firstRow="1" w:lastRow="1" w:firstColumn="1" w:lastColumn="1" w:noHBand="0" w:noVBand="0"/>
        </w:tblPrEx>
        <w:trPr>
          <w:trHeight w:val="270"/>
        </w:trPr>
        <w:tc>
          <w:tcPr>
            <w:tcW w:w="824" w:type="pct"/>
            <w:gridSpan w:val="2"/>
            <w:vMerge/>
          </w:tcPr>
          <w:p w14:paraId="30EB8E79" w14:textId="77777777" w:rsidR="00AD1527" w:rsidRPr="008D698B" w:rsidRDefault="00AD1527" w:rsidP="00E51DBD">
            <w:pPr>
              <w:widowControl w:val="0"/>
              <w:contextualSpacing/>
              <w:rPr>
                <w:rFonts w:eastAsia="Calibri"/>
                <w:sz w:val="20"/>
                <w:szCs w:val="20"/>
              </w:rPr>
            </w:pPr>
          </w:p>
        </w:tc>
        <w:tc>
          <w:tcPr>
            <w:tcW w:w="838" w:type="pct"/>
            <w:gridSpan w:val="4"/>
          </w:tcPr>
          <w:p w14:paraId="57C574A6" w14:textId="77777777" w:rsidR="00AD1527" w:rsidRPr="008D698B" w:rsidRDefault="00AD1527" w:rsidP="00E51DBD">
            <w:pPr>
              <w:widowControl w:val="0"/>
              <w:tabs>
                <w:tab w:val="left" w:pos="118"/>
                <w:tab w:val="left" w:pos="260"/>
              </w:tabs>
              <w:autoSpaceDE w:val="0"/>
              <w:autoSpaceDN w:val="0"/>
              <w:adjustRightInd w:val="0"/>
              <w:contextualSpacing/>
              <w:rPr>
                <w:b/>
                <w:sz w:val="20"/>
                <w:szCs w:val="20"/>
              </w:rPr>
            </w:pPr>
            <w:r w:rsidRPr="008D698B">
              <w:rPr>
                <w:b/>
                <w:sz w:val="20"/>
                <w:szCs w:val="20"/>
              </w:rPr>
              <w:t>Уметь:</w:t>
            </w:r>
          </w:p>
          <w:p w14:paraId="4D18FA17"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анализировать результаты деятельности службы питания и потребности в материальных ресурсах и персонале; использовать информационные технологии для ведения делопроизводства и выполнения регламентов службы питания; 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 в т.ч. на иностранном языке;</w:t>
            </w:r>
          </w:p>
        </w:tc>
        <w:tc>
          <w:tcPr>
            <w:tcW w:w="696" w:type="pct"/>
            <w:gridSpan w:val="3"/>
          </w:tcPr>
          <w:p w14:paraId="523F32E0" w14:textId="77777777" w:rsidR="00AD1527" w:rsidRPr="008D698B" w:rsidRDefault="00AD1527" w:rsidP="00E51DBD">
            <w:pPr>
              <w:widowControl w:val="0"/>
              <w:contextualSpacing/>
              <w:rPr>
                <w:rFonts w:eastAsia="Calibri"/>
                <w:sz w:val="20"/>
                <w:szCs w:val="20"/>
              </w:rPr>
            </w:pPr>
            <w:r w:rsidRPr="008D698B">
              <w:rPr>
                <w:rFonts w:eastAsia="Calibri"/>
                <w:sz w:val="20"/>
                <w:szCs w:val="20"/>
              </w:rPr>
              <w:t>Не умеет</w:t>
            </w:r>
            <w:r w:rsidRPr="008D698B">
              <w:rPr>
                <w:rFonts w:eastAsia="Calibri"/>
                <w:b/>
                <w:sz w:val="20"/>
                <w:szCs w:val="20"/>
              </w:rPr>
              <w:t xml:space="preserve"> </w:t>
            </w:r>
            <w:r w:rsidRPr="008D698B">
              <w:rPr>
                <w:rFonts w:eastAsia="Calibri"/>
                <w:sz w:val="20"/>
                <w:szCs w:val="20"/>
              </w:rPr>
              <w:t>анализировать результаты деятельности службы питания и потребности в материальных ресурсах и персонале; использовать информационные технологии для ведения делопроизводства и выполнения регламентов службы питания; 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 в т.ч. на иностранном языке;</w:t>
            </w:r>
          </w:p>
        </w:tc>
        <w:tc>
          <w:tcPr>
            <w:tcW w:w="757" w:type="pct"/>
            <w:gridSpan w:val="5"/>
          </w:tcPr>
          <w:p w14:paraId="5D8F9224"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Умеет</w:t>
            </w:r>
            <w:r w:rsidRPr="008D698B">
              <w:rPr>
                <w:rFonts w:eastAsia="Calibri"/>
                <w:b/>
                <w:sz w:val="20"/>
                <w:szCs w:val="20"/>
              </w:rPr>
              <w:t xml:space="preserve"> </w:t>
            </w:r>
            <w:r w:rsidRPr="008D698B">
              <w:rPr>
                <w:rFonts w:eastAsia="Calibri"/>
                <w:sz w:val="20"/>
                <w:szCs w:val="20"/>
              </w:rPr>
              <w:t xml:space="preserve">анализировать результаты деятельности службы питания и потребности в материальных ресурсах и персонале; </w:t>
            </w:r>
          </w:p>
        </w:tc>
        <w:tc>
          <w:tcPr>
            <w:tcW w:w="856" w:type="pct"/>
            <w:gridSpan w:val="5"/>
          </w:tcPr>
          <w:p w14:paraId="67E655F4"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Умеет анализировать результаты деятельности службы питания и потребности в материальных ресурсах и персонале; использовать информационные технологии для ведения делопроизводства и выполнения регламентов службы питания; </w:t>
            </w:r>
          </w:p>
        </w:tc>
        <w:tc>
          <w:tcPr>
            <w:tcW w:w="1030" w:type="pct"/>
            <w:gridSpan w:val="2"/>
          </w:tcPr>
          <w:p w14:paraId="0A7C5A8B" w14:textId="77777777" w:rsidR="00AD1527" w:rsidRPr="008D698B" w:rsidRDefault="00AD1527" w:rsidP="00E51DBD">
            <w:pPr>
              <w:widowControl w:val="0"/>
              <w:contextualSpacing/>
              <w:rPr>
                <w:rFonts w:eastAsia="Calibri"/>
                <w:sz w:val="20"/>
                <w:szCs w:val="20"/>
              </w:rPr>
            </w:pPr>
            <w:r w:rsidRPr="008D698B">
              <w:rPr>
                <w:rFonts w:eastAsia="Calibri"/>
                <w:sz w:val="20"/>
                <w:szCs w:val="20"/>
              </w:rPr>
              <w:t>Умеет анализировать результаты деятельности службы питания и потребности в материальных ресурсах и персонале; использовать информационные технологии для ведения делопроизводства и выполнения регламентов службы питания; 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 в т.ч. на иностранном языке;</w:t>
            </w:r>
          </w:p>
        </w:tc>
      </w:tr>
      <w:tr w:rsidR="00AD1527" w:rsidRPr="008D698B" w14:paraId="7EBCC34A" w14:textId="77777777" w:rsidTr="00E51DBD">
        <w:tblPrEx>
          <w:tblLook w:val="01E0" w:firstRow="1" w:lastRow="1" w:firstColumn="1" w:lastColumn="1" w:noHBand="0" w:noVBand="0"/>
        </w:tblPrEx>
        <w:trPr>
          <w:trHeight w:val="1272"/>
        </w:trPr>
        <w:tc>
          <w:tcPr>
            <w:tcW w:w="824" w:type="pct"/>
            <w:gridSpan w:val="2"/>
            <w:vMerge w:val="restart"/>
          </w:tcPr>
          <w:p w14:paraId="2233C379"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 xml:space="preserve">ПК 2.3. Контролировать текущую деятельность сотрудников службы питания для поддержания требуемого уровня качества обслуживания гостей </w:t>
            </w:r>
          </w:p>
        </w:tc>
        <w:tc>
          <w:tcPr>
            <w:tcW w:w="838" w:type="pct"/>
            <w:gridSpan w:val="4"/>
          </w:tcPr>
          <w:p w14:paraId="36DEC5C2"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Знать:</w:t>
            </w:r>
          </w:p>
          <w:p w14:paraId="1B558449"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критерии и показатели качества обслуживания; методы оценки качества предоставленных услуг; критерии и показатели качества обслуживания;</w:t>
            </w:r>
          </w:p>
        </w:tc>
        <w:tc>
          <w:tcPr>
            <w:tcW w:w="696" w:type="pct"/>
            <w:gridSpan w:val="3"/>
          </w:tcPr>
          <w:p w14:paraId="3AC0B212" w14:textId="77777777" w:rsidR="00AD1527" w:rsidRPr="008D698B" w:rsidRDefault="00AD1527" w:rsidP="00E51DBD">
            <w:pPr>
              <w:rPr>
                <w:rFonts w:eastAsia="Calibri"/>
                <w:b/>
                <w:sz w:val="20"/>
                <w:szCs w:val="20"/>
              </w:rPr>
            </w:pPr>
            <w:r w:rsidRPr="008D698B">
              <w:rPr>
                <w:sz w:val="20"/>
                <w:szCs w:val="20"/>
              </w:rPr>
              <w:t>Не знает</w:t>
            </w:r>
            <w:r w:rsidRPr="008D698B">
              <w:rPr>
                <w:rFonts w:ascii="Calibri" w:eastAsia="Calibri" w:hAnsi="Calibri"/>
                <w:sz w:val="20"/>
                <w:szCs w:val="20"/>
              </w:rPr>
              <w:t xml:space="preserve"> </w:t>
            </w:r>
            <w:r w:rsidRPr="008D698B">
              <w:rPr>
                <w:rFonts w:eastAsia="Calibri"/>
                <w:sz w:val="20"/>
                <w:szCs w:val="20"/>
              </w:rPr>
              <w:t>критерии и показатели качества обслуживания; методы оценки качества предоставленных услуг; критерии и показатели качества обслуживания;</w:t>
            </w:r>
          </w:p>
        </w:tc>
        <w:tc>
          <w:tcPr>
            <w:tcW w:w="757" w:type="pct"/>
            <w:gridSpan w:val="5"/>
          </w:tcPr>
          <w:p w14:paraId="0D7C364E" w14:textId="4BD46646" w:rsidR="00AD1527" w:rsidRPr="008D698B" w:rsidRDefault="00AD1527" w:rsidP="00E51DBD">
            <w:pPr>
              <w:rPr>
                <w:rFonts w:eastAsia="Calibri"/>
                <w:b/>
                <w:sz w:val="20"/>
                <w:szCs w:val="20"/>
              </w:rPr>
            </w:pPr>
            <w:r w:rsidRPr="008D698B">
              <w:rPr>
                <w:sz w:val="20"/>
                <w:szCs w:val="20"/>
              </w:rPr>
              <w:t xml:space="preserve"> </w:t>
            </w:r>
            <w:r w:rsidR="00D97196" w:rsidRPr="008D698B">
              <w:rPr>
                <w:sz w:val="20"/>
                <w:szCs w:val="20"/>
              </w:rPr>
              <w:t>Знает критерии</w:t>
            </w:r>
            <w:r w:rsidRPr="008D698B">
              <w:rPr>
                <w:sz w:val="20"/>
                <w:szCs w:val="20"/>
              </w:rPr>
              <w:t xml:space="preserve"> и показатели качества обслуживания;</w:t>
            </w:r>
          </w:p>
        </w:tc>
        <w:tc>
          <w:tcPr>
            <w:tcW w:w="856" w:type="pct"/>
            <w:gridSpan w:val="5"/>
          </w:tcPr>
          <w:p w14:paraId="713C1909" w14:textId="77777777" w:rsidR="00AD1527" w:rsidRPr="008D698B" w:rsidRDefault="00AD1527" w:rsidP="00E51DBD">
            <w:pPr>
              <w:rPr>
                <w:rFonts w:eastAsia="Calibri"/>
                <w:b/>
                <w:sz w:val="20"/>
                <w:szCs w:val="20"/>
              </w:rPr>
            </w:pPr>
            <w:r w:rsidRPr="008D698B">
              <w:rPr>
                <w:sz w:val="20"/>
                <w:szCs w:val="20"/>
              </w:rPr>
              <w:t xml:space="preserve">Знает критерии и показатели качества обслуживания; методы оценки качества предоставленных услуг; </w:t>
            </w:r>
          </w:p>
        </w:tc>
        <w:tc>
          <w:tcPr>
            <w:tcW w:w="1030" w:type="pct"/>
            <w:gridSpan w:val="2"/>
          </w:tcPr>
          <w:p w14:paraId="29997225" w14:textId="101FA48F" w:rsidR="00AD1527" w:rsidRPr="008D698B" w:rsidRDefault="00AD1527" w:rsidP="00E51DBD">
            <w:pPr>
              <w:contextualSpacing/>
              <w:rPr>
                <w:sz w:val="20"/>
                <w:szCs w:val="20"/>
              </w:rPr>
            </w:pPr>
            <w:r w:rsidRPr="008D698B">
              <w:rPr>
                <w:sz w:val="20"/>
                <w:szCs w:val="20"/>
              </w:rPr>
              <w:t xml:space="preserve">Имеет глубокие знания по </w:t>
            </w:r>
            <w:r w:rsidR="00D97196" w:rsidRPr="008D698B">
              <w:rPr>
                <w:sz w:val="20"/>
                <w:szCs w:val="20"/>
              </w:rPr>
              <w:t>критериям и</w:t>
            </w:r>
            <w:r w:rsidRPr="008D698B">
              <w:rPr>
                <w:sz w:val="20"/>
                <w:szCs w:val="20"/>
              </w:rPr>
              <w:t xml:space="preserve"> показателям качества обслуживания; методы оценки качества предоставленных услуг; критерии и показатели качества обслуживания;</w:t>
            </w:r>
          </w:p>
        </w:tc>
      </w:tr>
      <w:tr w:rsidR="00AD1527" w:rsidRPr="008D698B" w14:paraId="791C1190" w14:textId="77777777" w:rsidTr="00E51DBD">
        <w:tblPrEx>
          <w:tblLook w:val="01E0" w:firstRow="1" w:lastRow="1" w:firstColumn="1" w:lastColumn="1" w:noHBand="0" w:noVBand="0"/>
        </w:tblPrEx>
        <w:trPr>
          <w:trHeight w:val="1210"/>
        </w:trPr>
        <w:tc>
          <w:tcPr>
            <w:tcW w:w="824" w:type="pct"/>
            <w:gridSpan w:val="2"/>
            <w:vMerge/>
          </w:tcPr>
          <w:p w14:paraId="2A9CE386" w14:textId="77777777" w:rsidR="00AD1527" w:rsidRPr="008D698B" w:rsidRDefault="00AD1527" w:rsidP="00E51DBD">
            <w:pPr>
              <w:rPr>
                <w:rFonts w:eastAsia="Calibri"/>
                <w:sz w:val="20"/>
                <w:szCs w:val="20"/>
              </w:rPr>
            </w:pPr>
          </w:p>
        </w:tc>
        <w:tc>
          <w:tcPr>
            <w:tcW w:w="838" w:type="pct"/>
            <w:gridSpan w:val="4"/>
          </w:tcPr>
          <w:p w14:paraId="5FD1460C" w14:textId="77777777" w:rsidR="00AD1527" w:rsidRPr="008D698B" w:rsidRDefault="00AD1527" w:rsidP="00E51DBD">
            <w:pPr>
              <w:rPr>
                <w:rFonts w:eastAsia="Calibri"/>
                <w:b/>
                <w:sz w:val="20"/>
                <w:szCs w:val="20"/>
              </w:rPr>
            </w:pPr>
            <w:r w:rsidRPr="008D698B">
              <w:rPr>
                <w:rFonts w:eastAsia="Calibri"/>
                <w:b/>
                <w:sz w:val="20"/>
                <w:szCs w:val="20"/>
              </w:rPr>
              <w:t>Уметь:</w:t>
            </w:r>
          </w:p>
          <w:p w14:paraId="7A79274D" w14:textId="77777777" w:rsidR="00AD1527" w:rsidRPr="008D698B" w:rsidRDefault="00AD1527" w:rsidP="00E51DBD">
            <w:pPr>
              <w:rPr>
                <w:rFonts w:eastAsia="Calibri"/>
                <w:b/>
                <w:sz w:val="20"/>
                <w:szCs w:val="20"/>
              </w:rPr>
            </w:pPr>
            <w:r w:rsidRPr="008D698B">
              <w:rPr>
                <w:rFonts w:eastAsia="Calibri"/>
                <w:sz w:val="20"/>
                <w:szCs w:val="20"/>
              </w:rPr>
              <w:t xml:space="preserve"> контролировать выполнение сотрудниками стандартов обслуживания и регламентов службы питания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tc>
        <w:tc>
          <w:tcPr>
            <w:tcW w:w="696" w:type="pct"/>
            <w:gridSpan w:val="3"/>
          </w:tcPr>
          <w:p w14:paraId="14E5B939" w14:textId="77777777" w:rsidR="00AD1527" w:rsidRPr="008D698B" w:rsidRDefault="00AD1527" w:rsidP="00E51DBD">
            <w:pPr>
              <w:rPr>
                <w:rFonts w:eastAsia="Calibri"/>
                <w:b/>
                <w:sz w:val="20"/>
                <w:szCs w:val="20"/>
              </w:rPr>
            </w:pPr>
            <w:r w:rsidRPr="008D698B">
              <w:rPr>
                <w:rFonts w:eastAsia="Calibri"/>
                <w:sz w:val="20"/>
                <w:szCs w:val="20"/>
              </w:rPr>
              <w:t>Не умеет контролировать выполнение сотрудниками стандартов обслуживания и регламентов службы питания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tc>
        <w:tc>
          <w:tcPr>
            <w:tcW w:w="757" w:type="pct"/>
            <w:gridSpan w:val="5"/>
          </w:tcPr>
          <w:p w14:paraId="4BFF8A1C" w14:textId="5D8DAE3A" w:rsidR="00AD1527" w:rsidRPr="008D698B" w:rsidRDefault="00AD1527" w:rsidP="00E51DBD">
            <w:pPr>
              <w:rPr>
                <w:rFonts w:eastAsia="Calibri"/>
                <w:b/>
                <w:sz w:val="20"/>
                <w:szCs w:val="20"/>
              </w:rPr>
            </w:pPr>
            <w:r w:rsidRPr="008D698B">
              <w:rPr>
                <w:rFonts w:eastAsia="Calibri"/>
                <w:sz w:val="20"/>
                <w:szCs w:val="20"/>
              </w:rPr>
              <w:t xml:space="preserve">Умеет </w:t>
            </w:r>
            <w:r w:rsidRPr="008D698B">
              <w:rPr>
                <w:rFonts w:eastAsia="Calibri"/>
                <w:bCs/>
                <w:sz w:val="20"/>
                <w:szCs w:val="20"/>
              </w:rPr>
              <w:t xml:space="preserve">на </w:t>
            </w:r>
            <w:r w:rsidR="00D97196" w:rsidRPr="008D698B">
              <w:rPr>
                <w:rFonts w:eastAsia="Calibri"/>
                <w:bCs/>
                <w:sz w:val="20"/>
                <w:szCs w:val="20"/>
              </w:rPr>
              <w:t>удовлетворительном уровне</w:t>
            </w:r>
            <w:r w:rsidRPr="008D698B">
              <w:rPr>
                <w:rFonts w:eastAsia="Calibri"/>
                <w:b/>
                <w:bCs/>
                <w:sz w:val="20"/>
                <w:szCs w:val="20"/>
              </w:rPr>
              <w:t xml:space="preserve"> </w:t>
            </w:r>
            <w:r w:rsidRPr="008D698B">
              <w:rPr>
                <w:rFonts w:eastAsia="Calibri"/>
                <w:sz w:val="20"/>
                <w:szCs w:val="20"/>
              </w:rPr>
              <w:t>контролировать выполнение сотрудниками стандартов обслуживания и регламентов службы питания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tc>
        <w:tc>
          <w:tcPr>
            <w:tcW w:w="856" w:type="pct"/>
            <w:gridSpan w:val="5"/>
          </w:tcPr>
          <w:p w14:paraId="25623C2D" w14:textId="06A7FFFF" w:rsidR="00AD1527" w:rsidRPr="008D698B" w:rsidRDefault="00AD1527" w:rsidP="00E51DBD">
            <w:pPr>
              <w:rPr>
                <w:rFonts w:eastAsia="Calibri"/>
                <w:b/>
                <w:sz w:val="20"/>
                <w:szCs w:val="20"/>
              </w:rPr>
            </w:pPr>
            <w:r w:rsidRPr="008D698B">
              <w:rPr>
                <w:rFonts w:eastAsia="Calibri"/>
                <w:sz w:val="20"/>
                <w:szCs w:val="20"/>
              </w:rPr>
              <w:t xml:space="preserve">Умеет </w:t>
            </w:r>
            <w:r w:rsidR="00D97196" w:rsidRPr="008D698B">
              <w:rPr>
                <w:rFonts w:eastAsia="Calibri"/>
                <w:sz w:val="20"/>
                <w:szCs w:val="20"/>
              </w:rPr>
              <w:t>хорошо контролировать</w:t>
            </w:r>
            <w:r w:rsidRPr="008D698B">
              <w:rPr>
                <w:rFonts w:eastAsia="Calibri"/>
                <w:sz w:val="20"/>
                <w:szCs w:val="20"/>
              </w:rPr>
              <w:t xml:space="preserve"> выполнение сотрудниками стандартов обслуживания и регламентов службы питания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tc>
        <w:tc>
          <w:tcPr>
            <w:tcW w:w="1030" w:type="pct"/>
            <w:gridSpan w:val="2"/>
          </w:tcPr>
          <w:p w14:paraId="44AB4252" w14:textId="77777777" w:rsidR="00AD1527" w:rsidRPr="008D698B" w:rsidRDefault="00AD1527" w:rsidP="00E51DBD">
            <w:pPr>
              <w:contextualSpacing/>
              <w:rPr>
                <w:sz w:val="20"/>
                <w:szCs w:val="20"/>
              </w:rPr>
            </w:pPr>
            <w:r w:rsidRPr="008D698B">
              <w:rPr>
                <w:sz w:val="20"/>
                <w:szCs w:val="20"/>
              </w:rPr>
              <w:t>Умеет на отличном уровне контролировать выполнение сотрудниками стандартов обслуживания и регламентов службы питания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tc>
      </w:tr>
      <w:tr w:rsidR="00AD1527" w:rsidRPr="008D698B" w14:paraId="149E14F7" w14:textId="77777777" w:rsidTr="00E51DBD">
        <w:tblPrEx>
          <w:tblLook w:val="01E0" w:firstRow="1" w:lastRow="1" w:firstColumn="1" w:lastColumn="1" w:noHBand="0" w:noVBand="0"/>
        </w:tblPrEx>
        <w:tc>
          <w:tcPr>
            <w:tcW w:w="5000" w:type="pct"/>
            <w:gridSpan w:val="21"/>
          </w:tcPr>
          <w:p w14:paraId="44DAAFFB" w14:textId="77777777" w:rsidR="00AD1527" w:rsidRPr="008D698B" w:rsidRDefault="00AD1527" w:rsidP="00E51DBD">
            <w:pPr>
              <w:rPr>
                <w:rFonts w:eastAsia="Calibri"/>
                <w:b/>
                <w:sz w:val="20"/>
                <w:szCs w:val="20"/>
              </w:rPr>
            </w:pPr>
            <w:r w:rsidRPr="008D698B">
              <w:rPr>
                <w:rFonts w:eastAsia="Calibri"/>
                <w:b/>
                <w:sz w:val="20"/>
                <w:szCs w:val="20"/>
              </w:rPr>
              <w:t>ПМ. 03 Организация и контроль текущей деятельности сотрудников службы обслуживания и эксплуатации номерного фонда:</w:t>
            </w:r>
          </w:p>
        </w:tc>
      </w:tr>
      <w:tr w:rsidR="00AD1527" w:rsidRPr="008D698B" w14:paraId="6DD1DC31" w14:textId="77777777" w:rsidTr="00E51DBD">
        <w:tblPrEx>
          <w:tblLook w:val="01E0" w:firstRow="1" w:lastRow="1" w:firstColumn="1" w:lastColumn="1" w:noHBand="0" w:noVBand="0"/>
        </w:tblPrEx>
        <w:trPr>
          <w:trHeight w:val="2615"/>
        </w:trPr>
        <w:tc>
          <w:tcPr>
            <w:tcW w:w="831" w:type="pct"/>
            <w:gridSpan w:val="4"/>
            <w:vMerge w:val="restart"/>
          </w:tcPr>
          <w:p w14:paraId="0F9706F9" w14:textId="77777777" w:rsidR="00AD1527" w:rsidRPr="008D698B" w:rsidRDefault="00AD1527" w:rsidP="00E51DBD">
            <w:pPr>
              <w:rPr>
                <w:rFonts w:eastAsia="Calibri"/>
                <w:sz w:val="20"/>
                <w:szCs w:val="20"/>
              </w:rPr>
            </w:pPr>
            <w:r w:rsidRPr="008D698B">
              <w:rPr>
                <w:rFonts w:eastAsia="Calibri"/>
                <w:sz w:val="20"/>
                <w:szCs w:val="20"/>
              </w:rPr>
              <w:t>ПК 3.1. Планировать потребности службы обслуживания и эксплуатации номерного фонда в материальных ресурсах и персонале</w:t>
            </w:r>
          </w:p>
          <w:p w14:paraId="2FF33D9F" w14:textId="77777777" w:rsidR="00AD1527" w:rsidRPr="008D698B" w:rsidRDefault="00AD1527" w:rsidP="00E51DBD">
            <w:pPr>
              <w:rPr>
                <w:rFonts w:eastAsia="Calibri"/>
                <w:sz w:val="20"/>
                <w:szCs w:val="20"/>
                <w:lang w:eastAsia="ar-SA"/>
              </w:rPr>
            </w:pPr>
          </w:p>
        </w:tc>
        <w:tc>
          <w:tcPr>
            <w:tcW w:w="839" w:type="pct"/>
            <w:gridSpan w:val="4"/>
          </w:tcPr>
          <w:p w14:paraId="218FDB53" w14:textId="77777777" w:rsidR="00AD1527" w:rsidRPr="008D698B" w:rsidRDefault="00AD1527" w:rsidP="00E51DBD">
            <w:pPr>
              <w:rPr>
                <w:rFonts w:eastAsia="Calibri"/>
                <w:b/>
                <w:sz w:val="20"/>
                <w:szCs w:val="20"/>
              </w:rPr>
            </w:pPr>
            <w:r w:rsidRPr="008D698B">
              <w:rPr>
                <w:rFonts w:eastAsia="Calibri"/>
                <w:b/>
                <w:sz w:val="20"/>
                <w:szCs w:val="20"/>
              </w:rPr>
              <w:t>Знать:</w:t>
            </w:r>
          </w:p>
          <w:p w14:paraId="26DDBB79" w14:textId="77777777" w:rsidR="00AD1527" w:rsidRPr="008D698B" w:rsidRDefault="00AD1527" w:rsidP="001A426B">
            <w:pPr>
              <w:widowControl w:val="0"/>
              <w:numPr>
                <w:ilvl w:val="0"/>
                <w:numId w:val="6"/>
              </w:numPr>
              <w:autoSpaceDE w:val="0"/>
              <w:autoSpaceDN w:val="0"/>
              <w:adjustRightInd w:val="0"/>
              <w:spacing w:after="200"/>
              <w:ind w:left="0" w:firstLine="0"/>
              <w:contextualSpacing/>
              <w:rPr>
                <w:b/>
                <w:sz w:val="20"/>
                <w:szCs w:val="20"/>
              </w:rPr>
            </w:pPr>
            <w:r w:rsidRPr="008D698B">
              <w:rPr>
                <w:sz w:val="20"/>
                <w:szCs w:val="20"/>
              </w:rPr>
              <w:t xml:space="preserve">структуру службы обслуживания и эксплуатации номерного фонда, ее цели, задачи, значение в общей структуре гостиницы; методика определения потребностей службы обслуживания и эксплуатации номерного фонда в материальных ресурсах и </w:t>
            </w:r>
            <w:proofErr w:type="gramStart"/>
            <w:r w:rsidRPr="008D698B">
              <w:rPr>
                <w:sz w:val="20"/>
                <w:szCs w:val="20"/>
              </w:rPr>
              <w:t>персонале;.</w:t>
            </w:r>
            <w:proofErr w:type="gramEnd"/>
            <w:r w:rsidRPr="008D698B">
              <w:rPr>
                <w:sz w:val="20"/>
                <w:szCs w:val="20"/>
              </w:rPr>
              <w:t xml:space="preserve"> </w:t>
            </w:r>
          </w:p>
        </w:tc>
        <w:tc>
          <w:tcPr>
            <w:tcW w:w="698" w:type="pct"/>
            <w:gridSpan w:val="3"/>
          </w:tcPr>
          <w:p w14:paraId="236DCCE7" w14:textId="77777777" w:rsidR="00AD1527" w:rsidRPr="008D698B" w:rsidRDefault="00AD1527" w:rsidP="00E51DBD">
            <w:pPr>
              <w:widowControl w:val="0"/>
              <w:autoSpaceDE w:val="0"/>
              <w:autoSpaceDN w:val="0"/>
              <w:adjustRightInd w:val="0"/>
              <w:contextualSpacing/>
              <w:rPr>
                <w:b/>
                <w:sz w:val="20"/>
                <w:szCs w:val="20"/>
              </w:rPr>
            </w:pPr>
            <w:r w:rsidRPr="008D698B">
              <w:rPr>
                <w:sz w:val="20"/>
                <w:szCs w:val="20"/>
              </w:rPr>
              <w:t xml:space="preserve">Не знает структуру службы обслуживания и эксплуатации номерного фонда, ее цели, задачи, значение в общей структуре гостиницы; методика определения потребностей службы обслуживания и эксплуатации номерного фонда в материальных </w:t>
            </w:r>
            <w:r w:rsidRPr="008D698B">
              <w:rPr>
                <w:sz w:val="20"/>
                <w:szCs w:val="20"/>
              </w:rPr>
              <w:lastRenderedPageBreak/>
              <w:t>ресурсах и персонале;</w:t>
            </w:r>
          </w:p>
        </w:tc>
        <w:tc>
          <w:tcPr>
            <w:tcW w:w="758" w:type="pct"/>
            <w:gridSpan w:val="4"/>
          </w:tcPr>
          <w:p w14:paraId="465A7962" w14:textId="77777777" w:rsidR="00AD1527" w:rsidRPr="008D698B" w:rsidRDefault="00AD1527" w:rsidP="00E51DBD">
            <w:pPr>
              <w:widowControl w:val="0"/>
              <w:contextualSpacing/>
              <w:rPr>
                <w:sz w:val="20"/>
                <w:szCs w:val="20"/>
              </w:rPr>
            </w:pPr>
            <w:r w:rsidRPr="008D698B">
              <w:rPr>
                <w:sz w:val="20"/>
                <w:szCs w:val="20"/>
              </w:rPr>
              <w:lastRenderedPageBreak/>
              <w:t xml:space="preserve">Знает </w:t>
            </w:r>
          </w:p>
          <w:p w14:paraId="17EF78AD" w14:textId="77777777" w:rsidR="00AD1527" w:rsidRPr="008D698B" w:rsidRDefault="00AD1527" w:rsidP="00E51DBD">
            <w:pPr>
              <w:rPr>
                <w:sz w:val="20"/>
                <w:szCs w:val="20"/>
              </w:rPr>
            </w:pPr>
            <w:r w:rsidRPr="008D698B">
              <w:rPr>
                <w:sz w:val="20"/>
                <w:szCs w:val="20"/>
              </w:rPr>
              <w:t xml:space="preserve">структуру службы обслуживания и эксплуатации номерного фонда, ее цели, задачи, значение в общей структуре гостиницы; </w:t>
            </w:r>
          </w:p>
        </w:tc>
        <w:tc>
          <w:tcPr>
            <w:tcW w:w="845" w:type="pct"/>
            <w:gridSpan w:val="4"/>
          </w:tcPr>
          <w:p w14:paraId="58F530AE" w14:textId="77777777" w:rsidR="00AD1527" w:rsidRPr="008D698B" w:rsidRDefault="00AD1527" w:rsidP="00E51DBD">
            <w:pPr>
              <w:rPr>
                <w:sz w:val="20"/>
                <w:szCs w:val="20"/>
              </w:rPr>
            </w:pPr>
            <w:r w:rsidRPr="008D698B">
              <w:rPr>
                <w:sz w:val="20"/>
                <w:szCs w:val="20"/>
              </w:rPr>
              <w:t xml:space="preserve">Знает хорошо структуру службы обслуживания и эксплуатации номерного фонда, ее цели, задачи, значение в общей структуре гостиницы; </w:t>
            </w:r>
          </w:p>
        </w:tc>
        <w:tc>
          <w:tcPr>
            <w:tcW w:w="1030" w:type="pct"/>
            <w:gridSpan w:val="2"/>
          </w:tcPr>
          <w:p w14:paraId="51596704" w14:textId="77777777" w:rsidR="00AD1527" w:rsidRPr="008D698B" w:rsidRDefault="00AD1527" w:rsidP="00E51DBD">
            <w:pPr>
              <w:widowControl w:val="0"/>
              <w:contextualSpacing/>
              <w:rPr>
                <w:rFonts w:eastAsia="Calibri"/>
                <w:sz w:val="20"/>
                <w:szCs w:val="20"/>
                <w:lang w:eastAsia="ar-SA"/>
              </w:rPr>
            </w:pPr>
            <w:r w:rsidRPr="008D698B">
              <w:rPr>
                <w:sz w:val="20"/>
                <w:szCs w:val="20"/>
              </w:rPr>
              <w:t>Знает структуру службы обслуживания и эксплуатации номерного фонда, ее цели, задачи, значение в общей структуре гостиницы; методика определения потребностей службы обслуживания и эксплуатации номерного фонда в материальных ресурсах и персонале;</w:t>
            </w:r>
          </w:p>
        </w:tc>
      </w:tr>
      <w:tr w:rsidR="00AD1527" w:rsidRPr="008D698B" w14:paraId="3BAA3790" w14:textId="77777777" w:rsidTr="00E51DBD">
        <w:tblPrEx>
          <w:tblLook w:val="01E0" w:firstRow="1" w:lastRow="1" w:firstColumn="1" w:lastColumn="1" w:noHBand="0" w:noVBand="0"/>
        </w:tblPrEx>
        <w:trPr>
          <w:trHeight w:val="138"/>
        </w:trPr>
        <w:tc>
          <w:tcPr>
            <w:tcW w:w="831" w:type="pct"/>
            <w:gridSpan w:val="4"/>
            <w:vMerge/>
          </w:tcPr>
          <w:p w14:paraId="26F9388A" w14:textId="77777777" w:rsidR="00AD1527" w:rsidRPr="008D698B" w:rsidRDefault="00AD1527" w:rsidP="00E51DBD">
            <w:pPr>
              <w:rPr>
                <w:rFonts w:eastAsia="Calibri"/>
                <w:sz w:val="20"/>
                <w:szCs w:val="20"/>
              </w:rPr>
            </w:pPr>
          </w:p>
        </w:tc>
        <w:tc>
          <w:tcPr>
            <w:tcW w:w="839" w:type="pct"/>
            <w:gridSpan w:val="4"/>
          </w:tcPr>
          <w:p w14:paraId="41FADFF9" w14:textId="77777777" w:rsidR="00AD1527" w:rsidRPr="008D698B" w:rsidRDefault="00AD1527" w:rsidP="00E51DBD">
            <w:pPr>
              <w:rPr>
                <w:rFonts w:eastAsia="Calibri"/>
                <w:b/>
                <w:sz w:val="20"/>
                <w:szCs w:val="20"/>
              </w:rPr>
            </w:pPr>
            <w:r w:rsidRPr="008D698B">
              <w:rPr>
                <w:rFonts w:eastAsia="Calibri"/>
                <w:b/>
                <w:sz w:val="20"/>
                <w:szCs w:val="20"/>
              </w:rPr>
              <w:t>Уметь:</w:t>
            </w:r>
          </w:p>
          <w:p w14:paraId="506F2521" w14:textId="77777777" w:rsidR="00AD1527" w:rsidRPr="008D698B" w:rsidRDefault="00AD1527" w:rsidP="00E51DBD">
            <w:pPr>
              <w:rPr>
                <w:rFonts w:eastAsia="Calibri"/>
                <w:b/>
                <w:sz w:val="20"/>
                <w:szCs w:val="20"/>
              </w:rPr>
            </w:pPr>
            <w:r w:rsidRPr="008D698B">
              <w:rPr>
                <w:rFonts w:eastAsia="Calibri"/>
                <w:sz w:val="20"/>
                <w:szCs w:val="20"/>
              </w:rPr>
              <w:t xml:space="preserve"> оценивать и планировать потребность службы обслуживания и эксплуатации номерного фонда в материальных ресурсах и персонале; определять численность работников, занятых обслуживанием проживающих гостей в соответствии установленными нормативами, в т.ч. на иностранном языке; выполнять регламенты службы питания;</w:t>
            </w:r>
          </w:p>
        </w:tc>
        <w:tc>
          <w:tcPr>
            <w:tcW w:w="698" w:type="pct"/>
            <w:gridSpan w:val="3"/>
          </w:tcPr>
          <w:p w14:paraId="52F03C60" w14:textId="77777777" w:rsidR="00AD1527" w:rsidRPr="008D698B" w:rsidRDefault="00AD1527" w:rsidP="00E51DBD">
            <w:pPr>
              <w:rPr>
                <w:rFonts w:eastAsia="Calibri"/>
                <w:b/>
                <w:sz w:val="20"/>
                <w:szCs w:val="20"/>
              </w:rPr>
            </w:pPr>
            <w:r w:rsidRPr="008D698B">
              <w:rPr>
                <w:rFonts w:eastAsia="Calibri"/>
                <w:sz w:val="20"/>
                <w:szCs w:val="20"/>
              </w:rPr>
              <w:t>Не умеет</w:t>
            </w:r>
            <w:r w:rsidRPr="008D698B">
              <w:rPr>
                <w:rFonts w:eastAsia="Calibri"/>
                <w:b/>
                <w:sz w:val="20"/>
                <w:szCs w:val="20"/>
              </w:rPr>
              <w:t xml:space="preserve"> </w:t>
            </w:r>
            <w:r w:rsidRPr="008D698B">
              <w:rPr>
                <w:rFonts w:eastAsia="Calibri"/>
                <w:sz w:val="20"/>
                <w:szCs w:val="20"/>
              </w:rPr>
              <w:t>оценивать и планировать потребность службы обслуживания и эксплуатации номерного фонда в материальных ресурсах и персонале; определять численность работников, занятых обслуживанием проживающих гостей в соответствии установленными нормативами, в т.ч. на иностранном языке; выполнять регламенты службы питания;</w:t>
            </w:r>
          </w:p>
        </w:tc>
        <w:tc>
          <w:tcPr>
            <w:tcW w:w="758" w:type="pct"/>
            <w:gridSpan w:val="4"/>
          </w:tcPr>
          <w:p w14:paraId="65492376" w14:textId="77777777" w:rsidR="00AD1527" w:rsidRPr="008D698B" w:rsidRDefault="00AD1527" w:rsidP="00E51DBD">
            <w:pPr>
              <w:rPr>
                <w:rFonts w:eastAsia="Calibri"/>
                <w:b/>
                <w:sz w:val="20"/>
                <w:szCs w:val="20"/>
              </w:rPr>
            </w:pPr>
            <w:r w:rsidRPr="008D698B">
              <w:rPr>
                <w:rFonts w:eastAsia="Calibri"/>
                <w:sz w:val="20"/>
                <w:szCs w:val="20"/>
              </w:rPr>
              <w:t>Умеет</w:t>
            </w:r>
            <w:r w:rsidRPr="008D698B">
              <w:rPr>
                <w:rFonts w:eastAsia="Calibri"/>
                <w:b/>
                <w:sz w:val="20"/>
                <w:szCs w:val="20"/>
              </w:rPr>
              <w:t xml:space="preserve"> </w:t>
            </w:r>
            <w:r w:rsidRPr="008D698B">
              <w:rPr>
                <w:rFonts w:eastAsia="Calibri"/>
                <w:sz w:val="20"/>
                <w:szCs w:val="20"/>
                <w:lang w:eastAsia="ar-SA"/>
              </w:rPr>
              <w:t xml:space="preserve">оценивать и планировать потребность службы обслуживания и эксплуатации номерного фонда в материальных ресурсах и персонале; </w:t>
            </w:r>
          </w:p>
        </w:tc>
        <w:tc>
          <w:tcPr>
            <w:tcW w:w="845" w:type="pct"/>
            <w:gridSpan w:val="4"/>
          </w:tcPr>
          <w:p w14:paraId="41E257FC" w14:textId="77777777" w:rsidR="00AD1527" w:rsidRPr="008D698B" w:rsidRDefault="00AD1527" w:rsidP="00E51DBD">
            <w:pPr>
              <w:rPr>
                <w:rFonts w:eastAsia="Calibri"/>
                <w:b/>
                <w:sz w:val="20"/>
                <w:szCs w:val="20"/>
              </w:rPr>
            </w:pPr>
            <w:r w:rsidRPr="008D698B">
              <w:rPr>
                <w:rFonts w:eastAsia="Calibri"/>
                <w:sz w:val="20"/>
                <w:szCs w:val="20"/>
              </w:rPr>
              <w:t>Умеет</w:t>
            </w:r>
            <w:r w:rsidRPr="008D698B">
              <w:rPr>
                <w:rFonts w:eastAsia="Calibri"/>
                <w:b/>
                <w:sz w:val="20"/>
                <w:szCs w:val="20"/>
              </w:rPr>
              <w:t xml:space="preserve"> </w:t>
            </w:r>
            <w:r w:rsidRPr="008D698B">
              <w:rPr>
                <w:rFonts w:eastAsia="Calibri"/>
                <w:sz w:val="20"/>
                <w:szCs w:val="20"/>
              </w:rPr>
              <w:t>хорошо</w:t>
            </w:r>
            <w:r w:rsidRPr="008D698B">
              <w:rPr>
                <w:rFonts w:eastAsia="Calibri"/>
                <w:b/>
                <w:sz w:val="20"/>
                <w:szCs w:val="20"/>
              </w:rPr>
              <w:t xml:space="preserve"> </w:t>
            </w:r>
            <w:r w:rsidRPr="008D698B">
              <w:rPr>
                <w:rFonts w:eastAsia="Calibri"/>
                <w:sz w:val="20"/>
                <w:szCs w:val="20"/>
                <w:lang w:eastAsia="ar-SA"/>
              </w:rPr>
              <w:t>оценивать и планировать потребность службы обслуживания и эксплуатации номерного фонда в материальных ресурсах и персонале; определять численность работников, занятых обслуживанием проживающих гостей в соответствии установленными нормативами, в т.ч. на иностранном языке; выполнять регламенты службы питания;</w:t>
            </w:r>
          </w:p>
        </w:tc>
        <w:tc>
          <w:tcPr>
            <w:tcW w:w="1030" w:type="pct"/>
            <w:gridSpan w:val="2"/>
          </w:tcPr>
          <w:p w14:paraId="23562A87"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Умеет</w:t>
            </w:r>
            <w:r w:rsidRPr="008D698B">
              <w:rPr>
                <w:rFonts w:eastAsia="Calibri"/>
                <w:b/>
                <w:sz w:val="20"/>
                <w:szCs w:val="20"/>
              </w:rPr>
              <w:t xml:space="preserve"> </w:t>
            </w:r>
            <w:r w:rsidRPr="008D698B">
              <w:rPr>
                <w:rFonts w:eastAsia="Calibri"/>
                <w:sz w:val="20"/>
                <w:szCs w:val="20"/>
                <w:lang w:eastAsia="ar-SA"/>
              </w:rPr>
              <w:t xml:space="preserve">на отличном уровне </w:t>
            </w:r>
            <w:r w:rsidRPr="008D698B">
              <w:rPr>
                <w:rFonts w:eastAsia="Calibri"/>
                <w:sz w:val="20"/>
                <w:szCs w:val="20"/>
              </w:rPr>
              <w:t>оценивать и планировать потребность службы обслуживания и эксплуатации номерного фонда в материальных ресурсах и персонале; определять численность работников, занятых обслуживанием проживающих гостей в соответствии установленными нормативами, в т.ч. на иностранном языке; выполнять регламенты службы питания;</w:t>
            </w:r>
          </w:p>
        </w:tc>
      </w:tr>
      <w:tr w:rsidR="00AD1527" w:rsidRPr="008D698B" w14:paraId="1E33124F" w14:textId="77777777" w:rsidTr="00E51DBD">
        <w:tblPrEx>
          <w:tblLook w:val="01E0" w:firstRow="1" w:lastRow="1" w:firstColumn="1" w:lastColumn="1" w:noHBand="0" w:noVBand="0"/>
        </w:tblPrEx>
        <w:trPr>
          <w:trHeight w:val="1002"/>
        </w:trPr>
        <w:tc>
          <w:tcPr>
            <w:tcW w:w="831" w:type="pct"/>
            <w:gridSpan w:val="4"/>
            <w:vMerge w:val="restart"/>
          </w:tcPr>
          <w:p w14:paraId="0C2263D6" w14:textId="77777777" w:rsidR="00AD1527" w:rsidRPr="008D698B" w:rsidRDefault="00AD1527" w:rsidP="00E51DBD">
            <w:pPr>
              <w:jc w:val="both"/>
              <w:rPr>
                <w:b/>
                <w:bCs/>
                <w:iCs/>
                <w:color w:val="000000"/>
                <w:sz w:val="20"/>
                <w:szCs w:val="20"/>
              </w:rPr>
            </w:pPr>
            <w:r w:rsidRPr="008D698B">
              <w:rPr>
                <w:sz w:val="20"/>
                <w:szCs w:val="20"/>
              </w:rPr>
              <w:t>ПК 3.2. 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w:t>
            </w:r>
          </w:p>
          <w:p w14:paraId="1E5CB806" w14:textId="77777777" w:rsidR="00AD1527" w:rsidRPr="008D698B" w:rsidRDefault="00AD1527" w:rsidP="00E51DBD">
            <w:pPr>
              <w:widowControl w:val="0"/>
              <w:contextualSpacing/>
              <w:rPr>
                <w:rFonts w:eastAsia="Calibri"/>
                <w:sz w:val="20"/>
                <w:szCs w:val="20"/>
                <w:lang w:eastAsia="ar-SA"/>
              </w:rPr>
            </w:pPr>
          </w:p>
        </w:tc>
        <w:tc>
          <w:tcPr>
            <w:tcW w:w="839" w:type="pct"/>
            <w:gridSpan w:val="4"/>
          </w:tcPr>
          <w:p w14:paraId="660C8941"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Знать:</w:t>
            </w:r>
          </w:p>
          <w:p w14:paraId="09FA82F8"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w:t>
            </w:r>
            <w:r w:rsidRPr="008D698B">
              <w:rPr>
                <w:rFonts w:eastAsia="Calibri"/>
                <w:sz w:val="20"/>
                <w:szCs w:val="20"/>
              </w:rPr>
              <w:lastRenderedPageBreak/>
              <w:t>формы обслуживания; технологии организации процесса обслуживания 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c>
          <w:tcPr>
            <w:tcW w:w="698" w:type="pct"/>
            <w:gridSpan w:val="3"/>
          </w:tcPr>
          <w:p w14:paraId="6A7F1D56"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Не 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w:t>
            </w:r>
            <w:r w:rsidRPr="008D698B">
              <w:rPr>
                <w:rFonts w:eastAsia="Calibri"/>
                <w:sz w:val="20"/>
                <w:szCs w:val="20"/>
              </w:rPr>
              <w:lastRenderedPageBreak/>
              <w:t>обслуживающему персоналу; цели, средства и формы обслуживания; технологии организации процесса обслуживания 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c>
          <w:tcPr>
            <w:tcW w:w="758" w:type="pct"/>
            <w:gridSpan w:val="4"/>
          </w:tcPr>
          <w:p w14:paraId="299563C1"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w:t>
            </w:r>
            <w:r w:rsidRPr="008D698B">
              <w:rPr>
                <w:rFonts w:eastAsia="Calibri"/>
                <w:sz w:val="20"/>
                <w:szCs w:val="20"/>
              </w:rPr>
              <w:lastRenderedPageBreak/>
              <w:t>средства и формы обслуживания; порядок регистрации документов и ведения контроля за их исполнением.</w:t>
            </w:r>
          </w:p>
        </w:tc>
        <w:tc>
          <w:tcPr>
            <w:tcW w:w="845" w:type="pct"/>
            <w:gridSpan w:val="4"/>
          </w:tcPr>
          <w:p w14:paraId="6320B216"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обслуживания; </w:t>
            </w:r>
            <w:r w:rsidRPr="008D698B">
              <w:rPr>
                <w:rFonts w:eastAsia="Calibri"/>
                <w:sz w:val="20"/>
                <w:szCs w:val="20"/>
              </w:rPr>
              <w:lastRenderedPageBreak/>
              <w:t xml:space="preserve">технологии организации процесса обслуживания 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w:t>
            </w:r>
          </w:p>
        </w:tc>
        <w:tc>
          <w:tcPr>
            <w:tcW w:w="1030" w:type="pct"/>
            <w:gridSpan w:val="2"/>
          </w:tcPr>
          <w:p w14:paraId="785CE110"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обслуживания; технологии организации процесса обслуживания гостей; регламенты </w:t>
            </w:r>
            <w:r w:rsidRPr="008D698B">
              <w:rPr>
                <w:rFonts w:eastAsia="Calibri"/>
                <w:sz w:val="20"/>
                <w:szCs w:val="20"/>
              </w:rPr>
              <w:lastRenderedPageBreak/>
              <w:t>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r>
      <w:tr w:rsidR="00AD1527" w:rsidRPr="008D698B" w14:paraId="07D7D466" w14:textId="77777777" w:rsidTr="00E51DBD">
        <w:tblPrEx>
          <w:tblLook w:val="01E0" w:firstRow="1" w:lastRow="1" w:firstColumn="1" w:lastColumn="1" w:noHBand="0" w:noVBand="0"/>
        </w:tblPrEx>
        <w:trPr>
          <w:trHeight w:val="989"/>
        </w:trPr>
        <w:tc>
          <w:tcPr>
            <w:tcW w:w="831" w:type="pct"/>
            <w:gridSpan w:val="4"/>
            <w:vMerge/>
          </w:tcPr>
          <w:p w14:paraId="28521EF7" w14:textId="77777777" w:rsidR="00AD1527" w:rsidRPr="008D698B" w:rsidRDefault="00AD1527" w:rsidP="00E51DBD">
            <w:pPr>
              <w:widowControl w:val="0"/>
              <w:contextualSpacing/>
              <w:rPr>
                <w:rFonts w:eastAsia="Calibri"/>
                <w:sz w:val="20"/>
                <w:szCs w:val="20"/>
              </w:rPr>
            </w:pPr>
          </w:p>
        </w:tc>
        <w:tc>
          <w:tcPr>
            <w:tcW w:w="839" w:type="pct"/>
            <w:gridSpan w:val="4"/>
          </w:tcPr>
          <w:p w14:paraId="717AC165"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 xml:space="preserve">Уметь: </w:t>
            </w:r>
          </w:p>
          <w:p w14:paraId="0D5A2D77"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698" w:type="pct"/>
            <w:gridSpan w:val="3"/>
          </w:tcPr>
          <w:p w14:paraId="578EE5C0"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 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758" w:type="pct"/>
            <w:gridSpan w:val="4"/>
          </w:tcPr>
          <w:p w14:paraId="2010E772" w14:textId="77777777" w:rsidR="00AD1527" w:rsidRPr="008D698B" w:rsidRDefault="00AD1527" w:rsidP="00E51DBD">
            <w:pPr>
              <w:widowControl w:val="0"/>
              <w:contextualSpacing/>
              <w:rPr>
                <w:rFonts w:eastAsia="Calibri"/>
                <w:b/>
                <w:sz w:val="20"/>
                <w:szCs w:val="20"/>
              </w:rPr>
            </w:pPr>
            <w:r w:rsidRPr="008D698B">
              <w:rPr>
                <w:rFonts w:eastAsia="Calibri"/>
                <w:sz w:val="20"/>
                <w:szCs w:val="20"/>
                <w:lang w:eastAsia="ar-SA"/>
              </w:rPr>
              <w:t xml:space="preserve">Умеет организовывать выполнение и контролировать соблюдение стандартов качества оказываемых услуг сотрудниками службы; </w:t>
            </w:r>
          </w:p>
        </w:tc>
        <w:tc>
          <w:tcPr>
            <w:tcW w:w="845" w:type="pct"/>
            <w:gridSpan w:val="4"/>
          </w:tcPr>
          <w:p w14:paraId="438BBB15" w14:textId="77777777" w:rsidR="00AD1527" w:rsidRPr="008D698B" w:rsidRDefault="00AD1527" w:rsidP="00E51DBD">
            <w:pPr>
              <w:widowControl w:val="0"/>
              <w:contextualSpacing/>
              <w:rPr>
                <w:rFonts w:eastAsia="Calibri"/>
                <w:b/>
                <w:sz w:val="20"/>
                <w:szCs w:val="20"/>
              </w:rPr>
            </w:pPr>
            <w:r w:rsidRPr="008D698B">
              <w:rPr>
                <w:rFonts w:eastAsia="Calibri"/>
                <w:sz w:val="20"/>
                <w:szCs w:val="20"/>
                <w:lang w:eastAsia="ar-SA"/>
              </w:rPr>
              <w:t>Умеет хорошо: 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1030" w:type="pct"/>
            <w:gridSpan w:val="2"/>
          </w:tcPr>
          <w:p w14:paraId="6294F715"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lang w:eastAsia="ar-SA"/>
              </w:rPr>
              <w:t xml:space="preserve">Умеет на отличном уровне: </w:t>
            </w:r>
            <w:r w:rsidRPr="008D698B">
              <w:rPr>
                <w:rFonts w:eastAsia="Calibri"/>
                <w:sz w:val="20"/>
                <w:szCs w:val="20"/>
              </w:rPr>
              <w:t>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r>
      <w:tr w:rsidR="00AD1527" w:rsidRPr="008D698B" w14:paraId="207ABE11" w14:textId="77777777" w:rsidTr="00E51DBD">
        <w:tblPrEx>
          <w:tblLook w:val="01E0" w:firstRow="1" w:lastRow="1" w:firstColumn="1" w:lastColumn="1" w:noHBand="0" w:noVBand="0"/>
        </w:tblPrEx>
        <w:trPr>
          <w:trHeight w:val="418"/>
        </w:trPr>
        <w:tc>
          <w:tcPr>
            <w:tcW w:w="831" w:type="pct"/>
            <w:gridSpan w:val="4"/>
            <w:vMerge w:val="restart"/>
          </w:tcPr>
          <w:p w14:paraId="7DFBF284"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 xml:space="preserve">ПК 3.3. Контролировать текущую деятельность сотрудников службы обслуживания и эксплуатации номерного </w:t>
            </w:r>
            <w:r w:rsidRPr="008D698B">
              <w:rPr>
                <w:rFonts w:eastAsia="Calibri"/>
                <w:sz w:val="20"/>
                <w:szCs w:val="20"/>
              </w:rPr>
              <w:lastRenderedPageBreak/>
              <w:t>фонда для поддержания требуемого уровня качества обслуживания гостей</w:t>
            </w:r>
          </w:p>
        </w:tc>
        <w:tc>
          <w:tcPr>
            <w:tcW w:w="839" w:type="pct"/>
            <w:gridSpan w:val="4"/>
          </w:tcPr>
          <w:p w14:paraId="4593AB43"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lastRenderedPageBreak/>
              <w:t>Знать:</w:t>
            </w:r>
          </w:p>
          <w:p w14:paraId="4D1E062D" w14:textId="77777777" w:rsidR="00AD1527" w:rsidRPr="008D698B" w:rsidRDefault="00AD1527" w:rsidP="001A426B">
            <w:pPr>
              <w:widowControl w:val="0"/>
              <w:numPr>
                <w:ilvl w:val="0"/>
                <w:numId w:val="6"/>
              </w:numPr>
              <w:spacing w:after="200"/>
              <w:ind w:left="0" w:firstLine="0"/>
              <w:contextualSpacing/>
              <w:rPr>
                <w:rFonts w:eastAsia="Calibri"/>
                <w:b/>
                <w:sz w:val="20"/>
                <w:szCs w:val="20"/>
              </w:rPr>
            </w:pPr>
            <w:r w:rsidRPr="008D698B">
              <w:rPr>
                <w:rFonts w:eastAsia="Calibri"/>
                <w:sz w:val="20"/>
                <w:szCs w:val="20"/>
              </w:rPr>
              <w:t xml:space="preserve">принципы взаимодействия с другими службами отеля; сервисные стандарты </w:t>
            </w:r>
            <w:proofErr w:type="spellStart"/>
            <w:r w:rsidRPr="008D698B">
              <w:rPr>
                <w:rFonts w:eastAsia="Calibri"/>
                <w:sz w:val="20"/>
                <w:szCs w:val="20"/>
              </w:rPr>
              <w:t>housekeeping</w:t>
            </w:r>
            <w:proofErr w:type="spellEnd"/>
            <w:r w:rsidRPr="008D698B">
              <w:rPr>
                <w:rFonts w:eastAsia="Calibri"/>
                <w:sz w:val="20"/>
                <w:szCs w:val="20"/>
              </w:rPr>
              <w:t xml:space="preserve"> </w:t>
            </w:r>
            <w:r w:rsidRPr="008D698B">
              <w:rPr>
                <w:rFonts w:eastAsia="Calibri"/>
                <w:sz w:val="20"/>
                <w:szCs w:val="20"/>
              </w:rPr>
              <w:lastRenderedPageBreak/>
              <w:t>(стандарты обслуживания и регламенты службы 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w:t>
            </w:r>
            <w:r w:rsidRPr="008D698B">
              <w:rPr>
                <w:rFonts w:eastAsia="Calibri"/>
                <w:bCs/>
                <w:sz w:val="20"/>
                <w:szCs w:val="20"/>
              </w:rPr>
              <w:t>ринципы у</w:t>
            </w:r>
            <w:r w:rsidRPr="008D698B">
              <w:rPr>
                <w:rFonts w:eastAsia="Calibri"/>
                <w:sz w:val="20"/>
                <w:szCs w:val="20"/>
              </w:rPr>
              <w:t>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систему отчетности в службе обслуживания и эксплуатации номерного фонда;</w:t>
            </w:r>
          </w:p>
        </w:tc>
        <w:tc>
          <w:tcPr>
            <w:tcW w:w="698" w:type="pct"/>
            <w:gridSpan w:val="3"/>
          </w:tcPr>
          <w:p w14:paraId="13DFC836"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Не знает принципы взаимодействия с другими службами отеля; сервисные стандарты </w:t>
            </w:r>
            <w:proofErr w:type="spellStart"/>
            <w:r w:rsidRPr="008D698B">
              <w:rPr>
                <w:rFonts w:eastAsia="Calibri"/>
                <w:sz w:val="20"/>
                <w:szCs w:val="20"/>
              </w:rPr>
              <w:lastRenderedPageBreak/>
              <w:t>housekeeping</w:t>
            </w:r>
            <w:proofErr w:type="spellEnd"/>
            <w:r w:rsidRPr="008D698B">
              <w:rPr>
                <w:rFonts w:eastAsia="Calibri"/>
                <w:sz w:val="20"/>
                <w:szCs w:val="20"/>
              </w:rPr>
              <w:t xml:space="preserve"> (стандарты обслуживания и регламенты службы 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w:t>
            </w:r>
            <w:r w:rsidRPr="008D698B">
              <w:rPr>
                <w:rFonts w:eastAsia="Calibri"/>
                <w:bCs/>
                <w:sz w:val="20"/>
                <w:szCs w:val="20"/>
              </w:rPr>
              <w:t>ринципы у</w:t>
            </w:r>
            <w:r w:rsidRPr="008D698B">
              <w:rPr>
                <w:rFonts w:eastAsia="Calibri"/>
                <w:sz w:val="20"/>
                <w:szCs w:val="20"/>
              </w:rPr>
              <w:t xml:space="preserve">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систему отчетности в службе обслуживания </w:t>
            </w:r>
            <w:r w:rsidRPr="008D698B">
              <w:rPr>
                <w:rFonts w:eastAsia="Calibri"/>
                <w:sz w:val="20"/>
                <w:szCs w:val="20"/>
              </w:rPr>
              <w:lastRenderedPageBreak/>
              <w:t>и эксплуатации номерного фонда;.</w:t>
            </w:r>
          </w:p>
        </w:tc>
        <w:tc>
          <w:tcPr>
            <w:tcW w:w="758" w:type="pct"/>
            <w:gridSpan w:val="4"/>
          </w:tcPr>
          <w:p w14:paraId="0B108D9F"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Знает:</w:t>
            </w:r>
          </w:p>
          <w:p w14:paraId="1515C39D" w14:textId="77777777" w:rsidR="00AD1527" w:rsidRPr="008D698B" w:rsidRDefault="00AD1527" w:rsidP="00E51DBD">
            <w:pPr>
              <w:widowControl w:val="0"/>
              <w:contextualSpacing/>
              <w:rPr>
                <w:rFonts w:eastAsia="Calibri"/>
                <w:sz w:val="20"/>
                <w:szCs w:val="20"/>
              </w:rPr>
            </w:pPr>
            <w:r w:rsidRPr="008D698B">
              <w:rPr>
                <w:rFonts w:eastAsia="Calibri"/>
                <w:sz w:val="20"/>
                <w:szCs w:val="20"/>
              </w:rPr>
              <w:t xml:space="preserve">принципы взаимодействия с другими службами отеля; сервисные </w:t>
            </w:r>
            <w:r w:rsidRPr="008D698B">
              <w:rPr>
                <w:rFonts w:eastAsia="Calibri"/>
                <w:sz w:val="20"/>
                <w:szCs w:val="20"/>
              </w:rPr>
              <w:lastRenderedPageBreak/>
              <w:t xml:space="preserve">стандарты </w:t>
            </w:r>
            <w:proofErr w:type="spellStart"/>
            <w:r w:rsidRPr="008D698B">
              <w:rPr>
                <w:rFonts w:eastAsia="Calibri"/>
                <w:sz w:val="20"/>
                <w:szCs w:val="20"/>
              </w:rPr>
              <w:t>housekeeping</w:t>
            </w:r>
            <w:proofErr w:type="spellEnd"/>
            <w:r w:rsidRPr="008D698B">
              <w:rPr>
                <w:rFonts w:eastAsia="Calibri"/>
                <w:sz w:val="20"/>
                <w:szCs w:val="20"/>
              </w:rPr>
              <w:t xml:space="preserve"> (стандарты обслуживания и регламенты службы обслуживания и эксплуатации номерного фонда); п</w:t>
            </w:r>
            <w:r w:rsidRPr="008D698B">
              <w:rPr>
                <w:rFonts w:eastAsia="Calibri"/>
                <w:bCs/>
                <w:sz w:val="20"/>
                <w:szCs w:val="20"/>
              </w:rPr>
              <w:t>ринципы у</w:t>
            </w:r>
            <w:r w:rsidRPr="008D698B">
              <w:rPr>
                <w:rFonts w:eastAsia="Calibri"/>
                <w:sz w:val="20"/>
                <w:szCs w:val="20"/>
              </w:rPr>
              <w:t xml:space="preserve">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w:t>
            </w:r>
          </w:p>
        </w:tc>
        <w:tc>
          <w:tcPr>
            <w:tcW w:w="845" w:type="pct"/>
            <w:gridSpan w:val="4"/>
          </w:tcPr>
          <w:p w14:paraId="7EFE1002"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Знает:</w:t>
            </w:r>
            <w:r w:rsidRPr="008D698B">
              <w:rPr>
                <w:sz w:val="20"/>
                <w:szCs w:val="20"/>
              </w:rPr>
              <w:t xml:space="preserve"> </w:t>
            </w:r>
            <w:r w:rsidRPr="008D698B">
              <w:rPr>
                <w:rFonts w:eastAsia="Calibri"/>
                <w:sz w:val="20"/>
                <w:szCs w:val="20"/>
              </w:rPr>
              <w:t xml:space="preserve">принципы взаимодействия с другими службами отеля; сервисные стандарты </w:t>
            </w:r>
            <w:proofErr w:type="spellStart"/>
            <w:r w:rsidRPr="008D698B">
              <w:rPr>
                <w:rFonts w:eastAsia="Calibri"/>
                <w:sz w:val="20"/>
                <w:szCs w:val="20"/>
              </w:rPr>
              <w:t>housekeeping</w:t>
            </w:r>
            <w:proofErr w:type="spellEnd"/>
            <w:r w:rsidRPr="008D698B">
              <w:rPr>
                <w:rFonts w:eastAsia="Calibri"/>
                <w:sz w:val="20"/>
                <w:szCs w:val="20"/>
              </w:rPr>
              <w:t xml:space="preserve"> (стандарты обслуживания и </w:t>
            </w:r>
            <w:r w:rsidRPr="008D698B">
              <w:rPr>
                <w:rFonts w:eastAsia="Calibri"/>
                <w:sz w:val="20"/>
                <w:szCs w:val="20"/>
              </w:rPr>
              <w:lastRenderedPageBreak/>
              <w:t xml:space="preserve">регламенты службы 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w:t>
            </w:r>
          </w:p>
        </w:tc>
        <w:tc>
          <w:tcPr>
            <w:tcW w:w="1030" w:type="pct"/>
            <w:gridSpan w:val="2"/>
          </w:tcPr>
          <w:p w14:paraId="73B922D8"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lastRenderedPageBreak/>
              <w:t xml:space="preserve">Знает принципы взаимодействия с другими службами отеля; сервисные стандарты </w:t>
            </w:r>
            <w:proofErr w:type="spellStart"/>
            <w:r w:rsidRPr="008D698B">
              <w:rPr>
                <w:rFonts w:eastAsia="Calibri"/>
                <w:sz w:val="20"/>
                <w:szCs w:val="20"/>
              </w:rPr>
              <w:t>housekeeping</w:t>
            </w:r>
            <w:proofErr w:type="spellEnd"/>
            <w:r w:rsidRPr="008D698B">
              <w:rPr>
                <w:rFonts w:eastAsia="Calibri"/>
                <w:sz w:val="20"/>
                <w:szCs w:val="20"/>
              </w:rPr>
              <w:t xml:space="preserve"> (стандарты обслуживания и регламенты службы </w:t>
            </w:r>
            <w:r w:rsidRPr="008D698B">
              <w:rPr>
                <w:rFonts w:eastAsia="Calibri"/>
                <w:sz w:val="20"/>
                <w:szCs w:val="20"/>
              </w:rPr>
              <w:lastRenderedPageBreak/>
              <w:t>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w:t>
            </w:r>
            <w:r w:rsidRPr="008D698B">
              <w:rPr>
                <w:rFonts w:eastAsia="Calibri"/>
                <w:bCs/>
                <w:sz w:val="20"/>
                <w:szCs w:val="20"/>
              </w:rPr>
              <w:t>ринципы у</w:t>
            </w:r>
            <w:r w:rsidRPr="008D698B">
              <w:rPr>
                <w:rFonts w:eastAsia="Calibri"/>
                <w:sz w:val="20"/>
                <w:szCs w:val="20"/>
              </w:rPr>
              <w:t>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систему отчетности в службе обслуживания и эксплуатации номерного фонда;</w:t>
            </w:r>
          </w:p>
        </w:tc>
      </w:tr>
      <w:tr w:rsidR="00AD1527" w:rsidRPr="008D698B" w14:paraId="024CC102" w14:textId="77777777" w:rsidTr="00E51DBD">
        <w:tblPrEx>
          <w:tblLook w:val="01E0" w:firstRow="1" w:lastRow="1" w:firstColumn="1" w:lastColumn="1" w:noHBand="0" w:noVBand="0"/>
        </w:tblPrEx>
        <w:trPr>
          <w:trHeight w:val="1777"/>
        </w:trPr>
        <w:tc>
          <w:tcPr>
            <w:tcW w:w="831" w:type="pct"/>
            <w:gridSpan w:val="4"/>
            <w:vMerge/>
          </w:tcPr>
          <w:p w14:paraId="1FDA66EC" w14:textId="77777777" w:rsidR="00AD1527" w:rsidRPr="008D698B" w:rsidRDefault="00AD1527" w:rsidP="00E51DBD">
            <w:pPr>
              <w:widowControl w:val="0"/>
              <w:contextualSpacing/>
              <w:rPr>
                <w:rFonts w:eastAsia="Calibri"/>
                <w:sz w:val="20"/>
                <w:szCs w:val="20"/>
              </w:rPr>
            </w:pPr>
          </w:p>
        </w:tc>
        <w:tc>
          <w:tcPr>
            <w:tcW w:w="839" w:type="pct"/>
            <w:gridSpan w:val="4"/>
          </w:tcPr>
          <w:p w14:paraId="18AB2FEC"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Уметь:</w:t>
            </w:r>
          </w:p>
          <w:p w14:paraId="7A5A2F72"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c>
          <w:tcPr>
            <w:tcW w:w="698" w:type="pct"/>
            <w:gridSpan w:val="3"/>
          </w:tcPr>
          <w:p w14:paraId="70DB29E3"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 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c>
          <w:tcPr>
            <w:tcW w:w="758" w:type="pct"/>
            <w:gridSpan w:val="4"/>
          </w:tcPr>
          <w:p w14:paraId="22E2E4E0" w14:textId="77777777" w:rsidR="00AD1527" w:rsidRPr="008D698B" w:rsidRDefault="00AD1527" w:rsidP="00E51DBD">
            <w:pPr>
              <w:widowControl w:val="0"/>
              <w:contextualSpacing/>
              <w:rPr>
                <w:rFonts w:eastAsia="Calibri"/>
                <w:sz w:val="20"/>
                <w:szCs w:val="20"/>
              </w:rPr>
            </w:pPr>
            <w:r w:rsidRPr="008D698B">
              <w:rPr>
                <w:rFonts w:eastAsia="Calibri"/>
                <w:sz w:val="20"/>
                <w:szCs w:val="20"/>
              </w:rPr>
              <w:t xml:space="preserve">Умеет </w:t>
            </w:r>
            <w:r w:rsidRPr="008D698B">
              <w:rPr>
                <w:rFonts w:eastAsia="Calibri"/>
                <w:sz w:val="20"/>
                <w:szCs w:val="20"/>
                <w:lang w:eastAsia="ar-SA"/>
              </w:rPr>
              <w:t xml:space="preserve">контролировать выполнение сотрудниками стандартов обслуживания и регламентов службы обслуживания и эксплуатации номерного фонда; контролировать </w:t>
            </w:r>
          </w:p>
        </w:tc>
        <w:tc>
          <w:tcPr>
            <w:tcW w:w="845" w:type="pct"/>
            <w:gridSpan w:val="4"/>
          </w:tcPr>
          <w:p w14:paraId="75731F24"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Умеет </w:t>
            </w:r>
            <w:r w:rsidRPr="008D698B">
              <w:rPr>
                <w:rFonts w:eastAsia="Calibri"/>
                <w:sz w:val="20"/>
                <w:szCs w:val="20"/>
                <w:lang w:eastAsia="ar-SA"/>
              </w:rPr>
              <w:t>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w:t>
            </w:r>
          </w:p>
        </w:tc>
        <w:tc>
          <w:tcPr>
            <w:tcW w:w="1030" w:type="pct"/>
            <w:gridSpan w:val="2"/>
          </w:tcPr>
          <w:p w14:paraId="5C7EAA01"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lang w:eastAsia="ar-SA"/>
              </w:rPr>
              <w:t>Умеет 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r>
      <w:tr w:rsidR="00AD1527" w:rsidRPr="008D698B" w14:paraId="53DECD74" w14:textId="77777777" w:rsidTr="00E51DBD">
        <w:tblPrEx>
          <w:tblLook w:val="01E0" w:firstRow="1" w:lastRow="1" w:firstColumn="1" w:lastColumn="1" w:noHBand="0" w:noVBand="0"/>
        </w:tblPrEx>
        <w:tc>
          <w:tcPr>
            <w:tcW w:w="5000" w:type="pct"/>
            <w:gridSpan w:val="21"/>
          </w:tcPr>
          <w:p w14:paraId="559518A1"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ПМ.04 Организация и контроль текущей деятельности сотрудников службы бронирования и продаж</w:t>
            </w:r>
          </w:p>
        </w:tc>
      </w:tr>
      <w:tr w:rsidR="00AD1527" w:rsidRPr="008D698B" w14:paraId="35ED1D76" w14:textId="77777777" w:rsidTr="00E51DBD">
        <w:trPr>
          <w:trHeight w:val="771"/>
        </w:trPr>
        <w:tc>
          <w:tcPr>
            <w:tcW w:w="827" w:type="pct"/>
            <w:gridSpan w:val="3"/>
            <w:vMerge w:val="restart"/>
            <w:shd w:val="clear" w:color="auto" w:fill="auto"/>
          </w:tcPr>
          <w:p w14:paraId="257CBA60" w14:textId="77777777" w:rsidR="00AD1527" w:rsidRPr="008D698B" w:rsidRDefault="00AD1527" w:rsidP="00E51DBD">
            <w:pPr>
              <w:rPr>
                <w:rFonts w:eastAsia="Calibri"/>
                <w:b/>
                <w:sz w:val="20"/>
                <w:szCs w:val="20"/>
              </w:rPr>
            </w:pPr>
            <w:r w:rsidRPr="008D698B">
              <w:rPr>
                <w:rFonts w:eastAsia="Calibri"/>
                <w:sz w:val="20"/>
                <w:szCs w:val="20"/>
              </w:rPr>
              <w:t>ПК 4.1. Планировать потребности службы бронирования и продаж в материальных ресурсах и персонале</w:t>
            </w:r>
          </w:p>
        </w:tc>
        <w:tc>
          <w:tcPr>
            <w:tcW w:w="840" w:type="pct"/>
            <w:gridSpan w:val="4"/>
          </w:tcPr>
          <w:p w14:paraId="3D06C98B" w14:textId="77777777" w:rsidR="00AD1527" w:rsidRPr="008D698B" w:rsidRDefault="00AD1527" w:rsidP="00E51DBD">
            <w:pPr>
              <w:rPr>
                <w:rFonts w:eastAsia="Calibri"/>
                <w:b/>
                <w:sz w:val="20"/>
                <w:szCs w:val="20"/>
              </w:rPr>
            </w:pPr>
            <w:r w:rsidRPr="008D698B">
              <w:rPr>
                <w:rFonts w:eastAsia="Calibri"/>
                <w:b/>
                <w:sz w:val="20"/>
                <w:szCs w:val="20"/>
              </w:rPr>
              <w:t>Знать:</w:t>
            </w:r>
          </w:p>
          <w:p w14:paraId="486EBD13" w14:textId="6B62C517" w:rsidR="00AD1527" w:rsidRPr="008D698B" w:rsidRDefault="00D97196" w:rsidP="001A426B">
            <w:pPr>
              <w:widowControl w:val="0"/>
              <w:numPr>
                <w:ilvl w:val="0"/>
                <w:numId w:val="6"/>
              </w:numPr>
              <w:autoSpaceDE w:val="0"/>
              <w:autoSpaceDN w:val="0"/>
              <w:adjustRightInd w:val="0"/>
              <w:spacing w:after="200"/>
              <w:ind w:left="0" w:firstLine="0"/>
              <w:contextualSpacing/>
              <w:rPr>
                <w:b/>
                <w:sz w:val="20"/>
                <w:szCs w:val="20"/>
              </w:rPr>
            </w:pPr>
            <w:r w:rsidRPr="008D698B">
              <w:rPr>
                <w:spacing w:val="-6"/>
                <w:sz w:val="20"/>
                <w:szCs w:val="20"/>
              </w:rPr>
              <w:t>структуру и</w:t>
            </w:r>
            <w:r w:rsidR="00AD1527" w:rsidRPr="008D698B">
              <w:rPr>
                <w:spacing w:val="-6"/>
                <w:sz w:val="20"/>
                <w:szCs w:val="20"/>
              </w:rPr>
              <w:t xml:space="preserve"> место службы бронирования и продаж в системе управления гостиничным предприятием, взаимосвязь с другими подразделениями гостиницы; направления работы отделов бронирования и продаж; функциональные обязанности сотрудников службы бронирования и продаж; рынок гостиничных услуг и современные тенденции развития </w:t>
            </w:r>
            <w:r w:rsidR="00AD1527" w:rsidRPr="008D698B">
              <w:rPr>
                <w:spacing w:val="-6"/>
                <w:sz w:val="20"/>
                <w:szCs w:val="20"/>
              </w:rPr>
              <w:lastRenderedPageBreak/>
              <w:t>гостиничного рынка; виды каналов сбыта гостиничного продукта;</w:t>
            </w:r>
          </w:p>
        </w:tc>
        <w:tc>
          <w:tcPr>
            <w:tcW w:w="699" w:type="pct"/>
            <w:gridSpan w:val="3"/>
          </w:tcPr>
          <w:p w14:paraId="5B586B1A" w14:textId="77777777" w:rsidR="00AD1527" w:rsidRPr="008D698B" w:rsidRDefault="00AD1527" w:rsidP="00E51DBD">
            <w:pPr>
              <w:rPr>
                <w:rFonts w:eastAsia="Calibri"/>
                <w:sz w:val="20"/>
                <w:szCs w:val="20"/>
              </w:rPr>
            </w:pPr>
            <w:r w:rsidRPr="008D698B">
              <w:rPr>
                <w:rFonts w:eastAsia="Calibri"/>
                <w:spacing w:val="-6"/>
                <w:sz w:val="20"/>
                <w:szCs w:val="20"/>
              </w:rPr>
              <w:lastRenderedPageBreak/>
              <w:t xml:space="preserve">Не знает структуру и место службы бронирования и продаж в системе управления гостиничным предприятием, взаимосвязь с другими подразделениями гостиницы; направления работы отделов бронирования и продаж; функциональные обязанности сотрудников службы </w:t>
            </w:r>
            <w:r w:rsidRPr="008D698B">
              <w:rPr>
                <w:rFonts w:eastAsia="Calibri"/>
                <w:spacing w:val="-6"/>
                <w:sz w:val="20"/>
                <w:szCs w:val="20"/>
              </w:rPr>
              <w:lastRenderedPageBreak/>
              <w:t>бронирования и продаж; рынок гостиничных услуг и современные тенденции развития гостиничного рынка; виды каналов сбыта гостиничного продукта;</w:t>
            </w:r>
          </w:p>
        </w:tc>
        <w:tc>
          <w:tcPr>
            <w:tcW w:w="749" w:type="pct"/>
            <w:gridSpan w:val="4"/>
          </w:tcPr>
          <w:p w14:paraId="6A119F2E" w14:textId="16B225F6" w:rsidR="00AD1527" w:rsidRPr="008D698B" w:rsidRDefault="00AD1527" w:rsidP="00E51DBD">
            <w:pPr>
              <w:rPr>
                <w:rFonts w:eastAsia="Calibri"/>
                <w:b/>
                <w:sz w:val="20"/>
                <w:szCs w:val="20"/>
              </w:rPr>
            </w:pPr>
            <w:r w:rsidRPr="008D698B">
              <w:rPr>
                <w:rFonts w:eastAsia="Calibri"/>
                <w:sz w:val="20"/>
                <w:szCs w:val="20"/>
              </w:rPr>
              <w:lastRenderedPageBreak/>
              <w:t>Знает</w:t>
            </w:r>
            <w:r w:rsidRPr="008D698B">
              <w:rPr>
                <w:rFonts w:ascii="Calibri" w:eastAsia="Calibri" w:hAnsi="Calibri"/>
                <w:sz w:val="20"/>
                <w:szCs w:val="20"/>
              </w:rPr>
              <w:t xml:space="preserve"> </w:t>
            </w:r>
            <w:r w:rsidRPr="008D698B">
              <w:rPr>
                <w:sz w:val="20"/>
                <w:szCs w:val="20"/>
              </w:rPr>
              <w:t xml:space="preserve">структуру и место службы бронирования и продаж в системе управления гостиничным предприятием, взаимосвязь с другими подразделениями гостиницы; направления работы отделов бронирования и продаж; функциональные обязанности сотрудников службы бронирования и </w:t>
            </w:r>
            <w:r w:rsidR="00D97196" w:rsidRPr="008D698B">
              <w:rPr>
                <w:sz w:val="20"/>
                <w:szCs w:val="20"/>
              </w:rPr>
              <w:t>продаж;</w:t>
            </w:r>
          </w:p>
        </w:tc>
        <w:tc>
          <w:tcPr>
            <w:tcW w:w="837" w:type="pct"/>
            <w:gridSpan w:val="4"/>
          </w:tcPr>
          <w:p w14:paraId="4114A6A4" w14:textId="77777777" w:rsidR="00AD1527" w:rsidRPr="008D698B" w:rsidRDefault="00AD1527" w:rsidP="00E51DBD">
            <w:pPr>
              <w:widowControl w:val="0"/>
              <w:autoSpaceDE w:val="0"/>
              <w:autoSpaceDN w:val="0"/>
              <w:adjustRightInd w:val="0"/>
              <w:contextualSpacing/>
              <w:rPr>
                <w:b/>
                <w:sz w:val="20"/>
                <w:szCs w:val="20"/>
              </w:rPr>
            </w:pPr>
            <w:r w:rsidRPr="008D698B">
              <w:rPr>
                <w:sz w:val="20"/>
                <w:szCs w:val="20"/>
              </w:rPr>
              <w:t xml:space="preserve">Знает структуру и место службы бронирования и продаж в системе управления гостиничным предприятием, взаимосвязь с другими подразделениями гостиницы; направления работы отделов бронирования и продаж; функциональные обязанности сотрудников службы бронирования и продаж; рынок гостиничных услуг и </w:t>
            </w:r>
            <w:r w:rsidRPr="008D698B">
              <w:rPr>
                <w:sz w:val="20"/>
                <w:szCs w:val="20"/>
              </w:rPr>
              <w:lastRenderedPageBreak/>
              <w:t xml:space="preserve">современные тенденции развития гостиничного рынка; </w:t>
            </w:r>
          </w:p>
        </w:tc>
        <w:tc>
          <w:tcPr>
            <w:tcW w:w="1049" w:type="pct"/>
            <w:gridSpan w:val="3"/>
            <w:shd w:val="clear" w:color="auto" w:fill="auto"/>
          </w:tcPr>
          <w:p w14:paraId="5049AFE1" w14:textId="77777777" w:rsidR="00AD1527" w:rsidRPr="008D698B" w:rsidRDefault="00AD1527" w:rsidP="00E51DBD">
            <w:pPr>
              <w:widowControl w:val="0"/>
              <w:autoSpaceDE w:val="0"/>
              <w:autoSpaceDN w:val="0"/>
              <w:adjustRightInd w:val="0"/>
              <w:contextualSpacing/>
              <w:rPr>
                <w:sz w:val="20"/>
                <w:szCs w:val="20"/>
              </w:rPr>
            </w:pPr>
            <w:r w:rsidRPr="008D698B">
              <w:rPr>
                <w:sz w:val="20"/>
                <w:szCs w:val="20"/>
              </w:rPr>
              <w:lastRenderedPageBreak/>
              <w:t>Знает структура и место службы бронирования и продаж в системе управления гостиничным предприятием, взаимосвязь с другими подразделениями гостиницы; направления работы отделов бронирования и продаж; функциональные обязанности сотрудников службы бронирования и продаж; рынок гостиничных услуг и современные тенденции развития гостиничного рынка; виды каналов сбыта гостиничного продукта;</w:t>
            </w:r>
          </w:p>
        </w:tc>
      </w:tr>
      <w:tr w:rsidR="00AD1527" w:rsidRPr="008D698B" w14:paraId="183DBD11" w14:textId="77777777" w:rsidTr="00E51DBD">
        <w:trPr>
          <w:trHeight w:val="2951"/>
        </w:trPr>
        <w:tc>
          <w:tcPr>
            <w:tcW w:w="827" w:type="pct"/>
            <w:gridSpan w:val="3"/>
            <w:vMerge/>
            <w:shd w:val="clear" w:color="auto" w:fill="auto"/>
          </w:tcPr>
          <w:p w14:paraId="648FFFB9" w14:textId="77777777" w:rsidR="00AD1527" w:rsidRPr="008D698B" w:rsidRDefault="00AD1527" w:rsidP="00E51DBD">
            <w:pPr>
              <w:rPr>
                <w:rFonts w:eastAsia="Calibri"/>
                <w:sz w:val="20"/>
                <w:szCs w:val="20"/>
              </w:rPr>
            </w:pPr>
          </w:p>
        </w:tc>
        <w:tc>
          <w:tcPr>
            <w:tcW w:w="840" w:type="pct"/>
            <w:gridSpan w:val="4"/>
          </w:tcPr>
          <w:p w14:paraId="03523D78" w14:textId="77777777" w:rsidR="00AD1527" w:rsidRPr="008D698B" w:rsidRDefault="00AD1527" w:rsidP="00E51DBD">
            <w:pPr>
              <w:rPr>
                <w:rFonts w:eastAsia="Calibri"/>
                <w:b/>
                <w:spacing w:val="-6"/>
                <w:sz w:val="20"/>
                <w:szCs w:val="20"/>
              </w:rPr>
            </w:pPr>
            <w:r w:rsidRPr="008D698B">
              <w:rPr>
                <w:rFonts w:eastAsia="Calibri"/>
                <w:b/>
                <w:spacing w:val="-6"/>
                <w:sz w:val="20"/>
                <w:szCs w:val="20"/>
              </w:rPr>
              <w:t>Уметь:</w:t>
            </w:r>
          </w:p>
          <w:p w14:paraId="050CCF3B" w14:textId="77777777" w:rsidR="00AD1527" w:rsidRPr="008D698B" w:rsidRDefault="00AD1527" w:rsidP="00E51DBD">
            <w:pPr>
              <w:rPr>
                <w:rFonts w:eastAsia="Calibri"/>
                <w:b/>
                <w:sz w:val="20"/>
                <w:szCs w:val="20"/>
              </w:rPr>
            </w:pPr>
            <w:r w:rsidRPr="008D698B">
              <w:rPr>
                <w:rFonts w:eastAsia="Calibri"/>
                <w:spacing w:val="-6"/>
                <w:sz w:val="20"/>
                <w:szCs w:val="20"/>
              </w:rPr>
              <w:t xml:space="preserve"> оценивать и планировать потребность службы бронирования и продаж в материальных ресурсах и персонале; планировать и прогнозировать продажи;</w:t>
            </w:r>
          </w:p>
        </w:tc>
        <w:tc>
          <w:tcPr>
            <w:tcW w:w="699" w:type="pct"/>
            <w:gridSpan w:val="3"/>
          </w:tcPr>
          <w:p w14:paraId="5776CB79" w14:textId="77777777" w:rsidR="00AD1527" w:rsidRPr="008D698B" w:rsidRDefault="00AD1527" w:rsidP="00E51DBD">
            <w:pPr>
              <w:rPr>
                <w:rFonts w:eastAsia="Calibri"/>
                <w:b/>
                <w:spacing w:val="-6"/>
                <w:sz w:val="20"/>
                <w:szCs w:val="20"/>
              </w:rPr>
            </w:pPr>
            <w:r w:rsidRPr="008D698B">
              <w:rPr>
                <w:rFonts w:eastAsia="Calibri"/>
                <w:spacing w:val="-6"/>
                <w:sz w:val="20"/>
                <w:szCs w:val="20"/>
              </w:rPr>
              <w:t>Не умеет</w:t>
            </w:r>
            <w:r w:rsidRPr="008D698B">
              <w:rPr>
                <w:rFonts w:eastAsia="Calibri"/>
                <w:b/>
                <w:spacing w:val="-6"/>
                <w:sz w:val="20"/>
                <w:szCs w:val="20"/>
              </w:rPr>
              <w:t xml:space="preserve"> </w:t>
            </w:r>
            <w:r w:rsidRPr="008D698B">
              <w:rPr>
                <w:rFonts w:eastAsia="Calibri"/>
                <w:spacing w:val="-6"/>
                <w:sz w:val="20"/>
                <w:szCs w:val="20"/>
              </w:rPr>
              <w:t>оценивать и планировать потребность службы бронирования и продаж в материальных ресурсах и персонале; планировать и прогнозировать продажи;</w:t>
            </w:r>
          </w:p>
        </w:tc>
        <w:tc>
          <w:tcPr>
            <w:tcW w:w="749" w:type="pct"/>
            <w:gridSpan w:val="4"/>
          </w:tcPr>
          <w:p w14:paraId="0368C4E8" w14:textId="77777777" w:rsidR="00AD1527" w:rsidRPr="008D698B" w:rsidRDefault="00AD1527" w:rsidP="00E51DBD">
            <w:pPr>
              <w:rPr>
                <w:rFonts w:eastAsia="Calibri"/>
                <w:spacing w:val="-6"/>
                <w:sz w:val="20"/>
                <w:szCs w:val="20"/>
              </w:rPr>
            </w:pPr>
            <w:r w:rsidRPr="008D698B">
              <w:rPr>
                <w:rFonts w:eastAsia="Calibri"/>
                <w:spacing w:val="-6"/>
                <w:sz w:val="20"/>
                <w:szCs w:val="20"/>
              </w:rPr>
              <w:t>Умеет оценивать и планировать потребность службы бронирования и продаж в материальных ресурсах и персонале; планировать и прогнозировать продажи;</w:t>
            </w:r>
          </w:p>
        </w:tc>
        <w:tc>
          <w:tcPr>
            <w:tcW w:w="837" w:type="pct"/>
            <w:gridSpan w:val="4"/>
          </w:tcPr>
          <w:p w14:paraId="6556A84F" w14:textId="77777777" w:rsidR="00AD1527" w:rsidRPr="008D698B" w:rsidRDefault="00AD1527" w:rsidP="00E51DBD">
            <w:pPr>
              <w:rPr>
                <w:rFonts w:eastAsia="Calibri"/>
                <w:spacing w:val="-6"/>
                <w:sz w:val="20"/>
                <w:szCs w:val="20"/>
              </w:rPr>
            </w:pPr>
            <w:r w:rsidRPr="008D698B">
              <w:rPr>
                <w:rFonts w:eastAsia="Calibri"/>
                <w:spacing w:val="-6"/>
                <w:sz w:val="20"/>
                <w:szCs w:val="20"/>
              </w:rPr>
              <w:t>Умеет оценивать и планировать потребность службы бронирования и продаж в материальных ресурсах и персонале; планировать и прогнозировать продажи;</w:t>
            </w:r>
          </w:p>
        </w:tc>
        <w:tc>
          <w:tcPr>
            <w:tcW w:w="1049" w:type="pct"/>
            <w:gridSpan w:val="3"/>
            <w:shd w:val="clear" w:color="auto" w:fill="auto"/>
          </w:tcPr>
          <w:p w14:paraId="4883C919" w14:textId="77777777" w:rsidR="00AD1527" w:rsidRPr="008D698B" w:rsidRDefault="00AD1527" w:rsidP="00E51DBD">
            <w:pPr>
              <w:widowControl w:val="0"/>
              <w:autoSpaceDE w:val="0"/>
              <w:autoSpaceDN w:val="0"/>
              <w:adjustRightInd w:val="0"/>
              <w:contextualSpacing/>
              <w:rPr>
                <w:sz w:val="20"/>
                <w:szCs w:val="20"/>
              </w:rPr>
            </w:pPr>
            <w:r w:rsidRPr="008D698B">
              <w:rPr>
                <w:sz w:val="20"/>
                <w:szCs w:val="20"/>
              </w:rPr>
              <w:t>Умеет оценивать и планировать потребность службы бронирования и продаж в материальных ресурсах и персонале; планировать и прогнозировать продажи;</w:t>
            </w:r>
          </w:p>
          <w:p w14:paraId="02C69B3A" w14:textId="77777777" w:rsidR="00AD1527" w:rsidRPr="008D698B" w:rsidRDefault="00AD1527" w:rsidP="00E51DBD">
            <w:pPr>
              <w:widowControl w:val="0"/>
              <w:autoSpaceDE w:val="0"/>
              <w:autoSpaceDN w:val="0"/>
              <w:adjustRightInd w:val="0"/>
              <w:contextualSpacing/>
              <w:rPr>
                <w:sz w:val="20"/>
                <w:szCs w:val="20"/>
              </w:rPr>
            </w:pPr>
          </w:p>
        </w:tc>
      </w:tr>
      <w:tr w:rsidR="00AD1527" w:rsidRPr="008D698B" w14:paraId="4BFB3F37" w14:textId="77777777" w:rsidTr="00E51DBD">
        <w:trPr>
          <w:trHeight w:val="270"/>
        </w:trPr>
        <w:tc>
          <w:tcPr>
            <w:tcW w:w="827" w:type="pct"/>
            <w:gridSpan w:val="3"/>
            <w:vMerge w:val="restart"/>
            <w:shd w:val="clear" w:color="auto" w:fill="auto"/>
          </w:tcPr>
          <w:p w14:paraId="138AE31D" w14:textId="77777777" w:rsidR="00AD1527" w:rsidRPr="008D698B" w:rsidRDefault="00AD1527" w:rsidP="00E51DBD">
            <w:pPr>
              <w:rPr>
                <w:rFonts w:eastAsia="Calibri"/>
                <w:b/>
                <w:sz w:val="20"/>
                <w:szCs w:val="20"/>
              </w:rPr>
            </w:pPr>
            <w:r w:rsidRPr="008D698B">
              <w:rPr>
                <w:rFonts w:eastAsia="Calibri"/>
                <w:sz w:val="20"/>
                <w:szCs w:val="20"/>
              </w:rPr>
              <w:t>ПК 4.2. Организовывать деятельность сотрудников службы бронирования и продаж в соответствии с текущими планами и стандартами гостиницы</w:t>
            </w:r>
          </w:p>
        </w:tc>
        <w:tc>
          <w:tcPr>
            <w:tcW w:w="840" w:type="pct"/>
            <w:gridSpan w:val="4"/>
          </w:tcPr>
          <w:p w14:paraId="523780EA" w14:textId="77777777" w:rsidR="00AD1527" w:rsidRPr="008D698B" w:rsidRDefault="00AD1527" w:rsidP="00E51DBD">
            <w:pPr>
              <w:widowControl w:val="0"/>
              <w:autoSpaceDE w:val="0"/>
              <w:autoSpaceDN w:val="0"/>
              <w:adjustRightInd w:val="0"/>
              <w:contextualSpacing/>
              <w:rPr>
                <w:b/>
                <w:sz w:val="20"/>
                <w:szCs w:val="20"/>
              </w:rPr>
            </w:pPr>
            <w:r w:rsidRPr="008D698B">
              <w:rPr>
                <w:b/>
                <w:sz w:val="20"/>
                <w:szCs w:val="20"/>
              </w:rPr>
              <w:t>Знать:</w:t>
            </w:r>
          </w:p>
          <w:p w14:paraId="36595F62" w14:textId="77777777" w:rsidR="00AD1527" w:rsidRPr="008D698B" w:rsidRDefault="00AD1527" w:rsidP="001A426B">
            <w:pPr>
              <w:widowControl w:val="0"/>
              <w:numPr>
                <w:ilvl w:val="0"/>
                <w:numId w:val="6"/>
              </w:numPr>
              <w:autoSpaceDE w:val="0"/>
              <w:autoSpaceDN w:val="0"/>
              <w:adjustRightInd w:val="0"/>
              <w:spacing w:after="200"/>
              <w:ind w:left="0" w:firstLine="0"/>
              <w:contextualSpacing/>
              <w:rPr>
                <w:b/>
                <w:sz w:val="20"/>
                <w:szCs w:val="20"/>
              </w:rPr>
            </w:pPr>
            <w:r w:rsidRPr="008D698B">
              <w:rPr>
                <w:spacing w:val="-6"/>
                <w:sz w:val="20"/>
                <w:szCs w:val="20"/>
              </w:rPr>
              <w:t xml:space="preserve">способы управления доходами гостиницы; особенности спроса и предложения в гостиничном бизнесе; особенности работы с различными категориями гостей; методы управления продажами с учётом сегментации; способы позиционирования гостиницы и выделения ее конкурентных преимуществ; особенности продаж номерного фонда и дополнительных услуг гостиницы; каналы и технологии продаж гостиничного продукта; ценообразование, виды тарифных планов и тарифную политику </w:t>
            </w:r>
            <w:r w:rsidRPr="008D698B">
              <w:rPr>
                <w:spacing w:val="-6"/>
                <w:sz w:val="20"/>
                <w:szCs w:val="20"/>
              </w:rPr>
              <w:lastRenderedPageBreak/>
              <w:t>гостиничного предприятия; принципы создания системы «лояльности» работы с гостями; методы максимизации доходов гостиницы; критерии эффективности работы персонала гостиницы по продажам; виды отчетности по продажам; нормативные документы, регламентирующие работу службы бронирования и документооборот службы бронирования и продаж; перечень ресурсов необходимых для работы службы бронирования и продаж, требования к их формированию; методику проведения тренингов для персонала занятого продажами гостиничного продукта;</w:t>
            </w:r>
          </w:p>
        </w:tc>
        <w:tc>
          <w:tcPr>
            <w:tcW w:w="699" w:type="pct"/>
            <w:gridSpan w:val="3"/>
          </w:tcPr>
          <w:p w14:paraId="1DAD0C4B" w14:textId="77777777" w:rsidR="00AD1527" w:rsidRPr="008D698B" w:rsidRDefault="00AD1527" w:rsidP="00E51DBD">
            <w:pPr>
              <w:widowControl w:val="0"/>
              <w:autoSpaceDE w:val="0"/>
              <w:autoSpaceDN w:val="0"/>
              <w:adjustRightInd w:val="0"/>
              <w:contextualSpacing/>
              <w:rPr>
                <w:b/>
                <w:sz w:val="20"/>
                <w:szCs w:val="20"/>
              </w:rPr>
            </w:pPr>
            <w:r w:rsidRPr="008D698B">
              <w:rPr>
                <w:sz w:val="20"/>
                <w:szCs w:val="20"/>
              </w:rPr>
              <w:lastRenderedPageBreak/>
              <w:t>Не знает</w:t>
            </w:r>
            <w:r w:rsidRPr="008D698B">
              <w:rPr>
                <w:spacing w:val="-6"/>
                <w:sz w:val="20"/>
                <w:szCs w:val="20"/>
              </w:rPr>
              <w:t xml:space="preserve"> способы управления доходами гостиницы; особенности спроса и предложения в гостиничном бизнесе; особенности работы с различными категориями гостей; методы управления продажами с учётом сегментации; способы позиционирования гостиницы и выделения ее конкурентных преимуществ; особенности продаж номерного фонда и дополнительных услуг гостиницы; каналы и технологии продаж гостиничного продукта; </w:t>
            </w:r>
            <w:r w:rsidRPr="008D698B">
              <w:rPr>
                <w:spacing w:val="-6"/>
                <w:sz w:val="20"/>
                <w:szCs w:val="20"/>
              </w:rPr>
              <w:lastRenderedPageBreak/>
              <w:t>ценообразование, виды тарифных планов и тарифную политику гостиничного предприятия; принципы создания системы «лояльности» работы с гостями; методы максимизации доходов гостиницы; критерии эффективности работы персонала гостиницы по продажам; виды отчетности по продажам; нормативные документы, регламентирующие работу службы бронирования и документооборот службы бронирования и продаж; перечень ресурсов необходимых для работы службы бронирования и продаж, требования к их формированию; методику проведения тренингов для персонала занятого продажами гостиничного продукта;</w:t>
            </w:r>
          </w:p>
        </w:tc>
        <w:tc>
          <w:tcPr>
            <w:tcW w:w="749" w:type="pct"/>
            <w:gridSpan w:val="4"/>
          </w:tcPr>
          <w:p w14:paraId="12BD5CFC" w14:textId="77777777" w:rsidR="00AD1527" w:rsidRPr="008D698B" w:rsidRDefault="00AD1527" w:rsidP="00E51DBD">
            <w:pPr>
              <w:widowControl w:val="0"/>
              <w:autoSpaceDE w:val="0"/>
              <w:autoSpaceDN w:val="0"/>
              <w:adjustRightInd w:val="0"/>
              <w:contextualSpacing/>
              <w:rPr>
                <w:b/>
                <w:sz w:val="20"/>
                <w:szCs w:val="20"/>
              </w:rPr>
            </w:pPr>
            <w:r w:rsidRPr="008D698B">
              <w:rPr>
                <w:sz w:val="20"/>
                <w:szCs w:val="20"/>
              </w:rPr>
              <w:lastRenderedPageBreak/>
              <w:t xml:space="preserve">Знает способы управления доходами гостиницы; особенности спроса и предложения в гостиничном бизнесе; особенности работы с различными категориями гостей; методы управления продажами с учётом сегментации; способы позиционирования гостиницы и выделения ее конкурентных преимуществ; особенности продаж номерного фонда и дополнительных услуг гостиницы; принципы создания системы «лояльности» работы с гостями; методы </w:t>
            </w:r>
            <w:r w:rsidRPr="008D698B">
              <w:rPr>
                <w:sz w:val="20"/>
                <w:szCs w:val="20"/>
              </w:rPr>
              <w:lastRenderedPageBreak/>
              <w:t xml:space="preserve">максимизации доходов гостиницы; критерии эффективности работы персонала гостиницы по продажам; виды отчетности по продажам;  </w:t>
            </w:r>
          </w:p>
        </w:tc>
        <w:tc>
          <w:tcPr>
            <w:tcW w:w="837" w:type="pct"/>
            <w:gridSpan w:val="4"/>
          </w:tcPr>
          <w:p w14:paraId="05A4EAD2" w14:textId="77777777" w:rsidR="00AD1527" w:rsidRPr="008D698B" w:rsidRDefault="00AD1527" w:rsidP="00E51DBD">
            <w:pPr>
              <w:contextualSpacing/>
              <w:rPr>
                <w:sz w:val="20"/>
                <w:szCs w:val="20"/>
              </w:rPr>
            </w:pPr>
            <w:r w:rsidRPr="008D698B">
              <w:rPr>
                <w:sz w:val="20"/>
                <w:szCs w:val="20"/>
              </w:rPr>
              <w:lastRenderedPageBreak/>
              <w:t xml:space="preserve">Знает способы управления доходами гостиницы; особенности спроса и предложения в гостиничном бизнесе; особенности работы с различными категориями гостей; методы управления продажами с учётом сегментации; способы позиционирования гостиницы и выделения ее конкурентных преимуществ; ценообразование, виды тарифных планов и тарифную политику гостиничного предприятия; принципы создания системы «лояльности» работы с гостями; методы максимизации доходов </w:t>
            </w:r>
            <w:r w:rsidRPr="008D698B">
              <w:rPr>
                <w:sz w:val="20"/>
                <w:szCs w:val="20"/>
              </w:rPr>
              <w:lastRenderedPageBreak/>
              <w:t xml:space="preserve">гостиницы; критерии эффективности работы персонала гостиницы по продажам; виды отчетности по продажам; </w:t>
            </w:r>
          </w:p>
        </w:tc>
        <w:tc>
          <w:tcPr>
            <w:tcW w:w="1049" w:type="pct"/>
            <w:gridSpan w:val="3"/>
            <w:shd w:val="clear" w:color="auto" w:fill="auto"/>
          </w:tcPr>
          <w:p w14:paraId="22D12167" w14:textId="77777777" w:rsidR="00AD1527" w:rsidRPr="008D698B" w:rsidRDefault="00AD1527" w:rsidP="00E51DBD">
            <w:pPr>
              <w:contextualSpacing/>
              <w:rPr>
                <w:b/>
                <w:sz w:val="20"/>
                <w:szCs w:val="20"/>
              </w:rPr>
            </w:pPr>
            <w:r w:rsidRPr="008D698B">
              <w:rPr>
                <w:sz w:val="20"/>
                <w:szCs w:val="20"/>
              </w:rPr>
              <w:lastRenderedPageBreak/>
              <w:t xml:space="preserve">Знает способы управления доходами гостиницы; особенности спроса и предложения в гостиничном бизнесе; особенности работы с различными категориями гостей; методы управления продажами с учётом сегментации; способы позиционирования гостиницы и выделения ее конкурентных преимуществ; особенности продаж номерного фонда и дополнительных услуг гостиницы; каналы и технологии продаж гостиничного продукта; ценообразование, виды тарифных планов и тарифную политику гостиничного предприятия; принципы создания системы «лояльности» работы с гостями; методы максимизации доходов гостиницы; критерии эффективности работы персонала </w:t>
            </w:r>
            <w:r w:rsidRPr="008D698B">
              <w:rPr>
                <w:sz w:val="20"/>
                <w:szCs w:val="20"/>
              </w:rPr>
              <w:lastRenderedPageBreak/>
              <w:t>гостиницы по продажам; виды отчетности по продажам; нормативные документы, регламентирующие работу службы бронирования и документооборот службы бронирования и продаж; перечень ресурсов необходимых для работы службы бронирования и продаж, требования к их формированию; методику проведения тренингов для персонала занятого продажами гостиничного продукта;</w:t>
            </w:r>
          </w:p>
        </w:tc>
      </w:tr>
      <w:tr w:rsidR="00AD1527" w:rsidRPr="008D698B" w14:paraId="1E2F04B1" w14:textId="77777777" w:rsidTr="00E51DBD">
        <w:trPr>
          <w:trHeight w:val="270"/>
        </w:trPr>
        <w:tc>
          <w:tcPr>
            <w:tcW w:w="827" w:type="pct"/>
            <w:gridSpan w:val="3"/>
            <w:vMerge/>
            <w:shd w:val="clear" w:color="auto" w:fill="auto"/>
          </w:tcPr>
          <w:p w14:paraId="00B4EFCF" w14:textId="77777777" w:rsidR="00AD1527" w:rsidRPr="008D698B" w:rsidRDefault="00AD1527" w:rsidP="00E51DBD">
            <w:pPr>
              <w:rPr>
                <w:rFonts w:eastAsia="Calibri"/>
                <w:sz w:val="20"/>
                <w:szCs w:val="20"/>
              </w:rPr>
            </w:pPr>
          </w:p>
        </w:tc>
        <w:tc>
          <w:tcPr>
            <w:tcW w:w="840" w:type="pct"/>
            <w:gridSpan w:val="4"/>
          </w:tcPr>
          <w:p w14:paraId="38608EF9" w14:textId="77777777" w:rsidR="00AD1527" w:rsidRPr="008D698B" w:rsidRDefault="00AD1527" w:rsidP="00E51DBD">
            <w:pPr>
              <w:widowControl w:val="0"/>
              <w:autoSpaceDE w:val="0"/>
              <w:autoSpaceDN w:val="0"/>
              <w:adjustRightInd w:val="0"/>
              <w:contextualSpacing/>
              <w:rPr>
                <w:b/>
                <w:sz w:val="20"/>
                <w:szCs w:val="20"/>
              </w:rPr>
            </w:pPr>
            <w:r w:rsidRPr="008D698B">
              <w:rPr>
                <w:b/>
                <w:spacing w:val="-6"/>
                <w:sz w:val="20"/>
                <w:szCs w:val="20"/>
              </w:rPr>
              <w:t>Уметь:</w:t>
            </w:r>
            <w:r w:rsidRPr="008D698B">
              <w:rPr>
                <w:b/>
                <w:sz w:val="20"/>
                <w:szCs w:val="20"/>
              </w:rPr>
              <w:t xml:space="preserve"> </w:t>
            </w:r>
          </w:p>
          <w:p w14:paraId="6B59B7D4" w14:textId="77777777" w:rsidR="00AD1527" w:rsidRPr="008D698B" w:rsidRDefault="00AD1527" w:rsidP="001A426B">
            <w:pPr>
              <w:widowControl w:val="0"/>
              <w:numPr>
                <w:ilvl w:val="0"/>
                <w:numId w:val="6"/>
              </w:numPr>
              <w:autoSpaceDE w:val="0"/>
              <w:autoSpaceDN w:val="0"/>
              <w:adjustRightInd w:val="0"/>
              <w:spacing w:after="200"/>
              <w:ind w:left="0" w:firstLine="0"/>
              <w:contextualSpacing/>
              <w:rPr>
                <w:b/>
                <w:sz w:val="20"/>
                <w:szCs w:val="20"/>
              </w:rPr>
            </w:pPr>
            <w:r w:rsidRPr="008D698B">
              <w:rPr>
                <w:spacing w:val="-6"/>
                <w:sz w:val="20"/>
                <w:szCs w:val="20"/>
              </w:rPr>
              <w:t xml:space="preserve">осуществлять мониторинг рынка гостиничных услуг; выделять целевой сегмент клиентской базы; собирать и анализировать информацию о потребностях целевого рынка; ориентироваться в </w:t>
            </w:r>
            <w:r w:rsidRPr="008D698B">
              <w:rPr>
                <w:spacing w:val="-6"/>
                <w:sz w:val="20"/>
                <w:szCs w:val="20"/>
              </w:rPr>
              <w:lastRenderedPageBreak/>
              <w:t>номенклатуре основных и дополнительных услуг отеля; разрабатывать мероприятия по повышению лояльности гостей; выявлять конкурентоспособность гостиничного продукта и разрабатывать мероприятия по ее повышению; проводить обучение, персонала службы бронирования и продаж приемам эффективных продаж</w:t>
            </w:r>
          </w:p>
        </w:tc>
        <w:tc>
          <w:tcPr>
            <w:tcW w:w="699" w:type="pct"/>
            <w:gridSpan w:val="3"/>
          </w:tcPr>
          <w:p w14:paraId="6BEE2F5B" w14:textId="77777777" w:rsidR="00AD1527" w:rsidRPr="008D698B" w:rsidRDefault="00AD1527" w:rsidP="00E51DBD">
            <w:pPr>
              <w:widowControl w:val="0"/>
              <w:autoSpaceDE w:val="0"/>
              <w:autoSpaceDN w:val="0"/>
              <w:adjustRightInd w:val="0"/>
              <w:contextualSpacing/>
              <w:rPr>
                <w:b/>
                <w:sz w:val="20"/>
                <w:szCs w:val="20"/>
              </w:rPr>
            </w:pPr>
            <w:r w:rsidRPr="008D698B">
              <w:rPr>
                <w:spacing w:val="-6"/>
                <w:sz w:val="20"/>
                <w:szCs w:val="20"/>
              </w:rPr>
              <w:lastRenderedPageBreak/>
              <w:t>Не умеет</w:t>
            </w:r>
            <w:r w:rsidRPr="008D698B">
              <w:rPr>
                <w:b/>
                <w:spacing w:val="-6"/>
                <w:sz w:val="20"/>
                <w:szCs w:val="20"/>
              </w:rPr>
              <w:t xml:space="preserve"> </w:t>
            </w:r>
            <w:r w:rsidRPr="008D698B">
              <w:rPr>
                <w:spacing w:val="-6"/>
                <w:sz w:val="20"/>
                <w:szCs w:val="20"/>
              </w:rPr>
              <w:t xml:space="preserve">осуществлять мониторинг рынка гостиничных услуг; выделять целевой сегмент клиентской базы; собирать и анализировать информацию о потребностях целевого рынка; ориентироваться </w:t>
            </w:r>
            <w:r w:rsidRPr="008D698B">
              <w:rPr>
                <w:spacing w:val="-6"/>
                <w:sz w:val="20"/>
                <w:szCs w:val="20"/>
              </w:rPr>
              <w:lastRenderedPageBreak/>
              <w:t>в номенклатуре основных и дополнительных услуг отеля; разрабатывать мероприятия по повышению лояльности гостей; выявлять конкурентоспособность гостиничного продукта и разрабатывать мероприятия по ее повышению; проводить обучение, персонала службы бронирования и продаж приемам эффективных продаж</w:t>
            </w:r>
          </w:p>
        </w:tc>
        <w:tc>
          <w:tcPr>
            <w:tcW w:w="749" w:type="pct"/>
            <w:gridSpan w:val="4"/>
          </w:tcPr>
          <w:p w14:paraId="2B9BB344" w14:textId="77777777" w:rsidR="00AD1527" w:rsidRPr="008D698B" w:rsidRDefault="00AD1527" w:rsidP="00E51DBD">
            <w:pPr>
              <w:widowControl w:val="0"/>
              <w:autoSpaceDE w:val="0"/>
              <w:autoSpaceDN w:val="0"/>
              <w:adjustRightInd w:val="0"/>
              <w:contextualSpacing/>
              <w:rPr>
                <w:b/>
                <w:sz w:val="20"/>
                <w:szCs w:val="20"/>
              </w:rPr>
            </w:pPr>
            <w:r w:rsidRPr="008D698B">
              <w:rPr>
                <w:spacing w:val="-6"/>
                <w:sz w:val="20"/>
                <w:szCs w:val="20"/>
              </w:rPr>
              <w:lastRenderedPageBreak/>
              <w:t xml:space="preserve">Умеет осуществлять собирать и анализировать информацию о потребностях целевого рынка; ориентироваться в номенклатуре основных и дополнительных услуг отеля; разрабатывать мероприятия по повышению лояльности </w:t>
            </w:r>
            <w:r w:rsidRPr="008D698B">
              <w:rPr>
                <w:spacing w:val="-6"/>
                <w:sz w:val="20"/>
                <w:szCs w:val="20"/>
              </w:rPr>
              <w:lastRenderedPageBreak/>
              <w:t>гостей; выявлять конкурентоспособность гостиничного продукта и разрабатывать мероприятия по ее повышению; проводить обучение, персонала службы бронирования и продаж приемам эффективных продаж</w:t>
            </w:r>
          </w:p>
        </w:tc>
        <w:tc>
          <w:tcPr>
            <w:tcW w:w="837" w:type="pct"/>
            <w:gridSpan w:val="4"/>
          </w:tcPr>
          <w:p w14:paraId="0F38FF43" w14:textId="77777777" w:rsidR="00AD1527" w:rsidRPr="008D698B" w:rsidRDefault="00AD1527" w:rsidP="00E51DBD">
            <w:pPr>
              <w:widowControl w:val="0"/>
              <w:autoSpaceDE w:val="0"/>
              <w:autoSpaceDN w:val="0"/>
              <w:adjustRightInd w:val="0"/>
              <w:contextualSpacing/>
              <w:rPr>
                <w:b/>
                <w:sz w:val="20"/>
                <w:szCs w:val="20"/>
              </w:rPr>
            </w:pPr>
            <w:r w:rsidRPr="008D698B">
              <w:rPr>
                <w:spacing w:val="-6"/>
                <w:sz w:val="20"/>
                <w:szCs w:val="20"/>
              </w:rPr>
              <w:lastRenderedPageBreak/>
              <w:t xml:space="preserve">Умеет хорошо осуществлять мониторинг рынка гостиничных услуг; выделять целевой сегмент клиентской базы; собирать и анализировать информацию о потребностях целевого рынка; ориентироваться в номенклатуре основных и дополнительных услуг отеля; </w:t>
            </w:r>
            <w:r w:rsidRPr="008D698B">
              <w:rPr>
                <w:spacing w:val="-6"/>
                <w:sz w:val="20"/>
                <w:szCs w:val="20"/>
              </w:rPr>
              <w:lastRenderedPageBreak/>
              <w:t>разрабатывать мероприятия по повышению лояльности гостей; выявлять конкурентоспособность гостиничного продукта и разрабатывать мероприятия по ее повышению; проводить обучение, персонала службы бронирования и продаж приемам эффективных продаж</w:t>
            </w:r>
          </w:p>
        </w:tc>
        <w:tc>
          <w:tcPr>
            <w:tcW w:w="1049" w:type="pct"/>
            <w:gridSpan w:val="3"/>
            <w:shd w:val="clear" w:color="auto" w:fill="auto"/>
          </w:tcPr>
          <w:p w14:paraId="18A572BA" w14:textId="77777777" w:rsidR="00AD1527" w:rsidRPr="008D698B" w:rsidRDefault="00AD1527" w:rsidP="00E51DBD">
            <w:pPr>
              <w:widowControl w:val="0"/>
              <w:autoSpaceDE w:val="0"/>
              <w:autoSpaceDN w:val="0"/>
              <w:adjustRightInd w:val="0"/>
              <w:contextualSpacing/>
              <w:rPr>
                <w:b/>
                <w:sz w:val="20"/>
                <w:szCs w:val="20"/>
              </w:rPr>
            </w:pPr>
            <w:r w:rsidRPr="008D698B">
              <w:rPr>
                <w:spacing w:val="-6"/>
                <w:sz w:val="20"/>
                <w:szCs w:val="20"/>
              </w:rPr>
              <w:lastRenderedPageBreak/>
              <w:t xml:space="preserve">Умеет на отличном уровне осуществлять мониторинг рынка гостиничных услуг; выделять целевой сегмент клиентской базы; собирать и анализировать информацию о потребностях целевого рынка; ориентироваться в номенклатуре основных и дополнительных услуг отеля; разрабатывать мероприятия по </w:t>
            </w:r>
            <w:r w:rsidRPr="008D698B">
              <w:rPr>
                <w:spacing w:val="-6"/>
                <w:sz w:val="20"/>
                <w:szCs w:val="20"/>
              </w:rPr>
              <w:lastRenderedPageBreak/>
              <w:t>повышению лояльности гостей; выявлять конкурентоспособность гостиничного продукта и разрабатывать мероприятия по ее повышению; проводить обучение, персонала службы бронирования и продаж приемам эффективных продаж</w:t>
            </w:r>
          </w:p>
        </w:tc>
      </w:tr>
      <w:tr w:rsidR="00AD1527" w:rsidRPr="008D698B" w14:paraId="4D1E694B" w14:textId="77777777" w:rsidTr="00E51DBD">
        <w:trPr>
          <w:trHeight w:val="270"/>
        </w:trPr>
        <w:tc>
          <w:tcPr>
            <w:tcW w:w="827" w:type="pct"/>
            <w:gridSpan w:val="3"/>
            <w:vMerge w:val="restart"/>
            <w:shd w:val="clear" w:color="auto" w:fill="auto"/>
          </w:tcPr>
          <w:p w14:paraId="0CD3B9D8" w14:textId="77777777" w:rsidR="00AD1527" w:rsidRPr="008D698B" w:rsidRDefault="00AD1527" w:rsidP="00E51DBD">
            <w:pPr>
              <w:rPr>
                <w:rFonts w:eastAsia="Calibri"/>
                <w:sz w:val="20"/>
                <w:szCs w:val="20"/>
              </w:rPr>
            </w:pPr>
            <w:r w:rsidRPr="008D698B">
              <w:rPr>
                <w:rFonts w:eastAsia="Calibri"/>
                <w:sz w:val="20"/>
                <w:szCs w:val="20"/>
              </w:rPr>
              <w:lastRenderedPageBreak/>
              <w:t>ПК 4.3. Контролировать текущую деятельность сотрудников службы бронирования и продаж для поддержания требуемого уровня качества обслуживания гостей</w:t>
            </w:r>
          </w:p>
        </w:tc>
        <w:tc>
          <w:tcPr>
            <w:tcW w:w="840" w:type="pct"/>
            <w:gridSpan w:val="4"/>
          </w:tcPr>
          <w:p w14:paraId="318D4825" w14:textId="77777777" w:rsidR="00AD1527" w:rsidRPr="008D698B" w:rsidRDefault="00AD1527" w:rsidP="00E51DBD">
            <w:pPr>
              <w:widowControl w:val="0"/>
              <w:autoSpaceDE w:val="0"/>
              <w:autoSpaceDN w:val="0"/>
              <w:adjustRightInd w:val="0"/>
              <w:contextualSpacing/>
              <w:rPr>
                <w:b/>
                <w:spacing w:val="-6"/>
                <w:sz w:val="20"/>
                <w:szCs w:val="20"/>
              </w:rPr>
            </w:pPr>
            <w:r w:rsidRPr="008D698B">
              <w:rPr>
                <w:b/>
                <w:spacing w:val="-6"/>
                <w:sz w:val="20"/>
                <w:szCs w:val="20"/>
              </w:rPr>
              <w:t>Знать:</w:t>
            </w:r>
          </w:p>
          <w:p w14:paraId="14158185" w14:textId="77777777" w:rsidR="00AD1527" w:rsidRPr="008D698B" w:rsidRDefault="00AD1527" w:rsidP="00E51DBD">
            <w:pPr>
              <w:widowControl w:val="0"/>
              <w:autoSpaceDE w:val="0"/>
              <w:autoSpaceDN w:val="0"/>
              <w:adjustRightInd w:val="0"/>
              <w:contextualSpacing/>
              <w:rPr>
                <w:bCs/>
                <w:spacing w:val="-6"/>
                <w:sz w:val="20"/>
                <w:szCs w:val="20"/>
              </w:rPr>
            </w:pPr>
            <w:r w:rsidRPr="008D698B">
              <w:rPr>
                <w:bCs/>
                <w:spacing w:val="-6"/>
                <w:sz w:val="20"/>
                <w:szCs w:val="20"/>
              </w:rPr>
              <w:t xml:space="preserve">критерии и методы оценки эффективности </w:t>
            </w:r>
            <w:r w:rsidRPr="008D698B">
              <w:rPr>
                <w:spacing w:val="-6"/>
                <w:sz w:val="20"/>
                <w:szCs w:val="20"/>
              </w:rPr>
              <w:t>работы сотрудников и службы бронирования и продаж</w:t>
            </w:r>
            <w:r w:rsidRPr="008D698B">
              <w:rPr>
                <w:bCs/>
                <w:spacing w:val="-6"/>
                <w:sz w:val="20"/>
                <w:szCs w:val="20"/>
              </w:rPr>
              <w:t xml:space="preserve">; </w:t>
            </w:r>
          </w:p>
          <w:p w14:paraId="18168923" w14:textId="77777777" w:rsidR="00AD1527" w:rsidRPr="008D698B" w:rsidRDefault="00AD1527" w:rsidP="00E51DBD">
            <w:pPr>
              <w:widowControl w:val="0"/>
              <w:autoSpaceDE w:val="0"/>
              <w:autoSpaceDN w:val="0"/>
              <w:adjustRightInd w:val="0"/>
              <w:contextualSpacing/>
              <w:rPr>
                <w:b/>
                <w:spacing w:val="-6"/>
                <w:sz w:val="20"/>
                <w:szCs w:val="20"/>
              </w:rPr>
            </w:pPr>
            <w:r w:rsidRPr="008D698B">
              <w:rPr>
                <w:spacing w:val="-6"/>
                <w:sz w:val="20"/>
                <w:szCs w:val="20"/>
              </w:rPr>
              <w:t>виды отчетности по продажам;</w:t>
            </w:r>
          </w:p>
        </w:tc>
        <w:tc>
          <w:tcPr>
            <w:tcW w:w="699" w:type="pct"/>
            <w:gridSpan w:val="3"/>
          </w:tcPr>
          <w:p w14:paraId="3397B192" w14:textId="77777777" w:rsidR="00AD1527" w:rsidRPr="008D698B" w:rsidRDefault="00AD1527" w:rsidP="00E51DBD">
            <w:pPr>
              <w:widowControl w:val="0"/>
              <w:autoSpaceDE w:val="0"/>
              <w:autoSpaceDN w:val="0"/>
              <w:adjustRightInd w:val="0"/>
              <w:contextualSpacing/>
              <w:rPr>
                <w:bCs/>
                <w:spacing w:val="-6"/>
                <w:sz w:val="20"/>
                <w:szCs w:val="20"/>
              </w:rPr>
            </w:pPr>
            <w:r w:rsidRPr="008D698B">
              <w:rPr>
                <w:spacing w:val="-6"/>
                <w:sz w:val="20"/>
                <w:szCs w:val="20"/>
              </w:rPr>
              <w:t xml:space="preserve">Не знает </w:t>
            </w:r>
            <w:r w:rsidRPr="008D698B">
              <w:rPr>
                <w:bCs/>
                <w:spacing w:val="-6"/>
                <w:sz w:val="20"/>
                <w:szCs w:val="20"/>
              </w:rPr>
              <w:t xml:space="preserve">критерии и методы оценки эффективности </w:t>
            </w:r>
            <w:r w:rsidRPr="008D698B">
              <w:rPr>
                <w:spacing w:val="-6"/>
                <w:sz w:val="20"/>
                <w:szCs w:val="20"/>
              </w:rPr>
              <w:t>работы сотрудников и службы бронирования и продаж</w:t>
            </w:r>
            <w:r w:rsidRPr="008D698B">
              <w:rPr>
                <w:bCs/>
                <w:spacing w:val="-6"/>
                <w:sz w:val="20"/>
                <w:szCs w:val="20"/>
              </w:rPr>
              <w:t xml:space="preserve">; </w:t>
            </w:r>
          </w:p>
          <w:p w14:paraId="5D840E2C" w14:textId="77777777" w:rsidR="00AD1527" w:rsidRPr="008D698B" w:rsidRDefault="00AD1527" w:rsidP="00E51DBD">
            <w:pPr>
              <w:widowControl w:val="0"/>
              <w:autoSpaceDE w:val="0"/>
              <w:autoSpaceDN w:val="0"/>
              <w:adjustRightInd w:val="0"/>
              <w:contextualSpacing/>
              <w:rPr>
                <w:spacing w:val="-6"/>
                <w:sz w:val="20"/>
                <w:szCs w:val="20"/>
              </w:rPr>
            </w:pPr>
            <w:r w:rsidRPr="008D698B">
              <w:rPr>
                <w:spacing w:val="-6"/>
                <w:sz w:val="20"/>
                <w:szCs w:val="20"/>
              </w:rPr>
              <w:t>виды отчетности по продажам;</w:t>
            </w:r>
          </w:p>
        </w:tc>
        <w:tc>
          <w:tcPr>
            <w:tcW w:w="749" w:type="pct"/>
            <w:gridSpan w:val="4"/>
          </w:tcPr>
          <w:p w14:paraId="2E20898C" w14:textId="77777777" w:rsidR="00AD1527" w:rsidRPr="008D698B" w:rsidRDefault="00AD1527" w:rsidP="00E51DBD">
            <w:pPr>
              <w:widowControl w:val="0"/>
              <w:autoSpaceDE w:val="0"/>
              <w:autoSpaceDN w:val="0"/>
              <w:adjustRightInd w:val="0"/>
              <w:contextualSpacing/>
              <w:rPr>
                <w:bCs/>
                <w:spacing w:val="-6"/>
                <w:sz w:val="20"/>
                <w:szCs w:val="20"/>
              </w:rPr>
            </w:pPr>
            <w:r w:rsidRPr="008D698B">
              <w:rPr>
                <w:spacing w:val="-6"/>
                <w:sz w:val="20"/>
                <w:szCs w:val="20"/>
              </w:rPr>
              <w:t xml:space="preserve">Знает на удовлетворительном уровне </w:t>
            </w:r>
            <w:r w:rsidRPr="008D698B">
              <w:rPr>
                <w:bCs/>
                <w:spacing w:val="-6"/>
                <w:sz w:val="20"/>
                <w:szCs w:val="20"/>
              </w:rPr>
              <w:t xml:space="preserve">критерии и методы оценки эффективности </w:t>
            </w:r>
            <w:r w:rsidRPr="008D698B">
              <w:rPr>
                <w:spacing w:val="-6"/>
                <w:sz w:val="20"/>
                <w:szCs w:val="20"/>
              </w:rPr>
              <w:t>работы сотрудников и службы бронирования и продаж</w:t>
            </w:r>
            <w:r w:rsidRPr="008D698B">
              <w:rPr>
                <w:bCs/>
                <w:spacing w:val="-6"/>
                <w:sz w:val="20"/>
                <w:szCs w:val="20"/>
              </w:rPr>
              <w:t xml:space="preserve">; </w:t>
            </w:r>
          </w:p>
          <w:p w14:paraId="3149985A" w14:textId="77777777" w:rsidR="00AD1527" w:rsidRPr="008D698B" w:rsidRDefault="00AD1527" w:rsidP="00E51DBD">
            <w:pPr>
              <w:widowControl w:val="0"/>
              <w:autoSpaceDE w:val="0"/>
              <w:autoSpaceDN w:val="0"/>
              <w:adjustRightInd w:val="0"/>
              <w:contextualSpacing/>
              <w:rPr>
                <w:spacing w:val="-6"/>
                <w:sz w:val="20"/>
                <w:szCs w:val="20"/>
              </w:rPr>
            </w:pPr>
            <w:r w:rsidRPr="008D698B">
              <w:rPr>
                <w:spacing w:val="-6"/>
                <w:sz w:val="20"/>
                <w:szCs w:val="20"/>
              </w:rPr>
              <w:t>виды отчетности по продажам;</w:t>
            </w:r>
          </w:p>
        </w:tc>
        <w:tc>
          <w:tcPr>
            <w:tcW w:w="837" w:type="pct"/>
            <w:gridSpan w:val="4"/>
          </w:tcPr>
          <w:p w14:paraId="6F667C06" w14:textId="77777777" w:rsidR="00AD1527" w:rsidRPr="008D698B" w:rsidRDefault="00AD1527" w:rsidP="00E51DBD">
            <w:pPr>
              <w:widowControl w:val="0"/>
              <w:autoSpaceDE w:val="0"/>
              <w:autoSpaceDN w:val="0"/>
              <w:adjustRightInd w:val="0"/>
              <w:contextualSpacing/>
              <w:rPr>
                <w:bCs/>
                <w:spacing w:val="-6"/>
                <w:sz w:val="20"/>
                <w:szCs w:val="20"/>
              </w:rPr>
            </w:pPr>
            <w:r w:rsidRPr="008D698B">
              <w:rPr>
                <w:spacing w:val="-6"/>
                <w:sz w:val="20"/>
                <w:szCs w:val="20"/>
              </w:rPr>
              <w:t>Знает на хорошем уровне</w:t>
            </w:r>
            <w:r w:rsidRPr="008D698B">
              <w:rPr>
                <w:bCs/>
                <w:sz w:val="20"/>
                <w:szCs w:val="20"/>
              </w:rPr>
              <w:t xml:space="preserve"> </w:t>
            </w:r>
            <w:r w:rsidRPr="008D698B">
              <w:rPr>
                <w:bCs/>
                <w:spacing w:val="-6"/>
                <w:sz w:val="20"/>
                <w:szCs w:val="20"/>
              </w:rPr>
              <w:t xml:space="preserve">критерии и методы оценки эффективности </w:t>
            </w:r>
            <w:r w:rsidRPr="008D698B">
              <w:rPr>
                <w:spacing w:val="-6"/>
                <w:sz w:val="20"/>
                <w:szCs w:val="20"/>
              </w:rPr>
              <w:t>работы сотрудников и службы бронирования и продаж</w:t>
            </w:r>
            <w:r w:rsidRPr="008D698B">
              <w:rPr>
                <w:bCs/>
                <w:spacing w:val="-6"/>
                <w:sz w:val="20"/>
                <w:szCs w:val="20"/>
              </w:rPr>
              <w:t xml:space="preserve">; </w:t>
            </w:r>
          </w:p>
          <w:p w14:paraId="49B0EF62" w14:textId="77777777" w:rsidR="00AD1527" w:rsidRPr="008D698B" w:rsidRDefault="00AD1527" w:rsidP="00E51DBD">
            <w:pPr>
              <w:widowControl w:val="0"/>
              <w:autoSpaceDE w:val="0"/>
              <w:autoSpaceDN w:val="0"/>
              <w:adjustRightInd w:val="0"/>
              <w:contextualSpacing/>
              <w:rPr>
                <w:spacing w:val="-6"/>
                <w:sz w:val="20"/>
                <w:szCs w:val="20"/>
              </w:rPr>
            </w:pPr>
            <w:r w:rsidRPr="008D698B">
              <w:rPr>
                <w:spacing w:val="-6"/>
                <w:sz w:val="20"/>
                <w:szCs w:val="20"/>
              </w:rPr>
              <w:t>виды отчетности по продажам;</w:t>
            </w:r>
          </w:p>
        </w:tc>
        <w:tc>
          <w:tcPr>
            <w:tcW w:w="1049" w:type="pct"/>
            <w:gridSpan w:val="3"/>
            <w:shd w:val="clear" w:color="auto" w:fill="auto"/>
          </w:tcPr>
          <w:p w14:paraId="23DC7086" w14:textId="77777777" w:rsidR="00AD1527" w:rsidRPr="008D698B" w:rsidRDefault="00AD1527" w:rsidP="00E51DBD">
            <w:pPr>
              <w:widowControl w:val="0"/>
              <w:autoSpaceDE w:val="0"/>
              <w:autoSpaceDN w:val="0"/>
              <w:adjustRightInd w:val="0"/>
              <w:contextualSpacing/>
              <w:rPr>
                <w:bCs/>
                <w:spacing w:val="-6"/>
                <w:sz w:val="20"/>
                <w:szCs w:val="20"/>
              </w:rPr>
            </w:pPr>
            <w:r w:rsidRPr="008D698B">
              <w:rPr>
                <w:spacing w:val="-6"/>
                <w:sz w:val="20"/>
                <w:szCs w:val="20"/>
              </w:rPr>
              <w:t xml:space="preserve">Знает на отличном уровне </w:t>
            </w:r>
            <w:r w:rsidRPr="008D698B">
              <w:rPr>
                <w:bCs/>
                <w:spacing w:val="-6"/>
                <w:sz w:val="20"/>
                <w:szCs w:val="20"/>
              </w:rPr>
              <w:t xml:space="preserve">критерии и методы оценки эффективности </w:t>
            </w:r>
            <w:r w:rsidRPr="008D698B">
              <w:rPr>
                <w:spacing w:val="-6"/>
                <w:sz w:val="20"/>
                <w:szCs w:val="20"/>
              </w:rPr>
              <w:t>работы сотрудников и службы бронирования и продаж</w:t>
            </w:r>
            <w:r w:rsidRPr="008D698B">
              <w:rPr>
                <w:bCs/>
                <w:spacing w:val="-6"/>
                <w:sz w:val="20"/>
                <w:szCs w:val="20"/>
              </w:rPr>
              <w:t xml:space="preserve">; </w:t>
            </w:r>
          </w:p>
          <w:p w14:paraId="5AD58A10" w14:textId="77777777" w:rsidR="00AD1527" w:rsidRPr="008D698B" w:rsidRDefault="00AD1527" w:rsidP="00E51DBD">
            <w:pPr>
              <w:widowControl w:val="0"/>
              <w:autoSpaceDE w:val="0"/>
              <w:autoSpaceDN w:val="0"/>
              <w:adjustRightInd w:val="0"/>
              <w:contextualSpacing/>
              <w:rPr>
                <w:spacing w:val="-6"/>
                <w:sz w:val="20"/>
                <w:szCs w:val="20"/>
              </w:rPr>
            </w:pPr>
            <w:r w:rsidRPr="008D698B">
              <w:rPr>
                <w:spacing w:val="-6"/>
                <w:sz w:val="20"/>
                <w:szCs w:val="20"/>
              </w:rPr>
              <w:t>виды отчетности по продажам;</w:t>
            </w:r>
          </w:p>
        </w:tc>
      </w:tr>
      <w:tr w:rsidR="00AD1527" w:rsidRPr="008D698B" w14:paraId="084F9F44" w14:textId="77777777" w:rsidTr="00E51DBD">
        <w:trPr>
          <w:trHeight w:val="270"/>
        </w:trPr>
        <w:tc>
          <w:tcPr>
            <w:tcW w:w="827" w:type="pct"/>
            <w:gridSpan w:val="3"/>
            <w:vMerge/>
            <w:shd w:val="clear" w:color="auto" w:fill="auto"/>
          </w:tcPr>
          <w:p w14:paraId="22BA4827" w14:textId="77777777" w:rsidR="00AD1527" w:rsidRPr="008D698B" w:rsidRDefault="00AD1527" w:rsidP="00E51DBD">
            <w:pPr>
              <w:rPr>
                <w:rFonts w:eastAsia="Calibri"/>
                <w:sz w:val="20"/>
                <w:szCs w:val="20"/>
              </w:rPr>
            </w:pPr>
          </w:p>
        </w:tc>
        <w:tc>
          <w:tcPr>
            <w:tcW w:w="840" w:type="pct"/>
            <w:gridSpan w:val="4"/>
          </w:tcPr>
          <w:p w14:paraId="5F6EB4D7" w14:textId="77777777" w:rsidR="00AD1527" w:rsidRPr="008D698B" w:rsidRDefault="00AD1527" w:rsidP="00E51DBD">
            <w:pPr>
              <w:widowControl w:val="0"/>
              <w:autoSpaceDE w:val="0"/>
              <w:autoSpaceDN w:val="0"/>
              <w:adjustRightInd w:val="0"/>
              <w:contextualSpacing/>
              <w:rPr>
                <w:b/>
                <w:spacing w:val="-6"/>
                <w:sz w:val="20"/>
                <w:szCs w:val="20"/>
              </w:rPr>
            </w:pPr>
          </w:p>
        </w:tc>
        <w:tc>
          <w:tcPr>
            <w:tcW w:w="699" w:type="pct"/>
            <w:gridSpan w:val="3"/>
          </w:tcPr>
          <w:p w14:paraId="351C908C" w14:textId="77777777" w:rsidR="00AD1527" w:rsidRPr="008D698B" w:rsidRDefault="00AD1527" w:rsidP="00E51DBD">
            <w:pPr>
              <w:widowControl w:val="0"/>
              <w:autoSpaceDE w:val="0"/>
              <w:autoSpaceDN w:val="0"/>
              <w:adjustRightInd w:val="0"/>
              <w:contextualSpacing/>
              <w:rPr>
                <w:spacing w:val="-6"/>
                <w:sz w:val="20"/>
                <w:szCs w:val="20"/>
              </w:rPr>
            </w:pPr>
          </w:p>
        </w:tc>
        <w:tc>
          <w:tcPr>
            <w:tcW w:w="749" w:type="pct"/>
            <w:gridSpan w:val="4"/>
          </w:tcPr>
          <w:p w14:paraId="23E208AD" w14:textId="77777777" w:rsidR="00AD1527" w:rsidRPr="008D698B" w:rsidRDefault="00AD1527" w:rsidP="00E51DBD">
            <w:pPr>
              <w:widowControl w:val="0"/>
              <w:autoSpaceDE w:val="0"/>
              <w:autoSpaceDN w:val="0"/>
              <w:adjustRightInd w:val="0"/>
              <w:contextualSpacing/>
              <w:rPr>
                <w:spacing w:val="-6"/>
                <w:sz w:val="20"/>
                <w:szCs w:val="20"/>
              </w:rPr>
            </w:pPr>
          </w:p>
        </w:tc>
        <w:tc>
          <w:tcPr>
            <w:tcW w:w="837" w:type="pct"/>
            <w:gridSpan w:val="4"/>
          </w:tcPr>
          <w:p w14:paraId="3173A911" w14:textId="77777777" w:rsidR="00AD1527" w:rsidRPr="008D698B" w:rsidRDefault="00AD1527" w:rsidP="00E51DBD">
            <w:pPr>
              <w:widowControl w:val="0"/>
              <w:autoSpaceDE w:val="0"/>
              <w:autoSpaceDN w:val="0"/>
              <w:adjustRightInd w:val="0"/>
              <w:contextualSpacing/>
              <w:rPr>
                <w:spacing w:val="-6"/>
                <w:sz w:val="20"/>
                <w:szCs w:val="20"/>
              </w:rPr>
            </w:pPr>
          </w:p>
        </w:tc>
        <w:tc>
          <w:tcPr>
            <w:tcW w:w="1049" w:type="pct"/>
            <w:gridSpan w:val="3"/>
            <w:shd w:val="clear" w:color="auto" w:fill="auto"/>
          </w:tcPr>
          <w:p w14:paraId="3D29D14F" w14:textId="77777777" w:rsidR="00AD1527" w:rsidRPr="008D698B" w:rsidRDefault="00AD1527" w:rsidP="00E51DBD">
            <w:pPr>
              <w:widowControl w:val="0"/>
              <w:autoSpaceDE w:val="0"/>
              <w:autoSpaceDN w:val="0"/>
              <w:adjustRightInd w:val="0"/>
              <w:contextualSpacing/>
              <w:rPr>
                <w:spacing w:val="-6"/>
                <w:sz w:val="20"/>
                <w:szCs w:val="20"/>
              </w:rPr>
            </w:pPr>
          </w:p>
        </w:tc>
      </w:tr>
      <w:tr w:rsidR="00AD1527" w:rsidRPr="008D698B" w14:paraId="47EFA3B6" w14:textId="77777777" w:rsidTr="00E51DBD">
        <w:tc>
          <w:tcPr>
            <w:tcW w:w="5000" w:type="pct"/>
            <w:gridSpan w:val="21"/>
            <w:shd w:val="clear" w:color="auto" w:fill="auto"/>
          </w:tcPr>
          <w:p w14:paraId="719DA5D4" w14:textId="77777777" w:rsidR="00AD1527" w:rsidRPr="008D698B" w:rsidRDefault="00AD1527" w:rsidP="00E51DBD">
            <w:pPr>
              <w:spacing w:after="200"/>
              <w:rPr>
                <w:rFonts w:eastAsia="Calibri"/>
                <w:sz w:val="20"/>
                <w:szCs w:val="20"/>
              </w:rPr>
            </w:pPr>
            <w:r w:rsidRPr="008D698B">
              <w:rPr>
                <w:rFonts w:eastAsia="Calibri"/>
                <w:b/>
                <w:sz w:val="20"/>
                <w:szCs w:val="20"/>
              </w:rPr>
              <w:t>ПМ. 05 Выполнение работ по рабочей профессии 25627 Портье</w:t>
            </w:r>
          </w:p>
        </w:tc>
      </w:tr>
      <w:tr w:rsidR="00AD1527" w:rsidRPr="008D698B" w14:paraId="36E1A2F6" w14:textId="77777777" w:rsidTr="00E51DBD">
        <w:trPr>
          <w:trHeight w:val="2911"/>
        </w:trPr>
        <w:tc>
          <w:tcPr>
            <w:tcW w:w="827" w:type="pct"/>
            <w:gridSpan w:val="3"/>
            <w:vMerge w:val="restart"/>
            <w:shd w:val="clear" w:color="auto" w:fill="auto"/>
          </w:tcPr>
          <w:p w14:paraId="4F6853F5" w14:textId="77777777" w:rsidR="00AD1527" w:rsidRPr="008D698B" w:rsidRDefault="00AD1527" w:rsidP="00E51DBD">
            <w:pPr>
              <w:rPr>
                <w:rFonts w:eastAsia="Calibri"/>
                <w:sz w:val="20"/>
                <w:szCs w:val="20"/>
              </w:rPr>
            </w:pPr>
            <w:r w:rsidRPr="008D698B">
              <w:rPr>
                <w:rFonts w:eastAsia="Calibri"/>
                <w:sz w:val="20"/>
                <w:szCs w:val="20"/>
              </w:rPr>
              <w:t>ПК 1.2. Организовывать деятельность сотрудников службы приема и размещения в соответствии с текущими планами и стандартами гостиницы</w:t>
            </w:r>
          </w:p>
          <w:p w14:paraId="7069CBD9" w14:textId="77777777" w:rsidR="00AD1527" w:rsidRPr="008D698B" w:rsidRDefault="00AD1527" w:rsidP="00E51DBD">
            <w:pPr>
              <w:widowControl w:val="0"/>
              <w:contextualSpacing/>
              <w:rPr>
                <w:rFonts w:eastAsia="Calibri"/>
                <w:sz w:val="20"/>
                <w:szCs w:val="20"/>
                <w:lang w:eastAsia="ar-SA"/>
              </w:rPr>
            </w:pPr>
          </w:p>
        </w:tc>
        <w:tc>
          <w:tcPr>
            <w:tcW w:w="840" w:type="pct"/>
            <w:gridSpan w:val="4"/>
          </w:tcPr>
          <w:p w14:paraId="25BE289D"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Знать:</w:t>
            </w:r>
          </w:p>
          <w:p w14:paraId="0B28CE5A"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стандарты качества обслуживания при приеме и выписке гостей;</w:t>
            </w:r>
          </w:p>
          <w:p w14:paraId="378118D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6EA2577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6501E032"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lastRenderedPageBreak/>
              <w:t>организацию службы приема и размещения;</w:t>
            </w:r>
          </w:p>
          <w:p w14:paraId="1402BD1A"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приема, регистрации и поселения гостей, групп, корпоративных гостей;</w:t>
            </w:r>
          </w:p>
        </w:tc>
        <w:tc>
          <w:tcPr>
            <w:tcW w:w="699" w:type="pct"/>
            <w:gridSpan w:val="3"/>
          </w:tcPr>
          <w:p w14:paraId="481D473E"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Не знает:</w:t>
            </w:r>
          </w:p>
          <w:p w14:paraId="2642E33A"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6F13E968"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69EE239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нормативную документацию, регламентирующую деятельность гостиниц при приеме, </w:t>
            </w:r>
            <w:r w:rsidRPr="008D698B">
              <w:rPr>
                <w:sz w:val="20"/>
                <w:szCs w:val="20"/>
              </w:rPr>
              <w:lastRenderedPageBreak/>
              <w:t>регистрации и размещении гостей;</w:t>
            </w:r>
          </w:p>
          <w:p w14:paraId="6FD8CFA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организацию службы приема и размещения;</w:t>
            </w:r>
          </w:p>
          <w:p w14:paraId="6BA2BAB7" w14:textId="77777777" w:rsidR="00AD1527" w:rsidRPr="008D698B" w:rsidRDefault="00AD1527" w:rsidP="00E51DBD">
            <w:pPr>
              <w:widowControl w:val="0"/>
              <w:contextualSpacing/>
              <w:rPr>
                <w:rFonts w:eastAsia="Calibri"/>
                <w:sz w:val="20"/>
                <w:szCs w:val="20"/>
                <w:lang w:eastAsia="ar-SA"/>
              </w:rPr>
            </w:pPr>
            <w:r w:rsidRPr="008D698B">
              <w:rPr>
                <w:rFonts w:eastAsia="Calibri"/>
                <w:color w:val="000000"/>
                <w:sz w:val="20"/>
                <w:szCs w:val="20"/>
              </w:rPr>
              <w:t>правила приема, регистрации и поселения гостей, групп, корпоративных гостей;</w:t>
            </w:r>
          </w:p>
        </w:tc>
        <w:tc>
          <w:tcPr>
            <w:tcW w:w="746" w:type="pct"/>
            <w:gridSpan w:val="3"/>
          </w:tcPr>
          <w:p w14:paraId="5CE1ED4C" w14:textId="77777777" w:rsidR="00AD1527" w:rsidRPr="008D698B" w:rsidRDefault="00AD1527" w:rsidP="00E51DBD">
            <w:pPr>
              <w:widowControl w:val="0"/>
              <w:contextualSpacing/>
              <w:rPr>
                <w:rFonts w:eastAsia="Calibri"/>
                <w:sz w:val="20"/>
                <w:szCs w:val="20"/>
              </w:rPr>
            </w:pPr>
            <w:r w:rsidRPr="008D698B">
              <w:rPr>
                <w:rFonts w:eastAsia="Calibri"/>
                <w:sz w:val="20"/>
                <w:szCs w:val="20"/>
              </w:rPr>
              <w:lastRenderedPageBreak/>
              <w:t>Знает:</w:t>
            </w:r>
          </w:p>
          <w:p w14:paraId="62596F53"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1C10A08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44EAA7DE" w14:textId="77777777" w:rsidR="00AD1527" w:rsidRPr="008D698B" w:rsidRDefault="00AD1527" w:rsidP="00E51DBD">
            <w:pPr>
              <w:widowControl w:val="0"/>
              <w:contextualSpacing/>
              <w:rPr>
                <w:rFonts w:eastAsia="Calibri"/>
                <w:sz w:val="20"/>
                <w:szCs w:val="20"/>
                <w:lang w:eastAsia="ar-SA"/>
              </w:rPr>
            </w:pPr>
          </w:p>
        </w:tc>
        <w:tc>
          <w:tcPr>
            <w:tcW w:w="837" w:type="pct"/>
            <w:gridSpan w:val="4"/>
          </w:tcPr>
          <w:p w14:paraId="7936C729" w14:textId="77777777" w:rsidR="00AD1527" w:rsidRPr="008D698B" w:rsidRDefault="00AD1527" w:rsidP="00E51DBD">
            <w:pPr>
              <w:widowControl w:val="0"/>
              <w:contextualSpacing/>
              <w:rPr>
                <w:rFonts w:eastAsia="Calibri"/>
                <w:sz w:val="20"/>
                <w:szCs w:val="20"/>
              </w:rPr>
            </w:pPr>
            <w:r w:rsidRPr="008D698B">
              <w:rPr>
                <w:rFonts w:eastAsia="Calibri"/>
                <w:sz w:val="20"/>
                <w:szCs w:val="20"/>
              </w:rPr>
              <w:t>Знает:</w:t>
            </w:r>
          </w:p>
          <w:p w14:paraId="45837617"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 xml:space="preserve"> стандарты качества обслуживания при приеме и выписке гостей;</w:t>
            </w:r>
          </w:p>
          <w:p w14:paraId="5F56367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0974FCA1"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680C6E33" w14:textId="77777777" w:rsidR="00AD1527" w:rsidRPr="008D698B" w:rsidRDefault="00AD1527" w:rsidP="00E51DBD">
            <w:pPr>
              <w:widowControl w:val="0"/>
              <w:contextualSpacing/>
              <w:rPr>
                <w:rFonts w:eastAsia="Calibri"/>
                <w:sz w:val="20"/>
                <w:szCs w:val="20"/>
                <w:lang w:eastAsia="ar-SA"/>
              </w:rPr>
            </w:pPr>
          </w:p>
        </w:tc>
        <w:tc>
          <w:tcPr>
            <w:tcW w:w="1052" w:type="pct"/>
            <w:gridSpan w:val="4"/>
            <w:shd w:val="clear" w:color="auto" w:fill="auto"/>
          </w:tcPr>
          <w:p w14:paraId="3FEC7FD5" w14:textId="77777777" w:rsidR="00AD1527" w:rsidRPr="008D698B" w:rsidRDefault="00AD1527" w:rsidP="00E51DBD">
            <w:pPr>
              <w:widowControl w:val="0"/>
              <w:rPr>
                <w:rFonts w:eastAsia="Calibri"/>
                <w:sz w:val="20"/>
                <w:szCs w:val="20"/>
              </w:rPr>
            </w:pPr>
            <w:r w:rsidRPr="008D698B">
              <w:rPr>
                <w:rFonts w:eastAsia="Calibri"/>
                <w:sz w:val="20"/>
                <w:szCs w:val="20"/>
              </w:rPr>
              <w:t>Знает:</w:t>
            </w:r>
          </w:p>
          <w:p w14:paraId="6EF0D808"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sz w:val="20"/>
                <w:szCs w:val="20"/>
              </w:rPr>
              <w:t xml:space="preserve"> </w:t>
            </w:r>
            <w:r w:rsidRPr="008D698B">
              <w:rPr>
                <w:rFonts w:eastAsia="Calibri"/>
                <w:b/>
                <w:sz w:val="20"/>
                <w:szCs w:val="20"/>
              </w:rPr>
              <w:t>Знать:</w:t>
            </w:r>
          </w:p>
          <w:p w14:paraId="289C99F4"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стандарты качества обслуживания при приеме и выписке гостей;</w:t>
            </w:r>
          </w:p>
          <w:p w14:paraId="1ACAE09D"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color w:val="000000"/>
                <w:sz w:val="20"/>
                <w:szCs w:val="20"/>
              </w:rPr>
              <w:t>правила оформления счетов за проживание и дополнительные услуги;</w:t>
            </w:r>
          </w:p>
          <w:p w14:paraId="741798A3"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нормативную документацию, регламентирующую деятельность гостиниц при приеме, регистрации и размещении гостей;</w:t>
            </w:r>
          </w:p>
          <w:p w14:paraId="4847887F"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организацию службы приема и размещения;</w:t>
            </w:r>
          </w:p>
          <w:p w14:paraId="7B4C3D89"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lang w:eastAsia="ar-SA"/>
              </w:rPr>
            </w:pPr>
            <w:r w:rsidRPr="008D698B">
              <w:rPr>
                <w:sz w:val="20"/>
                <w:szCs w:val="20"/>
              </w:rPr>
              <w:lastRenderedPageBreak/>
              <w:t>правила приема, регистрации и поселения гостей, групп, корпоративных гостей;</w:t>
            </w:r>
          </w:p>
        </w:tc>
      </w:tr>
      <w:tr w:rsidR="00AD1527" w:rsidRPr="008D698B" w14:paraId="692A171F" w14:textId="77777777" w:rsidTr="00E51DBD">
        <w:trPr>
          <w:trHeight w:val="1262"/>
        </w:trPr>
        <w:tc>
          <w:tcPr>
            <w:tcW w:w="827" w:type="pct"/>
            <w:gridSpan w:val="3"/>
            <w:vMerge/>
            <w:shd w:val="clear" w:color="auto" w:fill="auto"/>
          </w:tcPr>
          <w:p w14:paraId="09358A51" w14:textId="77777777" w:rsidR="00AD1527" w:rsidRPr="008D698B" w:rsidRDefault="00AD1527" w:rsidP="00E51DBD">
            <w:pPr>
              <w:rPr>
                <w:rFonts w:eastAsia="Calibri"/>
                <w:sz w:val="20"/>
                <w:szCs w:val="20"/>
              </w:rPr>
            </w:pPr>
          </w:p>
        </w:tc>
        <w:tc>
          <w:tcPr>
            <w:tcW w:w="840" w:type="pct"/>
            <w:gridSpan w:val="4"/>
          </w:tcPr>
          <w:p w14:paraId="6607FBD2" w14:textId="77777777" w:rsidR="00AD1527" w:rsidRPr="008D698B" w:rsidRDefault="00AD1527" w:rsidP="00E51DBD">
            <w:pPr>
              <w:widowControl w:val="0"/>
              <w:tabs>
                <w:tab w:val="left" w:pos="118"/>
                <w:tab w:val="left" w:pos="260"/>
              </w:tabs>
              <w:contextualSpacing/>
              <w:rPr>
                <w:rFonts w:eastAsia="Calibri"/>
                <w:b/>
                <w:sz w:val="20"/>
                <w:szCs w:val="20"/>
              </w:rPr>
            </w:pPr>
            <w:r w:rsidRPr="008D698B">
              <w:rPr>
                <w:rFonts w:eastAsia="Calibri"/>
                <w:b/>
                <w:sz w:val="20"/>
                <w:szCs w:val="20"/>
              </w:rPr>
              <w:t>Уметь:</w:t>
            </w:r>
          </w:p>
          <w:p w14:paraId="5B54A28B"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организовывать рабочее место службы приема и размещения;</w:t>
            </w:r>
          </w:p>
          <w:p w14:paraId="58ECA6FB" w14:textId="77777777" w:rsidR="00AD1527" w:rsidRPr="008D698B" w:rsidRDefault="00AD1527" w:rsidP="00E51DBD">
            <w:pPr>
              <w:rPr>
                <w:rFonts w:eastAsia="Calibri"/>
                <w:b/>
                <w:bCs/>
                <w:color w:val="000000"/>
                <w:sz w:val="20"/>
                <w:szCs w:val="20"/>
              </w:rPr>
            </w:pPr>
            <w:r w:rsidRPr="008D698B">
              <w:rPr>
                <w:rFonts w:eastAsia="Calibri"/>
                <w:sz w:val="20"/>
                <w:szCs w:val="20"/>
              </w:rPr>
              <w:t>регистрировать гостей (VIP-гостей, групп, корпоративных гостей, иностранных граждан);</w:t>
            </w:r>
          </w:p>
        </w:tc>
        <w:tc>
          <w:tcPr>
            <w:tcW w:w="699" w:type="pct"/>
            <w:gridSpan w:val="3"/>
          </w:tcPr>
          <w:p w14:paraId="09CEC806"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w:t>
            </w:r>
            <w:r w:rsidRPr="008D698B">
              <w:rPr>
                <w:rFonts w:eastAsia="Calibri"/>
                <w:b/>
                <w:sz w:val="20"/>
                <w:szCs w:val="20"/>
              </w:rPr>
              <w:t>:</w:t>
            </w:r>
          </w:p>
          <w:p w14:paraId="5CDC43AD" w14:textId="77777777" w:rsidR="00AD1527" w:rsidRPr="008D698B" w:rsidRDefault="00AD1527" w:rsidP="001A426B">
            <w:pPr>
              <w:numPr>
                <w:ilvl w:val="0"/>
                <w:numId w:val="5"/>
              </w:numPr>
              <w:tabs>
                <w:tab w:val="left" w:pos="118"/>
                <w:tab w:val="left" w:pos="260"/>
              </w:tabs>
              <w:spacing w:after="200"/>
              <w:ind w:left="0" w:firstLine="0"/>
              <w:contextualSpacing/>
              <w:rPr>
                <w:sz w:val="20"/>
                <w:szCs w:val="20"/>
              </w:rPr>
            </w:pPr>
            <w:r w:rsidRPr="008D698B">
              <w:rPr>
                <w:sz w:val="20"/>
                <w:szCs w:val="20"/>
              </w:rPr>
              <w:t>организовывать рабочее место службы приема и размещения;</w:t>
            </w:r>
          </w:p>
          <w:p w14:paraId="091D3837" w14:textId="77777777" w:rsidR="00AD1527" w:rsidRPr="008D698B" w:rsidRDefault="00AD1527" w:rsidP="00E51DBD">
            <w:pPr>
              <w:rPr>
                <w:rFonts w:eastAsia="Calibri"/>
                <w:b/>
                <w:bCs/>
                <w:color w:val="000000"/>
                <w:sz w:val="20"/>
                <w:szCs w:val="20"/>
              </w:rPr>
            </w:pPr>
            <w:r w:rsidRPr="008D698B">
              <w:rPr>
                <w:rFonts w:eastAsia="Calibri"/>
                <w:sz w:val="20"/>
                <w:szCs w:val="20"/>
              </w:rPr>
              <w:t>регистрировать гостей (VIP-гостей, групп, корпоративных гостей, иностранных граждан);</w:t>
            </w:r>
          </w:p>
        </w:tc>
        <w:tc>
          <w:tcPr>
            <w:tcW w:w="746" w:type="pct"/>
            <w:gridSpan w:val="3"/>
          </w:tcPr>
          <w:p w14:paraId="41024CD4"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w:t>
            </w:r>
          </w:p>
          <w:p w14:paraId="104A395C" w14:textId="77777777" w:rsidR="00AD1527" w:rsidRPr="008D698B" w:rsidRDefault="00AD1527" w:rsidP="00E51DBD">
            <w:pPr>
              <w:rPr>
                <w:rFonts w:eastAsia="Calibri"/>
                <w:b/>
                <w:bCs/>
                <w:color w:val="000000"/>
                <w:sz w:val="20"/>
                <w:szCs w:val="20"/>
              </w:rPr>
            </w:pPr>
          </w:p>
        </w:tc>
        <w:tc>
          <w:tcPr>
            <w:tcW w:w="837" w:type="pct"/>
            <w:gridSpan w:val="4"/>
          </w:tcPr>
          <w:p w14:paraId="0A8737D2"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 VIP-гостей, групп, корпоративных гостей.</w:t>
            </w:r>
          </w:p>
          <w:p w14:paraId="00752C04" w14:textId="77777777" w:rsidR="00AD1527" w:rsidRPr="008D698B" w:rsidRDefault="00AD1527" w:rsidP="00E51DBD">
            <w:pPr>
              <w:rPr>
                <w:rFonts w:eastAsia="Calibri"/>
                <w:b/>
                <w:bCs/>
                <w:color w:val="000000"/>
                <w:sz w:val="20"/>
                <w:szCs w:val="20"/>
              </w:rPr>
            </w:pPr>
          </w:p>
        </w:tc>
        <w:tc>
          <w:tcPr>
            <w:tcW w:w="1052" w:type="pct"/>
            <w:gridSpan w:val="4"/>
            <w:shd w:val="clear" w:color="auto" w:fill="auto"/>
          </w:tcPr>
          <w:p w14:paraId="2A2635D3" w14:textId="77777777" w:rsidR="00AD1527" w:rsidRPr="008D698B" w:rsidRDefault="00AD1527" w:rsidP="00E51DBD">
            <w:pPr>
              <w:tabs>
                <w:tab w:val="left" w:pos="118"/>
                <w:tab w:val="left" w:pos="260"/>
              </w:tabs>
              <w:contextualSpacing/>
              <w:rPr>
                <w:sz w:val="20"/>
                <w:szCs w:val="20"/>
              </w:rPr>
            </w:pPr>
            <w:r w:rsidRPr="008D698B">
              <w:rPr>
                <w:sz w:val="20"/>
                <w:szCs w:val="20"/>
              </w:rPr>
              <w:t>Умеет</w:t>
            </w:r>
            <w:r w:rsidRPr="008D698B">
              <w:rPr>
                <w:b/>
                <w:sz w:val="20"/>
                <w:szCs w:val="20"/>
              </w:rPr>
              <w:t xml:space="preserve"> </w:t>
            </w:r>
            <w:r w:rsidRPr="008D698B">
              <w:rPr>
                <w:sz w:val="20"/>
                <w:szCs w:val="20"/>
              </w:rPr>
              <w:t>организовывать рабочее место службы приема и размещения, регистрировать индивидуальных туристов VIP-гостей, групп, корпоративных гостей, иностранных гостей. Умеет работать с заграничными паспортами и визами разных стран.</w:t>
            </w:r>
          </w:p>
          <w:p w14:paraId="16EBA51D" w14:textId="77777777" w:rsidR="00AD1527" w:rsidRPr="008D698B" w:rsidRDefault="00AD1527" w:rsidP="00E51DBD">
            <w:pPr>
              <w:contextualSpacing/>
              <w:rPr>
                <w:sz w:val="20"/>
                <w:szCs w:val="20"/>
              </w:rPr>
            </w:pPr>
          </w:p>
        </w:tc>
      </w:tr>
      <w:tr w:rsidR="00AD1527" w:rsidRPr="008D698B" w14:paraId="49FBFC37" w14:textId="77777777" w:rsidTr="00E51DBD">
        <w:trPr>
          <w:trHeight w:val="1687"/>
        </w:trPr>
        <w:tc>
          <w:tcPr>
            <w:tcW w:w="827" w:type="pct"/>
            <w:gridSpan w:val="3"/>
            <w:vMerge w:val="restart"/>
            <w:shd w:val="clear" w:color="auto" w:fill="auto"/>
          </w:tcPr>
          <w:p w14:paraId="0EC5F0B2" w14:textId="77777777" w:rsidR="00AD1527" w:rsidRPr="008D698B" w:rsidRDefault="00AD1527" w:rsidP="00E51DBD">
            <w:pPr>
              <w:rPr>
                <w:rFonts w:eastAsia="Calibri"/>
                <w:sz w:val="20"/>
                <w:szCs w:val="20"/>
              </w:rPr>
            </w:pPr>
            <w:r w:rsidRPr="008D698B">
              <w:rPr>
                <w:rFonts w:eastAsia="Calibri"/>
                <w:sz w:val="20"/>
                <w:szCs w:val="20"/>
              </w:rPr>
              <w:t xml:space="preserve">ПК 1.3. Контролировать текущую деятельность сотрудников службы приема и размещения для поддержания требуемого уровня качества </w:t>
            </w:r>
          </w:p>
        </w:tc>
        <w:tc>
          <w:tcPr>
            <w:tcW w:w="840" w:type="pct"/>
            <w:gridSpan w:val="4"/>
          </w:tcPr>
          <w:p w14:paraId="5AAF9229" w14:textId="77777777" w:rsidR="00AD1527" w:rsidRPr="008D698B" w:rsidRDefault="00AD1527" w:rsidP="00E51DBD">
            <w:pPr>
              <w:tabs>
                <w:tab w:val="left" w:pos="118"/>
                <w:tab w:val="left" w:pos="260"/>
              </w:tabs>
              <w:rPr>
                <w:rFonts w:eastAsia="Calibri"/>
                <w:b/>
                <w:sz w:val="20"/>
                <w:szCs w:val="20"/>
              </w:rPr>
            </w:pPr>
            <w:r w:rsidRPr="008D698B">
              <w:rPr>
                <w:rFonts w:eastAsia="Calibri"/>
                <w:b/>
                <w:sz w:val="20"/>
                <w:szCs w:val="20"/>
              </w:rPr>
              <w:t>Знать:</w:t>
            </w:r>
          </w:p>
          <w:p w14:paraId="1C872343"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стандарты, операционные процедуры и регламенты, определяющие работу службы приема и размещения; </w:t>
            </w:r>
          </w:p>
          <w:p w14:paraId="07607831"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1AEFA1C8" w14:textId="77777777" w:rsidR="00AD1527" w:rsidRPr="008D698B" w:rsidRDefault="00AD1527" w:rsidP="001A426B">
            <w:pPr>
              <w:numPr>
                <w:ilvl w:val="0"/>
                <w:numId w:val="3"/>
              </w:numPr>
              <w:tabs>
                <w:tab w:val="left" w:pos="118"/>
                <w:tab w:val="left" w:pos="260"/>
              </w:tabs>
              <w:spacing w:after="200"/>
              <w:ind w:left="0" w:firstLine="0"/>
              <w:contextualSpacing/>
              <w:rPr>
                <w:sz w:val="20"/>
                <w:szCs w:val="20"/>
              </w:rPr>
            </w:pPr>
            <w:r w:rsidRPr="008D698B">
              <w:rPr>
                <w:sz w:val="20"/>
                <w:szCs w:val="20"/>
              </w:rPr>
              <w:t xml:space="preserve">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w:t>
            </w:r>
            <w:r w:rsidRPr="008D698B">
              <w:rPr>
                <w:sz w:val="20"/>
                <w:szCs w:val="20"/>
              </w:rPr>
              <w:lastRenderedPageBreak/>
              <w:t>процессе обслуживания гостей;</w:t>
            </w:r>
          </w:p>
        </w:tc>
        <w:tc>
          <w:tcPr>
            <w:tcW w:w="699" w:type="pct"/>
            <w:gridSpan w:val="3"/>
          </w:tcPr>
          <w:p w14:paraId="761E2F0C" w14:textId="77777777" w:rsidR="00AD1527" w:rsidRPr="008D698B" w:rsidRDefault="00AD1527" w:rsidP="00E51DBD">
            <w:pPr>
              <w:rPr>
                <w:rFonts w:eastAsia="Calibri"/>
                <w:sz w:val="20"/>
                <w:szCs w:val="20"/>
              </w:rPr>
            </w:pPr>
            <w:r w:rsidRPr="008D698B">
              <w:rPr>
                <w:rFonts w:eastAsia="Calibri"/>
                <w:sz w:val="20"/>
                <w:szCs w:val="20"/>
              </w:rPr>
              <w:lastRenderedPageBreak/>
              <w:t xml:space="preserve">Не знает: </w:t>
            </w:r>
          </w:p>
          <w:p w14:paraId="7EFFE4CE"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стандарты, операционные процедуры и регламенты, определяющие работу службы приема и размещения; </w:t>
            </w:r>
          </w:p>
          <w:p w14:paraId="39F9A002"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387C393B" w14:textId="77777777" w:rsidR="00AD1527" w:rsidRPr="008D698B" w:rsidRDefault="00AD1527" w:rsidP="00E51DBD">
            <w:pPr>
              <w:rPr>
                <w:rFonts w:eastAsia="Calibri"/>
                <w:sz w:val="20"/>
                <w:szCs w:val="20"/>
              </w:rPr>
            </w:pPr>
            <w:r w:rsidRPr="008D698B">
              <w:rPr>
                <w:rFonts w:eastAsia="Calibri"/>
                <w:sz w:val="20"/>
                <w:szCs w:val="20"/>
              </w:rPr>
              <w:t xml:space="preserve">категории гостей и особенности обслуживания; правила и нормы охраны труда, техники </w:t>
            </w:r>
            <w:r w:rsidRPr="008D698B">
              <w:rPr>
                <w:rFonts w:eastAsia="Calibri"/>
                <w:sz w:val="20"/>
                <w:szCs w:val="20"/>
              </w:rPr>
              <w:lastRenderedPageBreak/>
              <w:t>безопасности, производственной санитарии, противопожарной защиты и личной гигиены в процессе обслуживания гостей;</w:t>
            </w:r>
          </w:p>
        </w:tc>
        <w:tc>
          <w:tcPr>
            <w:tcW w:w="746" w:type="pct"/>
            <w:gridSpan w:val="3"/>
          </w:tcPr>
          <w:p w14:paraId="10AC515F"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lastRenderedPageBreak/>
              <w:t xml:space="preserve">Знает: стандарты, операционные процедуры и регламенты, определяющие работу службы приема и размещения; </w:t>
            </w:r>
          </w:p>
          <w:p w14:paraId="3DBA612F"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предоставляемые гостиницей;</w:t>
            </w:r>
          </w:p>
          <w:p w14:paraId="322F2057" w14:textId="77777777" w:rsidR="00AD1527" w:rsidRPr="008D698B" w:rsidRDefault="00AD1527" w:rsidP="001A426B">
            <w:pPr>
              <w:widowControl w:val="0"/>
              <w:numPr>
                <w:ilvl w:val="0"/>
                <w:numId w:val="3"/>
              </w:numPr>
              <w:tabs>
                <w:tab w:val="left" w:pos="118"/>
                <w:tab w:val="left" w:pos="260"/>
              </w:tabs>
              <w:spacing w:after="200"/>
              <w:ind w:left="0" w:firstLine="0"/>
              <w:rPr>
                <w:rFonts w:eastAsia="Calibri"/>
                <w:sz w:val="20"/>
                <w:szCs w:val="20"/>
              </w:rPr>
            </w:pPr>
            <w:r w:rsidRPr="008D698B">
              <w:rPr>
                <w:rFonts w:eastAsia="Calibri"/>
                <w:sz w:val="20"/>
                <w:szCs w:val="20"/>
              </w:rPr>
              <w:t>категории гостей и особенности обслуживания;</w:t>
            </w:r>
          </w:p>
          <w:p w14:paraId="54F88265" w14:textId="77777777" w:rsidR="00AD1527" w:rsidRPr="008D698B" w:rsidRDefault="00AD1527" w:rsidP="00E51DBD">
            <w:pPr>
              <w:rPr>
                <w:rFonts w:eastAsia="Calibri"/>
                <w:b/>
                <w:sz w:val="20"/>
                <w:szCs w:val="20"/>
              </w:rPr>
            </w:pPr>
          </w:p>
        </w:tc>
        <w:tc>
          <w:tcPr>
            <w:tcW w:w="837" w:type="pct"/>
            <w:gridSpan w:val="4"/>
          </w:tcPr>
          <w:p w14:paraId="5CAF3FE5"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Знает: стандарты, операционные процедуры и регламенты, определяющие работу службы приема и размещения; </w:t>
            </w:r>
          </w:p>
          <w:p w14:paraId="4A3320E9" w14:textId="77777777" w:rsidR="00AD1527" w:rsidRPr="008D698B" w:rsidRDefault="00AD1527" w:rsidP="00E51DBD">
            <w:pPr>
              <w:rPr>
                <w:rFonts w:eastAsia="Calibri"/>
                <w:b/>
                <w:sz w:val="20"/>
                <w:szCs w:val="20"/>
              </w:rPr>
            </w:pPr>
            <w:r w:rsidRPr="008D698B">
              <w:rPr>
                <w:rFonts w:eastAsia="Calibri"/>
                <w:sz w:val="20"/>
                <w:szCs w:val="20"/>
              </w:rPr>
              <w:t>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процессе обслуживания гостей;</w:t>
            </w:r>
          </w:p>
        </w:tc>
        <w:tc>
          <w:tcPr>
            <w:tcW w:w="1052" w:type="pct"/>
            <w:gridSpan w:val="4"/>
            <w:shd w:val="clear" w:color="auto" w:fill="auto"/>
          </w:tcPr>
          <w:p w14:paraId="268279FD" w14:textId="77777777" w:rsidR="00AD1527" w:rsidRPr="008D698B" w:rsidRDefault="00AD1527" w:rsidP="001A426B">
            <w:pPr>
              <w:widowControl w:val="0"/>
              <w:numPr>
                <w:ilvl w:val="0"/>
                <w:numId w:val="3"/>
              </w:numPr>
              <w:tabs>
                <w:tab w:val="left" w:pos="118"/>
                <w:tab w:val="left" w:pos="260"/>
              </w:tabs>
              <w:spacing w:after="200"/>
              <w:ind w:left="0" w:firstLine="0"/>
              <w:contextualSpacing/>
              <w:rPr>
                <w:rFonts w:eastAsia="Calibri"/>
                <w:sz w:val="20"/>
                <w:szCs w:val="20"/>
              </w:rPr>
            </w:pPr>
            <w:r w:rsidRPr="008D698B">
              <w:rPr>
                <w:rFonts w:eastAsia="Calibri"/>
                <w:sz w:val="20"/>
                <w:szCs w:val="20"/>
              </w:rPr>
              <w:t xml:space="preserve">Знает: стандарты, операционные процедуры и регламенты, определяющие работу службы приема и размещения; </w:t>
            </w:r>
          </w:p>
          <w:p w14:paraId="768EB599" w14:textId="77777777" w:rsidR="00AD1527" w:rsidRPr="008D698B" w:rsidRDefault="00AD1527" w:rsidP="00E51DBD">
            <w:pPr>
              <w:widowControl w:val="0"/>
              <w:tabs>
                <w:tab w:val="left" w:pos="118"/>
                <w:tab w:val="left" w:pos="260"/>
              </w:tabs>
              <w:contextualSpacing/>
              <w:rPr>
                <w:rFonts w:eastAsia="Calibri"/>
                <w:sz w:val="20"/>
                <w:szCs w:val="20"/>
              </w:rPr>
            </w:pPr>
            <w:r w:rsidRPr="008D698B">
              <w:rPr>
                <w:rFonts w:eastAsia="Calibri"/>
                <w:sz w:val="20"/>
                <w:szCs w:val="20"/>
              </w:rPr>
              <w:t>критерии и показатели качества обслуживания; основные и дополнительные услуги, предоставляемые гостиницей;</w:t>
            </w:r>
          </w:p>
          <w:p w14:paraId="5BD9B4DA" w14:textId="77777777" w:rsidR="00AD1527" w:rsidRPr="008D698B" w:rsidRDefault="00AD1527" w:rsidP="00E51DBD">
            <w:pPr>
              <w:rPr>
                <w:rFonts w:eastAsia="Calibri"/>
                <w:b/>
                <w:sz w:val="20"/>
                <w:szCs w:val="20"/>
              </w:rPr>
            </w:pPr>
            <w:r w:rsidRPr="008D698B">
              <w:rPr>
                <w:rFonts w:eastAsia="Calibri"/>
                <w:sz w:val="20"/>
                <w:szCs w:val="20"/>
              </w:rPr>
              <w:t>категории гостей и особенности обслуживания; правила и нормы охраны труда, техники безопасности, производственной санитарии, противопожарной защиты и личной гигиены в процессе обслуживания гостей;</w:t>
            </w:r>
          </w:p>
        </w:tc>
      </w:tr>
      <w:tr w:rsidR="00AD1527" w:rsidRPr="008D698B" w14:paraId="5CF94D42" w14:textId="77777777" w:rsidTr="00E51DBD">
        <w:trPr>
          <w:trHeight w:val="1981"/>
        </w:trPr>
        <w:tc>
          <w:tcPr>
            <w:tcW w:w="827" w:type="pct"/>
            <w:gridSpan w:val="3"/>
            <w:vMerge/>
            <w:shd w:val="clear" w:color="auto" w:fill="auto"/>
          </w:tcPr>
          <w:p w14:paraId="6307AED5" w14:textId="77777777" w:rsidR="00AD1527" w:rsidRPr="008D698B" w:rsidRDefault="00AD1527" w:rsidP="00E51DBD">
            <w:pPr>
              <w:rPr>
                <w:rFonts w:eastAsia="Calibri"/>
                <w:sz w:val="20"/>
                <w:szCs w:val="20"/>
              </w:rPr>
            </w:pPr>
          </w:p>
        </w:tc>
        <w:tc>
          <w:tcPr>
            <w:tcW w:w="840" w:type="pct"/>
            <w:gridSpan w:val="4"/>
          </w:tcPr>
          <w:p w14:paraId="38CB0DF3" w14:textId="77777777" w:rsidR="00AD1527" w:rsidRPr="008D698B" w:rsidRDefault="00AD1527" w:rsidP="00E51DBD">
            <w:pPr>
              <w:tabs>
                <w:tab w:val="left" w:pos="118"/>
                <w:tab w:val="left" w:pos="260"/>
              </w:tabs>
              <w:rPr>
                <w:rFonts w:eastAsia="Calibri"/>
                <w:b/>
                <w:sz w:val="20"/>
                <w:szCs w:val="20"/>
              </w:rPr>
            </w:pPr>
            <w:r w:rsidRPr="008D698B">
              <w:rPr>
                <w:rFonts w:eastAsia="Calibri"/>
                <w:b/>
                <w:sz w:val="20"/>
                <w:szCs w:val="20"/>
              </w:rPr>
              <w:t>Уметь:</w:t>
            </w:r>
          </w:p>
          <w:p w14:paraId="60E304AF" w14:textId="77777777" w:rsidR="00AD1527" w:rsidRPr="008D698B" w:rsidRDefault="00AD1527" w:rsidP="001A426B">
            <w:pPr>
              <w:widowControl w:val="0"/>
              <w:numPr>
                <w:ilvl w:val="0"/>
                <w:numId w:val="5"/>
              </w:numPr>
              <w:tabs>
                <w:tab w:val="left" w:pos="118"/>
                <w:tab w:val="left" w:pos="260"/>
                <w:tab w:val="left" w:pos="550"/>
              </w:tabs>
              <w:autoSpaceDE w:val="0"/>
              <w:autoSpaceDN w:val="0"/>
              <w:adjustRightInd w:val="0"/>
              <w:spacing w:after="200"/>
              <w:ind w:left="0" w:firstLine="252"/>
              <w:contextualSpacing/>
              <w:rPr>
                <w:sz w:val="20"/>
                <w:szCs w:val="20"/>
              </w:rPr>
            </w:pPr>
            <w:r w:rsidRPr="008D698B">
              <w:rPr>
                <w:sz w:val="20"/>
                <w:szCs w:val="20"/>
              </w:rPr>
              <w:t>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00378C83" w14:textId="77777777" w:rsidR="00AD1527" w:rsidRPr="008D698B" w:rsidRDefault="00AD1527" w:rsidP="00E51DBD">
            <w:pPr>
              <w:rPr>
                <w:rFonts w:eastAsia="Calibri"/>
                <w:b/>
                <w:bCs/>
                <w:color w:val="000000"/>
                <w:sz w:val="20"/>
                <w:szCs w:val="20"/>
              </w:rPr>
            </w:pPr>
            <w:r w:rsidRPr="008D698B">
              <w:rPr>
                <w:rFonts w:eastAsia="Calibri"/>
                <w:sz w:val="20"/>
                <w:szCs w:val="20"/>
              </w:rPr>
              <w:t>контролировать выполнение сотрудниками стандартов обслуживания и регламентов службы приема и размещения</w:t>
            </w:r>
          </w:p>
        </w:tc>
        <w:tc>
          <w:tcPr>
            <w:tcW w:w="699" w:type="pct"/>
            <w:gridSpan w:val="3"/>
          </w:tcPr>
          <w:p w14:paraId="6E163662" w14:textId="77777777" w:rsidR="00AD1527" w:rsidRPr="008D698B" w:rsidRDefault="00AD1527" w:rsidP="00E51DBD">
            <w:pPr>
              <w:tabs>
                <w:tab w:val="left" w:pos="118"/>
                <w:tab w:val="left" w:pos="260"/>
              </w:tabs>
              <w:contextualSpacing/>
              <w:rPr>
                <w:sz w:val="20"/>
                <w:szCs w:val="20"/>
              </w:rPr>
            </w:pPr>
            <w:r w:rsidRPr="008D698B">
              <w:rPr>
                <w:sz w:val="20"/>
                <w:szCs w:val="20"/>
              </w:rPr>
              <w:t>Не умеет:</w:t>
            </w:r>
          </w:p>
          <w:p w14:paraId="653141AA" w14:textId="77777777" w:rsidR="00AD1527" w:rsidRPr="008D698B" w:rsidRDefault="00AD1527" w:rsidP="00E51DBD">
            <w:pPr>
              <w:widowControl w:val="0"/>
              <w:tabs>
                <w:tab w:val="left" w:pos="118"/>
                <w:tab w:val="left" w:pos="260"/>
              </w:tabs>
              <w:autoSpaceDE w:val="0"/>
              <w:autoSpaceDN w:val="0"/>
              <w:adjustRightInd w:val="0"/>
              <w:contextualSpacing/>
              <w:rPr>
                <w:sz w:val="20"/>
                <w:szCs w:val="20"/>
              </w:rPr>
            </w:pPr>
            <w:r w:rsidRPr="008D698B">
              <w:rPr>
                <w:sz w:val="20"/>
                <w:szCs w:val="20"/>
              </w:rPr>
              <w:t>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2DB10CEC" w14:textId="77777777" w:rsidR="00AD1527" w:rsidRPr="008D698B" w:rsidRDefault="00AD1527" w:rsidP="00E51DBD">
            <w:pPr>
              <w:rPr>
                <w:rFonts w:eastAsia="Calibri"/>
                <w:b/>
                <w:bCs/>
                <w:color w:val="000000"/>
                <w:sz w:val="20"/>
                <w:szCs w:val="20"/>
              </w:rPr>
            </w:pPr>
            <w:r w:rsidRPr="008D698B">
              <w:rPr>
                <w:rFonts w:eastAsia="Calibri"/>
                <w:sz w:val="20"/>
                <w:szCs w:val="20"/>
              </w:rPr>
              <w:t>контролировать выполнение сотрудниками стандартов обслуживания и регламентов службы приема и размещения</w:t>
            </w:r>
          </w:p>
        </w:tc>
        <w:tc>
          <w:tcPr>
            <w:tcW w:w="746" w:type="pct"/>
            <w:gridSpan w:val="3"/>
          </w:tcPr>
          <w:p w14:paraId="7C497E5E" w14:textId="48DB775B" w:rsidR="00AD1527" w:rsidRPr="008D698B" w:rsidRDefault="00AD1527" w:rsidP="00E51DBD">
            <w:pPr>
              <w:rPr>
                <w:rFonts w:eastAsia="Calibri"/>
                <w:b/>
                <w:bCs/>
                <w:color w:val="000000"/>
                <w:sz w:val="20"/>
                <w:szCs w:val="20"/>
              </w:rPr>
            </w:pPr>
            <w:r w:rsidRPr="008D698B">
              <w:rPr>
                <w:rFonts w:eastAsia="Calibri"/>
                <w:sz w:val="20"/>
                <w:szCs w:val="20"/>
              </w:rPr>
              <w:t xml:space="preserve">Достаточно хорошо </w:t>
            </w:r>
            <w:r w:rsidR="00D97196" w:rsidRPr="008D698B">
              <w:rPr>
                <w:rFonts w:eastAsia="Calibri"/>
                <w:sz w:val="20"/>
                <w:szCs w:val="20"/>
              </w:rPr>
              <w:t>умеет контролировать</w:t>
            </w:r>
            <w:r w:rsidRPr="008D698B">
              <w:rPr>
                <w:rFonts w:eastAsia="Calibri"/>
                <w:sz w:val="20"/>
                <w:szCs w:val="20"/>
              </w:rPr>
              <w:t xml:space="preserve"> работу сотрудников службы приема и размещения по организации встреч, приветствий и обслуживания гостей, по их регистрации и размещению;</w:t>
            </w:r>
          </w:p>
        </w:tc>
        <w:tc>
          <w:tcPr>
            <w:tcW w:w="837" w:type="pct"/>
            <w:gridSpan w:val="4"/>
          </w:tcPr>
          <w:p w14:paraId="2A81C4AD" w14:textId="77777777" w:rsidR="00AD1527" w:rsidRPr="008D698B" w:rsidRDefault="00AD1527" w:rsidP="00E51DBD">
            <w:pPr>
              <w:widowControl w:val="0"/>
              <w:tabs>
                <w:tab w:val="left" w:pos="118"/>
                <w:tab w:val="left" w:pos="260"/>
              </w:tabs>
              <w:autoSpaceDE w:val="0"/>
              <w:autoSpaceDN w:val="0"/>
              <w:adjustRightInd w:val="0"/>
              <w:contextualSpacing/>
              <w:rPr>
                <w:sz w:val="20"/>
                <w:szCs w:val="20"/>
              </w:rPr>
            </w:pPr>
            <w:r w:rsidRPr="008D698B">
              <w:rPr>
                <w:sz w:val="20"/>
                <w:szCs w:val="20"/>
              </w:rPr>
              <w:t>Умеет 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4F62E34F" w14:textId="77777777" w:rsidR="00AD1527" w:rsidRPr="008D698B" w:rsidRDefault="00AD1527" w:rsidP="00E51DBD">
            <w:pPr>
              <w:rPr>
                <w:rFonts w:eastAsia="Calibri"/>
                <w:b/>
                <w:bCs/>
                <w:color w:val="000000"/>
                <w:sz w:val="20"/>
                <w:szCs w:val="20"/>
              </w:rPr>
            </w:pPr>
          </w:p>
        </w:tc>
        <w:tc>
          <w:tcPr>
            <w:tcW w:w="1052" w:type="pct"/>
            <w:gridSpan w:val="4"/>
            <w:shd w:val="clear" w:color="auto" w:fill="auto"/>
          </w:tcPr>
          <w:p w14:paraId="1FB72BF6" w14:textId="77777777" w:rsidR="00AD1527" w:rsidRPr="008D698B" w:rsidRDefault="00AD1527" w:rsidP="001A426B">
            <w:pPr>
              <w:widowControl w:val="0"/>
              <w:numPr>
                <w:ilvl w:val="0"/>
                <w:numId w:val="5"/>
              </w:numPr>
              <w:tabs>
                <w:tab w:val="left" w:pos="118"/>
                <w:tab w:val="left" w:pos="260"/>
                <w:tab w:val="left" w:pos="550"/>
              </w:tabs>
              <w:autoSpaceDE w:val="0"/>
              <w:autoSpaceDN w:val="0"/>
              <w:adjustRightInd w:val="0"/>
              <w:spacing w:after="200"/>
              <w:ind w:left="0" w:firstLine="252"/>
              <w:contextualSpacing/>
              <w:rPr>
                <w:sz w:val="20"/>
                <w:szCs w:val="20"/>
              </w:rPr>
            </w:pPr>
            <w:r w:rsidRPr="008D698B">
              <w:rPr>
                <w:sz w:val="20"/>
                <w:szCs w:val="20"/>
              </w:rPr>
              <w:t>Умеет контролировать работу сотрудников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14:paraId="511E432C" w14:textId="77777777" w:rsidR="00AD1527" w:rsidRPr="008D698B" w:rsidRDefault="00AD1527" w:rsidP="00E51DBD">
            <w:pPr>
              <w:tabs>
                <w:tab w:val="left" w:pos="118"/>
                <w:tab w:val="left" w:pos="260"/>
              </w:tabs>
              <w:contextualSpacing/>
              <w:rPr>
                <w:sz w:val="20"/>
                <w:szCs w:val="20"/>
              </w:rPr>
            </w:pPr>
            <w:r w:rsidRPr="008D698B">
              <w:rPr>
                <w:sz w:val="20"/>
                <w:szCs w:val="20"/>
              </w:rPr>
              <w:t xml:space="preserve">контролировать выполнение сотрудниками стандартов обслуживания и регламентов </w:t>
            </w:r>
          </w:p>
          <w:p w14:paraId="1103E1C7" w14:textId="77777777" w:rsidR="00AD1527" w:rsidRPr="008D698B" w:rsidRDefault="00AD1527" w:rsidP="00E51DBD">
            <w:pPr>
              <w:widowControl w:val="0"/>
              <w:autoSpaceDE w:val="0"/>
              <w:autoSpaceDN w:val="0"/>
              <w:adjustRightInd w:val="0"/>
              <w:contextualSpacing/>
              <w:rPr>
                <w:spacing w:val="-6"/>
                <w:sz w:val="20"/>
                <w:szCs w:val="20"/>
              </w:rPr>
            </w:pPr>
            <w:r w:rsidRPr="008D698B">
              <w:rPr>
                <w:sz w:val="20"/>
                <w:szCs w:val="20"/>
              </w:rPr>
              <w:t>службы приема и размещения</w:t>
            </w:r>
          </w:p>
        </w:tc>
      </w:tr>
      <w:tr w:rsidR="00AD1527" w:rsidRPr="008D698B" w14:paraId="62116493" w14:textId="77777777" w:rsidTr="00E51DBD">
        <w:trPr>
          <w:trHeight w:val="629"/>
        </w:trPr>
        <w:tc>
          <w:tcPr>
            <w:tcW w:w="827" w:type="pct"/>
            <w:gridSpan w:val="3"/>
            <w:vMerge w:val="restart"/>
            <w:shd w:val="clear" w:color="auto" w:fill="auto"/>
          </w:tcPr>
          <w:p w14:paraId="6315BF21" w14:textId="77777777" w:rsidR="00AD1527" w:rsidRPr="008D698B" w:rsidRDefault="00AD1527" w:rsidP="00E51DBD">
            <w:pPr>
              <w:jc w:val="both"/>
              <w:rPr>
                <w:b/>
                <w:bCs/>
                <w:iCs/>
                <w:color w:val="000000"/>
                <w:sz w:val="20"/>
                <w:szCs w:val="20"/>
              </w:rPr>
            </w:pPr>
            <w:r w:rsidRPr="008D698B">
              <w:rPr>
                <w:sz w:val="20"/>
                <w:szCs w:val="20"/>
              </w:rPr>
              <w:t>ПК 3.2. 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w:t>
            </w:r>
          </w:p>
          <w:p w14:paraId="5452533E" w14:textId="77777777" w:rsidR="00AD1527" w:rsidRPr="008D698B" w:rsidRDefault="00AD1527" w:rsidP="00E51DBD">
            <w:pPr>
              <w:jc w:val="both"/>
              <w:rPr>
                <w:rFonts w:eastAsia="Calibri"/>
                <w:sz w:val="20"/>
                <w:szCs w:val="20"/>
                <w:lang w:eastAsia="ar-SA"/>
              </w:rPr>
            </w:pPr>
          </w:p>
        </w:tc>
        <w:tc>
          <w:tcPr>
            <w:tcW w:w="840" w:type="pct"/>
            <w:gridSpan w:val="4"/>
          </w:tcPr>
          <w:p w14:paraId="75504DD5"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Знать:</w:t>
            </w:r>
          </w:p>
          <w:p w14:paraId="24C6DC31"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обслуживания; технологии организации </w:t>
            </w:r>
            <w:r w:rsidRPr="008D698B">
              <w:rPr>
                <w:rFonts w:eastAsia="Calibri"/>
                <w:sz w:val="20"/>
                <w:szCs w:val="20"/>
              </w:rPr>
              <w:lastRenderedPageBreak/>
              <w:t>процесса обслуживания 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c>
          <w:tcPr>
            <w:tcW w:w="699" w:type="pct"/>
            <w:gridSpan w:val="3"/>
          </w:tcPr>
          <w:p w14:paraId="7BFA085B"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Не 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w:t>
            </w:r>
            <w:r w:rsidRPr="008D698B">
              <w:rPr>
                <w:rFonts w:eastAsia="Calibri"/>
                <w:sz w:val="20"/>
                <w:szCs w:val="20"/>
              </w:rPr>
              <w:lastRenderedPageBreak/>
              <w:t>средства и формы обслуживания; технологии организации процесса обслуживания 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c>
          <w:tcPr>
            <w:tcW w:w="746" w:type="pct"/>
            <w:gridSpan w:val="3"/>
          </w:tcPr>
          <w:p w14:paraId="421F92FB"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w:t>
            </w:r>
            <w:r w:rsidRPr="008D698B">
              <w:rPr>
                <w:rFonts w:eastAsia="Calibri"/>
                <w:sz w:val="20"/>
                <w:szCs w:val="20"/>
              </w:rPr>
              <w:lastRenderedPageBreak/>
              <w:t>обслуживания; порядок регистрации документов и ведения контроля за их исполнением.</w:t>
            </w:r>
          </w:p>
        </w:tc>
        <w:tc>
          <w:tcPr>
            <w:tcW w:w="837" w:type="pct"/>
            <w:gridSpan w:val="4"/>
          </w:tcPr>
          <w:p w14:paraId="50566DD7"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обслуживания; технологии организации процесса обслуживания </w:t>
            </w:r>
            <w:r w:rsidRPr="008D698B">
              <w:rPr>
                <w:rFonts w:eastAsia="Calibri"/>
                <w:sz w:val="20"/>
                <w:szCs w:val="20"/>
              </w:rPr>
              <w:lastRenderedPageBreak/>
              <w:t xml:space="preserve">гостей; регламенты службы обслуживания и эксплуатации номерного фонда в гостинице; особенности оформления и составления отдельных видов организационно – распорядительных и финансово – расчетных документов; </w:t>
            </w:r>
          </w:p>
        </w:tc>
        <w:tc>
          <w:tcPr>
            <w:tcW w:w="1052" w:type="pct"/>
            <w:gridSpan w:val="4"/>
            <w:shd w:val="clear" w:color="auto" w:fill="auto"/>
          </w:tcPr>
          <w:p w14:paraId="1EC0B5F6"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lastRenderedPageBreak/>
              <w:t xml:space="preserve">Знает задачи, функции и особенности работы службы обслуживания и эксплуатации номерного фонда в гостинице; кадровый состав службы, его функциональные обязанности; требования к обслуживающему персоналу; цели, средства и формы обслуживания; технологии организации процесса обслуживания гостей; регламенты службы обслуживания и эксплуатации номерного фонда в </w:t>
            </w:r>
            <w:r w:rsidRPr="008D698B">
              <w:rPr>
                <w:rFonts w:eastAsia="Calibri"/>
                <w:sz w:val="20"/>
                <w:szCs w:val="20"/>
              </w:rPr>
              <w:lastRenderedPageBreak/>
              <w:t>гостинице; особенности оформления и составления отдельных видов организационно – распорядительных и финансово – расчетных документов; порядок регистрации документов и ведения контроля за их исполнением, в т.ч. на иностранном языке;</w:t>
            </w:r>
          </w:p>
        </w:tc>
      </w:tr>
      <w:tr w:rsidR="00AD1527" w:rsidRPr="008D698B" w14:paraId="1ECDE6BA" w14:textId="77777777" w:rsidTr="00E51DBD">
        <w:trPr>
          <w:trHeight w:val="558"/>
        </w:trPr>
        <w:tc>
          <w:tcPr>
            <w:tcW w:w="827" w:type="pct"/>
            <w:gridSpan w:val="3"/>
            <w:vMerge/>
            <w:shd w:val="clear" w:color="auto" w:fill="auto"/>
          </w:tcPr>
          <w:p w14:paraId="504C3CCF" w14:textId="77777777" w:rsidR="00AD1527" w:rsidRPr="008D698B" w:rsidRDefault="00AD1527" w:rsidP="00E51DBD">
            <w:pPr>
              <w:rPr>
                <w:rFonts w:eastAsia="Calibri"/>
                <w:sz w:val="20"/>
                <w:szCs w:val="20"/>
              </w:rPr>
            </w:pPr>
          </w:p>
        </w:tc>
        <w:tc>
          <w:tcPr>
            <w:tcW w:w="840" w:type="pct"/>
            <w:gridSpan w:val="4"/>
          </w:tcPr>
          <w:p w14:paraId="17C5B023"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 xml:space="preserve">Уметь: </w:t>
            </w:r>
          </w:p>
          <w:p w14:paraId="1602E783"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699" w:type="pct"/>
            <w:gridSpan w:val="3"/>
          </w:tcPr>
          <w:p w14:paraId="08785A4B"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 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746" w:type="pct"/>
            <w:gridSpan w:val="3"/>
          </w:tcPr>
          <w:p w14:paraId="0C2CB096" w14:textId="77777777" w:rsidR="00AD1527" w:rsidRPr="008D698B" w:rsidRDefault="00AD1527" w:rsidP="00E51DBD">
            <w:pPr>
              <w:widowControl w:val="0"/>
              <w:contextualSpacing/>
              <w:rPr>
                <w:rFonts w:eastAsia="Calibri"/>
                <w:b/>
                <w:sz w:val="20"/>
                <w:szCs w:val="20"/>
              </w:rPr>
            </w:pPr>
            <w:r w:rsidRPr="008D698B">
              <w:rPr>
                <w:rFonts w:eastAsia="Calibri"/>
                <w:sz w:val="20"/>
                <w:szCs w:val="20"/>
                <w:lang w:eastAsia="ar-SA"/>
              </w:rPr>
              <w:t xml:space="preserve">Умеет организовывать выполнение и контролировать соблюдение стандартов качества оказываемых услуг сотрудниками службы; </w:t>
            </w:r>
          </w:p>
        </w:tc>
        <w:tc>
          <w:tcPr>
            <w:tcW w:w="837" w:type="pct"/>
            <w:gridSpan w:val="4"/>
          </w:tcPr>
          <w:p w14:paraId="297F2CF5" w14:textId="77777777" w:rsidR="00AD1527" w:rsidRPr="008D698B" w:rsidRDefault="00AD1527" w:rsidP="00E51DBD">
            <w:pPr>
              <w:widowControl w:val="0"/>
              <w:contextualSpacing/>
              <w:rPr>
                <w:rFonts w:eastAsia="Calibri"/>
                <w:b/>
                <w:sz w:val="20"/>
                <w:szCs w:val="20"/>
              </w:rPr>
            </w:pPr>
            <w:r w:rsidRPr="008D698B">
              <w:rPr>
                <w:rFonts w:eastAsia="Calibri"/>
                <w:sz w:val="20"/>
                <w:szCs w:val="20"/>
                <w:lang w:eastAsia="ar-SA"/>
              </w:rPr>
              <w:t>Умеет хорошо: 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c>
          <w:tcPr>
            <w:tcW w:w="1052" w:type="pct"/>
            <w:gridSpan w:val="4"/>
            <w:shd w:val="clear" w:color="auto" w:fill="auto"/>
          </w:tcPr>
          <w:p w14:paraId="0EEC6AE7"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lang w:eastAsia="ar-SA"/>
              </w:rPr>
              <w:t xml:space="preserve">Умеет на отличном уровне: </w:t>
            </w:r>
            <w:r w:rsidRPr="008D698B">
              <w:rPr>
                <w:rFonts w:eastAsia="Calibri"/>
                <w:sz w:val="20"/>
                <w:szCs w:val="20"/>
              </w:rPr>
              <w:t>организовывать выполнение и контролировать соблюдение стандартов качества оказываемых услуг сотрудниками службы; рассчитывать нормативы работы горничных;</w:t>
            </w:r>
          </w:p>
        </w:tc>
      </w:tr>
      <w:tr w:rsidR="00AD1527" w:rsidRPr="008D698B" w14:paraId="3E9686C9" w14:textId="77777777" w:rsidTr="00E51DBD">
        <w:trPr>
          <w:trHeight w:val="847"/>
        </w:trPr>
        <w:tc>
          <w:tcPr>
            <w:tcW w:w="827" w:type="pct"/>
            <w:gridSpan w:val="3"/>
            <w:vMerge w:val="restart"/>
            <w:shd w:val="clear" w:color="auto" w:fill="auto"/>
          </w:tcPr>
          <w:p w14:paraId="5C1939FF"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rPr>
              <w:t xml:space="preserve">ПК 3.3. Контролировать текущую деятельность сотрудников службы обслуживания и эксплуатации номерного фонда для поддержания требуемого уровня </w:t>
            </w:r>
            <w:r w:rsidRPr="008D698B">
              <w:rPr>
                <w:rFonts w:eastAsia="Calibri"/>
                <w:sz w:val="20"/>
                <w:szCs w:val="20"/>
              </w:rPr>
              <w:lastRenderedPageBreak/>
              <w:t>качества обслуживания гостей</w:t>
            </w:r>
          </w:p>
        </w:tc>
        <w:tc>
          <w:tcPr>
            <w:tcW w:w="840" w:type="pct"/>
            <w:gridSpan w:val="4"/>
          </w:tcPr>
          <w:p w14:paraId="4ED2CFF7"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lastRenderedPageBreak/>
              <w:t>Знать:</w:t>
            </w:r>
          </w:p>
          <w:p w14:paraId="088118E4" w14:textId="77777777" w:rsidR="00AD1527" w:rsidRPr="008D698B" w:rsidRDefault="00AD1527" w:rsidP="001A426B">
            <w:pPr>
              <w:widowControl w:val="0"/>
              <w:numPr>
                <w:ilvl w:val="0"/>
                <w:numId w:val="6"/>
              </w:numPr>
              <w:spacing w:after="200"/>
              <w:ind w:left="0" w:firstLine="0"/>
              <w:contextualSpacing/>
              <w:rPr>
                <w:rFonts w:eastAsia="Calibri"/>
                <w:b/>
                <w:sz w:val="20"/>
                <w:szCs w:val="20"/>
              </w:rPr>
            </w:pPr>
            <w:r w:rsidRPr="008D698B">
              <w:rPr>
                <w:rFonts w:eastAsia="Calibri"/>
                <w:sz w:val="20"/>
                <w:szCs w:val="20"/>
              </w:rPr>
              <w:t xml:space="preserve">принципы взаимодействия с другими службами отеля; сервисные стандарты </w:t>
            </w:r>
            <w:proofErr w:type="spellStart"/>
            <w:r w:rsidRPr="008D698B">
              <w:rPr>
                <w:rFonts w:eastAsia="Calibri"/>
                <w:sz w:val="20"/>
                <w:szCs w:val="20"/>
              </w:rPr>
              <w:t>housekeeping</w:t>
            </w:r>
            <w:proofErr w:type="spellEnd"/>
            <w:r w:rsidRPr="008D698B">
              <w:rPr>
                <w:rFonts w:eastAsia="Calibri"/>
                <w:sz w:val="20"/>
                <w:szCs w:val="20"/>
              </w:rPr>
              <w:t xml:space="preserve"> (стандарты обслуживания и регламенты службы </w:t>
            </w:r>
            <w:r w:rsidRPr="008D698B">
              <w:rPr>
                <w:rFonts w:eastAsia="Calibri"/>
                <w:sz w:val="20"/>
                <w:szCs w:val="20"/>
              </w:rPr>
              <w:lastRenderedPageBreak/>
              <w:t>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w:t>
            </w:r>
            <w:r w:rsidRPr="008D698B">
              <w:rPr>
                <w:rFonts w:eastAsia="Calibri"/>
                <w:bCs/>
                <w:sz w:val="20"/>
                <w:szCs w:val="20"/>
              </w:rPr>
              <w:t>ринципы у</w:t>
            </w:r>
            <w:r w:rsidRPr="008D698B">
              <w:rPr>
                <w:rFonts w:eastAsia="Calibri"/>
                <w:sz w:val="20"/>
                <w:szCs w:val="20"/>
              </w:rPr>
              <w:t>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систему отчетности в службе обслуживания и эксплуатации номерного фонда;</w:t>
            </w:r>
          </w:p>
        </w:tc>
        <w:tc>
          <w:tcPr>
            <w:tcW w:w="699" w:type="pct"/>
            <w:gridSpan w:val="3"/>
          </w:tcPr>
          <w:p w14:paraId="5BA4945B" w14:textId="77777777" w:rsidR="00AD1527" w:rsidRPr="008D698B" w:rsidRDefault="00AD1527" w:rsidP="00E51DBD">
            <w:pPr>
              <w:widowControl w:val="0"/>
              <w:contextualSpacing/>
              <w:rPr>
                <w:rFonts w:eastAsia="Calibri"/>
                <w:b/>
                <w:sz w:val="20"/>
                <w:szCs w:val="20"/>
              </w:rPr>
            </w:pPr>
            <w:r w:rsidRPr="008D698B">
              <w:rPr>
                <w:rFonts w:eastAsia="Calibri"/>
                <w:sz w:val="20"/>
                <w:szCs w:val="20"/>
              </w:rPr>
              <w:lastRenderedPageBreak/>
              <w:t xml:space="preserve">Не знает принципы взаимодействия с другими службами отеля; сервисные стандарты </w:t>
            </w:r>
            <w:proofErr w:type="spellStart"/>
            <w:r w:rsidRPr="008D698B">
              <w:rPr>
                <w:rFonts w:eastAsia="Calibri"/>
                <w:sz w:val="20"/>
                <w:szCs w:val="20"/>
              </w:rPr>
              <w:t>housekeeping</w:t>
            </w:r>
            <w:proofErr w:type="spellEnd"/>
            <w:r w:rsidRPr="008D698B">
              <w:rPr>
                <w:rFonts w:eastAsia="Calibri"/>
                <w:sz w:val="20"/>
                <w:szCs w:val="20"/>
              </w:rPr>
              <w:t xml:space="preserve"> (стандарты </w:t>
            </w:r>
            <w:r w:rsidRPr="008D698B">
              <w:rPr>
                <w:rFonts w:eastAsia="Calibri"/>
                <w:sz w:val="20"/>
                <w:szCs w:val="20"/>
              </w:rPr>
              <w:lastRenderedPageBreak/>
              <w:t>обслуживания и регламенты службы обслуживания и эксплуатации номерного фонда); критерии и показатели качества обслуживания; санитарно-гигиенические мероприятия по обеспечению чистоты, порядка, комфорта пребывания гостей; порядок материально-технического обеспечения гостиницы и контроля за соблюдением норм и стандартов оснащения номерного фонда; п</w:t>
            </w:r>
            <w:r w:rsidRPr="008D698B">
              <w:rPr>
                <w:rFonts w:eastAsia="Calibri"/>
                <w:bCs/>
                <w:sz w:val="20"/>
                <w:szCs w:val="20"/>
              </w:rPr>
              <w:t>ринципы у</w:t>
            </w:r>
            <w:r w:rsidRPr="008D698B">
              <w:rPr>
                <w:rFonts w:eastAsia="Calibri"/>
                <w:sz w:val="20"/>
                <w:szCs w:val="20"/>
              </w:rPr>
              <w:t>правления материально-производственными запасами; методы оценки уровня предоставляемого гостям сервиса; правила и нормы охраны труда, техники безопасности, производственной санитарии, противопожарной защиты и личной гигиены в процессе обслуживания потребителей; систему отчетности в службе обслуживания и эксплуатации номерного фонда;.</w:t>
            </w:r>
          </w:p>
        </w:tc>
        <w:tc>
          <w:tcPr>
            <w:tcW w:w="746" w:type="pct"/>
            <w:gridSpan w:val="3"/>
          </w:tcPr>
          <w:p w14:paraId="53DC435F" w14:textId="77777777" w:rsidR="00AD1527" w:rsidRPr="008D698B" w:rsidRDefault="00AD1527" w:rsidP="00E51DBD">
            <w:pPr>
              <w:jc w:val="both"/>
              <w:rPr>
                <w:rFonts w:eastAsia="Calibri"/>
                <w:b/>
                <w:bCs/>
                <w:color w:val="000000"/>
                <w:sz w:val="20"/>
                <w:szCs w:val="20"/>
              </w:rPr>
            </w:pPr>
            <w:r w:rsidRPr="008D698B">
              <w:rPr>
                <w:bCs/>
                <w:color w:val="000000"/>
                <w:sz w:val="20"/>
                <w:szCs w:val="20"/>
              </w:rPr>
              <w:lastRenderedPageBreak/>
              <w:t>Знает некоторые методы создания формы элемента и формы списка справочника; виды справочников</w:t>
            </w:r>
          </w:p>
        </w:tc>
        <w:tc>
          <w:tcPr>
            <w:tcW w:w="837" w:type="pct"/>
            <w:gridSpan w:val="4"/>
          </w:tcPr>
          <w:p w14:paraId="441164F5" w14:textId="77777777" w:rsidR="00AD1527" w:rsidRPr="008D698B" w:rsidRDefault="00AD1527" w:rsidP="00E51DBD">
            <w:pPr>
              <w:jc w:val="both"/>
              <w:rPr>
                <w:rFonts w:eastAsia="Calibri"/>
                <w:b/>
                <w:bCs/>
                <w:color w:val="000000"/>
                <w:sz w:val="20"/>
                <w:szCs w:val="20"/>
              </w:rPr>
            </w:pPr>
            <w:r w:rsidRPr="008D698B">
              <w:rPr>
                <w:bCs/>
                <w:color w:val="000000"/>
                <w:sz w:val="20"/>
                <w:szCs w:val="20"/>
              </w:rPr>
              <w:t>Знает методы создания формы элемента и формы списка справочника; виды справочников, сходства и различия с константами, документами, перечислениями</w:t>
            </w:r>
          </w:p>
        </w:tc>
        <w:tc>
          <w:tcPr>
            <w:tcW w:w="1052" w:type="pct"/>
            <w:gridSpan w:val="4"/>
            <w:shd w:val="clear" w:color="auto" w:fill="auto"/>
          </w:tcPr>
          <w:p w14:paraId="6A5AF5D9" w14:textId="77777777" w:rsidR="00AD1527" w:rsidRPr="008D698B" w:rsidRDefault="00AD1527" w:rsidP="00E51DBD">
            <w:pPr>
              <w:contextualSpacing/>
              <w:rPr>
                <w:sz w:val="20"/>
                <w:szCs w:val="20"/>
              </w:rPr>
            </w:pPr>
            <w:r w:rsidRPr="008D698B">
              <w:rPr>
                <w:bCs/>
                <w:color w:val="000000"/>
                <w:sz w:val="20"/>
                <w:szCs w:val="20"/>
              </w:rPr>
              <w:t xml:space="preserve">Знает методы создания формы элемента и формы списка справочника; виды справочников, сходства и различия с константами, документами, перечислениями, таблицами значений и списками значений; </w:t>
            </w:r>
            <w:r w:rsidRPr="008D698B">
              <w:rPr>
                <w:bCs/>
                <w:color w:val="000000"/>
                <w:sz w:val="20"/>
                <w:szCs w:val="20"/>
              </w:rPr>
              <w:lastRenderedPageBreak/>
              <w:t>понятия родитель, владелец справочника; методы справочников.</w:t>
            </w:r>
          </w:p>
        </w:tc>
      </w:tr>
      <w:tr w:rsidR="00AD1527" w:rsidRPr="008D698B" w14:paraId="6F8EA20F" w14:textId="77777777" w:rsidTr="00E51DBD">
        <w:trPr>
          <w:trHeight w:val="711"/>
        </w:trPr>
        <w:tc>
          <w:tcPr>
            <w:tcW w:w="827" w:type="pct"/>
            <w:gridSpan w:val="3"/>
            <w:vMerge/>
            <w:shd w:val="clear" w:color="auto" w:fill="auto"/>
          </w:tcPr>
          <w:p w14:paraId="2FBD97A6" w14:textId="77777777" w:rsidR="00AD1527" w:rsidRPr="008D698B" w:rsidRDefault="00AD1527" w:rsidP="00E51DBD">
            <w:pPr>
              <w:rPr>
                <w:rFonts w:eastAsia="Calibri"/>
                <w:sz w:val="20"/>
                <w:szCs w:val="20"/>
              </w:rPr>
            </w:pPr>
          </w:p>
        </w:tc>
        <w:tc>
          <w:tcPr>
            <w:tcW w:w="840" w:type="pct"/>
            <w:gridSpan w:val="4"/>
          </w:tcPr>
          <w:p w14:paraId="176F91DA" w14:textId="77777777" w:rsidR="00AD1527" w:rsidRPr="008D698B" w:rsidRDefault="00AD1527" w:rsidP="00E51DBD">
            <w:pPr>
              <w:widowControl w:val="0"/>
              <w:contextualSpacing/>
              <w:rPr>
                <w:rFonts w:eastAsia="Calibri"/>
                <w:b/>
                <w:sz w:val="20"/>
                <w:szCs w:val="20"/>
              </w:rPr>
            </w:pPr>
            <w:r w:rsidRPr="008D698B">
              <w:rPr>
                <w:rFonts w:eastAsia="Calibri"/>
                <w:b/>
                <w:sz w:val="20"/>
                <w:szCs w:val="20"/>
              </w:rPr>
              <w:t>Уметь:</w:t>
            </w:r>
          </w:p>
          <w:p w14:paraId="2E3B03CE"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c>
          <w:tcPr>
            <w:tcW w:w="699" w:type="pct"/>
            <w:gridSpan w:val="3"/>
          </w:tcPr>
          <w:p w14:paraId="290DC4BD"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Не умеет 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c>
          <w:tcPr>
            <w:tcW w:w="746" w:type="pct"/>
            <w:gridSpan w:val="3"/>
          </w:tcPr>
          <w:p w14:paraId="10414468" w14:textId="77777777" w:rsidR="00AD1527" w:rsidRPr="008D698B" w:rsidRDefault="00AD1527" w:rsidP="00E51DBD">
            <w:pPr>
              <w:widowControl w:val="0"/>
              <w:contextualSpacing/>
              <w:rPr>
                <w:rFonts w:eastAsia="Calibri"/>
                <w:sz w:val="20"/>
                <w:szCs w:val="20"/>
              </w:rPr>
            </w:pPr>
            <w:r w:rsidRPr="008D698B">
              <w:rPr>
                <w:rFonts w:eastAsia="Calibri"/>
                <w:sz w:val="20"/>
                <w:szCs w:val="20"/>
              </w:rPr>
              <w:t xml:space="preserve">Умеет </w:t>
            </w:r>
            <w:r w:rsidRPr="008D698B">
              <w:rPr>
                <w:rFonts w:eastAsia="Calibri"/>
                <w:sz w:val="20"/>
                <w:szCs w:val="20"/>
                <w:lang w:eastAsia="ar-SA"/>
              </w:rPr>
              <w:t xml:space="preserve">контролировать выполнение сотрудниками стандартов обслуживания и регламентов службы обслуживания и эксплуатации номерного фонда; контролировать </w:t>
            </w:r>
          </w:p>
        </w:tc>
        <w:tc>
          <w:tcPr>
            <w:tcW w:w="837" w:type="pct"/>
            <w:gridSpan w:val="4"/>
          </w:tcPr>
          <w:p w14:paraId="32E9F0AC" w14:textId="77777777" w:rsidR="00AD1527" w:rsidRPr="008D698B" w:rsidRDefault="00AD1527" w:rsidP="00E51DBD">
            <w:pPr>
              <w:widowControl w:val="0"/>
              <w:contextualSpacing/>
              <w:rPr>
                <w:rFonts w:eastAsia="Calibri"/>
                <w:b/>
                <w:sz w:val="20"/>
                <w:szCs w:val="20"/>
              </w:rPr>
            </w:pPr>
            <w:r w:rsidRPr="008D698B">
              <w:rPr>
                <w:rFonts w:eastAsia="Calibri"/>
                <w:sz w:val="20"/>
                <w:szCs w:val="20"/>
              </w:rPr>
              <w:t xml:space="preserve">Умеет </w:t>
            </w:r>
            <w:r w:rsidRPr="008D698B">
              <w:rPr>
                <w:rFonts w:eastAsia="Calibri"/>
                <w:sz w:val="20"/>
                <w:szCs w:val="20"/>
                <w:lang w:eastAsia="ar-SA"/>
              </w:rPr>
              <w:t>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w:t>
            </w:r>
          </w:p>
        </w:tc>
        <w:tc>
          <w:tcPr>
            <w:tcW w:w="1052" w:type="pct"/>
            <w:gridSpan w:val="4"/>
            <w:shd w:val="clear" w:color="auto" w:fill="auto"/>
          </w:tcPr>
          <w:p w14:paraId="53C2B460" w14:textId="77777777" w:rsidR="00AD1527" w:rsidRPr="008D698B" w:rsidRDefault="00AD1527" w:rsidP="00E51DBD">
            <w:pPr>
              <w:widowControl w:val="0"/>
              <w:contextualSpacing/>
              <w:rPr>
                <w:rFonts w:eastAsia="Calibri"/>
                <w:sz w:val="20"/>
                <w:szCs w:val="20"/>
                <w:lang w:eastAsia="ar-SA"/>
              </w:rPr>
            </w:pPr>
            <w:r w:rsidRPr="008D698B">
              <w:rPr>
                <w:rFonts w:eastAsia="Calibri"/>
                <w:sz w:val="20"/>
                <w:szCs w:val="20"/>
                <w:lang w:eastAsia="ar-SA"/>
              </w:rPr>
              <w:t>Умеет контролировать выполнение сотрудниками стандартов обслуживания и регламентов службы обслуживания и эксплуатации номерного фонда; 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tc>
      </w:tr>
    </w:tbl>
    <w:p w14:paraId="4DEC1BD3" w14:textId="77777777" w:rsidR="00AD1527" w:rsidRPr="007C6ED3" w:rsidRDefault="00AD1527" w:rsidP="00AD1527">
      <w:pPr>
        <w:tabs>
          <w:tab w:val="left" w:pos="720"/>
        </w:tabs>
        <w:autoSpaceDE w:val="0"/>
        <w:autoSpaceDN w:val="0"/>
        <w:adjustRightInd w:val="0"/>
        <w:rPr>
          <w:rFonts w:ascii="Times New Roman CYR" w:hAnsi="Times New Roman CYR" w:cs="Times New Roman CYR"/>
        </w:rPr>
        <w:sectPr w:rsidR="00AD1527" w:rsidRPr="007C6ED3" w:rsidSect="00340C54">
          <w:footerReference w:type="default" r:id="rId21"/>
          <w:pgSz w:w="16838" w:h="11906" w:orient="landscape" w:code="9"/>
          <w:pgMar w:top="851" w:right="851" w:bottom="1134" w:left="851" w:header="0" w:footer="6" w:gutter="0"/>
          <w:pgNumType w:start="1"/>
          <w:cols w:space="720"/>
          <w:noEndnote/>
          <w:titlePg/>
          <w:docGrid w:linePitch="360"/>
        </w:sectPr>
      </w:pPr>
    </w:p>
    <w:p w14:paraId="75F44996" w14:textId="77777777" w:rsidR="00AD1527" w:rsidRPr="00AD1527" w:rsidRDefault="00AD1527" w:rsidP="00AD1527"/>
    <w:bookmarkEnd w:id="7"/>
    <w:bookmarkEnd w:id="8"/>
    <w:p w14:paraId="6B741E0D" w14:textId="77777777" w:rsidR="009B69DB" w:rsidRPr="007C6ED3" w:rsidRDefault="009B69DB" w:rsidP="007C6ED3">
      <w:pPr>
        <w:tabs>
          <w:tab w:val="left" w:pos="720"/>
        </w:tabs>
        <w:autoSpaceDE w:val="0"/>
        <w:autoSpaceDN w:val="0"/>
        <w:adjustRightInd w:val="0"/>
        <w:ind w:left="720" w:hanging="360"/>
        <w:jc w:val="right"/>
        <w:rPr>
          <w:rFonts w:ascii="Times New Roman CYR" w:hAnsi="Times New Roman CYR" w:cs="Times New Roman CYR"/>
        </w:rPr>
      </w:pPr>
      <w:r w:rsidRPr="008D698B">
        <w:rPr>
          <w:rStyle w:val="10"/>
        </w:rPr>
        <w:t>ПРИЛОЖЕНИЕ</w:t>
      </w:r>
      <w:r w:rsidRPr="007C6ED3">
        <w:rPr>
          <w:rFonts w:ascii="Times New Roman CYR" w:hAnsi="Times New Roman CYR" w:cs="Times New Roman CYR"/>
        </w:rPr>
        <w:t xml:space="preserve"> 1</w:t>
      </w:r>
    </w:p>
    <w:p w14:paraId="60B1C30B" w14:textId="77777777" w:rsidR="00880A95" w:rsidRPr="007C6ED3" w:rsidRDefault="00880A95" w:rsidP="007C6ED3">
      <w:pPr>
        <w:autoSpaceDE w:val="0"/>
        <w:autoSpaceDN w:val="0"/>
        <w:adjustRightInd w:val="0"/>
        <w:ind w:right="261"/>
      </w:pPr>
    </w:p>
    <w:p w14:paraId="1E94739C" w14:textId="77777777" w:rsidR="00880A95" w:rsidRPr="007C6ED3" w:rsidRDefault="00880A95" w:rsidP="007C6ED3">
      <w:pPr>
        <w:shd w:val="clear" w:color="auto" w:fill="FFFFFF"/>
        <w:autoSpaceDE w:val="0"/>
        <w:autoSpaceDN w:val="0"/>
        <w:adjustRightInd w:val="0"/>
        <w:jc w:val="center"/>
      </w:pPr>
      <w:r w:rsidRPr="007C6ED3">
        <w:rPr>
          <w:spacing w:val="-5"/>
        </w:rPr>
        <w:t>ФЕДЕРАЛЬНОЕ БЮДЖЕТНОЕ ГОСУДАРСТВЕННОЕ ОБРАЗОВАТЕЛЬНОЕ УЧРЕЖДЕНИЕ</w:t>
      </w:r>
    </w:p>
    <w:p w14:paraId="4023EFC1" w14:textId="77777777" w:rsidR="00880A95" w:rsidRPr="007C6ED3" w:rsidRDefault="00880A95" w:rsidP="007C6ED3">
      <w:pPr>
        <w:shd w:val="clear" w:color="auto" w:fill="FFFFFF"/>
        <w:autoSpaceDE w:val="0"/>
        <w:autoSpaceDN w:val="0"/>
        <w:adjustRightInd w:val="0"/>
        <w:jc w:val="center"/>
      </w:pPr>
      <w:proofErr w:type="gramStart"/>
      <w:r w:rsidRPr="007C6ED3">
        <w:rPr>
          <w:spacing w:val="-2"/>
        </w:rPr>
        <w:t>ВЫСШЕГО  ОБРАЗОВАНИЯ</w:t>
      </w:r>
      <w:proofErr w:type="gramEnd"/>
    </w:p>
    <w:p w14:paraId="3DB18EEA" w14:textId="77777777" w:rsidR="00880A95" w:rsidRPr="007C6ED3" w:rsidRDefault="00880A95" w:rsidP="007C6ED3">
      <w:pPr>
        <w:shd w:val="clear" w:color="auto" w:fill="FFFFFF"/>
        <w:autoSpaceDE w:val="0"/>
        <w:autoSpaceDN w:val="0"/>
        <w:adjustRightInd w:val="0"/>
        <w:jc w:val="center"/>
      </w:pPr>
      <w:r w:rsidRPr="007C6ED3">
        <w:t xml:space="preserve">«КАБАРДИНО-БАЛКАРСКИЙ ГОСУДАРСТВЕННЫЙ УНИВЕРСИТЕТ </w:t>
      </w:r>
    </w:p>
    <w:p w14:paraId="5FC46BA4" w14:textId="77777777" w:rsidR="00880A95" w:rsidRPr="007C6ED3" w:rsidRDefault="00880A95" w:rsidP="007C6ED3">
      <w:pPr>
        <w:shd w:val="clear" w:color="auto" w:fill="FFFFFF"/>
        <w:autoSpaceDE w:val="0"/>
        <w:autoSpaceDN w:val="0"/>
        <w:adjustRightInd w:val="0"/>
        <w:jc w:val="center"/>
      </w:pPr>
      <w:r w:rsidRPr="007C6ED3">
        <w:t>им. Х.М. БЕРБЕКОВА»</w:t>
      </w:r>
    </w:p>
    <w:p w14:paraId="0D625B1B" w14:textId="77777777" w:rsidR="00880A95" w:rsidRPr="007C6ED3" w:rsidRDefault="00880A95" w:rsidP="007C6ED3">
      <w:pPr>
        <w:shd w:val="clear" w:color="auto" w:fill="FFFFFF"/>
        <w:tabs>
          <w:tab w:val="left" w:pos="5205"/>
        </w:tabs>
        <w:autoSpaceDE w:val="0"/>
        <w:autoSpaceDN w:val="0"/>
        <w:adjustRightInd w:val="0"/>
        <w:jc w:val="center"/>
      </w:pPr>
      <w:r w:rsidRPr="007C6ED3">
        <w:t xml:space="preserve">Колледж информационных технологий и экономики КБГУ ИИЭ и КТ </w:t>
      </w:r>
    </w:p>
    <w:p w14:paraId="114DDD33" w14:textId="77777777" w:rsidR="00880A95" w:rsidRPr="007C6ED3" w:rsidRDefault="00880A95" w:rsidP="007C6ED3">
      <w:pPr>
        <w:shd w:val="clear" w:color="auto" w:fill="FFFFFF"/>
        <w:tabs>
          <w:tab w:val="left" w:pos="5205"/>
        </w:tabs>
        <w:autoSpaceDE w:val="0"/>
        <w:autoSpaceDN w:val="0"/>
        <w:adjustRightInd w:val="0"/>
        <w:jc w:val="center"/>
      </w:pPr>
      <w:r w:rsidRPr="007C6ED3">
        <w:t xml:space="preserve">Цикловая комиссия </w:t>
      </w:r>
      <w:r w:rsidR="001749B3" w:rsidRPr="007C6ED3">
        <w:t>Учета, экономики и гостиничного сервиса</w:t>
      </w:r>
    </w:p>
    <w:p w14:paraId="732B9E74" w14:textId="77777777" w:rsidR="00880A95" w:rsidRPr="007C6ED3" w:rsidRDefault="00880A95" w:rsidP="007C6ED3">
      <w:pPr>
        <w:shd w:val="clear" w:color="auto" w:fill="FFFFFF"/>
        <w:tabs>
          <w:tab w:val="left" w:pos="5205"/>
        </w:tabs>
        <w:autoSpaceDE w:val="0"/>
        <w:autoSpaceDN w:val="0"/>
        <w:adjustRightInd w:val="0"/>
        <w:jc w:val="center"/>
      </w:pPr>
    </w:p>
    <w:p w14:paraId="6B6AB96E" w14:textId="77777777" w:rsidR="00880A95" w:rsidRPr="007C6ED3" w:rsidRDefault="00880A95" w:rsidP="007C6ED3">
      <w:pPr>
        <w:shd w:val="clear" w:color="auto" w:fill="FFFFFF"/>
        <w:autoSpaceDE w:val="0"/>
        <w:autoSpaceDN w:val="0"/>
        <w:adjustRightInd w:val="0"/>
        <w:jc w:val="center"/>
        <w:rPr>
          <w:vertAlign w:val="superscript"/>
        </w:rPr>
      </w:pPr>
    </w:p>
    <w:tbl>
      <w:tblPr>
        <w:tblW w:w="0" w:type="auto"/>
        <w:tblLook w:val="04A0" w:firstRow="1" w:lastRow="0" w:firstColumn="1" w:lastColumn="0" w:noHBand="0" w:noVBand="1"/>
      </w:tblPr>
      <w:tblGrid>
        <w:gridCol w:w="4785"/>
        <w:gridCol w:w="4786"/>
      </w:tblGrid>
      <w:tr w:rsidR="00880A95" w:rsidRPr="007C6ED3" w14:paraId="7A7F3920" w14:textId="77777777" w:rsidTr="001749B3">
        <w:tc>
          <w:tcPr>
            <w:tcW w:w="4785" w:type="dxa"/>
            <w:shd w:val="clear" w:color="auto" w:fill="auto"/>
          </w:tcPr>
          <w:p w14:paraId="7858A360" w14:textId="77777777" w:rsidR="00880A95" w:rsidRPr="007C6ED3" w:rsidRDefault="00880A95" w:rsidP="007C6ED3">
            <w:pPr>
              <w:tabs>
                <w:tab w:val="left" w:pos="142"/>
                <w:tab w:val="center" w:pos="2154"/>
              </w:tabs>
              <w:autoSpaceDE w:val="0"/>
              <w:autoSpaceDN w:val="0"/>
              <w:adjustRightInd w:val="0"/>
            </w:pPr>
            <w:r w:rsidRPr="007C6ED3">
              <w:tab/>
              <w:t>Рассмотрено на заседании ЦК</w:t>
            </w:r>
          </w:p>
          <w:p w14:paraId="7B8081CC" w14:textId="77777777" w:rsidR="00880A95" w:rsidRPr="007C6ED3" w:rsidRDefault="00880A95" w:rsidP="007C6ED3">
            <w:pPr>
              <w:autoSpaceDE w:val="0"/>
              <w:autoSpaceDN w:val="0"/>
              <w:adjustRightInd w:val="0"/>
            </w:pPr>
            <w:r w:rsidRPr="007C6ED3">
              <w:t xml:space="preserve">  №_______от   ____________ </w:t>
            </w:r>
          </w:p>
          <w:p w14:paraId="0C006CEB" w14:textId="77777777" w:rsidR="00880A95" w:rsidRPr="007C6ED3" w:rsidRDefault="00880A95" w:rsidP="007C6ED3">
            <w:pPr>
              <w:autoSpaceDE w:val="0"/>
              <w:autoSpaceDN w:val="0"/>
              <w:adjustRightInd w:val="0"/>
            </w:pPr>
            <w:r w:rsidRPr="007C6ED3">
              <w:t xml:space="preserve">  Председатель ЦК</w:t>
            </w:r>
          </w:p>
          <w:p w14:paraId="075F25F4" w14:textId="77777777" w:rsidR="00880A95" w:rsidRPr="007C6ED3" w:rsidRDefault="00880A95" w:rsidP="007C6ED3">
            <w:pPr>
              <w:autoSpaceDE w:val="0"/>
              <w:autoSpaceDN w:val="0"/>
              <w:adjustRightInd w:val="0"/>
              <w:ind w:firstLine="142"/>
            </w:pPr>
            <w:r w:rsidRPr="007C6ED3">
              <w:t>_________________________</w:t>
            </w:r>
          </w:p>
          <w:p w14:paraId="683FA60E" w14:textId="13CCC730" w:rsidR="00880A95" w:rsidRPr="007C6ED3" w:rsidRDefault="001749B3" w:rsidP="007C6ED3">
            <w:pPr>
              <w:autoSpaceDE w:val="0"/>
              <w:autoSpaceDN w:val="0"/>
              <w:adjustRightInd w:val="0"/>
              <w:ind w:firstLine="142"/>
              <w:rPr>
                <w:b/>
              </w:rPr>
            </w:pPr>
            <w:r w:rsidRPr="007C6ED3">
              <w:t>«__</w:t>
            </w:r>
            <w:proofErr w:type="gramStart"/>
            <w:r w:rsidRPr="007C6ED3">
              <w:t>_»_</w:t>
            </w:r>
            <w:proofErr w:type="gramEnd"/>
            <w:r w:rsidRPr="007C6ED3">
              <w:t>______________201</w:t>
            </w:r>
            <w:r w:rsidR="00931DFF">
              <w:t>__</w:t>
            </w:r>
            <w:r w:rsidR="00880A95" w:rsidRPr="007C6ED3">
              <w:t xml:space="preserve"> г.</w:t>
            </w:r>
          </w:p>
        </w:tc>
        <w:tc>
          <w:tcPr>
            <w:tcW w:w="4786" w:type="dxa"/>
            <w:shd w:val="clear" w:color="auto" w:fill="auto"/>
          </w:tcPr>
          <w:p w14:paraId="6CD24B90" w14:textId="77777777" w:rsidR="00880A95" w:rsidRPr="007C6ED3" w:rsidRDefault="00880A95" w:rsidP="007C6ED3">
            <w:pPr>
              <w:autoSpaceDE w:val="0"/>
              <w:autoSpaceDN w:val="0"/>
              <w:adjustRightInd w:val="0"/>
              <w:ind w:firstLine="1311"/>
            </w:pPr>
            <w:r w:rsidRPr="007C6ED3">
              <w:t xml:space="preserve">УТВЕРЖДАЮ                                                                      </w:t>
            </w:r>
          </w:p>
          <w:p w14:paraId="5AA9C367" w14:textId="77777777" w:rsidR="00880A95" w:rsidRPr="007C6ED3" w:rsidRDefault="00880A95" w:rsidP="007C6ED3">
            <w:pPr>
              <w:autoSpaceDE w:val="0"/>
              <w:autoSpaceDN w:val="0"/>
              <w:adjustRightInd w:val="0"/>
              <w:jc w:val="center"/>
            </w:pPr>
          </w:p>
          <w:p w14:paraId="3DBA3C6E" w14:textId="77777777" w:rsidR="00880A95" w:rsidRPr="007C6ED3" w:rsidRDefault="00880A95" w:rsidP="007C6ED3">
            <w:pPr>
              <w:autoSpaceDE w:val="0"/>
              <w:autoSpaceDN w:val="0"/>
              <w:adjustRightInd w:val="0"/>
              <w:ind w:firstLine="1311"/>
            </w:pPr>
            <w:r w:rsidRPr="007C6ED3">
              <w:t>Зам. директора</w:t>
            </w:r>
          </w:p>
          <w:p w14:paraId="2CAD2506" w14:textId="77777777" w:rsidR="00880A95" w:rsidRPr="007C6ED3" w:rsidRDefault="00880A95" w:rsidP="007C6ED3">
            <w:pPr>
              <w:autoSpaceDE w:val="0"/>
              <w:autoSpaceDN w:val="0"/>
              <w:adjustRightInd w:val="0"/>
              <w:ind w:firstLine="1027"/>
              <w:jc w:val="center"/>
            </w:pPr>
            <w:r w:rsidRPr="007C6ED3">
              <w:t>_____________________</w:t>
            </w:r>
          </w:p>
          <w:p w14:paraId="09722196" w14:textId="5EED3C76" w:rsidR="00880A95" w:rsidRPr="007C6ED3" w:rsidRDefault="00880A95" w:rsidP="007C6ED3">
            <w:pPr>
              <w:autoSpaceDE w:val="0"/>
              <w:autoSpaceDN w:val="0"/>
              <w:adjustRightInd w:val="0"/>
              <w:ind w:firstLine="1311"/>
              <w:jc w:val="center"/>
              <w:rPr>
                <w:b/>
              </w:rPr>
            </w:pPr>
            <w:r w:rsidRPr="007C6ED3">
              <w:t xml:space="preserve"> «__</w:t>
            </w:r>
            <w:proofErr w:type="gramStart"/>
            <w:r w:rsidRPr="007C6ED3">
              <w:t>_»_</w:t>
            </w:r>
            <w:proofErr w:type="gramEnd"/>
            <w:r w:rsidRPr="007C6ED3">
              <w:t>______________20</w:t>
            </w:r>
            <w:r w:rsidR="00931DFF">
              <w:t>__</w:t>
            </w:r>
            <w:r w:rsidRPr="007C6ED3">
              <w:t xml:space="preserve"> г.</w:t>
            </w:r>
          </w:p>
        </w:tc>
      </w:tr>
    </w:tbl>
    <w:p w14:paraId="7DBF8552" w14:textId="77777777" w:rsidR="00880A95" w:rsidRPr="007C6ED3" w:rsidRDefault="00880A95" w:rsidP="007C6ED3">
      <w:pPr>
        <w:shd w:val="clear" w:color="auto" w:fill="FFFFFF"/>
        <w:autoSpaceDE w:val="0"/>
        <w:autoSpaceDN w:val="0"/>
        <w:adjustRightInd w:val="0"/>
        <w:jc w:val="center"/>
        <w:rPr>
          <w:spacing w:val="-5"/>
        </w:rPr>
      </w:pPr>
    </w:p>
    <w:p w14:paraId="376A8F01" w14:textId="77777777" w:rsidR="00880A95" w:rsidRPr="007C6ED3" w:rsidRDefault="00880A95" w:rsidP="007C6ED3">
      <w:pPr>
        <w:shd w:val="clear" w:color="auto" w:fill="FFFFFF"/>
        <w:autoSpaceDE w:val="0"/>
        <w:autoSpaceDN w:val="0"/>
        <w:adjustRightInd w:val="0"/>
        <w:jc w:val="center"/>
        <w:rPr>
          <w:spacing w:val="-5"/>
        </w:rPr>
      </w:pPr>
    </w:p>
    <w:p w14:paraId="0DFCE8B7" w14:textId="77777777" w:rsidR="00880A95" w:rsidRPr="007C6ED3" w:rsidRDefault="00880A95" w:rsidP="007C6ED3">
      <w:pPr>
        <w:shd w:val="clear" w:color="auto" w:fill="FFFFFF"/>
        <w:autoSpaceDE w:val="0"/>
        <w:autoSpaceDN w:val="0"/>
        <w:adjustRightInd w:val="0"/>
        <w:jc w:val="center"/>
        <w:rPr>
          <w:b/>
          <w:spacing w:val="-5"/>
        </w:rPr>
      </w:pPr>
    </w:p>
    <w:p w14:paraId="3A7875AB" w14:textId="77777777" w:rsidR="00880A95" w:rsidRPr="007C6ED3" w:rsidRDefault="00880A95" w:rsidP="007C6ED3">
      <w:pPr>
        <w:shd w:val="clear" w:color="auto" w:fill="FFFFFF"/>
        <w:autoSpaceDE w:val="0"/>
        <w:autoSpaceDN w:val="0"/>
        <w:adjustRightInd w:val="0"/>
        <w:jc w:val="center"/>
        <w:rPr>
          <w:b/>
          <w:spacing w:val="-5"/>
        </w:rPr>
      </w:pPr>
    </w:p>
    <w:p w14:paraId="3A46FC03" w14:textId="77777777" w:rsidR="00880A95" w:rsidRPr="007C6ED3" w:rsidRDefault="00880A95" w:rsidP="007C6ED3">
      <w:pPr>
        <w:shd w:val="clear" w:color="auto" w:fill="FFFFFF"/>
        <w:autoSpaceDE w:val="0"/>
        <w:autoSpaceDN w:val="0"/>
        <w:adjustRightInd w:val="0"/>
        <w:jc w:val="center"/>
        <w:rPr>
          <w:b/>
          <w:spacing w:val="-5"/>
        </w:rPr>
      </w:pPr>
      <w:r w:rsidRPr="007C6ED3">
        <w:rPr>
          <w:b/>
          <w:spacing w:val="-5"/>
        </w:rPr>
        <w:t xml:space="preserve">ЗАДАНИЕ НА ВЫПОЛНЕНИЕ </w:t>
      </w:r>
    </w:p>
    <w:p w14:paraId="503EBF3A" w14:textId="77777777" w:rsidR="00880A95" w:rsidRPr="007C6ED3" w:rsidRDefault="00880A95" w:rsidP="007C6ED3">
      <w:pPr>
        <w:shd w:val="clear" w:color="auto" w:fill="FFFFFF"/>
        <w:autoSpaceDE w:val="0"/>
        <w:autoSpaceDN w:val="0"/>
        <w:adjustRightInd w:val="0"/>
        <w:jc w:val="center"/>
        <w:rPr>
          <w:b/>
        </w:rPr>
      </w:pPr>
      <w:r w:rsidRPr="007C6ED3">
        <w:rPr>
          <w:b/>
          <w:spacing w:val="-5"/>
        </w:rPr>
        <w:t xml:space="preserve">ВЫПУСКНОЙ </w:t>
      </w:r>
      <w:r w:rsidRPr="007C6ED3">
        <w:rPr>
          <w:b/>
          <w:spacing w:val="-1"/>
        </w:rPr>
        <w:t>КВАЛИФИКАЦИОННОЙ РАБОТЫ</w:t>
      </w:r>
    </w:p>
    <w:p w14:paraId="123B007F" w14:textId="77777777" w:rsidR="00880A95" w:rsidRPr="007C6ED3" w:rsidRDefault="00880A95" w:rsidP="007C6ED3">
      <w:pPr>
        <w:shd w:val="clear" w:color="auto" w:fill="FFFFFF"/>
        <w:tabs>
          <w:tab w:val="left" w:leader="underscore" w:pos="1447"/>
        </w:tabs>
        <w:autoSpaceDE w:val="0"/>
        <w:autoSpaceDN w:val="0"/>
        <w:adjustRightInd w:val="0"/>
        <w:contextualSpacing/>
      </w:pPr>
    </w:p>
    <w:p w14:paraId="7C8EB53D" w14:textId="77777777" w:rsidR="0050568A" w:rsidRPr="007C6ED3" w:rsidRDefault="0050568A" w:rsidP="007C6ED3">
      <w:pPr>
        <w:widowControl w:val="0"/>
        <w:shd w:val="clear" w:color="auto" w:fill="FFFFFF"/>
        <w:autoSpaceDE w:val="0"/>
        <w:autoSpaceDN w:val="0"/>
        <w:adjustRightInd w:val="0"/>
        <w:ind w:right="691"/>
        <w:jc w:val="center"/>
        <w:rPr>
          <w:b/>
        </w:rPr>
      </w:pPr>
      <w:r w:rsidRPr="007C6ED3">
        <w:rPr>
          <w:b/>
          <w:color w:val="000000"/>
          <w:spacing w:val="-1"/>
        </w:rPr>
        <w:t>РАБОТЫ</w:t>
      </w:r>
    </w:p>
    <w:p w14:paraId="09CBF2B4" w14:textId="77777777" w:rsidR="0050568A" w:rsidRPr="007C6ED3" w:rsidRDefault="0050568A" w:rsidP="007C6ED3">
      <w:pPr>
        <w:widowControl w:val="0"/>
        <w:shd w:val="clear" w:color="auto" w:fill="FFFFFF"/>
        <w:tabs>
          <w:tab w:val="left" w:leader="underscore" w:pos="1447"/>
        </w:tabs>
        <w:autoSpaceDE w:val="0"/>
        <w:autoSpaceDN w:val="0"/>
        <w:adjustRightInd w:val="0"/>
        <w:contextualSpacing/>
        <w:rPr>
          <w:color w:val="000000"/>
        </w:rPr>
      </w:pPr>
      <w:r w:rsidRPr="007C6ED3">
        <w:rPr>
          <w:color w:val="000000"/>
        </w:rPr>
        <w:t>Студент______________________________________</w:t>
      </w:r>
      <w:r w:rsidR="00761B0B">
        <w:rPr>
          <w:color w:val="000000"/>
        </w:rPr>
        <w:t>_____________________________________</w:t>
      </w:r>
      <w:r w:rsidRPr="007C6ED3">
        <w:rPr>
          <w:color w:val="000000"/>
        </w:rPr>
        <w:t xml:space="preserve"> </w:t>
      </w:r>
    </w:p>
    <w:p w14:paraId="702A9B82" w14:textId="77777777" w:rsidR="0050568A" w:rsidRPr="007C6ED3" w:rsidRDefault="0050568A" w:rsidP="00917E36">
      <w:pPr>
        <w:widowControl w:val="0"/>
        <w:shd w:val="clear" w:color="auto" w:fill="FFFFFF"/>
        <w:tabs>
          <w:tab w:val="left" w:leader="underscore" w:pos="1447"/>
        </w:tabs>
        <w:autoSpaceDE w:val="0"/>
        <w:autoSpaceDN w:val="0"/>
        <w:adjustRightInd w:val="0"/>
        <w:contextualSpacing/>
        <w:jc w:val="center"/>
      </w:pPr>
      <w:r w:rsidRPr="007C6ED3">
        <w:rPr>
          <w:color w:val="000000"/>
        </w:rPr>
        <w:t>(</w:t>
      </w:r>
      <w:r w:rsidRPr="007C6ED3">
        <w:rPr>
          <w:color w:val="000000"/>
          <w:spacing w:val="-12"/>
        </w:rPr>
        <w:t>фамилия, имя, отчество)</w:t>
      </w:r>
    </w:p>
    <w:p w14:paraId="2D9CCC4E" w14:textId="77777777" w:rsidR="0050568A" w:rsidRPr="007C6ED3" w:rsidRDefault="0050568A" w:rsidP="007C6ED3">
      <w:pPr>
        <w:widowControl w:val="0"/>
        <w:shd w:val="clear" w:color="auto" w:fill="FFFFFF"/>
        <w:tabs>
          <w:tab w:val="left" w:leader="underscore" w:pos="1447"/>
        </w:tabs>
        <w:autoSpaceDE w:val="0"/>
        <w:autoSpaceDN w:val="0"/>
        <w:adjustRightInd w:val="0"/>
        <w:contextualSpacing/>
      </w:pPr>
    </w:p>
    <w:p w14:paraId="73568C66" w14:textId="77777777" w:rsidR="0050568A" w:rsidRPr="007C6ED3" w:rsidRDefault="0050568A" w:rsidP="007C6ED3">
      <w:pPr>
        <w:widowControl w:val="0"/>
        <w:shd w:val="clear" w:color="auto" w:fill="FFFFFF"/>
        <w:tabs>
          <w:tab w:val="left" w:leader="hyphen" w:pos="2556"/>
        </w:tabs>
        <w:autoSpaceDE w:val="0"/>
        <w:autoSpaceDN w:val="0"/>
        <w:adjustRightInd w:val="0"/>
        <w:contextualSpacing/>
        <w:rPr>
          <w:color w:val="000000"/>
          <w:spacing w:val="-3"/>
        </w:rPr>
      </w:pPr>
      <w:r w:rsidRPr="007C6ED3">
        <w:rPr>
          <w:color w:val="000000"/>
          <w:spacing w:val="-1"/>
        </w:rPr>
        <w:t>Группа___</w:t>
      </w:r>
      <w:r w:rsidRPr="007C6ED3">
        <w:rPr>
          <w:color w:val="000000"/>
          <w:spacing w:val="-3"/>
        </w:rPr>
        <w:t>______</w:t>
      </w:r>
      <w:r w:rsidRPr="007C6ED3">
        <w:rPr>
          <w:color w:val="000000"/>
          <w:spacing w:val="1"/>
        </w:rPr>
        <w:t>Специальность___________________________________</w:t>
      </w:r>
      <w:r w:rsidR="00917E36">
        <w:rPr>
          <w:color w:val="000000"/>
          <w:spacing w:val="1"/>
        </w:rPr>
        <w:t>___________________</w:t>
      </w:r>
    </w:p>
    <w:p w14:paraId="5A550A82" w14:textId="77777777" w:rsidR="0050568A" w:rsidRPr="007C6ED3" w:rsidRDefault="0050568A" w:rsidP="007C6ED3">
      <w:pPr>
        <w:widowControl w:val="0"/>
        <w:shd w:val="clear" w:color="auto" w:fill="FFFFFF"/>
        <w:tabs>
          <w:tab w:val="left" w:leader="hyphen" w:pos="2556"/>
        </w:tabs>
        <w:autoSpaceDE w:val="0"/>
        <w:autoSpaceDN w:val="0"/>
        <w:adjustRightInd w:val="0"/>
        <w:contextualSpacing/>
        <w:rPr>
          <w:color w:val="000000"/>
          <w:spacing w:val="1"/>
        </w:rPr>
      </w:pPr>
      <w:r w:rsidRPr="007C6ED3">
        <w:rPr>
          <w:color w:val="000000"/>
          <w:spacing w:val="1"/>
        </w:rPr>
        <w:t>Тема работы____________________</w:t>
      </w:r>
      <w:r w:rsidR="00917E36">
        <w:rPr>
          <w:color w:val="000000"/>
          <w:spacing w:val="1"/>
        </w:rPr>
        <w:t>___________________________________________________</w:t>
      </w:r>
    </w:p>
    <w:p w14:paraId="0B80F4F9" w14:textId="77777777" w:rsidR="0050568A" w:rsidRPr="007C6ED3" w:rsidRDefault="0050568A" w:rsidP="007C6ED3">
      <w:pPr>
        <w:widowControl w:val="0"/>
        <w:shd w:val="clear" w:color="auto" w:fill="FFFFFF"/>
        <w:tabs>
          <w:tab w:val="left" w:leader="hyphen" w:pos="2556"/>
        </w:tabs>
        <w:autoSpaceDE w:val="0"/>
        <w:autoSpaceDN w:val="0"/>
        <w:adjustRightInd w:val="0"/>
        <w:contextualSpacing/>
      </w:pPr>
      <w:r w:rsidRPr="007C6ED3">
        <w:rPr>
          <w:color w:val="000000"/>
          <w:spacing w:val="1"/>
        </w:rPr>
        <w:t xml:space="preserve"> _______________________________________________________________</w:t>
      </w:r>
      <w:r w:rsidR="00917E36">
        <w:rPr>
          <w:color w:val="000000"/>
          <w:spacing w:val="1"/>
        </w:rPr>
        <w:t>__________________</w:t>
      </w:r>
    </w:p>
    <w:p w14:paraId="6D429C77" w14:textId="77777777" w:rsidR="0050568A" w:rsidRPr="007C6ED3" w:rsidRDefault="0050568A" w:rsidP="007C6ED3">
      <w:pPr>
        <w:widowControl w:val="0"/>
        <w:shd w:val="clear" w:color="auto" w:fill="FFFFFF"/>
        <w:tabs>
          <w:tab w:val="left" w:pos="3888"/>
        </w:tabs>
        <w:autoSpaceDE w:val="0"/>
        <w:autoSpaceDN w:val="0"/>
        <w:adjustRightInd w:val="0"/>
        <w:contextualSpacing/>
      </w:pPr>
      <w:r w:rsidRPr="007C6ED3">
        <w:rPr>
          <w:color w:val="000000"/>
          <w:spacing w:val="2"/>
        </w:rPr>
        <w:t>утверждена приказом ректора №____</w:t>
      </w:r>
      <w:r w:rsidRPr="007C6ED3">
        <w:rPr>
          <w:color w:val="000000"/>
        </w:rPr>
        <w:tab/>
      </w:r>
      <w:r w:rsidRPr="007C6ED3">
        <w:rPr>
          <w:color w:val="000000"/>
          <w:spacing w:val="-8"/>
        </w:rPr>
        <w:t>от «____</w:t>
      </w:r>
      <w:proofErr w:type="gramStart"/>
      <w:r w:rsidRPr="007C6ED3">
        <w:rPr>
          <w:color w:val="000000"/>
          <w:spacing w:val="-8"/>
        </w:rPr>
        <w:t>_»_</w:t>
      </w:r>
      <w:proofErr w:type="gramEnd"/>
      <w:r w:rsidRPr="007C6ED3">
        <w:rPr>
          <w:color w:val="000000"/>
          <w:spacing w:val="-8"/>
        </w:rPr>
        <w:t>________</w:t>
      </w:r>
      <w:r w:rsidRPr="007C6ED3">
        <w:rPr>
          <w:color w:val="000000"/>
          <w:spacing w:val="-8"/>
          <w:u w:val="single"/>
        </w:rPr>
        <w:t xml:space="preserve"> 20        г.</w:t>
      </w:r>
      <w:r w:rsidRPr="007C6ED3">
        <w:rPr>
          <w:color w:val="000000"/>
          <w:spacing w:val="-8"/>
        </w:rPr>
        <w:t>__</w:t>
      </w:r>
    </w:p>
    <w:p w14:paraId="2F798149" w14:textId="77777777" w:rsidR="0050568A" w:rsidRPr="007C6ED3" w:rsidRDefault="0050568A" w:rsidP="007C6ED3">
      <w:pPr>
        <w:widowControl w:val="0"/>
        <w:shd w:val="clear" w:color="auto" w:fill="FFFFFF"/>
        <w:autoSpaceDE w:val="0"/>
        <w:autoSpaceDN w:val="0"/>
        <w:adjustRightInd w:val="0"/>
        <w:contextualSpacing/>
        <w:rPr>
          <w:color w:val="000000"/>
          <w:spacing w:val="2"/>
        </w:rPr>
      </w:pPr>
    </w:p>
    <w:p w14:paraId="63619154" w14:textId="77777777" w:rsidR="0050568A" w:rsidRPr="007C6ED3" w:rsidRDefault="0050568A" w:rsidP="007C6ED3">
      <w:pPr>
        <w:widowControl w:val="0"/>
        <w:shd w:val="clear" w:color="auto" w:fill="FFFFFF"/>
        <w:autoSpaceDE w:val="0"/>
        <w:autoSpaceDN w:val="0"/>
        <w:adjustRightInd w:val="0"/>
      </w:pPr>
      <w:r w:rsidRPr="007C6ED3">
        <w:rPr>
          <w:color w:val="000000"/>
        </w:rPr>
        <w:t>Перечень основных вопросов, подлежащих исследованию:</w:t>
      </w:r>
    </w:p>
    <w:p w14:paraId="31112C1E" w14:textId="77777777" w:rsidR="0050568A" w:rsidRPr="007C6ED3" w:rsidRDefault="0050568A" w:rsidP="001A426B">
      <w:pPr>
        <w:widowControl w:val="0"/>
        <w:numPr>
          <w:ilvl w:val="0"/>
          <w:numId w:val="15"/>
        </w:numPr>
        <w:shd w:val="clear" w:color="auto" w:fill="FFFFFF"/>
        <w:autoSpaceDE w:val="0"/>
        <w:autoSpaceDN w:val="0"/>
        <w:adjustRightInd w:val="0"/>
        <w:contextualSpacing/>
        <w:jc w:val="both"/>
        <w:rPr>
          <w:rFonts w:cs="Arial"/>
          <w:color w:val="000000"/>
          <w:spacing w:val="2"/>
        </w:rPr>
      </w:pPr>
      <w:r w:rsidRPr="007C6ED3">
        <w:rPr>
          <w:rFonts w:cs="Arial"/>
          <w:color w:val="000000"/>
          <w:spacing w:val="2"/>
        </w:rPr>
        <w:t>___________________________________________________________</w:t>
      </w:r>
      <w:r w:rsidR="00917E36">
        <w:rPr>
          <w:rFonts w:cs="Arial"/>
          <w:color w:val="000000"/>
          <w:spacing w:val="2"/>
        </w:rPr>
        <w:t>________________</w:t>
      </w:r>
    </w:p>
    <w:p w14:paraId="7AD64440" w14:textId="77777777" w:rsidR="0050568A" w:rsidRPr="007C6ED3" w:rsidRDefault="0050568A" w:rsidP="001A426B">
      <w:pPr>
        <w:widowControl w:val="0"/>
        <w:numPr>
          <w:ilvl w:val="0"/>
          <w:numId w:val="15"/>
        </w:numPr>
        <w:shd w:val="clear" w:color="auto" w:fill="FFFFFF"/>
        <w:autoSpaceDE w:val="0"/>
        <w:autoSpaceDN w:val="0"/>
        <w:adjustRightInd w:val="0"/>
        <w:contextualSpacing/>
        <w:jc w:val="both"/>
        <w:rPr>
          <w:rFonts w:cs="Arial"/>
          <w:color w:val="000000"/>
          <w:spacing w:val="2"/>
        </w:rPr>
      </w:pPr>
      <w:r w:rsidRPr="007C6ED3">
        <w:rPr>
          <w:rFonts w:cs="Arial"/>
          <w:color w:val="000000"/>
          <w:spacing w:val="2"/>
        </w:rPr>
        <w:t>___________________________________________________________</w:t>
      </w:r>
      <w:r w:rsidR="00917E36">
        <w:rPr>
          <w:rFonts w:cs="Arial"/>
          <w:color w:val="000000"/>
          <w:spacing w:val="2"/>
        </w:rPr>
        <w:t>________________</w:t>
      </w:r>
    </w:p>
    <w:p w14:paraId="090544CA" w14:textId="77777777" w:rsidR="0050568A" w:rsidRPr="007C6ED3" w:rsidRDefault="0050568A" w:rsidP="001A426B">
      <w:pPr>
        <w:widowControl w:val="0"/>
        <w:numPr>
          <w:ilvl w:val="0"/>
          <w:numId w:val="15"/>
        </w:numPr>
        <w:shd w:val="clear" w:color="auto" w:fill="FFFFFF"/>
        <w:autoSpaceDE w:val="0"/>
        <w:autoSpaceDN w:val="0"/>
        <w:adjustRightInd w:val="0"/>
        <w:contextualSpacing/>
        <w:jc w:val="both"/>
        <w:rPr>
          <w:rFonts w:cs="Arial"/>
          <w:color w:val="000000"/>
          <w:spacing w:val="2"/>
        </w:rPr>
      </w:pPr>
      <w:r w:rsidRPr="007C6ED3">
        <w:rPr>
          <w:rFonts w:cs="Arial"/>
          <w:color w:val="000000"/>
          <w:spacing w:val="2"/>
        </w:rPr>
        <w:t>___________________________________________________________</w:t>
      </w:r>
      <w:r w:rsidR="00917E36">
        <w:rPr>
          <w:rFonts w:cs="Arial"/>
          <w:color w:val="000000"/>
          <w:spacing w:val="2"/>
        </w:rPr>
        <w:t>________________</w:t>
      </w:r>
    </w:p>
    <w:p w14:paraId="2A2C9E79" w14:textId="77777777" w:rsidR="0050568A" w:rsidRPr="007C6ED3" w:rsidRDefault="0050568A" w:rsidP="001A426B">
      <w:pPr>
        <w:widowControl w:val="0"/>
        <w:numPr>
          <w:ilvl w:val="0"/>
          <w:numId w:val="15"/>
        </w:numPr>
        <w:shd w:val="clear" w:color="auto" w:fill="FFFFFF"/>
        <w:autoSpaceDE w:val="0"/>
        <w:autoSpaceDN w:val="0"/>
        <w:adjustRightInd w:val="0"/>
        <w:contextualSpacing/>
        <w:jc w:val="both"/>
        <w:rPr>
          <w:rFonts w:cs="Arial"/>
          <w:color w:val="000000"/>
          <w:spacing w:val="2"/>
        </w:rPr>
      </w:pPr>
      <w:r w:rsidRPr="007C6ED3">
        <w:rPr>
          <w:rFonts w:cs="Arial"/>
          <w:color w:val="000000"/>
          <w:spacing w:val="2"/>
        </w:rPr>
        <w:t>____________________________________________________________</w:t>
      </w:r>
      <w:r w:rsidR="00917E36">
        <w:rPr>
          <w:rFonts w:cs="Arial"/>
          <w:color w:val="000000"/>
          <w:spacing w:val="2"/>
        </w:rPr>
        <w:t>_______________</w:t>
      </w:r>
    </w:p>
    <w:p w14:paraId="0CC85E6D" w14:textId="77777777" w:rsidR="0050568A" w:rsidRPr="007C6ED3" w:rsidRDefault="0050568A" w:rsidP="001A426B">
      <w:pPr>
        <w:widowControl w:val="0"/>
        <w:numPr>
          <w:ilvl w:val="0"/>
          <w:numId w:val="15"/>
        </w:numPr>
        <w:shd w:val="clear" w:color="auto" w:fill="FFFFFF"/>
        <w:autoSpaceDE w:val="0"/>
        <w:autoSpaceDN w:val="0"/>
        <w:adjustRightInd w:val="0"/>
        <w:contextualSpacing/>
        <w:jc w:val="both"/>
        <w:rPr>
          <w:rFonts w:cs="Arial"/>
          <w:color w:val="000000"/>
          <w:spacing w:val="2"/>
        </w:rPr>
      </w:pPr>
      <w:r w:rsidRPr="007C6ED3">
        <w:rPr>
          <w:rFonts w:cs="Arial"/>
          <w:color w:val="000000"/>
          <w:spacing w:val="2"/>
        </w:rPr>
        <w:t>____________________________________________________________</w:t>
      </w:r>
      <w:r w:rsidR="00917E36">
        <w:rPr>
          <w:rFonts w:cs="Arial"/>
          <w:color w:val="000000"/>
          <w:spacing w:val="2"/>
        </w:rPr>
        <w:t>_______________</w:t>
      </w:r>
    </w:p>
    <w:p w14:paraId="7DDB4699" w14:textId="77777777" w:rsidR="0050568A" w:rsidRPr="007C6ED3" w:rsidRDefault="0050568A" w:rsidP="007C6ED3">
      <w:pPr>
        <w:widowControl w:val="0"/>
        <w:shd w:val="clear" w:color="auto" w:fill="FFFFFF"/>
        <w:autoSpaceDE w:val="0"/>
        <w:autoSpaceDN w:val="0"/>
        <w:adjustRightInd w:val="0"/>
        <w:rPr>
          <w:color w:val="000000"/>
          <w:spacing w:val="2"/>
        </w:rPr>
      </w:pPr>
      <w:r w:rsidRPr="007C6ED3">
        <w:rPr>
          <w:color w:val="000000"/>
          <w:spacing w:val="2"/>
        </w:rPr>
        <w:t>База прохождения ПДП ____________________________________________________________</w:t>
      </w:r>
    </w:p>
    <w:p w14:paraId="603054F7" w14:textId="77777777" w:rsidR="0050568A" w:rsidRPr="007C6ED3" w:rsidRDefault="0050568A" w:rsidP="007C6ED3">
      <w:pPr>
        <w:widowControl w:val="0"/>
        <w:shd w:val="clear" w:color="auto" w:fill="FFFFFF"/>
        <w:autoSpaceDE w:val="0"/>
        <w:autoSpaceDN w:val="0"/>
        <w:adjustRightInd w:val="0"/>
        <w:rPr>
          <w:color w:val="000000"/>
          <w:spacing w:val="1"/>
        </w:rPr>
      </w:pPr>
      <w:r w:rsidRPr="007C6ED3">
        <w:rPr>
          <w:color w:val="000000"/>
          <w:spacing w:val="1"/>
        </w:rPr>
        <w:t xml:space="preserve">Дата представления ВКР научному </w:t>
      </w:r>
      <w:proofErr w:type="gramStart"/>
      <w:r w:rsidRPr="007C6ED3">
        <w:rPr>
          <w:color w:val="000000"/>
          <w:spacing w:val="1"/>
        </w:rPr>
        <w:t>руководителю:_</w:t>
      </w:r>
      <w:proofErr w:type="gramEnd"/>
      <w:r w:rsidRPr="007C6ED3">
        <w:rPr>
          <w:color w:val="000000"/>
          <w:spacing w:val="1"/>
        </w:rPr>
        <w:t>_________20____г.</w:t>
      </w:r>
    </w:p>
    <w:p w14:paraId="39386B76" w14:textId="77777777" w:rsidR="00F355C4" w:rsidRDefault="00F355C4" w:rsidP="007C6ED3">
      <w:pPr>
        <w:widowControl w:val="0"/>
        <w:shd w:val="clear" w:color="auto" w:fill="FFFFFF"/>
        <w:tabs>
          <w:tab w:val="left" w:pos="4867"/>
        </w:tabs>
        <w:autoSpaceDE w:val="0"/>
        <w:autoSpaceDN w:val="0"/>
        <w:adjustRightInd w:val="0"/>
        <w:rPr>
          <w:color w:val="000000"/>
          <w:spacing w:val="1"/>
        </w:rPr>
      </w:pPr>
    </w:p>
    <w:p w14:paraId="447F5EA4" w14:textId="77777777" w:rsidR="0050568A" w:rsidRPr="007C6ED3" w:rsidRDefault="0050568A" w:rsidP="007C6ED3">
      <w:pPr>
        <w:widowControl w:val="0"/>
        <w:shd w:val="clear" w:color="auto" w:fill="FFFFFF"/>
        <w:tabs>
          <w:tab w:val="left" w:pos="4867"/>
        </w:tabs>
        <w:autoSpaceDE w:val="0"/>
        <w:autoSpaceDN w:val="0"/>
        <w:adjustRightInd w:val="0"/>
      </w:pPr>
      <w:r w:rsidRPr="007C6ED3">
        <w:rPr>
          <w:color w:val="000000"/>
          <w:spacing w:val="-4"/>
        </w:rPr>
        <w:t>Дата выдачи задания ________________________________________________</w:t>
      </w:r>
      <w:r w:rsidR="00917E36">
        <w:rPr>
          <w:color w:val="000000"/>
          <w:spacing w:val="-4"/>
        </w:rPr>
        <w:t>___________________</w:t>
      </w:r>
    </w:p>
    <w:p w14:paraId="655E8C12" w14:textId="77777777" w:rsidR="00F355C4" w:rsidRDefault="00F355C4" w:rsidP="007C6ED3">
      <w:pPr>
        <w:widowControl w:val="0"/>
        <w:shd w:val="clear" w:color="auto" w:fill="FFFFFF"/>
        <w:autoSpaceDE w:val="0"/>
        <w:autoSpaceDN w:val="0"/>
        <w:adjustRightInd w:val="0"/>
        <w:rPr>
          <w:color w:val="000000"/>
          <w:spacing w:val="3"/>
        </w:rPr>
      </w:pPr>
    </w:p>
    <w:p w14:paraId="77308E37" w14:textId="77777777" w:rsidR="0050568A" w:rsidRPr="007C6ED3" w:rsidRDefault="0050568A" w:rsidP="007C6ED3">
      <w:pPr>
        <w:widowControl w:val="0"/>
        <w:shd w:val="clear" w:color="auto" w:fill="FFFFFF"/>
        <w:autoSpaceDE w:val="0"/>
        <w:autoSpaceDN w:val="0"/>
        <w:adjustRightInd w:val="0"/>
      </w:pPr>
      <w:r w:rsidRPr="007C6ED3">
        <w:rPr>
          <w:color w:val="000000"/>
          <w:spacing w:val="3"/>
        </w:rPr>
        <w:t>Научный руководитель ___________________________________________</w:t>
      </w:r>
      <w:r w:rsidR="00761B0B">
        <w:rPr>
          <w:color w:val="000000"/>
          <w:spacing w:val="3"/>
        </w:rPr>
        <w:t>_________________</w:t>
      </w:r>
    </w:p>
    <w:p w14:paraId="1CCCC19A" w14:textId="77777777" w:rsidR="0050568A" w:rsidRPr="007C6ED3" w:rsidRDefault="0050568A" w:rsidP="007C6ED3">
      <w:pPr>
        <w:widowControl w:val="0"/>
        <w:shd w:val="clear" w:color="auto" w:fill="FFFFFF"/>
        <w:autoSpaceDE w:val="0"/>
        <w:autoSpaceDN w:val="0"/>
        <w:adjustRightInd w:val="0"/>
        <w:ind w:left="1416" w:firstLine="708"/>
        <w:jc w:val="center"/>
        <w:rPr>
          <w:color w:val="000000"/>
        </w:rPr>
      </w:pPr>
      <w:r w:rsidRPr="007C6ED3">
        <w:rPr>
          <w:color w:val="000000"/>
          <w:spacing w:val="-10"/>
        </w:rPr>
        <w:t xml:space="preserve">(подпись с расшифровкой фамилии, </w:t>
      </w:r>
      <w:r w:rsidRPr="007C6ED3">
        <w:rPr>
          <w:color w:val="000000"/>
          <w:spacing w:val="-8"/>
        </w:rPr>
        <w:t>степени и квалификационной категории)</w:t>
      </w:r>
    </w:p>
    <w:p w14:paraId="762C00E4" w14:textId="77777777" w:rsidR="00F355C4" w:rsidRDefault="00F355C4" w:rsidP="007C6ED3">
      <w:pPr>
        <w:tabs>
          <w:tab w:val="left" w:pos="851"/>
        </w:tabs>
        <w:spacing w:after="300"/>
        <w:ind w:right="40"/>
        <w:rPr>
          <w:color w:val="000000"/>
        </w:rPr>
      </w:pPr>
    </w:p>
    <w:p w14:paraId="112B23C4" w14:textId="77777777" w:rsidR="00917E36" w:rsidRDefault="0050568A" w:rsidP="007C6ED3">
      <w:pPr>
        <w:tabs>
          <w:tab w:val="left" w:pos="851"/>
        </w:tabs>
        <w:spacing w:after="300"/>
        <w:ind w:right="40"/>
        <w:rPr>
          <w:color w:val="000000"/>
        </w:rPr>
      </w:pPr>
      <w:r w:rsidRPr="007C6ED3">
        <w:rPr>
          <w:color w:val="000000"/>
        </w:rPr>
        <w:t>Подпись студента_______________________________________</w:t>
      </w:r>
      <w:r w:rsidR="00917E36">
        <w:rPr>
          <w:color w:val="000000"/>
        </w:rPr>
        <w:br w:type="page"/>
      </w:r>
    </w:p>
    <w:p w14:paraId="3F07D046" w14:textId="77777777" w:rsidR="0050568A" w:rsidRPr="007C6ED3" w:rsidRDefault="0050568A" w:rsidP="007C6ED3">
      <w:pPr>
        <w:jc w:val="right"/>
        <w:rPr>
          <w:rFonts w:eastAsia="MS Mincho"/>
          <w:lang w:eastAsia="ja-JP"/>
        </w:rPr>
      </w:pPr>
      <w:r w:rsidRPr="007C6ED3">
        <w:rPr>
          <w:rFonts w:eastAsia="MS Mincho"/>
          <w:iCs/>
          <w:lang w:eastAsia="ja-JP"/>
        </w:rPr>
        <w:lastRenderedPageBreak/>
        <w:t>ПРИЛОЖЕНИЕ 2</w:t>
      </w:r>
    </w:p>
    <w:p w14:paraId="29CDDE81" w14:textId="77777777" w:rsidR="0050568A" w:rsidRPr="007C6ED3" w:rsidRDefault="0050568A" w:rsidP="007C6ED3">
      <w:pPr>
        <w:widowControl w:val="0"/>
        <w:autoSpaceDE w:val="0"/>
        <w:autoSpaceDN w:val="0"/>
        <w:adjustRightInd w:val="0"/>
        <w:rPr>
          <w:rFonts w:eastAsia="MS Mincho"/>
          <w:i/>
          <w:lang w:eastAsia="ja-JP"/>
        </w:rPr>
      </w:pPr>
      <w:r w:rsidRPr="007C6ED3">
        <w:rPr>
          <w:rFonts w:eastAsia="MS Mincho"/>
          <w:i/>
          <w:lang w:eastAsia="ja-JP"/>
        </w:rPr>
        <w:t>Образец плана-графика выполнения</w:t>
      </w:r>
      <w:r w:rsidRPr="007C6ED3">
        <w:rPr>
          <w:rFonts w:eastAsia="MS Mincho"/>
          <w:i/>
          <w:lang w:eastAsia="ja-JP"/>
        </w:rPr>
        <w:br/>
        <w:t>выпускной квалификационной работы</w:t>
      </w:r>
    </w:p>
    <w:p w14:paraId="59DDC2DE" w14:textId="77777777" w:rsidR="0050568A" w:rsidRPr="007C6ED3" w:rsidRDefault="0050568A" w:rsidP="007C6ED3">
      <w:pPr>
        <w:widowControl w:val="0"/>
        <w:autoSpaceDE w:val="0"/>
        <w:autoSpaceDN w:val="0"/>
        <w:adjustRightInd w:val="0"/>
        <w:rPr>
          <w:rFonts w:eastAsia="MS Mincho"/>
          <w:i/>
          <w:lang w:eastAsia="ja-JP"/>
        </w:rPr>
      </w:pPr>
    </w:p>
    <w:p w14:paraId="2B89ADD8" w14:textId="77777777" w:rsidR="0050568A" w:rsidRPr="007C6ED3" w:rsidRDefault="0050568A" w:rsidP="007C6ED3">
      <w:pPr>
        <w:widowControl w:val="0"/>
        <w:autoSpaceDE w:val="0"/>
        <w:autoSpaceDN w:val="0"/>
        <w:adjustRightInd w:val="0"/>
        <w:jc w:val="both"/>
        <w:rPr>
          <w:rFonts w:eastAsia="MS Mincho"/>
          <w:lang w:eastAsia="ja-JP"/>
        </w:rPr>
      </w:pPr>
      <w:r w:rsidRPr="007C6ED3">
        <w:rPr>
          <w:rFonts w:eastAsia="MS Mincho"/>
          <w:lang w:eastAsia="ja-JP"/>
        </w:rPr>
        <w:t>«УТВЕРЖДАЮ»</w:t>
      </w:r>
    </w:p>
    <w:p w14:paraId="5BDF0039" w14:textId="77777777" w:rsidR="0050568A" w:rsidRPr="007C6ED3" w:rsidRDefault="0050568A" w:rsidP="007C6ED3">
      <w:pPr>
        <w:widowControl w:val="0"/>
        <w:autoSpaceDE w:val="0"/>
        <w:autoSpaceDN w:val="0"/>
        <w:adjustRightInd w:val="0"/>
        <w:jc w:val="both"/>
        <w:rPr>
          <w:rFonts w:eastAsia="MS Mincho"/>
          <w:lang w:eastAsia="ja-JP"/>
        </w:rPr>
      </w:pPr>
      <w:r w:rsidRPr="007C6ED3">
        <w:rPr>
          <w:rFonts w:eastAsia="MS Mincho"/>
          <w:lang w:eastAsia="ja-JP"/>
        </w:rPr>
        <w:t>Руководитель выпускной квалификационной работы</w:t>
      </w:r>
    </w:p>
    <w:p w14:paraId="151872DC" w14:textId="77777777" w:rsidR="0050568A" w:rsidRPr="007C6ED3" w:rsidRDefault="0050568A" w:rsidP="007C6ED3">
      <w:pPr>
        <w:widowControl w:val="0"/>
        <w:autoSpaceDE w:val="0"/>
        <w:autoSpaceDN w:val="0"/>
        <w:adjustRightInd w:val="0"/>
        <w:jc w:val="both"/>
        <w:rPr>
          <w:rFonts w:eastAsia="MS Mincho"/>
          <w:lang w:eastAsia="ja-JP"/>
        </w:rPr>
      </w:pPr>
      <w:r w:rsidRPr="007C6ED3">
        <w:rPr>
          <w:rFonts w:eastAsia="MS Mincho"/>
          <w:lang w:eastAsia="ja-JP"/>
        </w:rPr>
        <w:t>_________________________</w:t>
      </w:r>
    </w:p>
    <w:p w14:paraId="65FB27D4" w14:textId="77777777" w:rsidR="0050568A" w:rsidRPr="007C6ED3" w:rsidRDefault="0050568A" w:rsidP="007C6ED3">
      <w:pPr>
        <w:widowControl w:val="0"/>
        <w:autoSpaceDE w:val="0"/>
        <w:autoSpaceDN w:val="0"/>
        <w:adjustRightInd w:val="0"/>
        <w:jc w:val="center"/>
        <w:rPr>
          <w:rFonts w:eastAsia="MS Mincho"/>
          <w:lang w:eastAsia="ja-JP"/>
        </w:rPr>
      </w:pPr>
    </w:p>
    <w:p w14:paraId="6F33DBE9" w14:textId="77777777" w:rsidR="0050568A" w:rsidRPr="007C6ED3" w:rsidRDefault="0050568A" w:rsidP="007C6ED3">
      <w:pPr>
        <w:widowControl w:val="0"/>
        <w:autoSpaceDE w:val="0"/>
        <w:autoSpaceDN w:val="0"/>
        <w:adjustRightInd w:val="0"/>
        <w:jc w:val="center"/>
        <w:rPr>
          <w:rFonts w:eastAsia="MS Mincho"/>
          <w:lang w:eastAsia="ja-JP"/>
        </w:rPr>
      </w:pPr>
      <w:r w:rsidRPr="007C6ED3">
        <w:rPr>
          <w:rFonts w:eastAsia="MS Mincho"/>
          <w:lang w:eastAsia="ja-JP"/>
        </w:rPr>
        <w:t>ПЛАН-ГРАФИК</w:t>
      </w:r>
    </w:p>
    <w:p w14:paraId="33886910" w14:textId="77777777" w:rsidR="0050568A" w:rsidRPr="007C6ED3" w:rsidRDefault="0050568A" w:rsidP="007C6ED3">
      <w:pPr>
        <w:widowControl w:val="0"/>
        <w:autoSpaceDE w:val="0"/>
        <w:autoSpaceDN w:val="0"/>
        <w:adjustRightInd w:val="0"/>
        <w:jc w:val="center"/>
        <w:rPr>
          <w:rFonts w:eastAsia="MS Mincho"/>
          <w:lang w:eastAsia="ja-JP"/>
        </w:rPr>
      </w:pPr>
      <w:r w:rsidRPr="007C6ED3">
        <w:rPr>
          <w:rFonts w:eastAsia="MS Mincho"/>
          <w:lang w:eastAsia="ja-JP"/>
        </w:rPr>
        <w:t>выполнения выпускной квалификационной работы (дипломной работы (проекта))</w:t>
      </w:r>
    </w:p>
    <w:p w14:paraId="1333688D" w14:textId="77777777" w:rsidR="00761B0B" w:rsidRDefault="00761B0B" w:rsidP="007C6ED3">
      <w:pPr>
        <w:widowControl w:val="0"/>
        <w:autoSpaceDE w:val="0"/>
        <w:autoSpaceDN w:val="0"/>
        <w:adjustRightInd w:val="0"/>
        <w:jc w:val="center"/>
        <w:rPr>
          <w:rFonts w:eastAsia="MS Mincho"/>
          <w:lang w:eastAsia="ja-JP"/>
        </w:rPr>
      </w:pPr>
    </w:p>
    <w:p w14:paraId="363EA59E" w14:textId="77777777" w:rsidR="0050568A" w:rsidRPr="007C6ED3" w:rsidRDefault="0050568A" w:rsidP="007C6ED3">
      <w:pPr>
        <w:widowControl w:val="0"/>
        <w:autoSpaceDE w:val="0"/>
        <w:autoSpaceDN w:val="0"/>
        <w:adjustRightInd w:val="0"/>
        <w:jc w:val="center"/>
        <w:rPr>
          <w:rFonts w:eastAsia="MS Mincho"/>
          <w:lang w:eastAsia="ja-JP"/>
        </w:rPr>
      </w:pPr>
      <w:r w:rsidRPr="007C6ED3">
        <w:rPr>
          <w:rFonts w:eastAsia="MS Mincho"/>
          <w:lang w:eastAsia="ja-JP"/>
        </w:rPr>
        <w:t>студента _______________________________________________________</w:t>
      </w:r>
      <w:r w:rsidR="00761B0B">
        <w:rPr>
          <w:rFonts w:eastAsia="MS Mincho"/>
          <w:lang w:eastAsia="ja-JP"/>
        </w:rPr>
        <w:t>___________________</w:t>
      </w:r>
    </w:p>
    <w:p w14:paraId="1C646150" w14:textId="77777777" w:rsidR="0050568A" w:rsidRPr="007C6ED3" w:rsidRDefault="0050568A" w:rsidP="007C6ED3">
      <w:pPr>
        <w:widowControl w:val="0"/>
        <w:autoSpaceDE w:val="0"/>
        <w:autoSpaceDN w:val="0"/>
        <w:adjustRightInd w:val="0"/>
        <w:ind w:left="2124" w:firstLine="708"/>
        <w:jc w:val="both"/>
        <w:rPr>
          <w:rFonts w:eastAsia="MS Mincho"/>
          <w:lang w:eastAsia="ja-JP"/>
        </w:rPr>
      </w:pPr>
      <w:r w:rsidRPr="007C6ED3">
        <w:rPr>
          <w:rFonts w:eastAsia="MS Mincho"/>
          <w:spacing w:val="-1"/>
          <w:lang w:eastAsia="ja-JP"/>
        </w:rPr>
        <w:t>(фамилия, имя, отчество)</w:t>
      </w:r>
    </w:p>
    <w:p w14:paraId="51F5F568" w14:textId="77777777" w:rsidR="00761B0B" w:rsidRDefault="00761B0B" w:rsidP="007C6ED3">
      <w:pPr>
        <w:widowControl w:val="0"/>
        <w:autoSpaceDE w:val="0"/>
        <w:autoSpaceDN w:val="0"/>
        <w:adjustRightInd w:val="0"/>
        <w:jc w:val="center"/>
        <w:rPr>
          <w:rFonts w:eastAsia="MS Mincho"/>
          <w:lang w:eastAsia="ja-JP"/>
        </w:rPr>
      </w:pPr>
    </w:p>
    <w:p w14:paraId="63D46B39" w14:textId="77777777" w:rsidR="0050568A" w:rsidRPr="007C6ED3" w:rsidRDefault="0050568A" w:rsidP="007C6ED3">
      <w:pPr>
        <w:widowControl w:val="0"/>
        <w:autoSpaceDE w:val="0"/>
        <w:autoSpaceDN w:val="0"/>
        <w:adjustRightInd w:val="0"/>
        <w:jc w:val="center"/>
        <w:rPr>
          <w:rFonts w:eastAsia="MS Mincho"/>
          <w:lang w:eastAsia="ja-JP"/>
        </w:rPr>
      </w:pPr>
      <w:r w:rsidRPr="007C6ED3">
        <w:rPr>
          <w:rFonts w:eastAsia="MS Mincho"/>
          <w:lang w:eastAsia="ja-JP"/>
        </w:rPr>
        <w:t>на тему _________________________________________________________</w:t>
      </w:r>
      <w:r w:rsidR="00761B0B">
        <w:rPr>
          <w:rFonts w:eastAsia="MS Mincho"/>
          <w:lang w:eastAsia="ja-JP"/>
        </w:rPr>
        <w:t>__________________</w:t>
      </w:r>
    </w:p>
    <w:p w14:paraId="67225EBE" w14:textId="77777777" w:rsidR="0050568A" w:rsidRPr="007C6ED3" w:rsidRDefault="0050568A" w:rsidP="007C6ED3">
      <w:pPr>
        <w:widowControl w:val="0"/>
        <w:autoSpaceDE w:val="0"/>
        <w:autoSpaceDN w:val="0"/>
        <w:adjustRightInd w:val="0"/>
        <w:ind w:left="1416" w:firstLine="708"/>
        <w:jc w:val="both"/>
        <w:rPr>
          <w:rFonts w:eastAsia="MS Mincho"/>
          <w:lang w:eastAsia="ja-JP"/>
        </w:rPr>
      </w:pPr>
      <w:r w:rsidRPr="007C6ED3">
        <w:rPr>
          <w:rFonts w:eastAsia="MS Mincho"/>
          <w:spacing w:val="-1"/>
          <w:lang w:eastAsia="ja-JP"/>
        </w:rPr>
        <w:t>(название выпускной квалификационной работы)</w:t>
      </w:r>
    </w:p>
    <w:p w14:paraId="2C999496" w14:textId="77777777" w:rsidR="0050568A" w:rsidRPr="007C6ED3" w:rsidRDefault="0050568A" w:rsidP="007C6ED3">
      <w:pPr>
        <w:widowControl w:val="0"/>
        <w:autoSpaceDE w:val="0"/>
        <w:autoSpaceDN w:val="0"/>
        <w:adjustRightInd w:val="0"/>
        <w:jc w:val="both"/>
        <w:rPr>
          <w:rFonts w:eastAsia="MS Mincho"/>
          <w:lang w:eastAsia="ja-JP"/>
        </w:rPr>
      </w:pPr>
    </w:p>
    <w:tbl>
      <w:tblPr>
        <w:tblW w:w="0" w:type="auto"/>
        <w:jc w:val="center"/>
        <w:tblLayout w:type="fixed"/>
        <w:tblCellMar>
          <w:left w:w="40" w:type="dxa"/>
          <w:right w:w="40" w:type="dxa"/>
        </w:tblCellMar>
        <w:tblLook w:val="04A0" w:firstRow="1" w:lastRow="0" w:firstColumn="1" w:lastColumn="0" w:noHBand="0" w:noVBand="1"/>
      </w:tblPr>
      <w:tblGrid>
        <w:gridCol w:w="4084"/>
        <w:gridCol w:w="1920"/>
        <w:gridCol w:w="2582"/>
      </w:tblGrid>
      <w:tr w:rsidR="0050568A" w:rsidRPr="007C6ED3" w14:paraId="4335D8FC" w14:textId="77777777" w:rsidTr="0050568A">
        <w:trPr>
          <w:trHeight w:hRule="exact" w:val="1206"/>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E6181C" w14:textId="77777777" w:rsidR="0050568A" w:rsidRPr="007C6ED3" w:rsidRDefault="0050568A" w:rsidP="007C6ED3">
            <w:pPr>
              <w:widowControl w:val="0"/>
              <w:autoSpaceDE w:val="0"/>
              <w:autoSpaceDN w:val="0"/>
              <w:adjustRightInd w:val="0"/>
              <w:jc w:val="center"/>
              <w:rPr>
                <w:rFonts w:eastAsia="MS Mincho"/>
                <w:b/>
                <w:spacing w:val="-2"/>
                <w:lang w:eastAsia="ja-JP"/>
              </w:rPr>
            </w:pPr>
            <w:r w:rsidRPr="007C6ED3">
              <w:rPr>
                <w:rFonts w:eastAsia="MS Mincho"/>
                <w:b/>
                <w:spacing w:val="-2"/>
                <w:lang w:eastAsia="ja-JP"/>
              </w:rPr>
              <w:t>Наименование</w:t>
            </w:r>
          </w:p>
          <w:p w14:paraId="0837A6F1" w14:textId="77777777" w:rsidR="0050568A" w:rsidRPr="007C6ED3" w:rsidRDefault="0050568A" w:rsidP="007C6ED3">
            <w:pPr>
              <w:widowControl w:val="0"/>
              <w:autoSpaceDE w:val="0"/>
              <w:autoSpaceDN w:val="0"/>
              <w:adjustRightInd w:val="0"/>
              <w:jc w:val="center"/>
              <w:rPr>
                <w:rFonts w:eastAsia="MS Mincho"/>
                <w:b/>
                <w:lang w:eastAsia="ja-JP"/>
              </w:rPr>
            </w:pPr>
            <w:r w:rsidRPr="007C6ED3">
              <w:rPr>
                <w:rFonts w:eastAsia="MS Mincho"/>
                <w:b/>
                <w:spacing w:val="-2"/>
                <w:lang w:eastAsia="ja-JP"/>
              </w:rPr>
              <w:t>разделов выпу</w:t>
            </w:r>
            <w:r w:rsidRPr="007C6ED3">
              <w:rPr>
                <w:rFonts w:eastAsia="MS Mincho"/>
                <w:b/>
                <w:lang w:eastAsia="ja-JP"/>
              </w:rPr>
              <w:t>скной</w:t>
            </w:r>
            <w:r w:rsidRPr="007C6ED3">
              <w:rPr>
                <w:rFonts w:eastAsia="MS Mincho"/>
                <w:b/>
                <w:lang w:eastAsia="ja-JP"/>
              </w:rPr>
              <w:br/>
              <w:t>квалификационной работы</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0C2AF0" w14:textId="77777777" w:rsidR="0050568A" w:rsidRPr="007C6ED3" w:rsidRDefault="0050568A" w:rsidP="007C6ED3">
            <w:pPr>
              <w:widowControl w:val="0"/>
              <w:autoSpaceDE w:val="0"/>
              <w:autoSpaceDN w:val="0"/>
              <w:adjustRightInd w:val="0"/>
              <w:jc w:val="center"/>
              <w:rPr>
                <w:rFonts w:eastAsia="MS Mincho"/>
                <w:b/>
                <w:lang w:eastAsia="ja-JP"/>
              </w:rPr>
            </w:pPr>
            <w:r w:rsidRPr="007C6ED3">
              <w:rPr>
                <w:rFonts w:eastAsia="MS Mincho"/>
                <w:b/>
                <w:spacing w:val="-2"/>
                <w:lang w:eastAsia="ja-JP"/>
              </w:rPr>
              <w:t>Срок</w:t>
            </w:r>
            <w:r w:rsidRPr="007C6ED3">
              <w:rPr>
                <w:rFonts w:eastAsia="MS Mincho"/>
                <w:b/>
                <w:spacing w:val="-2"/>
                <w:lang w:eastAsia="ja-JP"/>
              </w:rPr>
              <w:br/>
              <w:t>выполне</w:t>
            </w:r>
            <w:r w:rsidRPr="007C6ED3">
              <w:rPr>
                <w:rFonts w:eastAsia="MS Mincho"/>
                <w:b/>
                <w:lang w:eastAsia="ja-JP"/>
              </w:rPr>
              <w:t>ния</w:t>
            </w: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D82CA7" w14:textId="77777777" w:rsidR="0050568A" w:rsidRPr="007C6ED3" w:rsidRDefault="0050568A" w:rsidP="007C6ED3">
            <w:pPr>
              <w:widowControl w:val="0"/>
              <w:autoSpaceDE w:val="0"/>
              <w:autoSpaceDN w:val="0"/>
              <w:adjustRightInd w:val="0"/>
              <w:jc w:val="center"/>
              <w:rPr>
                <w:rFonts w:eastAsia="MS Mincho"/>
                <w:b/>
                <w:lang w:eastAsia="ja-JP"/>
              </w:rPr>
            </w:pPr>
            <w:r w:rsidRPr="007C6ED3">
              <w:rPr>
                <w:rFonts w:eastAsia="MS Mincho"/>
                <w:b/>
                <w:lang w:eastAsia="ja-JP"/>
              </w:rPr>
              <w:t>Примечание</w:t>
            </w:r>
          </w:p>
        </w:tc>
      </w:tr>
      <w:tr w:rsidR="0050568A" w:rsidRPr="007C6ED3" w14:paraId="74BE187C"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D21EFB"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Введение</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2EFB3816"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76A3609B"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01625B94"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BE48C1"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Глава 1</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0DF9E9C2"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789828E"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3F84B889"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5FF603"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1.1.</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3D6DA23D"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31F5D8A3"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5CA9BA06"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A83902"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1.2.</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0D9FE862"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AA2A53C"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380C638F"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52601A"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1.3.</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513DC32D"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9756765"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75CFF62B"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444EF"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Глава 2</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11E55274"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2598E683"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7E85778F"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23D3DF"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2.1.</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6783DC6A"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8ABB682"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09726480"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489D16"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2.2.</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39BF43D0"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79994ED6"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5833267F"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86469D"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2.3.</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2E4FACC9"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1A453E4"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4232B5D8"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58B9B8"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Глава 3</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0FD98AAF"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27AA0FF3"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657A92EA"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76EDC5"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3.1.</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238C714A"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5DE2EBBD"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07B3FBBB"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63125F"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3.2.</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35C4878D"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F90F92C"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113D5DEA"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CCFA3F"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3.3.</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38A8F70A"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4519FE4B"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6A8A68B7" w14:textId="77777777" w:rsidTr="0050568A">
        <w:trPr>
          <w:trHeight w:hRule="exact" w:val="283"/>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48853D"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Заключение</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4B2C6DF2"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0282AF44"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5D41BB78"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E02A58"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Список литературы</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64C55818"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01D180AA" w14:textId="77777777" w:rsidR="0050568A" w:rsidRPr="007C6ED3" w:rsidRDefault="0050568A" w:rsidP="007C6ED3">
            <w:pPr>
              <w:widowControl w:val="0"/>
              <w:autoSpaceDE w:val="0"/>
              <w:autoSpaceDN w:val="0"/>
              <w:adjustRightInd w:val="0"/>
              <w:jc w:val="center"/>
              <w:rPr>
                <w:rFonts w:eastAsia="MS Mincho"/>
                <w:lang w:eastAsia="ja-JP"/>
              </w:rPr>
            </w:pPr>
          </w:p>
        </w:tc>
      </w:tr>
      <w:tr w:rsidR="0050568A" w:rsidRPr="007C6ED3" w14:paraId="3EF6B53A" w14:textId="77777777" w:rsidTr="0050568A">
        <w:trPr>
          <w:trHeight w:hRule="exact" w:val="288"/>
          <w:jc w:val="center"/>
        </w:trPr>
        <w:tc>
          <w:tcPr>
            <w:tcW w:w="40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C1CFE6" w14:textId="77777777" w:rsidR="0050568A" w:rsidRPr="007C6ED3" w:rsidRDefault="0050568A" w:rsidP="007C6ED3">
            <w:pPr>
              <w:widowControl w:val="0"/>
              <w:autoSpaceDE w:val="0"/>
              <w:autoSpaceDN w:val="0"/>
              <w:adjustRightInd w:val="0"/>
              <w:rPr>
                <w:rFonts w:eastAsia="MS Mincho"/>
                <w:lang w:eastAsia="ja-JP"/>
              </w:rPr>
            </w:pPr>
            <w:r w:rsidRPr="007C6ED3">
              <w:rPr>
                <w:rFonts w:eastAsia="MS Mincho"/>
                <w:lang w:eastAsia="ja-JP"/>
              </w:rPr>
              <w:t>Приложения</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14:paraId="4F518B36" w14:textId="77777777" w:rsidR="0050568A" w:rsidRPr="007C6ED3" w:rsidRDefault="0050568A" w:rsidP="007C6ED3">
            <w:pPr>
              <w:widowControl w:val="0"/>
              <w:autoSpaceDE w:val="0"/>
              <w:autoSpaceDN w:val="0"/>
              <w:adjustRightInd w:val="0"/>
              <w:jc w:val="center"/>
              <w:rPr>
                <w:rFonts w:eastAsia="MS Mincho"/>
                <w:lang w:eastAsia="ja-JP"/>
              </w:rPr>
            </w:pPr>
          </w:p>
        </w:tc>
        <w:tc>
          <w:tcPr>
            <w:tcW w:w="2582" w:type="dxa"/>
            <w:tcBorders>
              <w:top w:val="single" w:sz="6" w:space="0" w:color="auto"/>
              <w:left w:val="single" w:sz="6" w:space="0" w:color="auto"/>
              <w:bottom w:val="single" w:sz="6" w:space="0" w:color="auto"/>
              <w:right w:val="single" w:sz="6" w:space="0" w:color="auto"/>
            </w:tcBorders>
            <w:shd w:val="clear" w:color="auto" w:fill="FFFFFF"/>
            <w:vAlign w:val="center"/>
          </w:tcPr>
          <w:p w14:paraId="06567C99" w14:textId="77777777" w:rsidR="0050568A" w:rsidRPr="007C6ED3" w:rsidRDefault="0050568A" w:rsidP="007C6ED3">
            <w:pPr>
              <w:widowControl w:val="0"/>
              <w:autoSpaceDE w:val="0"/>
              <w:autoSpaceDN w:val="0"/>
              <w:adjustRightInd w:val="0"/>
              <w:jc w:val="center"/>
              <w:rPr>
                <w:rFonts w:eastAsia="MS Mincho"/>
                <w:lang w:eastAsia="ja-JP"/>
              </w:rPr>
            </w:pPr>
          </w:p>
        </w:tc>
      </w:tr>
    </w:tbl>
    <w:p w14:paraId="19933C07" w14:textId="77777777" w:rsidR="0050568A" w:rsidRPr="007C6ED3" w:rsidRDefault="0050568A" w:rsidP="007C6ED3">
      <w:pPr>
        <w:widowControl w:val="0"/>
        <w:autoSpaceDE w:val="0"/>
        <w:autoSpaceDN w:val="0"/>
        <w:adjustRightInd w:val="0"/>
        <w:jc w:val="both"/>
        <w:rPr>
          <w:rFonts w:eastAsia="MS Mincho"/>
          <w:lang w:eastAsia="ja-JP"/>
        </w:rPr>
      </w:pPr>
    </w:p>
    <w:p w14:paraId="407296BC" w14:textId="77777777" w:rsidR="0050568A" w:rsidRPr="007C6ED3" w:rsidRDefault="0050568A" w:rsidP="007C6ED3">
      <w:pPr>
        <w:widowControl w:val="0"/>
        <w:autoSpaceDE w:val="0"/>
        <w:autoSpaceDN w:val="0"/>
        <w:adjustRightInd w:val="0"/>
        <w:jc w:val="both"/>
        <w:rPr>
          <w:rFonts w:eastAsia="MS Mincho"/>
          <w:lang w:eastAsia="ja-JP"/>
        </w:rPr>
      </w:pPr>
      <w:r w:rsidRPr="007C6ED3">
        <w:rPr>
          <w:rFonts w:eastAsia="MS Mincho"/>
          <w:lang w:eastAsia="ja-JP"/>
        </w:rPr>
        <w:t>Подпись студента</w:t>
      </w:r>
      <w:r w:rsidRPr="007C6ED3">
        <w:rPr>
          <w:rFonts w:eastAsia="MS Mincho"/>
          <w:lang w:eastAsia="ja-JP"/>
        </w:rPr>
        <w:tab/>
        <w:t>_______________</w:t>
      </w:r>
    </w:p>
    <w:p w14:paraId="070D7B00" w14:textId="77777777" w:rsidR="0050568A" w:rsidRPr="007C6ED3" w:rsidRDefault="0050568A" w:rsidP="007C6ED3">
      <w:pPr>
        <w:widowControl w:val="0"/>
        <w:autoSpaceDE w:val="0"/>
        <w:autoSpaceDN w:val="0"/>
        <w:adjustRightInd w:val="0"/>
        <w:ind w:left="2124" w:firstLine="708"/>
        <w:jc w:val="both"/>
        <w:rPr>
          <w:rFonts w:eastAsia="MS Mincho"/>
          <w:lang w:eastAsia="ja-JP"/>
        </w:rPr>
      </w:pPr>
      <w:r w:rsidRPr="007C6ED3">
        <w:rPr>
          <w:rFonts w:eastAsia="MS Mincho"/>
          <w:spacing w:val="-2"/>
          <w:lang w:eastAsia="ja-JP"/>
        </w:rPr>
        <w:t>(подпись)</w:t>
      </w:r>
    </w:p>
    <w:p w14:paraId="2B34542B" w14:textId="77777777" w:rsidR="0050568A" w:rsidRPr="007C6ED3" w:rsidRDefault="0050568A" w:rsidP="007C6ED3">
      <w:pPr>
        <w:widowControl w:val="0"/>
        <w:tabs>
          <w:tab w:val="left" w:pos="3360"/>
        </w:tabs>
        <w:autoSpaceDE w:val="0"/>
        <w:autoSpaceDN w:val="0"/>
        <w:adjustRightInd w:val="0"/>
        <w:jc w:val="both"/>
        <w:rPr>
          <w:rFonts w:eastAsia="MS Mincho"/>
          <w:spacing w:val="-2"/>
          <w:lang w:eastAsia="ja-JP"/>
        </w:rPr>
      </w:pPr>
      <w:r w:rsidRPr="007C6ED3">
        <w:rPr>
          <w:rFonts w:eastAsia="MS Mincho"/>
          <w:spacing w:val="-2"/>
          <w:lang w:eastAsia="ja-JP"/>
        </w:rPr>
        <w:t>Дата</w:t>
      </w:r>
      <w:r w:rsidRPr="007C6ED3">
        <w:rPr>
          <w:rFonts w:eastAsia="MS Mincho"/>
          <w:spacing w:val="-2"/>
          <w:lang w:eastAsia="ja-JP"/>
        </w:rPr>
        <w:tab/>
      </w:r>
    </w:p>
    <w:p w14:paraId="118DACB2" w14:textId="77777777" w:rsidR="0050568A" w:rsidRPr="007C6ED3" w:rsidRDefault="0050568A" w:rsidP="007C6ED3">
      <w:pPr>
        <w:widowControl w:val="0"/>
        <w:tabs>
          <w:tab w:val="left" w:pos="3360"/>
        </w:tabs>
        <w:autoSpaceDE w:val="0"/>
        <w:autoSpaceDN w:val="0"/>
        <w:adjustRightInd w:val="0"/>
        <w:jc w:val="both"/>
        <w:rPr>
          <w:rFonts w:eastAsia="MS Mincho"/>
          <w:spacing w:val="-2"/>
          <w:lang w:eastAsia="ja-JP"/>
        </w:rPr>
      </w:pPr>
      <w:r w:rsidRPr="007C6ED3">
        <w:rPr>
          <w:rFonts w:eastAsia="MS Mincho"/>
          <w:spacing w:val="-2"/>
          <w:lang w:eastAsia="ja-JP"/>
        </w:rPr>
        <w:br w:type="page"/>
      </w:r>
    </w:p>
    <w:p w14:paraId="0326EF8D" w14:textId="77777777" w:rsidR="00221EE5" w:rsidRPr="007C6ED3" w:rsidRDefault="00221EE5" w:rsidP="007C6ED3">
      <w:pPr>
        <w:widowControl w:val="0"/>
        <w:autoSpaceDE w:val="0"/>
        <w:autoSpaceDN w:val="0"/>
        <w:adjustRightInd w:val="0"/>
        <w:jc w:val="right"/>
        <w:rPr>
          <w:rFonts w:eastAsia="MS Mincho"/>
          <w:iCs/>
          <w:lang w:eastAsia="ja-JP"/>
        </w:rPr>
      </w:pPr>
      <w:r w:rsidRPr="007C6ED3">
        <w:rPr>
          <w:rFonts w:eastAsia="MS Mincho"/>
          <w:iCs/>
          <w:lang w:eastAsia="ja-JP"/>
        </w:rPr>
        <w:lastRenderedPageBreak/>
        <w:t>ПРИЛОЖЕНИЕ 3</w:t>
      </w:r>
    </w:p>
    <w:p w14:paraId="07C0A142" w14:textId="77777777" w:rsidR="00221EE5" w:rsidRPr="007C6ED3" w:rsidRDefault="00221EE5" w:rsidP="007C6ED3">
      <w:pPr>
        <w:widowControl w:val="0"/>
        <w:autoSpaceDE w:val="0"/>
        <w:autoSpaceDN w:val="0"/>
        <w:adjustRightInd w:val="0"/>
        <w:rPr>
          <w:rFonts w:eastAsia="MS Mincho"/>
          <w:i/>
          <w:lang w:eastAsia="ja-JP"/>
        </w:rPr>
      </w:pPr>
      <w:r w:rsidRPr="007C6ED3">
        <w:rPr>
          <w:rFonts w:eastAsia="MS Mincho"/>
          <w:i/>
          <w:lang w:eastAsia="ja-JP"/>
        </w:rPr>
        <w:t>Образец стандартного бланка отзыва научного руководителя</w:t>
      </w:r>
      <w:r w:rsidRPr="007C6ED3">
        <w:rPr>
          <w:rFonts w:eastAsia="MS Mincho"/>
          <w:i/>
          <w:lang w:eastAsia="ja-JP"/>
        </w:rPr>
        <w:br/>
        <w:t>о выпускной квалификационной работе</w:t>
      </w:r>
    </w:p>
    <w:p w14:paraId="03F71AD4" w14:textId="77777777" w:rsidR="00221EE5" w:rsidRPr="007C6ED3" w:rsidRDefault="00221EE5" w:rsidP="007C6ED3">
      <w:pPr>
        <w:widowControl w:val="0"/>
        <w:autoSpaceDE w:val="0"/>
        <w:autoSpaceDN w:val="0"/>
        <w:adjustRightInd w:val="0"/>
        <w:jc w:val="both"/>
        <w:rPr>
          <w:rFonts w:eastAsia="MS Mincho"/>
          <w:spacing w:val="-1"/>
          <w:lang w:eastAsia="ja-JP"/>
        </w:rPr>
      </w:pPr>
    </w:p>
    <w:p w14:paraId="39CCE3D0" w14:textId="77777777" w:rsidR="00221EE5" w:rsidRPr="007C6ED3" w:rsidRDefault="00221EE5" w:rsidP="007C6ED3">
      <w:pPr>
        <w:widowControl w:val="0"/>
        <w:autoSpaceDE w:val="0"/>
        <w:autoSpaceDN w:val="0"/>
        <w:adjustRightInd w:val="0"/>
        <w:jc w:val="center"/>
        <w:rPr>
          <w:rFonts w:eastAsia="MS Mincho"/>
          <w:b/>
          <w:lang w:eastAsia="ja-JP"/>
        </w:rPr>
      </w:pPr>
      <w:r w:rsidRPr="007C6ED3">
        <w:rPr>
          <w:rFonts w:eastAsia="MS Mincho"/>
          <w:b/>
          <w:lang w:eastAsia="ja-JP"/>
        </w:rPr>
        <w:t xml:space="preserve">ОТЗЫВ РУКОВОДИТЕЛЯ </w:t>
      </w:r>
    </w:p>
    <w:p w14:paraId="044C84FA" w14:textId="77777777" w:rsidR="00221EE5" w:rsidRPr="007C6ED3" w:rsidRDefault="00221EE5" w:rsidP="007C6ED3">
      <w:pPr>
        <w:widowControl w:val="0"/>
        <w:autoSpaceDE w:val="0"/>
        <w:autoSpaceDN w:val="0"/>
        <w:adjustRightInd w:val="0"/>
        <w:jc w:val="center"/>
        <w:rPr>
          <w:rFonts w:eastAsia="MS Mincho"/>
          <w:b/>
          <w:lang w:eastAsia="ja-JP"/>
        </w:rPr>
      </w:pPr>
      <w:r w:rsidRPr="007C6ED3">
        <w:rPr>
          <w:rFonts w:eastAsia="MS Mincho"/>
          <w:b/>
          <w:spacing w:val="-2"/>
          <w:lang w:eastAsia="ja-JP"/>
        </w:rPr>
        <w:t>О ВЫПУСКНОЙ КВАЛИФИКАЦИОННОЙ РАБОТЕ</w:t>
      </w:r>
    </w:p>
    <w:p w14:paraId="06961250" w14:textId="77777777" w:rsidR="00221EE5" w:rsidRPr="007C6ED3" w:rsidRDefault="00221EE5" w:rsidP="007C6ED3">
      <w:pPr>
        <w:widowControl w:val="0"/>
        <w:autoSpaceDE w:val="0"/>
        <w:autoSpaceDN w:val="0"/>
        <w:adjustRightInd w:val="0"/>
        <w:jc w:val="center"/>
        <w:rPr>
          <w:rFonts w:eastAsia="MS Mincho"/>
          <w:lang w:eastAsia="ja-JP"/>
        </w:rPr>
      </w:pPr>
      <w:r w:rsidRPr="007C6ED3">
        <w:rPr>
          <w:rFonts w:eastAsia="MS Mincho"/>
          <w:b/>
          <w:lang w:eastAsia="ja-JP"/>
        </w:rPr>
        <w:t xml:space="preserve">студента </w:t>
      </w:r>
      <w:r w:rsidRPr="007C6ED3">
        <w:rPr>
          <w:rFonts w:eastAsia="MS Mincho"/>
          <w:lang w:eastAsia="ja-JP"/>
        </w:rPr>
        <w:t>_______________________________________________________</w:t>
      </w:r>
    </w:p>
    <w:p w14:paraId="46492FF9" w14:textId="77777777" w:rsidR="00221EE5" w:rsidRPr="007C6ED3" w:rsidRDefault="00221EE5" w:rsidP="007C6ED3">
      <w:pPr>
        <w:widowControl w:val="0"/>
        <w:autoSpaceDE w:val="0"/>
        <w:autoSpaceDN w:val="0"/>
        <w:adjustRightInd w:val="0"/>
        <w:ind w:left="2124" w:firstLine="708"/>
        <w:jc w:val="both"/>
        <w:rPr>
          <w:rFonts w:eastAsia="MS Mincho"/>
          <w:lang w:eastAsia="ja-JP"/>
        </w:rPr>
      </w:pPr>
      <w:r w:rsidRPr="007C6ED3">
        <w:rPr>
          <w:rFonts w:eastAsia="MS Mincho"/>
          <w:spacing w:val="-1"/>
          <w:lang w:eastAsia="ja-JP"/>
        </w:rPr>
        <w:t>(фамилия, имя, отчество)</w:t>
      </w:r>
    </w:p>
    <w:p w14:paraId="00C2440B" w14:textId="77777777" w:rsidR="00221EE5" w:rsidRPr="007C6ED3" w:rsidRDefault="00221EE5" w:rsidP="007C6ED3">
      <w:pPr>
        <w:widowControl w:val="0"/>
        <w:autoSpaceDE w:val="0"/>
        <w:autoSpaceDN w:val="0"/>
        <w:adjustRightInd w:val="0"/>
        <w:jc w:val="center"/>
        <w:rPr>
          <w:rFonts w:eastAsia="MS Mincho"/>
          <w:lang w:eastAsia="ja-JP"/>
        </w:rPr>
      </w:pPr>
      <w:r w:rsidRPr="007C6ED3">
        <w:rPr>
          <w:rFonts w:eastAsia="MS Mincho"/>
          <w:b/>
          <w:lang w:eastAsia="ja-JP"/>
        </w:rPr>
        <w:t xml:space="preserve">на тему </w:t>
      </w:r>
      <w:r w:rsidRPr="007C6ED3">
        <w:rPr>
          <w:rFonts w:eastAsia="MS Mincho"/>
          <w:lang w:eastAsia="ja-JP"/>
        </w:rPr>
        <w:t>_________________________________________________________</w:t>
      </w:r>
    </w:p>
    <w:p w14:paraId="37B912A5" w14:textId="77777777" w:rsidR="00221EE5" w:rsidRPr="007C6ED3" w:rsidRDefault="00221EE5" w:rsidP="007C6ED3">
      <w:pPr>
        <w:widowControl w:val="0"/>
        <w:autoSpaceDE w:val="0"/>
        <w:autoSpaceDN w:val="0"/>
        <w:adjustRightInd w:val="0"/>
        <w:ind w:left="1416" w:firstLine="708"/>
        <w:jc w:val="both"/>
        <w:rPr>
          <w:rFonts w:eastAsia="MS Mincho"/>
          <w:lang w:eastAsia="ja-JP"/>
        </w:rPr>
      </w:pPr>
      <w:r w:rsidRPr="007C6ED3">
        <w:rPr>
          <w:rFonts w:eastAsia="MS Mincho"/>
          <w:spacing w:val="-1"/>
          <w:lang w:eastAsia="ja-JP"/>
        </w:rPr>
        <w:t>(название выпускной квалификационной работы)</w:t>
      </w:r>
    </w:p>
    <w:p w14:paraId="520D03B5" w14:textId="77777777" w:rsidR="00221EE5" w:rsidRPr="007C6ED3" w:rsidRDefault="00221EE5" w:rsidP="007C6ED3">
      <w:pPr>
        <w:widowControl w:val="0"/>
        <w:autoSpaceDE w:val="0"/>
        <w:autoSpaceDN w:val="0"/>
        <w:adjustRightInd w:val="0"/>
        <w:jc w:val="both"/>
        <w:rPr>
          <w:rFonts w:eastAsia="MS Mincho"/>
          <w:i/>
          <w:iCs/>
          <w:lang w:eastAsia="ja-JP"/>
        </w:rPr>
      </w:pPr>
    </w:p>
    <w:p w14:paraId="58540BCC"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i/>
          <w:iCs/>
          <w:lang w:eastAsia="ja-JP"/>
        </w:rPr>
        <w:t>В отзыве следует указать: задачи, поставленные перед выпускником, как он справился с их решением, в какой мере проявлены самостоятельность и инициатива в работе, какова теоретическая подготовка и навыки выпускника (</w:t>
      </w:r>
      <w:proofErr w:type="spellStart"/>
      <w:r w:rsidRPr="007C6ED3">
        <w:rPr>
          <w:rFonts w:eastAsia="MS Mincho"/>
          <w:i/>
          <w:iCs/>
          <w:lang w:eastAsia="ja-JP"/>
        </w:rPr>
        <w:t>цы</w:t>
      </w:r>
      <w:proofErr w:type="spellEnd"/>
      <w:r w:rsidRPr="007C6ED3">
        <w:rPr>
          <w:rFonts w:eastAsia="MS Mincho"/>
          <w:i/>
          <w:iCs/>
          <w:lang w:eastAsia="ja-JP"/>
        </w:rPr>
        <w:t>), результаты работы, их теоретическая и практическая ценность, основные недостатки и наиболее яркие достоинства выпускной квалификационной работы.</w:t>
      </w:r>
    </w:p>
    <w:p w14:paraId="2B55712B"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i/>
          <w:iCs/>
          <w:lang w:eastAsia="ja-JP"/>
        </w:rPr>
        <w:t>Оценка в отзыве (отлично, хорошо, удовлетворительно) должна вытекать из приведенных ниже положений:</w:t>
      </w:r>
    </w:p>
    <w:p w14:paraId="07E35338"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lang w:eastAsia="ja-JP"/>
        </w:rPr>
        <w:t>Актуальность выбранной темы и краткое содержание выпускной квалификационной работы.</w:t>
      </w:r>
    </w:p>
    <w:p w14:paraId="36FC4198"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spacing w:val="-2"/>
          <w:lang w:eastAsia="ja-JP"/>
        </w:rPr>
        <w:t>Положительные стороны работы.</w:t>
      </w:r>
    </w:p>
    <w:p w14:paraId="066D2B2E"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spacing w:val="-2"/>
          <w:lang w:eastAsia="ja-JP"/>
        </w:rPr>
        <w:t>Отрицательные стороны работы.</w:t>
      </w:r>
    </w:p>
    <w:p w14:paraId="251E37B7"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spacing w:val="-1"/>
          <w:lang w:eastAsia="ja-JP"/>
        </w:rPr>
        <w:t>Оформление работы соответствует требованиям ГОСТ.</w:t>
      </w:r>
    </w:p>
    <w:p w14:paraId="134C1D35"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spacing w:val="-2"/>
          <w:lang w:eastAsia="ja-JP"/>
        </w:rPr>
        <w:t>Степень соответствия предъявляемым требованиям.</w:t>
      </w:r>
    </w:p>
    <w:p w14:paraId="6A0936CB" w14:textId="77777777" w:rsidR="00221EE5" w:rsidRPr="007C6ED3" w:rsidRDefault="00221EE5" w:rsidP="001A426B">
      <w:pPr>
        <w:widowControl w:val="0"/>
        <w:numPr>
          <w:ilvl w:val="0"/>
          <w:numId w:val="16"/>
        </w:numPr>
        <w:tabs>
          <w:tab w:val="left" w:pos="993"/>
        </w:tabs>
        <w:autoSpaceDE w:val="0"/>
        <w:autoSpaceDN w:val="0"/>
        <w:adjustRightInd w:val="0"/>
        <w:ind w:firstLine="709"/>
        <w:contextualSpacing/>
        <w:jc w:val="both"/>
        <w:rPr>
          <w:rFonts w:eastAsia="MS Mincho"/>
          <w:lang w:eastAsia="ja-JP"/>
        </w:rPr>
      </w:pPr>
      <w:r w:rsidRPr="007C6ED3">
        <w:rPr>
          <w:rFonts w:eastAsia="MS Mincho"/>
          <w:lang w:eastAsia="ja-JP"/>
        </w:rPr>
        <w:t>Выпускная квалификационная работа заслуживает оценки (отлично, хорошо, удовлетворительно, неудовлетворительно).</w:t>
      </w:r>
    </w:p>
    <w:p w14:paraId="7E8800F4" w14:textId="77777777" w:rsidR="00221EE5" w:rsidRPr="007C6ED3" w:rsidRDefault="00221EE5" w:rsidP="007C6ED3">
      <w:pPr>
        <w:widowControl w:val="0"/>
        <w:autoSpaceDE w:val="0"/>
        <w:autoSpaceDN w:val="0"/>
        <w:adjustRightInd w:val="0"/>
        <w:jc w:val="both"/>
        <w:rPr>
          <w:rFonts w:eastAsia="MS Mincho"/>
          <w:b/>
          <w:lang w:eastAsia="ja-JP"/>
        </w:rPr>
      </w:pPr>
      <w:r w:rsidRPr="007C6ED3">
        <w:rPr>
          <w:rFonts w:eastAsia="MS Mincho"/>
          <w:b/>
          <w:lang w:eastAsia="ja-JP"/>
        </w:rPr>
        <w:t>РУКОВОДИТЕЛЬ:</w:t>
      </w:r>
    </w:p>
    <w:p w14:paraId="42999078" w14:textId="77777777" w:rsidR="00221EE5" w:rsidRPr="007C6ED3" w:rsidRDefault="00221EE5" w:rsidP="007C6ED3">
      <w:pPr>
        <w:widowControl w:val="0"/>
        <w:autoSpaceDE w:val="0"/>
        <w:autoSpaceDN w:val="0"/>
        <w:adjustRightInd w:val="0"/>
        <w:jc w:val="both"/>
        <w:rPr>
          <w:rFonts w:eastAsia="MS Mincho"/>
          <w:b/>
          <w:lang w:eastAsia="ja-JP"/>
        </w:rPr>
      </w:pPr>
      <w:r w:rsidRPr="007C6ED3">
        <w:rPr>
          <w:rFonts w:eastAsia="MS Mincho"/>
          <w:b/>
          <w:lang w:eastAsia="ja-JP"/>
        </w:rPr>
        <w:t xml:space="preserve"> учёная степень, звание </w:t>
      </w:r>
      <w:r w:rsidRPr="007C6ED3">
        <w:rPr>
          <w:rFonts w:eastAsia="MS Mincho"/>
          <w:lang w:eastAsia="ja-JP"/>
        </w:rPr>
        <w:t>______________________</w:t>
      </w:r>
      <w:r w:rsidR="00761B0B">
        <w:rPr>
          <w:rFonts w:eastAsia="MS Mincho"/>
          <w:lang w:eastAsia="ja-JP"/>
        </w:rPr>
        <w:t>_____________________</w:t>
      </w:r>
      <w:r w:rsidRPr="007C6ED3">
        <w:rPr>
          <w:rFonts w:eastAsia="MS Mincho"/>
          <w:b/>
          <w:lang w:eastAsia="ja-JP"/>
        </w:rPr>
        <w:t xml:space="preserve"> Ф.И.О.</w:t>
      </w:r>
    </w:p>
    <w:p w14:paraId="184820F1"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lang w:eastAsia="ja-JP"/>
        </w:rPr>
        <w:t>Дата _________________</w:t>
      </w:r>
    </w:p>
    <w:p w14:paraId="22246CC2" w14:textId="77777777" w:rsidR="00221EE5" w:rsidRPr="007C6ED3" w:rsidRDefault="00221EE5" w:rsidP="007C6ED3">
      <w:pPr>
        <w:jc w:val="right"/>
        <w:rPr>
          <w:rFonts w:eastAsia="MS Mincho"/>
          <w:iCs/>
          <w:lang w:eastAsia="ja-JP"/>
        </w:rPr>
      </w:pPr>
    </w:p>
    <w:p w14:paraId="6A6D1296" w14:textId="77777777" w:rsidR="00221EE5" w:rsidRPr="007C6ED3" w:rsidRDefault="00221EE5" w:rsidP="007C6ED3">
      <w:pPr>
        <w:jc w:val="right"/>
        <w:rPr>
          <w:rFonts w:eastAsia="MS Mincho"/>
          <w:iCs/>
          <w:lang w:eastAsia="ja-JP"/>
        </w:rPr>
      </w:pPr>
    </w:p>
    <w:p w14:paraId="756EE299" w14:textId="77777777" w:rsidR="00221EE5" w:rsidRPr="007C6ED3" w:rsidRDefault="00221EE5" w:rsidP="007C6ED3">
      <w:pPr>
        <w:jc w:val="right"/>
        <w:rPr>
          <w:rFonts w:eastAsia="MS Mincho"/>
          <w:iCs/>
          <w:lang w:eastAsia="ja-JP"/>
        </w:rPr>
      </w:pPr>
    </w:p>
    <w:p w14:paraId="39F80D2E" w14:textId="77777777" w:rsidR="00221EE5" w:rsidRPr="007C6ED3" w:rsidRDefault="00221EE5" w:rsidP="007C6ED3">
      <w:pPr>
        <w:jc w:val="right"/>
        <w:rPr>
          <w:rFonts w:eastAsia="MS Mincho"/>
          <w:iCs/>
          <w:lang w:eastAsia="ja-JP"/>
        </w:rPr>
      </w:pPr>
    </w:p>
    <w:p w14:paraId="7C1E7274" w14:textId="77777777" w:rsidR="00221EE5" w:rsidRPr="007C6ED3" w:rsidRDefault="00221EE5" w:rsidP="007C6ED3">
      <w:pPr>
        <w:jc w:val="right"/>
        <w:rPr>
          <w:rFonts w:eastAsia="MS Mincho"/>
          <w:iCs/>
          <w:lang w:eastAsia="ja-JP"/>
        </w:rPr>
      </w:pPr>
    </w:p>
    <w:p w14:paraId="3719B6B1" w14:textId="77777777" w:rsidR="00221EE5" w:rsidRPr="007C6ED3" w:rsidRDefault="00221EE5" w:rsidP="007C6ED3">
      <w:pPr>
        <w:jc w:val="right"/>
        <w:rPr>
          <w:rFonts w:eastAsia="MS Mincho"/>
          <w:iCs/>
          <w:lang w:eastAsia="ja-JP"/>
        </w:rPr>
      </w:pPr>
    </w:p>
    <w:p w14:paraId="7082632A" w14:textId="77777777" w:rsidR="007C6ED3" w:rsidRDefault="007C6ED3" w:rsidP="007C6ED3">
      <w:pPr>
        <w:jc w:val="right"/>
        <w:rPr>
          <w:rFonts w:eastAsia="MS Mincho"/>
          <w:iCs/>
          <w:lang w:eastAsia="ja-JP"/>
        </w:rPr>
      </w:pPr>
      <w:r>
        <w:rPr>
          <w:rFonts w:eastAsia="MS Mincho"/>
          <w:iCs/>
          <w:lang w:eastAsia="ja-JP"/>
        </w:rPr>
        <w:br w:type="page"/>
      </w:r>
    </w:p>
    <w:p w14:paraId="55232B4E" w14:textId="77777777" w:rsidR="00221EE5" w:rsidRPr="007C6ED3" w:rsidRDefault="00221EE5" w:rsidP="007C6ED3">
      <w:pPr>
        <w:jc w:val="right"/>
        <w:rPr>
          <w:rFonts w:eastAsia="MS Mincho"/>
          <w:iCs/>
          <w:lang w:eastAsia="ja-JP"/>
        </w:rPr>
      </w:pPr>
    </w:p>
    <w:p w14:paraId="414142A7" w14:textId="77777777" w:rsidR="00221EE5" w:rsidRPr="007C6ED3" w:rsidRDefault="00221EE5" w:rsidP="007C6ED3">
      <w:pPr>
        <w:widowControl w:val="0"/>
        <w:autoSpaceDE w:val="0"/>
        <w:autoSpaceDN w:val="0"/>
        <w:adjustRightInd w:val="0"/>
        <w:jc w:val="right"/>
        <w:rPr>
          <w:rFonts w:eastAsia="MS Mincho"/>
          <w:iCs/>
          <w:lang w:eastAsia="ja-JP"/>
        </w:rPr>
      </w:pPr>
      <w:r w:rsidRPr="007C6ED3">
        <w:rPr>
          <w:rFonts w:eastAsia="MS Mincho"/>
          <w:iCs/>
          <w:lang w:eastAsia="ja-JP"/>
        </w:rPr>
        <w:t>ПРИЛОЖЕНИЕ 4</w:t>
      </w:r>
    </w:p>
    <w:p w14:paraId="7FA6C90C" w14:textId="77777777" w:rsidR="00221EE5" w:rsidRPr="007C6ED3" w:rsidRDefault="00221EE5" w:rsidP="007C6ED3">
      <w:pPr>
        <w:widowControl w:val="0"/>
        <w:autoSpaceDE w:val="0"/>
        <w:autoSpaceDN w:val="0"/>
        <w:adjustRightInd w:val="0"/>
        <w:rPr>
          <w:rFonts w:eastAsia="MS Mincho"/>
          <w:i/>
          <w:lang w:eastAsia="ja-JP"/>
        </w:rPr>
      </w:pPr>
      <w:r w:rsidRPr="007C6ED3">
        <w:rPr>
          <w:rFonts w:eastAsia="MS Mincho"/>
          <w:i/>
          <w:lang w:eastAsia="ja-JP"/>
        </w:rPr>
        <w:t>Образец стандартного бланка рецензии</w:t>
      </w:r>
      <w:r w:rsidRPr="007C6ED3">
        <w:rPr>
          <w:rFonts w:eastAsia="MS Mincho"/>
          <w:i/>
          <w:lang w:eastAsia="ja-JP"/>
        </w:rPr>
        <w:br/>
        <w:t>на выпускную квалификационную работу</w:t>
      </w:r>
    </w:p>
    <w:p w14:paraId="3C7BBD08" w14:textId="77777777" w:rsidR="00221EE5" w:rsidRPr="007C6ED3" w:rsidRDefault="00221EE5" w:rsidP="007C6ED3">
      <w:pPr>
        <w:widowControl w:val="0"/>
        <w:autoSpaceDE w:val="0"/>
        <w:autoSpaceDN w:val="0"/>
        <w:adjustRightInd w:val="0"/>
        <w:jc w:val="both"/>
        <w:rPr>
          <w:rFonts w:eastAsia="MS Mincho"/>
          <w:spacing w:val="-1"/>
          <w:lang w:eastAsia="ja-JP"/>
        </w:rPr>
      </w:pPr>
    </w:p>
    <w:p w14:paraId="720FB67E" w14:textId="77777777" w:rsidR="00221EE5" w:rsidRPr="007C6ED3" w:rsidRDefault="00221EE5" w:rsidP="007C6ED3">
      <w:pPr>
        <w:widowControl w:val="0"/>
        <w:autoSpaceDE w:val="0"/>
        <w:autoSpaceDN w:val="0"/>
        <w:adjustRightInd w:val="0"/>
        <w:jc w:val="center"/>
        <w:rPr>
          <w:rFonts w:eastAsia="MS Mincho"/>
          <w:b/>
          <w:lang w:eastAsia="ja-JP"/>
        </w:rPr>
      </w:pPr>
      <w:r w:rsidRPr="007C6ED3">
        <w:rPr>
          <w:rFonts w:eastAsia="MS Mincho"/>
          <w:b/>
          <w:lang w:eastAsia="ja-JP"/>
        </w:rPr>
        <w:t>Полное официальное наименование организации (учреждения),</w:t>
      </w:r>
      <w:r w:rsidRPr="007C6ED3">
        <w:rPr>
          <w:rFonts w:eastAsia="MS Mincho"/>
          <w:b/>
          <w:lang w:eastAsia="ja-JP"/>
        </w:rPr>
        <w:br/>
        <w:t>сотрудником которого является внешний рецензент</w:t>
      </w:r>
    </w:p>
    <w:p w14:paraId="5FD8F0C4" w14:textId="77777777" w:rsidR="00221EE5" w:rsidRPr="007C6ED3" w:rsidRDefault="00221EE5" w:rsidP="007C6ED3">
      <w:pPr>
        <w:widowControl w:val="0"/>
        <w:autoSpaceDE w:val="0"/>
        <w:autoSpaceDN w:val="0"/>
        <w:adjustRightInd w:val="0"/>
        <w:jc w:val="center"/>
        <w:rPr>
          <w:rFonts w:eastAsia="MS Mincho"/>
          <w:b/>
          <w:lang w:eastAsia="ja-JP"/>
        </w:rPr>
      </w:pPr>
    </w:p>
    <w:p w14:paraId="209965BF" w14:textId="77777777" w:rsidR="00221EE5" w:rsidRPr="007C6ED3" w:rsidRDefault="00221EE5" w:rsidP="007C6ED3">
      <w:pPr>
        <w:widowControl w:val="0"/>
        <w:autoSpaceDE w:val="0"/>
        <w:autoSpaceDN w:val="0"/>
        <w:adjustRightInd w:val="0"/>
        <w:jc w:val="center"/>
        <w:rPr>
          <w:rFonts w:eastAsia="MS Mincho"/>
          <w:b/>
          <w:lang w:eastAsia="ja-JP"/>
        </w:rPr>
      </w:pPr>
      <w:r w:rsidRPr="007C6ED3">
        <w:rPr>
          <w:rFonts w:eastAsia="MS Mincho"/>
          <w:b/>
          <w:lang w:eastAsia="ja-JP"/>
        </w:rPr>
        <w:t>РЕЦЕНЗИЯ</w:t>
      </w:r>
      <w:r w:rsidRPr="007C6ED3">
        <w:rPr>
          <w:rFonts w:eastAsia="MS Mincho"/>
          <w:b/>
          <w:lang w:eastAsia="ja-JP"/>
        </w:rPr>
        <w:br/>
      </w:r>
      <w:r w:rsidRPr="007C6ED3">
        <w:rPr>
          <w:rFonts w:eastAsia="MS Mincho"/>
          <w:b/>
          <w:spacing w:val="-2"/>
          <w:lang w:eastAsia="ja-JP"/>
        </w:rPr>
        <w:t>НА ВЫПУСКНУЮ КВАЛИФИКАЦИОННУЮ РАБОТУ</w:t>
      </w:r>
    </w:p>
    <w:p w14:paraId="37E1225C" w14:textId="77777777" w:rsidR="00221EE5" w:rsidRPr="007C6ED3" w:rsidRDefault="00221EE5" w:rsidP="007C6ED3">
      <w:pPr>
        <w:widowControl w:val="0"/>
        <w:autoSpaceDE w:val="0"/>
        <w:autoSpaceDN w:val="0"/>
        <w:adjustRightInd w:val="0"/>
        <w:jc w:val="center"/>
        <w:rPr>
          <w:rFonts w:eastAsia="MS Mincho"/>
          <w:lang w:eastAsia="ja-JP"/>
        </w:rPr>
      </w:pPr>
      <w:r w:rsidRPr="007C6ED3">
        <w:rPr>
          <w:rFonts w:eastAsia="MS Mincho"/>
          <w:b/>
          <w:lang w:eastAsia="ja-JP"/>
        </w:rPr>
        <w:t xml:space="preserve">студента </w:t>
      </w:r>
      <w:r w:rsidRPr="007C6ED3">
        <w:rPr>
          <w:rFonts w:eastAsia="MS Mincho"/>
          <w:lang w:eastAsia="ja-JP"/>
        </w:rPr>
        <w:t>_______________________________________________________</w:t>
      </w:r>
    </w:p>
    <w:p w14:paraId="52EFF252" w14:textId="77777777" w:rsidR="00221EE5" w:rsidRPr="007C6ED3" w:rsidRDefault="00221EE5" w:rsidP="007C6ED3">
      <w:pPr>
        <w:widowControl w:val="0"/>
        <w:autoSpaceDE w:val="0"/>
        <w:autoSpaceDN w:val="0"/>
        <w:adjustRightInd w:val="0"/>
        <w:ind w:left="2832" w:firstLine="708"/>
        <w:jc w:val="both"/>
        <w:rPr>
          <w:rFonts w:eastAsia="MS Mincho"/>
          <w:lang w:eastAsia="ja-JP"/>
        </w:rPr>
      </w:pPr>
      <w:r w:rsidRPr="007C6ED3">
        <w:rPr>
          <w:rFonts w:eastAsia="MS Mincho"/>
          <w:spacing w:val="-1"/>
          <w:lang w:eastAsia="ja-JP"/>
        </w:rPr>
        <w:t>(фамилия, имя, отчество)</w:t>
      </w:r>
    </w:p>
    <w:p w14:paraId="5A3017E4" w14:textId="77777777" w:rsidR="00221EE5" w:rsidRPr="007C6ED3" w:rsidRDefault="00221EE5" w:rsidP="007C6ED3">
      <w:pPr>
        <w:widowControl w:val="0"/>
        <w:autoSpaceDE w:val="0"/>
        <w:autoSpaceDN w:val="0"/>
        <w:adjustRightInd w:val="0"/>
        <w:jc w:val="center"/>
        <w:rPr>
          <w:rFonts w:eastAsia="MS Mincho"/>
          <w:lang w:eastAsia="ja-JP"/>
        </w:rPr>
      </w:pPr>
      <w:r w:rsidRPr="007C6ED3">
        <w:rPr>
          <w:rFonts w:eastAsia="MS Mincho"/>
          <w:b/>
          <w:lang w:eastAsia="ja-JP"/>
        </w:rPr>
        <w:t xml:space="preserve">на тему </w:t>
      </w:r>
      <w:r w:rsidRPr="007C6ED3">
        <w:rPr>
          <w:rFonts w:eastAsia="MS Mincho"/>
          <w:lang w:eastAsia="ja-JP"/>
        </w:rPr>
        <w:t>_________________________________________________________</w:t>
      </w:r>
    </w:p>
    <w:p w14:paraId="02117972" w14:textId="77777777" w:rsidR="00221EE5" w:rsidRPr="007C6ED3" w:rsidRDefault="00221EE5" w:rsidP="007C6ED3">
      <w:pPr>
        <w:widowControl w:val="0"/>
        <w:autoSpaceDE w:val="0"/>
        <w:autoSpaceDN w:val="0"/>
        <w:adjustRightInd w:val="0"/>
        <w:ind w:left="2124" w:firstLine="708"/>
        <w:jc w:val="both"/>
        <w:rPr>
          <w:rFonts w:eastAsia="MS Mincho"/>
          <w:lang w:eastAsia="ja-JP"/>
        </w:rPr>
      </w:pPr>
      <w:r w:rsidRPr="007C6ED3">
        <w:rPr>
          <w:rFonts w:eastAsia="MS Mincho"/>
          <w:spacing w:val="-1"/>
          <w:lang w:eastAsia="ja-JP"/>
        </w:rPr>
        <w:t>(название выпускной квалификационной работы)</w:t>
      </w:r>
    </w:p>
    <w:p w14:paraId="736CC84D" w14:textId="77777777" w:rsidR="00221EE5" w:rsidRPr="007C6ED3" w:rsidRDefault="00221EE5" w:rsidP="007C6ED3">
      <w:pPr>
        <w:widowControl w:val="0"/>
        <w:autoSpaceDE w:val="0"/>
        <w:autoSpaceDN w:val="0"/>
        <w:adjustRightInd w:val="0"/>
        <w:jc w:val="both"/>
        <w:rPr>
          <w:rFonts w:eastAsia="MS Mincho"/>
          <w:i/>
          <w:iCs/>
          <w:lang w:eastAsia="ja-JP"/>
        </w:rPr>
      </w:pPr>
    </w:p>
    <w:p w14:paraId="2F4D3387"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lang w:eastAsia="ja-JP"/>
        </w:rPr>
        <w:t>Краткое содержание выпускной квалификационной работы и принятых решений.</w:t>
      </w:r>
    </w:p>
    <w:p w14:paraId="3FBE8EB2"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spacing w:val="-2"/>
          <w:lang w:eastAsia="ja-JP"/>
        </w:rPr>
        <w:t>Положительные стороны работы</w:t>
      </w:r>
    </w:p>
    <w:p w14:paraId="0C75158A"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spacing w:val="-2"/>
          <w:lang w:eastAsia="ja-JP"/>
        </w:rPr>
        <w:t>Отрицательные стороны (замечания, вопросы).</w:t>
      </w:r>
    </w:p>
    <w:p w14:paraId="02C7FE91"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spacing w:val="-2"/>
          <w:lang w:eastAsia="ja-JP"/>
        </w:rPr>
        <w:t>Оформление работы соответствует требованиям ГОСТ.</w:t>
      </w:r>
    </w:p>
    <w:p w14:paraId="4D7DB354"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lang w:eastAsia="ja-JP"/>
        </w:rPr>
        <w:t>Рекомендации об использовании результатов исследования в соответствующей сфере деятельности.</w:t>
      </w:r>
    </w:p>
    <w:p w14:paraId="6A556F43" w14:textId="77777777" w:rsidR="00221EE5" w:rsidRPr="007C6ED3" w:rsidRDefault="00221EE5" w:rsidP="007C6ED3">
      <w:pPr>
        <w:widowControl w:val="0"/>
        <w:tabs>
          <w:tab w:val="left" w:pos="993"/>
        </w:tabs>
        <w:autoSpaceDE w:val="0"/>
        <w:autoSpaceDN w:val="0"/>
        <w:adjustRightInd w:val="0"/>
        <w:jc w:val="both"/>
        <w:rPr>
          <w:rFonts w:eastAsia="MS Mincho"/>
          <w:lang w:eastAsia="ja-JP"/>
        </w:rPr>
      </w:pPr>
      <w:r w:rsidRPr="007C6ED3">
        <w:rPr>
          <w:rFonts w:eastAsia="MS Mincho"/>
          <w:lang w:eastAsia="ja-JP"/>
        </w:rPr>
        <w:t>Выпускная квалификационная работа заслуживает оценки (отлично, хорошо, удовлетворительно, неудовлетворительно).</w:t>
      </w:r>
    </w:p>
    <w:p w14:paraId="6A9A54B3" w14:textId="77777777" w:rsidR="00221EE5" w:rsidRPr="007C6ED3" w:rsidRDefault="00221EE5" w:rsidP="007C6ED3">
      <w:pPr>
        <w:widowControl w:val="0"/>
        <w:autoSpaceDE w:val="0"/>
        <w:autoSpaceDN w:val="0"/>
        <w:adjustRightInd w:val="0"/>
        <w:jc w:val="both"/>
        <w:rPr>
          <w:rFonts w:eastAsia="MS Mincho"/>
          <w:lang w:eastAsia="ja-JP"/>
        </w:rPr>
      </w:pPr>
    </w:p>
    <w:p w14:paraId="3DB03E6E" w14:textId="77777777" w:rsidR="00221EE5" w:rsidRPr="007C6ED3" w:rsidRDefault="00221EE5" w:rsidP="007C6ED3">
      <w:pPr>
        <w:widowControl w:val="0"/>
        <w:autoSpaceDE w:val="0"/>
        <w:autoSpaceDN w:val="0"/>
        <w:adjustRightInd w:val="0"/>
        <w:jc w:val="both"/>
        <w:rPr>
          <w:rFonts w:eastAsia="MS Mincho"/>
          <w:b/>
          <w:lang w:eastAsia="ja-JP"/>
        </w:rPr>
      </w:pPr>
      <w:r w:rsidRPr="007C6ED3">
        <w:rPr>
          <w:rFonts w:eastAsia="MS Mincho"/>
          <w:b/>
          <w:lang w:eastAsia="ja-JP"/>
        </w:rPr>
        <w:t>РЕЦЕНЗЕНТ:</w:t>
      </w:r>
    </w:p>
    <w:p w14:paraId="2D57CEEA" w14:textId="77777777" w:rsidR="00221EE5" w:rsidRPr="007C6ED3" w:rsidRDefault="00221EE5" w:rsidP="007C6ED3">
      <w:pPr>
        <w:widowControl w:val="0"/>
        <w:autoSpaceDE w:val="0"/>
        <w:autoSpaceDN w:val="0"/>
        <w:adjustRightInd w:val="0"/>
        <w:jc w:val="both"/>
        <w:rPr>
          <w:rFonts w:eastAsia="MS Mincho"/>
          <w:b/>
          <w:lang w:eastAsia="ja-JP"/>
        </w:rPr>
      </w:pPr>
      <w:r w:rsidRPr="007C6ED3">
        <w:rPr>
          <w:rFonts w:eastAsia="MS Mincho"/>
          <w:b/>
          <w:lang w:eastAsia="ja-JP"/>
        </w:rPr>
        <w:t xml:space="preserve"> учёная степень, звание </w:t>
      </w:r>
      <w:r w:rsidRPr="007C6ED3">
        <w:rPr>
          <w:rFonts w:eastAsia="MS Mincho"/>
          <w:lang w:eastAsia="ja-JP"/>
        </w:rPr>
        <w:t>______________________</w:t>
      </w:r>
      <w:r w:rsidRPr="007C6ED3">
        <w:rPr>
          <w:rFonts w:eastAsia="MS Mincho"/>
          <w:b/>
          <w:lang w:eastAsia="ja-JP"/>
        </w:rPr>
        <w:t xml:space="preserve"> Ф.И.О.</w:t>
      </w:r>
    </w:p>
    <w:p w14:paraId="1CA9AF64" w14:textId="77777777" w:rsidR="00221EE5" w:rsidRPr="007C6ED3" w:rsidRDefault="00221EE5" w:rsidP="007C6ED3">
      <w:pPr>
        <w:widowControl w:val="0"/>
        <w:autoSpaceDE w:val="0"/>
        <w:autoSpaceDN w:val="0"/>
        <w:adjustRightInd w:val="0"/>
        <w:jc w:val="both"/>
        <w:rPr>
          <w:rFonts w:eastAsia="MS Mincho"/>
          <w:lang w:eastAsia="ja-JP"/>
        </w:rPr>
      </w:pPr>
      <w:r w:rsidRPr="007C6ED3">
        <w:rPr>
          <w:rFonts w:eastAsia="MS Mincho"/>
          <w:lang w:eastAsia="ja-JP"/>
        </w:rPr>
        <w:t>Дата _________________</w:t>
      </w:r>
    </w:p>
    <w:p w14:paraId="34BA54A3" w14:textId="77777777" w:rsidR="00221EE5" w:rsidRPr="007C6ED3" w:rsidRDefault="00221EE5" w:rsidP="007C6ED3">
      <w:pPr>
        <w:widowControl w:val="0"/>
        <w:autoSpaceDE w:val="0"/>
        <w:autoSpaceDN w:val="0"/>
        <w:adjustRightInd w:val="0"/>
        <w:jc w:val="both"/>
        <w:rPr>
          <w:rFonts w:eastAsia="MS Mincho"/>
          <w:lang w:eastAsia="ja-JP"/>
        </w:rPr>
      </w:pPr>
    </w:p>
    <w:p w14:paraId="6B4DCBBA" w14:textId="77777777" w:rsidR="00221EE5" w:rsidRPr="007C6ED3" w:rsidRDefault="00221EE5" w:rsidP="007C6ED3">
      <w:pPr>
        <w:widowControl w:val="0"/>
        <w:autoSpaceDE w:val="0"/>
        <w:autoSpaceDN w:val="0"/>
        <w:adjustRightInd w:val="0"/>
        <w:jc w:val="center"/>
        <w:rPr>
          <w:rFonts w:eastAsia="MS Mincho"/>
          <w:b/>
          <w:lang w:eastAsia="ja-JP"/>
        </w:rPr>
      </w:pPr>
      <w:r w:rsidRPr="007C6ED3">
        <w:rPr>
          <w:rFonts w:eastAsia="MS Mincho"/>
          <w:b/>
          <w:lang w:eastAsia="ja-JP"/>
        </w:rPr>
        <w:t>Подпись внешнего рецензента заверяется официальной</w:t>
      </w:r>
      <w:r w:rsidRPr="007C6ED3">
        <w:rPr>
          <w:rFonts w:eastAsia="MS Mincho"/>
          <w:b/>
          <w:lang w:eastAsia="ja-JP"/>
        </w:rPr>
        <w:br/>
        <w:t>печатью организации (учреждения)</w:t>
      </w:r>
    </w:p>
    <w:p w14:paraId="228D8899" w14:textId="77777777" w:rsidR="00221EE5" w:rsidRPr="007C6ED3" w:rsidRDefault="00221EE5" w:rsidP="007C6ED3">
      <w:pPr>
        <w:widowControl w:val="0"/>
        <w:autoSpaceDE w:val="0"/>
        <w:autoSpaceDN w:val="0"/>
        <w:adjustRightInd w:val="0"/>
        <w:jc w:val="center"/>
        <w:rPr>
          <w:rFonts w:eastAsia="MS Mincho"/>
          <w:b/>
          <w:lang w:eastAsia="ja-JP"/>
        </w:rPr>
      </w:pPr>
    </w:p>
    <w:p w14:paraId="2ABE09F5" w14:textId="77777777" w:rsidR="007C6ED3" w:rsidRDefault="007C6ED3" w:rsidP="007C6ED3">
      <w:pPr>
        <w:jc w:val="right"/>
        <w:rPr>
          <w:rFonts w:eastAsia="MS Mincho"/>
          <w:iCs/>
          <w:lang w:eastAsia="ja-JP"/>
        </w:rPr>
      </w:pPr>
      <w:r>
        <w:rPr>
          <w:rFonts w:eastAsia="MS Mincho"/>
          <w:iCs/>
          <w:lang w:eastAsia="ja-JP"/>
        </w:rPr>
        <w:br w:type="page"/>
      </w:r>
    </w:p>
    <w:p w14:paraId="5790D491" w14:textId="77777777" w:rsidR="00221EE5" w:rsidRPr="007C6ED3" w:rsidRDefault="00221EE5" w:rsidP="007C6ED3">
      <w:pPr>
        <w:rPr>
          <w:rFonts w:eastAsia="MS Mincho"/>
          <w:iCs/>
          <w:lang w:eastAsia="ja-JP"/>
        </w:rPr>
      </w:pPr>
    </w:p>
    <w:p w14:paraId="6A37B356" w14:textId="77777777" w:rsidR="00880A95" w:rsidRPr="007C6ED3" w:rsidRDefault="00221EE5" w:rsidP="007C6ED3">
      <w:pPr>
        <w:jc w:val="right"/>
        <w:rPr>
          <w:rFonts w:eastAsia="MS Mincho"/>
          <w:lang w:eastAsia="ja-JP"/>
        </w:rPr>
      </w:pPr>
      <w:r w:rsidRPr="007C6ED3">
        <w:rPr>
          <w:rFonts w:eastAsia="MS Mincho"/>
          <w:iCs/>
          <w:lang w:eastAsia="ja-JP"/>
        </w:rPr>
        <w:t>ПРИЛОЖЕНИЕ 5</w:t>
      </w:r>
    </w:p>
    <w:p w14:paraId="75E7E353" w14:textId="77777777" w:rsidR="00880A95" w:rsidRPr="007C6ED3" w:rsidRDefault="00880A95" w:rsidP="007C6ED3">
      <w:pPr>
        <w:autoSpaceDE w:val="0"/>
        <w:autoSpaceDN w:val="0"/>
        <w:adjustRightInd w:val="0"/>
        <w:rPr>
          <w:rFonts w:eastAsia="MS Mincho"/>
          <w:i/>
          <w:lang w:eastAsia="ja-JP"/>
        </w:rPr>
      </w:pPr>
      <w:r w:rsidRPr="007C6ED3">
        <w:rPr>
          <w:rFonts w:eastAsia="MS Mincho"/>
          <w:i/>
          <w:lang w:eastAsia="ja-JP"/>
        </w:rPr>
        <w:t>Образец титульного листа</w:t>
      </w:r>
      <w:r w:rsidRPr="007C6ED3">
        <w:rPr>
          <w:rFonts w:eastAsia="MS Mincho"/>
          <w:i/>
          <w:lang w:eastAsia="ja-JP"/>
        </w:rPr>
        <w:br/>
        <w:t>выпускной квалификационной работы</w:t>
      </w:r>
    </w:p>
    <w:p w14:paraId="5C08D55F" w14:textId="77777777" w:rsidR="00880A95" w:rsidRPr="007C6ED3" w:rsidRDefault="00880A95" w:rsidP="007C6ED3">
      <w:pPr>
        <w:autoSpaceDE w:val="0"/>
        <w:autoSpaceDN w:val="0"/>
        <w:adjustRightInd w:val="0"/>
        <w:jc w:val="center"/>
        <w:rPr>
          <w:rFonts w:eastAsia="MS Mincho"/>
          <w:b/>
          <w:lang w:eastAsia="ja-JP"/>
        </w:rPr>
      </w:pPr>
    </w:p>
    <w:p w14:paraId="59EE7ED8" w14:textId="77777777" w:rsidR="00880A95" w:rsidRPr="007C6ED3" w:rsidRDefault="00880A95" w:rsidP="007C6ED3">
      <w:pPr>
        <w:autoSpaceDE w:val="0"/>
        <w:autoSpaceDN w:val="0"/>
        <w:adjustRightInd w:val="0"/>
        <w:jc w:val="center"/>
        <w:rPr>
          <w:rFonts w:eastAsia="MS Mincho"/>
          <w:b/>
          <w:lang w:eastAsia="ja-JP"/>
        </w:rPr>
      </w:pPr>
      <w:r w:rsidRPr="007C6ED3">
        <w:rPr>
          <w:rFonts w:eastAsia="MS Mincho"/>
          <w:b/>
          <w:lang w:eastAsia="ja-JP"/>
        </w:rPr>
        <w:t xml:space="preserve">МИНИСТЕРСТВО </w:t>
      </w:r>
      <w:r w:rsidR="00AD6A29" w:rsidRPr="007C6ED3">
        <w:rPr>
          <w:rFonts w:eastAsia="MS Mincho"/>
          <w:b/>
          <w:lang w:eastAsia="ja-JP"/>
        </w:rPr>
        <w:t>НАУКИ И</w:t>
      </w:r>
      <w:r w:rsidR="001749B3" w:rsidRPr="007C6ED3">
        <w:rPr>
          <w:rFonts w:eastAsia="MS Mincho"/>
          <w:b/>
          <w:lang w:eastAsia="ja-JP"/>
        </w:rPr>
        <w:t xml:space="preserve"> ВЫСШЕГО ОБРАЗОВАНИЯ </w:t>
      </w:r>
      <w:r w:rsidRPr="007C6ED3">
        <w:rPr>
          <w:rFonts w:eastAsia="MS Mincho"/>
          <w:b/>
          <w:lang w:eastAsia="ja-JP"/>
        </w:rPr>
        <w:t>РОССИЙСКОЙ ФЕДЕРАЦИИ</w:t>
      </w:r>
    </w:p>
    <w:p w14:paraId="2D84FC70" w14:textId="77777777" w:rsidR="00880A95" w:rsidRPr="007C6ED3" w:rsidRDefault="00880A95" w:rsidP="007C6ED3">
      <w:pPr>
        <w:autoSpaceDE w:val="0"/>
        <w:autoSpaceDN w:val="0"/>
        <w:adjustRightInd w:val="0"/>
        <w:jc w:val="center"/>
        <w:rPr>
          <w:rFonts w:eastAsia="MS Mincho"/>
          <w:b/>
          <w:lang w:eastAsia="ja-JP"/>
        </w:rPr>
      </w:pPr>
      <w:r w:rsidRPr="007C6ED3">
        <w:rPr>
          <w:rFonts w:eastAsia="MS Mincho"/>
          <w:b/>
          <w:lang w:eastAsia="ja-JP"/>
        </w:rPr>
        <w:t xml:space="preserve">ФЕДЕРАЛЬНОЕ ГОСУДАРСТВЕННОЕ БЮДЖЕТНОЕ ОБРАЗОВАТЕЛЬНОЕ УЧРЕЖДЕНИЕ </w:t>
      </w:r>
      <w:r w:rsidR="00AD6A29" w:rsidRPr="007C6ED3">
        <w:rPr>
          <w:rFonts w:eastAsia="MS Mincho"/>
          <w:b/>
          <w:lang w:eastAsia="ja-JP"/>
        </w:rPr>
        <w:t>ВЫСШЕГО ОБРАЗОВАНИЯ</w:t>
      </w:r>
    </w:p>
    <w:p w14:paraId="61D5119A" w14:textId="77777777" w:rsidR="00880A95" w:rsidRPr="007C6ED3" w:rsidRDefault="00880A95" w:rsidP="007C6ED3">
      <w:pPr>
        <w:autoSpaceDE w:val="0"/>
        <w:autoSpaceDN w:val="0"/>
        <w:adjustRightInd w:val="0"/>
        <w:jc w:val="center"/>
        <w:rPr>
          <w:rFonts w:eastAsia="MS Mincho"/>
          <w:b/>
          <w:lang w:eastAsia="ja-JP"/>
        </w:rPr>
      </w:pPr>
      <w:r w:rsidRPr="007C6ED3">
        <w:rPr>
          <w:rFonts w:eastAsia="MS Mincho"/>
          <w:b/>
          <w:lang w:eastAsia="ja-JP"/>
        </w:rPr>
        <w:t>КАБАРДИНО-БАЛКАРСКИЙ ГОСУДАРСТВЕННЫЙ</w:t>
      </w:r>
      <w:r w:rsidRPr="007C6ED3">
        <w:rPr>
          <w:rFonts w:eastAsia="MS Mincho"/>
          <w:b/>
          <w:lang w:eastAsia="ja-JP"/>
        </w:rPr>
        <w:br/>
        <w:t>УНИВЕРСИТЕТ ИМ. Х.М. БЕРБЕКОВА</w:t>
      </w:r>
    </w:p>
    <w:p w14:paraId="461134A2" w14:textId="77777777" w:rsidR="00880A95" w:rsidRPr="007C6ED3" w:rsidRDefault="00880A95" w:rsidP="007C6ED3">
      <w:pPr>
        <w:autoSpaceDE w:val="0"/>
        <w:autoSpaceDN w:val="0"/>
        <w:adjustRightInd w:val="0"/>
        <w:jc w:val="center"/>
        <w:rPr>
          <w:rFonts w:eastAsia="MS Mincho"/>
          <w:b/>
          <w:lang w:eastAsia="ja-JP"/>
        </w:rPr>
      </w:pPr>
    </w:p>
    <w:p w14:paraId="1D1D1614" w14:textId="77777777" w:rsidR="00880A95" w:rsidRPr="007C6ED3" w:rsidRDefault="00880A95" w:rsidP="007C6ED3">
      <w:pPr>
        <w:autoSpaceDE w:val="0"/>
        <w:autoSpaceDN w:val="0"/>
        <w:adjustRightInd w:val="0"/>
        <w:jc w:val="center"/>
        <w:rPr>
          <w:rFonts w:eastAsia="MS Mincho"/>
          <w:b/>
          <w:lang w:eastAsia="ja-JP"/>
        </w:rPr>
      </w:pPr>
      <w:r w:rsidRPr="007C6ED3">
        <w:rPr>
          <w:rFonts w:eastAsia="MS Mincho"/>
          <w:b/>
          <w:lang w:eastAsia="ja-JP"/>
        </w:rPr>
        <w:t>Колледж</w:t>
      </w:r>
      <w:r w:rsidRPr="007C6ED3">
        <w:t xml:space="preserve"> </w:t>
      </w:r>
      <w:r w:rsidRPr="007C6ED3">
        <w:rPr>
          <w:rFonts w:eastAsia="MS Mincho"/>
          <w:b/>
          <w:lang w:eastAsia="ja-JP"/>
        </w:rPr>
        <w:t>информационных технологий и экономики</w:t>
      </w:r>
    </w:p>
    <w:p w14:paraId="7FE4ADF7" w14:textId="77777777" w:rsidR="00880A95" w:rsidRPr="007C6ED3" w:rsidRDefault="00880A95" w:rsidP="007C6ED3">
      <w:pPr>
        <w:autoSpaceDE w:val="0"/>
        <w:autoSpaceDN w:val="0"/>
        <w:adjustRightInd w:val="0"/>
        <w:rPr>
          <w:rFonts w:eastAsia="MS Mincho"/>
          <w:b/>
          <w:lang w:eastAsia="ja-JP"/>
        </w:rPr>
      </w:pPr>
    </w:p>
    <w:p w14:paraId="02F2DF7C" w14:textId="77777777" w:rsidR="00880A95" w:rsidRPr="007C6ED3" w:rsidRDefault="00880A95" w:rsidP="007C6ED3">
      <w:pPr>
        <w:autoSpaceDE w:val="0"/>
        <w:autoSpaceDN w:val="0"/>
        <w:adjustRightInd w:val="0"/>
        <w:jc w:val="center"/>
        <w:rPr>
          <w:rFonts w:eastAsia="MS Mincho"/>
          <w:b/>
          <w:lang w:eastAsia="ja-JP"/>
        </w:rPr>
      </w:pPr>
    </w:p>
    <w:p w14:paraId="3A744A2D" w14:textId="58D7DD06" w:rsidR="00880A95" w:rsidRPr="007C6ED3" w:rsidRDefault="00880A95" w:rsidP="007C6ED3">
      <w:pPr>
        <w:autoSpaceDE w:val="0"/>
        <w:autoSpaceDN w:val="0"/>
        <w:adjustRightInd w:val="0"/>
        <w:jc w:val="right"/>
        <w:rPr>
          <w:rFonts w:eastAsia="MS Mincho"/>
          <w:b/>
          <w:lang w:eastAsia="ja-JP"/>
        </w:rPr>
      </w:pPr>
      <w:r w:rsidRPr="007C6ED3">
        <w:rPr>
          <w:rFonts w:eastAsia="MS Mincho"/>
          <w:b/>
          <w:lang w:eastAsia="ja-JP"/>
        </w:rPr>
        <w:t>Допущен</w:t>
      </w:r>
      <w:r w:rsidR="0050568A" w:rsidRPr="007C6ED3">
        <w:rPr>
          <w:rFonts w:eastAsia="MS Mincho"/>
          <w:b/>
          <w:lang w:eastAsia="ja-JP"/>
        </w:rPr>
        <w:t xml:space="preserve"> к защите «__» ___________ 20</w:t>
      </w:r>
      <w:r w:rsidR="00AD6A29">
        <w:rPr>
          <w:rFonts w:eastAsia="MS Mincho"/>
          <w:b/>
          <w:lang w:eastAsia="ja-JP"/>
        </w:rPr>
        <w:t>2</w:t>
      </w:r>
      <w:r w:rsidR="0025128B">
        <w:rPr>
          <w:rFonts w:eastAsia="MS Mincho"/>
          <w:b/>
          <w:lang w:eastAsia="ja-JP"/>
        </w:rPr>
        <w:t>6</w:t>
      </w:r>
      <w:r w:rsidRPr="007C6ED3">
        <w:rPr>
          <w:rFonts w:eastAsia="MS Mincho"/>
          <w:b/>
          <w:lang w:eastAsia="ja-JP"/>
        </w:rPr>
        <w:t>г.</w:t>
      </w:r>
    </w:p>
    <w:p w14:paraId="1A4E67AF" w14:textId="77777777" w:rsidR="00880A95" w:rsidRPr="007C6ED3" w:rsidRDefault="00880A95" w:rsidP="007C6ED3">
      <w:pPr>
        <w:autoSpaceDE w:val="0"/>
        <w:autoSpaceDN w:val="0"/>
        <w:adjustRightInd w:val="0"/>
        <w:jc w:val="right"/>
        <w:rPr>
          <w:rFonts w:eastAsia="MS Mincho"/>
          <w:lang w:eastAsia="ja-JP"/>
        </w:rPr>
      </w:pPr>
    </w:p>
    <w:p w14:paraId="4CEC6C0E" w14:textId="77777777" w:rsidR="00880A95" w:rsidRPr="007C6ED3" w:rsidRDefault="00880A95" w:rsidP="007C6ED3">
      <w:pPr>
        <w:autoSpaceDE w:val="0"/>
        <w:autoSpaceDN w:val="0"/>
        <w:adjustRightInd w:val="0"/>
        <w:ind w:firstLine="708"/>
        <w:jc w:val="right"/>
        <w:rPr>
          <w:rFonts w:eastAsia="MS Mincho"/>
          <w:b/>
          <w:lang w:eastAsia="ja-JP"/>
        </w:rPr>
      </w:pPr>
      <w:r w:rsidRPr="007C6ED3">
        <w:rPr>
          <w:rFonts w:eastAsia="MS Mincho"/>
          <w:b/>
          <w:lang w:eastAsia="ja-JP"/>
        </w:rPr>
        <w:t>Заместитель директора по УР________________ Ф.И.О.</w:t>
      </w:r>
    </w:p>
    <w:p w14:paraId="24FA39DE" w14:textId="77777777" w:rsidR="00880A95" w:rsidRPr="007C6ED3" w:rsidRDefault="00880A95" w:rsidP="007C6ED3">
      <w:pPr>
        <w:autoSpaceDE w:val="0"/>
        <w:autoSpaceDN w:val="0"/>
        <w:adjustRightInd w:val="0"/>
        <w:jc w:val="center"/>
        <w:rPr>
          <w:rFonts w:eastAsia="MS Mincho"/>
          <w:lang w:eastAsia="ja-JP"/>
        </w:rPr>
      </w:pPr>
    </w:p>
    <w:p w14:paraId="2E8AB8E4" w14:textId="77777777" w:rsidR="00CB7F75" w:rsidRPr="007C6ED3" w:rsidRDefault="00CB7F75" w:rsidP="007C6ED3">
      <w:pPr>
        <w:autoSpaceDE w:val="0"/>
        <w:autoSpaceDN w:val="0"/>
        <w:adjustRightInd w:val="0"/>
        <w:jc w:val="center"/>
        <w:rPr>
          <w:rFonts w:eastAsia="MS Mincho"/>
          <w:b/>
          <w:lang w:eastAsia="ja-JP"/>
        </w:rPr>
      </w:pPr>
    </w:p>
    <w:p w14:paraId="1AE3C1FF" w14:textId="77777777" w:rsidR="00CB7F75" w:rsidRPr="007C6ED3" w:rsidRDefault="00CB7F75" w:rsidP="007C6ED3">
      <w:pPr>
        <w:autoSpaceDE w:val="0"/>
        <w:autoSpaceDN w:val="0"/>
        <w:adjustRightInd w:val="0"/>
        <w:jc w:val="center"/>
        <w:rPr>
          <w:rFonts w:eastAsia="MS Mincho"/>
          <w:b/>
          <w:lang w:eastAsia="ja-JP"/>
        </w:rPr>
      </w:pPr>
    </w:p>
    <w:p w14:paraId="2E960BD6" w14:textId="77777777" w:rsidR="00CB7F75" w:rsidRPr="007C6ED3" w:rsidRDefault="00CB7F75" w:rsidP="007C6ED3">
      <w:pPr>
        <w:autoSpaceDE w:val="0"/>
        <w:autoSpaceDN w:val="0"/>
        <w:adjustRightInd w:val="0"/>
        <w:jc w:val="center"/>
        <w:rPr>
          <w:rFonts w:eastAsia="MS Mincho"/>
          <w:b/>
          <w:lang w:eastAsia="ja-JP"/>
        </w:rPr>
      </w:pPr>
    </w:p>
    <w:p w14:paraId="4D50CD0F" w14:textId="77777777" w:rsidR="00CB7F75" w:rsidRPr="007C6ED3" w:rsidRDefault="00CB7F75" w:rsidP="007C6ED3">
      <w:pPr>
        <w:autoSpaceDE w:val="0"/>
        <w:autoSpaceDN w:val="0"/>
        <w:adjustRightInd w:val="0"/>
        <w:jc w:val="center"/>
        <w:rPr>
          <w:rFonts w:eastAsia="MS Mincho"/>
          <w:b/>
          <w:lang w:eastAsia="ja-JP"/>
        </w:rPr>
      </w:pPr>
    </w:p>
    <w:p w14:paraId="2FD79AC2" w14:textId="77777777" w:rsidR="00880A95" w:rsidRPr="007C6ED3" w:rsidRDefault="00880A95" w:rsidP="007C6ED3">
      <w:pPr>
        <w:autoSpaceDE w:val="0"/>
        <w:autoSpaceDN w:val="0"/>
        <w:adjustRightInd w:val="0"/>
        <w:jc w:val="center"/>
        <w:rPr>
          <w:rFonts w:eastAsia="MS Mincho"/>
          <w:lang w:eastAsia="ja-JP"/>
        </w:rPr>
      </w:pPr>
    </w:p>
    <w:p w14:paraId="7D58C3F0" w14:textId="77777777" w:rsidR="00880A95" w:rsidRPr="007C6ED3" w:rsidRDefault="000F638C" w:rsidP="007C6ED3">
      <w:pPr>
        <w:autoSpaceDE w:val="0"/>
        <w:autoSpaceDN w:val="0"/>
        <w:adjustRightInd w:val="0"/>
        <w:jc w:val="center"/>
        <w:rPr>
          <w:rFonts w:eastAsia="MS Mincho"/>
          <w:b/>
          <w:lang w:eastAsia="ja-JP"/>
        </w:rPr>
      </w:pPr>
      <w:r w:rsidRPr="007C6ED3">
        <w:rPr>
          <w:rFonts w:eastAsia="MS Mincho"/>
          <w:b/>
          <w:noProof/>
        </w:rPr>
        <mc:AlternateContent>
          <mc:Choice Requires="wps">
            <w:drawing>
              <wp:inline distT="0" distB="0" distL="0" distR="0" wp14:anchorId="162348C9" wp14:editId="62AC0967">
                <wp:extent cx="5181600" cy="657225"/>
                <wp:effectExtent l="2540" t="0" r="0" b="444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816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436200" w14:textId="77777777" w:rsidR="00EF3575" w:rsidRDefault="00EF3575" w:rsidP="009B34D9">
                            <w:pPr>
                              <w:pStyle w:val="af4"/>
                              <w:spacing w:before="0" w:beforeAutospacing="0" w:after="0" w:afterAutospacing="0"/>
                              <w:jc w:val="center"/>
                            </w:pPr>
                            <w:r w:rsidRPr="00670AE5">
                              <w:rPr>
                                <w:b/>
                                <w:bCs/>
                                <w:color w:val="000000"/>
                                <w:sz w:val="32"/>
                                <w:szCs w:val="32"/>
                              </w:rPr>
                              <w:t>ВЫПУСКНАЯ КВАЛИФИКАЦИОННАЯ</w:t>
                            </w:r>
                          </w:p>
                          <w:p w14:paraId="0E13647B" w14:textId="77777777" w:rsidR="00EF3575" w:rsidRDefault="00EF3575" w:rsidP="009B34D9">
                            <w:pPr>
                              <w:pStyle w:val="af4"/>
                              <w:spacing w:before="0" w:beforeAutospacing="0" w:after="0" w:afterAutospacing="0"/>
                              <w:jc w:val="center"/>
                            </w:pPr>
                            <w:r w:rsidRPr="00670AE5">
                              <w:rPr>
                                <w:b/>
                                <w:bCs/>
                                <w:color w:val="000000"/>
                                <w:sz w:val="32"/>
                                <w:szCs w:val="32"/>
                              </w:rPr>
                              <w:t>РАБОТА</w:t>
                            </w:r>
                          </w:p>
                        </w:txbxContent>
                      </wps:txbx>
                      <wps:bodyPr rot="0" vert="horz" wrap="square" lIns="91440" tIns="45720" rIns="91440" bIns="45720" anchor="t" anchorCtr="0" upright="1">
                        <a:spAutoFit/>
                      </wps:bodyPr>
                    </wps:wsp>
                  </a:graphicData>
                </a:graphic>
              </wp:inline>
            </w:drawing>
          </mc:Choice>
          <mc:Fallback>
            <w:pict>
              <v:shapetype w14:anchorId="162348C9" id="_x0000_t202" coordsize="21600,21600" o:spt="202" path="m,l,21600r21600,l21600,xe">
                <v:stroke joinstyle="miter"/>
                <v:path gradientshapeok="t" o:connecttype="rect"/>
              </v:shapetype>
              <v:shape id="WordArt 1" o:spid="_x0000_s1026" type="#_x0000_t202" style="width:408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" filled="f" stroked="f">
                <v:stroke joinstyle="round"/>
                <o:lock v:ext="edit" text="t" shapetype="t"/>
                <v:textbox style="mso-fit-shape-to-text:t">
                  <w:txbxContent>
                    <w:p w14:paraId="22436200" w14:textId="77777777" w:rsidR="00EF3575" w:rsidRDefault="00EF3575" w:rsidP="009B34D9">
                      <w:pPr>
                        <w:pStyle w:val="af4"/>
                        <w:spacing w:before="0" w:beforeAutospacing="0" w:after="0" w:afterAutospacing="0"/>
                        <w:jc w:val="center"/>
                      </w:pPr>
                      <w:r w:rsidRPr="00670AE5">
                        <w:rPr>
                          <w:b/>
                          <w:bCs/>
                          <w:color w:val="000000"/>
                          <w:sz w:val="32"/>
                          <w:szCs w:val="32"/>
                        </w:rPr>
                        <w:t>ВЫПУСКНАЯ КВАЛИФИКАЦИОННАЯ</w:t>
                      </w:r>
                    </w:p>
                    <w:p w14:paraId="0E13647B" w14:textId="77777777" w:rsidR="00EF3575" w:rsidRDefault="00EF3575" w:rsidP="009B34D9">
                      <w:pPr>
                        <w:pStyle w:val="af4"/>
                        <w:spacing w:before="0" w:beforeAutospacing="0" w:after="0" w:afterAutospacing="0"/>
                        <w:jc w:val="center"/>
                      </w:pPr>
                      <w:r w:rsidRPr="00670AE5">
                        <w:rPr>
                          <w:b/>
                          <w:bCs/>
                          <w:color w:val="000000"/>
                          <w:sz w:val="32"/>
                          <w:szCs w:val="32"/>
                        </w:rPr>
                        <w:t>РАБОТА</w:t>
                      </w:r>
                    </w:p>
                  </w:txbxContent>
                </v:textbox>
                <w10:anchorlock/>
              </v:shape>
            </w:pict>
          </mc:Fallback>
        </mc:AlternateContent>
      </w:r>
    </w:p>
    <w:p w14:paraId="5161C89F" w14:textId="77777777" w:rsidR="00880A95" w:rsidRPr="007C6ED3" w:rsidRDefault="00880A95" w:rsidP="007C6ED3">
      <w:pPr>
        <w:autoSpaceDE w:val="0"/>
        <w:autoSpaceDN w:val="0"/>
        <w:adjustRightInd w:val="0"/>
        <w:jc w:val="center"/>
        <w:rPr>
          <w:rFonts w:eastAsia="MS Mincho"/>
          <w:lang w:eastAsia="ja-JP"/>
        </w:rPr>
      </w:pPr>
    </w:p>
    <w:p w14:paraId="2F5A4E1C" w14:textId="77777777" w:rsidR="00880A95" w:rsidRPr="007C6ED3" w:rsidRDefault="00880A95" w:rsidP="007C6ED3">
      <w:pPr>
        <w:autoSpaceDE w:val="0"/>
        <w:autoSpaceDN w:val="0"/>
        <w:adjustRightInd w:val="0"/>
        <w:jc w:val="center"/>
        <w:rPr>
          <w:rFonts w:eastAsia="MS Mincho"/>
          <w:b/>
          <w:lang w:eastAsia="ja-JP"/>
        </w:rPr>
      </w:pPr>
      <w:r w:rsidRPr="007C6ED3">
        <w:rPr>
          <w:rFonts w:eastAsia="Calibri"/>
          <w:lang w:eastAsia="en-US"/>
        </w:rPr>
        <w:t xml:space="preserve"> </w:t>
      </w:r>
      <w:r w:rsidR="00CB7F75" w:rsidRPr="007C6ED3">
        <w:rPr>
          <w:b/>
        </w:rPr>
        <w:t>Государственное регулирование туристской деятельности</w:t>
      </w:r>
    </w:p>
    <w:p w14:paraId="3673538D" w14:textId="77777777" w:rsidR="00880A95" w:rsidRPr="007C6ED3" w:rsidRDefault="00880A95" w:rsidP="007C6ED3">
      <w:pPr>
        <w:autoSpaceDE w:val="0"/>
        <w:autoSpaceDN w:val="0"/>
        <w:adjustRightInd w:val="0"/>
        <w:jc w:val="center"/>
        <w:rPr>
          <w:rFonts w:eastAsia="MS Mincho"/>
          <w:lang w:eastAsia="ja-JP"/>
        </w:rPr>
      </w:pPr>
    </w:p>
    <w:p w14:paraId="015917BA" w14:textId="77777777" w:rsidR="00CB7F75" w:rsidRPr="007C6ED3" w:rsidRDefault="00CB7F75" w:rsidP="007C6ED3">
      <w:pPr>
        <w:autoSpaceDE w:val="0"/>
        <w:autoSpaceDN w:val="0"/>
        <w:adjustRightInd w:val="0"/>
        <w:jc w:val="center"/>
        <w:rPr>
          <w:rFonts w:eastAsia="MS Mincho"/>
          <w:lang w:eastAsia="ja-JP"/>
        </w:rPr>
      </w:pPr>
    </w:p>
    <w:p w14:paraId="51EFE355" w14:textId="77777777" w:rsidR="00CB7F75" w:rsidRPr="007C6ED3" w:rsidRDefault="00CB7F75" w:rsidP="007C6ED3">
      <w:pPr>
        <w:autoSpaceDE w:val="0"/>
        <w:autoSpaceDN w:val="0"/>
        <w:adjustRightInd w:val="0"/>
        <w:jc w:val="center"/>
        <w:rPr>
          <w:rFonts w:eastAsia="MS Mincho"/>
          <w:lang w:eastAsia="ja-JP"/>
        </w:rPr>
      </w:pPr>
    </w:p>
    <w:p w14:paraId="7AF10686" w14:textId="77777777" w:rsidR="00880A95" w:rsidRPr="007C6ED3" w:rsidRDefault="00880A95" w:rsidP="007C6ED3">
      <w:pPr>
        <w:autoSpaceDE w:val="0"/>
        <w:autoSpaceDN w:val="0"/>
        <w:adjustRightInd w:val="0"/>
        <w:ind w:left="284"/>
        <w:jc w:val="center"/>
        <w:rPr>
          <w:rFonts w:eastAsia="MS Mincho"/>
          <w:b/>
          <w:lang w:eastAsia="ja-JP"/>
        </w:rPr>
      </w:pPr>
    </w:p>
    <w:p w14:paraId="0B943566" w14:textId="3671C2B0" w:rsidR="00880A95" w:rsidRPr="007C6ED3" w:rsidRDefault="00880A95" w:rsidP="007C6ED3">
      <w:pPr>
        <w:autoSpaceDE w:val="0"/>
        <w:autoSpaceDN w:val="0"/>
        <w:adjustRightInd w:val="0"/>
        <w:ind w:left="284"/>
        <w:rPr>
          <w:rFonts w:eastAsia="MS Mincho"/>
          <w:b/>
          <w:lang w:eastAsia="ja-JP"/>
        </w:rPr>
      </w:pPr>
      <w:r w:rsidRPr="007C6ED3">
        <w:rPr>
          <w:rFonts w:eastAsia="MS Mincho"/>
          <w:b/>
          <w:lang w:eastAsia="ja-JP"/>
        </w:rPr>
        <w:t xml:space="preserve">ВЫПОЛНИЛ: </w:t>
      </w:r>
      <w:r w:rsidR="00AD6A29" w:rsidRPr="007C6ED3">
        <w:rPr>
          <w:rFonts w:eastAsia="MS Mincho"/>
          <w:b/>
          <w:lang w:eastAsia="ja-JP"/>
        </w:rPr>
        <w:t>студент 3</w:t>
      </w:r>
      <w:r w:rsidRPr="007C6ED3">
        <w:rPr>
          <w:rFonts w:eastAsia="MS Mincho"/>
          <w:b/>
          <w:lang w:eastAsia="ja-JP"/>
        </w:rPr>
        <w:t xml:space="preserve"> курса специальности </w:t>
      </w:r>
      <w:r w:rsidR="00CB7F75" w:rsidRPr="007C6ED3">
        <w:rPr>
          <w:rFonts w:eastAsia="MS Mincho"/>
          <w:b/>
          <w:lang w:eastAsia="ja-JP"/>
        </w:rPr>
        <w:t>43.02.1</w:t>
      </w:r>
      <w:r w:rsidR="00931DFF">
        <w:rPr>
          <w:rFonts w:eastAsia="MS Mincho"/>
          <w:b/>
          <w:lang w:eastAsia="ja-JP"/>
        </w:rPr>
        <w:t>4</w:t>
      </w:r>
      <w:r w:rsidR="00CB7F75" w:rsidRPr="007C6ED3">
        <w:rPr>
          <w:rFonts w:eastAsia="MS Mincho"/>
          <w:b/>
          <w:lang w:eastAsia="ja-JP"/>
        </w:rPr>
        <w:t xml:space="preserve"> Гостиничн</w:t>
      </w:r>
      <w:r w:rsidR="00931DFF">
        <w:rPr>
          <w:rFonts w:eastAsia="MS Mincho"/>
          <w:b/>
          <w:lang w:eastAsia="ja-JP"/>
        </w:rPr>
        <w:t>ое дело</w:t>
      </w:r>
    </w:p>
    <w:p w14:paraId="4FD14120" w14:textId="61509543" w:rsidR="00880A95" w:rsidRPr="007C6ED3" w:rsidRDefault="00CB7F75" w:rsidP="007C6ED3">
      <w:pPr>
        <w:autoSpaceDE w:val="0"/>
        <w:autoSpaceDN w:val="0"/>
        <w:adjustRightInd w:val="0"/>
        <w:ind w:left="284"/>
        <w:jc w:val="center"/>
        <w:rPr>
          <w:rFonts w:eastAsia="MS Mincho"/>
          <w:b/>
          <w:lang w:eastAsia="ja-JP"/>
        </w:rPr>
      </w:pPr>
      <w:r w:rsidRPr="007C6ED3">
        <w:rPr>
          <w:b/>
        </w:rPr>
        <w:t>Иванов Иван Иванович</w:t>
      </w:r>
    </w:p>
    <w:p w14:paraId="29BC55DF" w14:textId="77777777" w:rsidR="00880A95" w:rsidRPr="007C6ED3" w:rsidRDefault="00880A95" w:rsidP="007C6ED3">
      <w:pPr>
        <w:autoSpaceDE w:val="0"/>
        <w:autoSpaceDN w:val="0"/>
        <w:adjustRightInd w:val="0"/>
        <w:ind w:left="284"/>
        <w:jc w:val="both"/>
        <w:rPr>
          <w:rFonts w:eastAsia="MS Mincho"/>
          <w:b/>
          <w:lang w:eastAsia="ja-JP"/>
        </w:rPr>
      </w:pPr>
    </w:p>
    <w:p w14:paraId="39371F68" w14:textId="77777777" w:rsidR="00AD6A29" w:rsidRDefault="00AD6A29" w:rsidP="007C6ED3">
      <w:pPr>
        <w:autoSpaceDE w:val="0"/>
        <w:autoSpaceDN w:val="0"/>
        <w:adjustRightInd w:val="0"/>
        <w:jc w:val="both"/>
        <w:rPr>
          <w:rFonts w:eastAsia="MS Mincho"/>
          <w:b/>
          <w:lang w:eastAsia="ja-JP"/>
        </w:rPr>
      </w:pPr>
    </w:p>
    <w:p w14:paraId="12BCB8FE" w14:textId="77777777" w:rsidR="00AD6A29" w:rsidRDefault="00AD6A29" w:rsidP="007C6ED3">
      <w:pPr>
        <w:autoSpaceDE w:val="0"/>
        <w:autoSpaceDN w:val="0"/>
        <w:adjustRightInd w:val="0"/>
        <w:jc w:val="both"/>
        <w:rPr>
          <w:rFonts w:eastAsia="MS Mincho"/>
          <w:b/>
          <w:lang w:eastAsia="ja-JP"/>
        </w:rPr>
      </w:pPr>
    </w:p>
    <w:p w14:paraId="6D11A470" w14:textId="77777777" w:rsidR="00880A95" w:rsidRPr="007C6ED3" w:rsidRDefault="00880A95" w:rsidP="007C6ED3">
      <w:pPr>
        <w:autoSpaceDE w:val="0"/>
        <w:autoSpaceDN w:val="0"/>
        <w:adjustRightInd w:val="0"/>
        <w:jc w:val="both"/>
        <w:rPr>
          <w:rFonts w:eastAsia="MS Mincho"/>
          <w:b/>
          <w:lang w:eastAsia="ja-JP"/>
        </w:rPr>
      </w:pPr>
      <w:r w:rsidRPr="007C6ED3">
        <w:rPr>
          <w:rFonts w:eastAsia="MS Mincho"/>
          <w:b/>
          <w:lang w:eastAsia="ja-JP"/>
        </w:rPr>
        <w:t>РУКОВОДИТЕЛЬ:</w:t>
      </w:r>
    </w:p>
    <w:p w14:paraId="58DE576B" w14:textId="041C7EB6" w:rsidR="00880A95" w:rsidRPr="007C6ED3" w:rsidRDefault="00880A95" w:rsidP="007C6ED3">
      <w:pPr>
        <w:autoSpaceDE w:val="0"/>
        <w:autoSpaceDN w:val="0"/>
        <w:adjustRightInd w:val="0"/>
        <w:ind w:left="284"/>
        <w:jc w:val="both"/>
        <w:rPr>
          <w:rFonts w:eastAsia="MS Mincho"/>
          <w:lang w:eastAsia="ja-JP"/>
        </w:rPr>
      </w:pPr>
      <w:r w:rsidRPr="007C6ED3">
        <w:rPr>
          <w:rFonts w:eastAsia="MS Mincho"/>
          <w:lang w:eastAsia="ja-JP"/>
        </w:rPr>
        <w:t xml:space="preserve">      Преподаватель колледжа                               </w:t>
      </w:r>
      <w:r w:rsidR="00CB7F75" w:rsidRPr="007C6ED3">
        <w:rPr>
          <w:rFonts w:eastAsia="MS Mincho"/>
          <w:lang w:eastAsia="ja-JP"/>
        </w:rPr>
        <w:t xml:space="preserve">                    </w:t>
      </w:r>
      <w:r w:rsidRPr="007C6ED3">
        <w:rPr>
          <w:rFonts w:eastAsia="MS Mincho"/>
          <w:lang w:eastAsia="ja-JP"/>
        </w:rPr>
        <w:t>___________ /</w:t>
      </w:r>
      <w:proofErr w:type="spellStart"/>
      <w:r w:rsidR="00AD6A29">
        <w:rPr>
          <w:rFonts w:eastAsia="MS Mincho"/>
          <w:lang w:eastAsia="ja-JP"/>
        </w:rPr>
        <w:t>Жекамухова</w:t>
      </w:r>
      <w:proofErr w:type="spellEnd"/>
      <w:r w:rsidR="00CB7F75" w:rsidRPr="007C6ED3">
        <w:rPr>
          <w:rFonts w:eastAsia="MS Mincho"/>
          <w:lang w:eastAsia="ja-JP"/>
        </w:rPr>
        <w:t xml:space="preserve"> Л.Ю.</w:t>
      </w:r>
      <w:r w:rsidRPr="007C6ED3">
        <w:rPr>
          <w:rFonts w:eastAsia="MS Mincho"/>
          <w:lang w:eastAsia="ja-JP"/>
        </w:rPr>
        <w:t xml:space="preserve"> /</w:t>
      </w:r>
    </w:p>
    <w:p w14:paraId="64CC9217" w14:textId="77777777" w:rsidR="00880A95" w:rsidRPr="007C6ED3" w:rsidRDefault="00880A95" w:rsidP="007C6ED3">
      <w:pPr>
        <w:autoSpaceDE w:val="0"/>
        <w:autoSpaceDN w:val="0"/>
        <w:adjustRightInd w:val="0"/>
        <w:ind w:left="284"/>
        <w:jc w:val="both"/>
        <w:rPr>
          <w:rFonts w:eastAsia="MS Mincho"/>
          <w:lang w:eastAsia="ja-JP"/>
        </w:rPr>
      </w:pPr>
      <w:r w:rsidRPr="007C6ED3">
        <w:rPr>
          <w:rFonts w:eastAsia="MS Mincho"/>
          <w:lang w:eastAsia="ja-JP"/>
        </w:rPr>
        <w:t xml:space="preserve"> </w:t>
      </w:r>
    </w:p>
    <w:p w14:paraId="170D5D9D" w14:textId="77777777" w:rsidR="00AD6A29" w:rsidRDefault="00AD6A29" w:rsidP="007C6ED3">
      <w:pPr>
        <w:autoSpaceDE w:val="0"/>
        <w:autoSpaceDN w:val="0"/>
        <w:adjustRightInd w:val="0"/>
        <w:ind w:left="284"/>
        <w:jc w:val="both"/>
        <w:rPr>
          <w:rFonts w:eastAsia="MS Mincho"/>
          <w:b/>
          <w:lang w:eastAsia="ja-JP"/>
        </w:rPr>
      </w:pPr>
    </w:p>
    <w:p w14:paraId="76CD2108" w14:textId="77777777" w:rsidR="00AD6A29" w:rsidRDefault="00AD6A29" w:rsidP="007C6ED3">
      <w:pPr>
        <w:autoSpaceDE w:val="0"/>
        <w:autoSpaceDN w:val="0"/>
        <w:adjustRightInd w:val="0"/>
        <w:ind w:left="284"/>
        <w:jc w:val="both"/>
        <w:rPr>
          <w:rFonts w:eastAsia="MS Mincho"/>
          <w:b/>
          <w:lang w:eastAsia="ja-JP"/>
        </w:rPr>
      </w:pPr>
    </w:p>
    <w:p w14:paraId="3679174F" w14:textId="77777777" w:rsidR="00880A95" w:rsidRPr="007C6ED3" w:rsidRDefault="00880A95" w:rsidP="0025128B">
      <w:pPr>
        <w:autoSpaceDE w:val="0"/>
        <w:autoSpaceDN w:val="0"/>
        <w:adjustRightInd w:val="0"/>
        <w:jc w:val="both"/>
        <w:rPr>
          <w:rFonts w:eastAsia="MS Mincho"/>
          <w:b/>
          <w:lang w:eastAsia="ja-JP"/>
        </w:rPr>
      </w:pPr>
      <w:r w:rsidRPr="007C6ED3">
        <w:rPr>
          <w:rFonts w:eastAsia="MS Mincho"/>
          <w:b/>
          <w:lang w:eastAsia="ja-JP"/>
        </w:rPr>
        <w:t>РЕЦЕНЗЕНТ:</w:t>
      </w:r>
    </w:p>
    <w:p w14:paraId="5E7FFEA6" w14:textId="2DCA52F8" w:rsidR="00880A95" w:rsidRPr="007C6ED3" w:rsidRDefault="00880A95" w:rsidP="00AD6A29">
      <w:pPr>
        <w:autoSpaceDE w:val="0"/>
        <w:autoSpaceDN w:val="0"/>
        <w:adjustRightInd w:val="0"/>
        <w:rPr>
          <w:rFonts w:eastAsia="MS Mincho"/>
          <w:b/>
          <w:lang w:eastAsia="ja-JP"/>
        </w:rPr>
      </w:pPr>
      <w:r w:rsidRPr="007C6ED3">
        <w:rPr>
          <w:rFonts w:eastAsia="MS Mincho"/>
          <w:lang w:eastAsia="ja-JP"/>
        </w:rPr>
        <w:t xml:space="preserve">     </w:t>
      </w:r>
      <w:r w:rsidR="00CB7F75" w:rsidRPr="007C6ED3">
        <w:rPr>
          <w:rFonts w:eastAsia="Calibri"/>
          <w:lang w:eastAsia="en-US"/>
        </w:rPr>
        <w:t xml:space="preserve"> Д</w:t>
      </w:r>
      <w:r w:rsidRPr="007C6ED3">
        <w:rPr>
          <w:rFonts w:eastAsia="Calibri"/>
          <w:lang w:eastAsia="en-US"/>
        </w:rPr>
        <w:t>иректор ООО «</w:t>
      </w:r>
      <w:r w:rsidR="00CB7F75" w:rsidRPr="007C6ED3">
        <w:rPr>
          <w:rFonts w:eastAsia="Calibri"/>
          <w:lang w:eastAsia="en-US"/>
        </w:rPr>
        <w:t xml:space="preserve">Санаторий «Грушевая </w:t>
      </w:r>
      <w:proofErr w:type="gramStart"/>
      <w:r w:rsidR="00A80F1E" w:rsidRPr="007C6ED3">
        <w:rPr>
          <w:rFonts w:eastAsia="Calibri"/>
          <w:lang w:eastAsia="en-US"/>
        </w:rPr>
        <w:t xml:space="preserve">роща»  </w:t>
      </w:r>
      <w:r w:rsidR="00CB7F75" w:rsidRPr="007C6ED3">
        <w:rPr>
          <w:rFonts w:eastAsia="Calibri"/>
          <w:lang w:eastAsia="en-US"/>
        </w:rPr>
        <w:t xml:space="preserve"> </w:t>
      </w:r>
      <w:proofErr w:type="gramEnd"/>
      <w:r w:rsidR="00CB7F75" w:rsidRPr="007C6ED3">
        <w:rPr>
          <w:rFonts w:eastAsia="Calibri"/>
          <w:lang w:eastAsia="en-US"/>
        </w:rPr>
        <w:t xml:space="preserve">   </w:t>
      </w:r>
      <w:r w:rsidR="00A80F1E">
        <w:rPr>
          <w:rFonts w:eastAsia="Calibri"/>
          <w:lang w:eastAsia="en-US"/>
        </w:rPr>
        <w:t xml:space="preserve">                 </w:t>
      </w:r>
      <w:r w:rsidRPr="007C6ED3">
        <w:rPr>
          <w:rFonts w:eastAsia="MS Mincho"/>
          <w:lang w:eastAsia="ja-JP"/>
        </w:rPr>
        <w:t>____________ /</w:t>
      </w:r>
      <w:r w:rsidRPr="007C6ED3">
        <w:rPr>
          <w:rFonts w:eastAsia="Calibri"/>
          <w:lang w:eastAsia="en-US"/>
        </w:rPr>
        <w:t xml:space="preserve"> </w:t>
      </w:r>
      <w:r w:rsidR="00CB7F75" w:rsidRPr="007C6ED3">
        <w:rPr>
          <w:rFonts w:eastAsia="Calibri"/>
          <w:lang w:eastAsia="en-US"/>
        </w:rPr>
        <w:t>Шихалиев В.А.</w:t>
      </w:r>
      <w:r w:rsidRPr="007C6ED3">
        <w:rPr>
          <w:rFonts w:eastAsia="MS Mincho"/>
          <w:lang w:eastAsia="ja-JP"/>
        </w:rPr>
        <w:t>./</w:t>
      </w:r>
    </w:p>
    <w:p w14:paraId="6F59150C" w14:textId="77777777" w:rsidR="00880A95" w:rsidRPr="007C6ED3" w:rsidRDefault="00880A95" w:rsidP="007C6ED3">
      <w:pPr>
        <w:autoSpaceDE w:val="0"/>
        <w:autoSpaceDN w:val="0"/>
        <w:adjustRightInd w:val="0"/>
        <w:jc w:val="center"/>
        <w:rPr>
          <w:rFonts w:eastAsia="MS Mincho"/>
          <w:b/>
          <w:lang w:eastAsia="ja-JP"/>
        </w:rPr>
      </w:pPr>
    </w:p>
    <w:p w14:paraId="47895908" w14:textId="77777777" w:rsidR="00880A95" w:rsidRPr="007C6ED3" w:rsidRDefault="00880A95" w:rsidP="007C6ED3">
      <w:pPr>
        <w:autoSpaceDE w:val="0"/>
        <w:autoSpaceDN w:val="0"/>
        <w:adjustRightInd w:val="0"/>
        <w:jc w:val="center"/>
        <w:rPr>
          <w:rFonts w:eastAsia="MS Mincho"/>
          <w:b/>
          <w:lang w:eastAsia="ja-JP"/>
        </w:rPr>
      </w:pPr>
    </w:p>
    <w:p w14:paraId="7B29627E" w14:textId="77777777" w:rsidR="00CB7F75" w:rsidRPr="007C6ED3" w:rsidRDefault="00CB7F75" w:rsidP="007C6ED3">
      <w:pPr>
        <w:autoSpaceDE w:val="0"/>
        <w:autoSpaceDN w:val="0"/>
        <w:adjustRightInd w:val="0"/>
        <w:rPr>
          <w:rFonts w:eastAsia="MS Mincho"/>
          <w:b/>
          <w:lang w:eastAsia="ja-JP"/>
        </w:rPr>
      </w:pPr>
    </w:p>
    <w:p w14:paraId="7DB46CC3" w14:textId="77777777" w:rsidR="00CB7F75" w:rsidRPr="007C6ED3" w:rsidRDefault="00CB7F75" w:rsidP="007C6ED3">
      <w:pPr>
        <w:autoSpaceDE w:val="0"/>
        <w:autoSpaceDN w:val="0"/>
        <w:adjustRightInd w:val="0"/>
        <w:jc w:val="center"/>
        <w:rPr>
          <w:rFonts w:eastAsia="MS Mincho"/>
          <w:b/>
          <w:lang w:eastAsia="ja-JP"/>
        </w:rPr>
      </w:pPr>
    </w:p>
    <w:p w14:paraId="0DBD71C0" w14:textId="77777777" w:rsidR="00AD6A29" w:rsidRDefault="00AD6A29" w:rsidP="007C6ED3">
      <w:pPr>
        <w:autoSpaceDE w:val="0"/>
        <w:autoSpaceDN w:val="0"/>
        <w:adjustRightInd w:val="0"/>
        <w:jc w:val="center"/>
        <w:rPr>
          <w:rFonts w:eastAsia="MS Mincho"/>
          <w:b/>
          <w:lang w:eastAsia="ja-JP"/>
        </w:rPr>
      </w:pPr>
    </w:p>
    <w:p w14:paraId="37C17E6F" w14:textId="77777777" w:rsidR="00AD6A29" w:rsidRDefault="00AD6A29" w:rsidP="007C6ED3">
      <w:pPr>
        <w:autoSpaceDE w:val="0"/>
        <w:autoSpaceDN w:val="0"/>
        <w:adjustRightInd w:val="0"/>
        <w:jc w:val="center"/>
        <w:rPr>
          <w:rFonts w:eastAsia="MS Mincho"/>
          <w:b/>
          <w:lang w:eastAsia="ja-JP"/>
        </w:rPr>
      </w:pPr>
    </w:p>
    <w:p w14:paraId="151C3E32" w14:textId="77777777" w:rsidR="00AD6A29" w:rsidRDefault="00AD6A29" w:rsidP="007C6ED3">
      <w:pPr>
        <w:autoSpaceDE w:val="0"/>
        <w:autoSpaceDN w:val="0"/>
        <w:adjustRightInd w:val="0"/>
        <w:jc w:val="center"/>
        <w:rPr>
          <w:rFonts w:eastAsia="MS Mincho"/>
          <w:b/>
          <w:lang w:eastAsia="ja-JP"/>
        </w:rPr>
      </w:pPr>
    </w:p>
    <w:p w14:paraId="778ABDC8" w14:textId="7C2C16BE" w:rsidR="00880A95" w:rsidRPr="007C6ED3" w:rsidRDefault="00880A95" w:rsidP="007C6ED3">
      <w:pPr>
        <w:autoSpaceDE w:val="0"/>
        <w:autoSpaceDN w:val="0"/>
        <w:adjustRightInd w:val="0"/>
        <w:jc w:val="center"/>
        <w:rPr>
          <w:rFonts w:eastAsia="MS Mincho"/>
          <w:b/>
          <w:lang w:eastAsia="ja-JP"/>
        </w:rPr>
      </w:pPr>
      <w:r w:rsidRPr="007C6ED3">
        <w:rPr>
          <w:rFonts w:eastAsia="MS Mincho"/>
          <w:b/>
          <w:lang w:eastAsia="ja-JP"/>
        </w:rPr>
        <w:t>Нальч</w:t>
      </w:r>
      <w:r w:rsidR="00CB7F75" w:rsidRPr="007C6ED3">
        <w:rPr>
          <w:rFonts w:eastAsia="MS Mincho"/>
          <w:b/>
          <w:lang w:eastAsia="ja-JP"/>
        </w:rPr>
        <w:t>ик – 20</w:t>
      </w:r>
      <w:r w:rsidR="00AD6A29">
        <w:rPr>
          <w:rFonts w:eastAsia="MS Mincho"/>
          <w:b/>
          <w:lang w:eastAsia="ja-JP"/>
        </w:rPr>
        <w:t>2</w:t>
      </w:r>
      <w:r w:rsidR="0025128B">
        <w:rPr>
          <w:rFonts w:eastAsia="MS Mincho"/>
          <w:b/>
          <w:lang w:eastAsia="ja-JP"/>
        </w:rPr>
        <w:t>6</w:t>
      </w:r>
      <w:r w:rsidRPr="007C6ED3">
        <w:rPr>
          <w:rFonts w:eastAsia="MS Mincho"/>
          <w:b/>
          <w:lang w:eastAsia="ja-JP"/>
        </w:rPr>
        <w:t xml:space="preserve"> г.</w:t>
      </w:r>
    </w:p>
    <w:p w14:paraId="209F95A6" w14:textId="77777777" w:rsidR="00880A95" w:rsidRPr="007C6ED3" w:rsidRDefault="00880A95" w:rsidP="007C6ED3">
      <w:pPr>
        <w:autoSpaceDE w:val="0"/>
        <w:autoSpaceDN w:val="0"/>
        <w:adjustRightInd w:val="0"/>
        <w:jc w:val="right"/>
        <w:rPr>
          <w:rFonts w:eastAsia="MS Mincho"/>
          <w:lang w:eastAsia="ja-JP"/>
        </w:rPr>
      </w:pPr>
      <w:r w:rsidRPr="007C6ED3">
        <w:rPr>
          <w:rFonts w:eastAsia="MS Mincho"/>
          <w:b/>
          <w:lang w:eastAsia="ja-JP"/>
        </w:rPr>
        <w:br w:type="page"/>
      </w:r>
      <w:r w:rsidR="006C721E" w:rsidRPr="007C6ED3">
        <w:rPr>
          <w:rFonts w:eastAsia="MS Mincho"/>
          <w:lang w:eastAsia="ja-JP"/>
        </w:rPr>
        <w:lastRenderedPageBreak/>
        <w:t>ПРИЛОЖЕНИЕ 6</w:t>
      </w:r>
    </w:p>
    <w:p w14:paraId="253CBBAD" w14:textId="77777777" w:rsidR="00880A95" w:rsidRPr="007C6ED3" w:rsidRDefault="00880A95" w:rsidP="007C6ED3">
      <w:pPr>
        <w:jc w:val="right"/>
      </w:pPr>
    </w:p>
    <w:p w14:paraId="25F8A26F" w14:textId="77777777" w:rsidR="00880A95" w:rsidRPr="007C6ED3" w:rsidRDefault="00880A95" w:rsidP="007C6ED3">
      <w:pPr>
        <w:jc w:val="right"/>
      </w:pPr>
      <w:r w:rsidRPr="007C6ED3">
        <w:t xml:space="preserve">В апелляционную комиссию </w:t>
      </w:r>
    </w:p>
    <w:p w14:paraId="4E7C33D8" w14:textId="77777777" w:rsidR="00880A95" w:rsidRPr="007C6ED3" w:rsidRDefault="00880A95" w:rsidP="007C6ED3">
      <w:pPr>
        <w:jc w:val="right"/>
      </w:pPr>
      <w:r w:rsidRPr="007C6ED3">
        <w:t>Студента(</w:t>
      </w:r>
      <w:proofErr w:type="spellStart"/>
      <w:r w:rsidRPr="007C6ED3">
        <w:t>ки</w:t>
      </w:r>
      <w:proofErr w:type="spellEnd"/>
      <w:r w:rsidRPr="007C6ED3">
        <w:t>)_____группы</w:t>
      </w:r>
    </w:p>
    <w:p w14:paraId="0DDDD62A" w14:textId="77777777" w:rsidR="00880A95" w:rsidRPr="007C6ED3" w:rsidRDefault="00880A95" w:rsidP="007C6ED3">
      <w:pPr>
        <w:jc w:val="right"/>
      </w:pPr>
      <w:r w:rsidRPr="007C6ED3">
        <w:t>_________________колледжа</w:t>
      </w:r>
    </w:p>
    <w:p w14:paraId="126DC3EE" w14:textId="77777777" w:rsidR="00880A95" w:rsidRPr="007C6ED3" w:rsidRDefault="00880A95" w:rsidP="007C6ED3">
      <w:pPr>
        <w:jc w:val="right"/>
      </w:pPr>
      <w:r w:rsidRPr="007C6ED3">
        <w:tab/>
      </w:r>
      <w:r w:rsidRPr="007C6ED3">
        <w:tab/>
      </w:r>
      <w:r w:rsidRPr="007C6ED3">
        <w:tab/>
      </w:r>
      <w:r w:rsidRPr="007C6ED3">
        <w:tab/>
      </w:r>
      <w:r w:rsidRPr="007C6ED3">
        <w:tab/>
        <w:t xml:space="preserve">   специальности _____________________________</w:t>
      </w:r>
    </w:p>
    <w:p w14:paraId="18023D8E" w14:textId="77777777" w:rsidR="00880A95" w:rsidRPr="007C6ED3" w:rsidRDefault="00880A95" w:rsidP="007C6ED3">
      <w:pPr>
        <w:jc w:val="right"/>
      </w:pPr>
      <w:r w:rsidRPr="007C6ED3">
        <w:tab/>
      </w:r>
      <w:r w:rsidRPr="007C6ED3">
        <w:tab/>
      </w:r>
      <w:r w:rsidRPr="007C6ED3">
        <w:tab/>
      </w:r>
      <w:r w:rsidRPr="007C6ED3">
        <w:tab/>
      </w:r>
      <w:r w:rsidRPr="007C6ED3">
        <w:tab/>
        <w:t>__________________________________________</w:t>
      </w:r>
    </w:p>
    <w:p w14:paraId="29003DFD" w14:textId="77777777" w:rsidR="00880A95" w:rsidRPr="007C6ED3" w:rsidRDefault="00880A95" w:rsidP="007C6ED3">
      <w:pPr>
        <w:jc w:val="right"/>
      </w:pPr>
      <w:r w:rsidRPr="007C6ED3">
        <w:tab/>
      </w:r>
      <w:r w:rsidRPr="007C6ED3">
        <w:tab/>
      </w:r>
      <w:r w:rsidRPr="007C6ED3">
        <w:tab/>
      </w:r>
      <w:r w:rsidRPr="007C6ED3">
        <w:tab/>
      </w:r>
      <w:r w:rsidRPr="007C6ED3">
        <w:tab/>
        <w:t>__________________________________________</w:t>
      </w:r>
    </w:p>
    <w:p w14:paraId="0956DEBE" w14:textId="77777777" w:rsidR="00880A95" w:rsidRPr="007C6ED3" w:rsidRDefault="00880A95" w:rsidP="007C6ED3">
      <w:pPr>
        <w:jc w:val="right"/>
      </w:pPr>
      <w:r w:rsidRPr="007C6ED3">
        <w:tab/>
      </w:r>
      <w:r w:rsidRPr="007C6ED3">
        <w:tab/>
      </w:r>
      <w:r w:rsidRPr="007C6ED3">
        <w:tab/>
      </w:r>
      <w:r w:rsidRPr="007C6ED3">
        <w:tab/>
      </w:r>
      <w:r w:rsidRPr="007C6ED3">
        <w:tab/>
        <w:t xml:space="preserve">__________________________________________ </w:t>
      </w:r>
    </w:p>
    <w:p w14:paraId="64ABCB9B" w14:textId="77777777" w:rsidR="00880A95" w:rsidRPr="007C6ED3" w:rsidRDefault="00880A95" w:rsidP="007C6ED3">
      <w:pPr>
        <w:jc w:val="center"/>
      </w:pPr>
      <w:r w:rsidRPr="007C6ED3">
        <w:t xml:space="preserve">                                                                                             Фамилия, имя, отчество</w:t>
      </w:r>
    </w:p>
    <w:p w14:paraId="2DAED612" w14:textId="77777777" w:rsidR="00880A95" w:rsidRPr="007C6ED3" w:rsidRDefault="00880A95" w:rsidP="007C6ED3"/>
    <w:p w14:paraId="2757456F" w14:textId="77777777" w:rsidR="00880A95" w:rsidRPr="007C6ED3" w:rsidRDefault="00880A95" w:rsidP="007C6ED3">
      <w:pPr>
        <w:jc w:val="center"/>
      </w:pPr>
    </w:p>
    <w:p w14:paraId="5A0F8572" w14:textId="77777777" w:rsidR="00880A95" w:rsidRPr="007C6ED3" w:rsidRDefault="00CB7F75" w:rsidP="007C6ED3">
      <w:pPr>
        <w:jc w:val="center"/>
        <w:rPr>
          <w:b/>
        </w:rPr>
      </w:pPr>
      <w:r w:rsidRPr="007C6ED3">
        <w:rPr>
          <w:b/>
        </w:rPr>
        <w:t>ЗАЯВЛЕНИЕ</w:t>
      </w:r>
    </w:p>
    <w:p w14:paraId="207F4341" w14:textId="77777777" w:rsidR="00880A95" w:rsidRPr="007C6ED3" w:rsidRDefault="00880A95" w:rsidP="007C6ED3">
      <w:pPr>
        <w:jc w:val="center"/>
      </w:pPr>
    </w:p>
    <w:p w14:paraId="4D43CA1D" w14:textId="77777777" w:rsidR="00880A95" w:rsidRPr="007C6ED3" w:rsidRDefault="00880A95" w:rsidP="007C6ED3">
      <w:pPr>
        <w:ind w:firstLine="720"/>
        <w:jc w:val="both"/>
      </w:pPr>
      <w:r w:rsidRPr="007C6ED3">
        <w:t>Прошу пересмотреть результаты государственной итоговой аттестации при</w:t>
      </w:r>
      <w:r w:rsidR="00CB7F75" w:rsidRPr="007C6ED3">
        <w:t>___________</w:t>
      </w:r>
    </w:p>
    <w:p w14:paraId="3CAD8889" w14:textId="77777777" w:rsidR="00880A95" w:rsidRPr="007C6ED3" w:rsidRDefault="00880A95" w:rsidP="007C6ED3">
      <w:r w:rsidRPr="007C6ED3">
        <w:t>______________________________________________</w:t>
      </w:r>
      <w:r w:rsidR="00CB7F75" w:rsidRPr="007C6ED3">
        <w:t>____________________________________</w:t>
      </w:r>
    </w:p>
    <w:p w14:paraId="685BCCFA" w14:textId="77777777" w:rsidR="00880A95" w:rsidRPr="007C6ED3" w:rsidRDefault="00880A95" w:rsidP="007C6ED3">
      <w:pPr>
        <w:jc w:val="center"/>
      </w:pPr>
      <w:r w:rsidRPr="007C6ED3">
        <w:t>защите ВКР/ сдаче государственного экзамена</w:t>
      </w:r>
    </w:p>
    <w:p w14:paraId="24D39187" w14:textId="77777777" w:rsidR="00880A95" w:rsidRPr="007C6ED3" w:rsidRDefault="00880A95" w:rsidP="007C6ED3"/>
    <w:p w14:paraId="6382A170" w14:textId="1722B05F" w:rsidR="00880A95" w:rsidRPr="007C6ED3" w:rsidRDefault="00880A95" w:rsidP="007C6ED3">
      <w:r w:rsidRPr="007C6ED3">
        <w:t>проведенной / проведенном «____</w:t>
      </w:r>
      <w:r w:rsidR="00A80F1E" w:rsidRPr="007C6ED3">
        <w:t>_» _</w:t>
      </w:r>
      <w:r w:rsidRPr="007C6ED3">
        <w:t>_____________________ 20</w:t>
      </w:r>
      <w:r w:rsidR="00AD6A29">
        <w:t>2</w:t>
      </w:r>
      <w:r w:rsidR="0025128B">
        <w:t>6</w:t>
      </w:r>
      <w:r w:rsidR="00D97196">
        <w:t xml:space="preserve"> </w:t>
      </w:r>
      <w:r w:rsidRPr="007C6ED3">
        <w:t xml:space="preserve">г. </w:t>
      </w:r>
      <w:r w:rsidR="00A80F1E" w:rsidRPr="007C6ED3">
        <w:t>в связи</w:t>
      </w:r>
      <w:r w:rsidRPr="007C6ED3">
        <w:t xml:space="preserve"> с </w:t>
      </w:r>
    </w:p>
    <w:p w14:paraId="257824C6" w14:textId="77777777" w:rsidR="00880A95" w:rsidRPr="007C6ED3" w:rsidRDefault="00880A95" w:rsidP="007C6ED3"/>
    <w:p w14:paraId="0D2786AA" w14:textId="77777777" w:rsidR="00880A95" w:rsidRPr="007C6ED3" w:rsidRDefault="00880A95" w:rsidP="007C6ED3">
      <w:r w:rsidRPr="007C6ED3">
        <w:t xml:space="preserve">- несогласием с полученной оценкой;  </w:t>
      </w:r>
    </w:p>
    <w:p w14:paraId="4065ED37" w14:textId="77777777" w:rsidR="00880A95" w:rsidRPr="007C6ED3" w:rsidRDefault="00880A95" w:rsidP="007C6ED3">
      <w:r w:rsidRPr="007C6ED3">
        <w:t xml:space="preserve">- </w:t>
      </w:r>
      <w:r w:rsidR="00AD6A29" w:rsidRPr="007C6ED3">
        <w:t>нарушением установленного</w:t>
      </w:r>
      <w:r w:rsidRPr="007C6ED3">
        <w:t xml:space="preserve"> порядка проведения ГИА, выразившимся в</w:t>
      </w:r>
    </w:p>
    <w:p w14:paraId="214A3F6F" w14:textId="77777777" w:rsidR="00880A95" w:rsidRPr="007C6ED3" w:rsidRDefault="00880A95" w:rsidP="007C6ED3">
      <w:r w:rsidRPr="007C6ED3">
        <w:t>___________________________________________________________________________</w:t>
      </w:r>
      <w:r w:rsidR="00AD6A29">
        <w:t>_______</w:t>
      </w:r>
    </w:p>
    <w:p w14:paraId="387040BE" w14:textId="77777777" w:rsidR="00880A95" w:rsidRPr="007C6ED3" w:rsidRDefault="00880A95" w:rsidP="007C6ED3">
      <w:r w:rsidRPr="007C6ED3">
        <w:t>___________________________________________________________________________</w:t>
      </w:r>
      <w:r w:rsidR="00AD6A29">
        <w:t>_______</w:t>
      </w:r>
      <w:r w:rsidRPr="007C6ED3">
        <w:t xml:space="preserve"> </w:t>
      </w:r>
    </w:p>
    <w:p w14:paraId="45709470" w14:textId="77777777" w:rsidR="00880A95" w:rsidRPr="007C6ED3" w:rsidRDefault="00880A95" w:rsidP="007C6ED3">
      <w:r w:rsidRPr="007C6ED3">
        <w:t>___________________________________________________________________________</w:t>
      </w:r>
      <w:r w:rsidR="00AD6A29">
        <w:t>_______</w:t>
      </w:r>
    </w:p>
    <w:p w14:paraId="0AFB573F" w14:textId="77777777" w:rsidR="00880A95" w:rsidRPr="007C6ED3" w:rsidRDefault="00880A95" w:rsidP="007C6ED3">
      <w:r w:rsidRPr="007C6ED3">
        <w:t>___________________________________________________________________________</w:t>
      </w:r>
      <w:r w:rsidR="00AD6A29">
        <w:t>___________________________________________________________________________________________________________________________________________________________________________</w:t>
      </w:r>
      <w:r w:rsidRPr="007C6ED3">
        <w:t xml:space="preserve"> </w:t>
      </w:r>
    </w:p>
    <w:p w14:paraId="674EB518" w14:textId="77777777" w:rsidR="00880A95" w:rsidRPr="007C6ED3" w:rsidRDefault="00880A95" w:rsidP="007C6ED3"/>
    <w:p w14:paraId="5186562D" w14:textId="77777777" w:rsidR="00880A95" w:rsidRPr="007C6ED3" w:rsidRDefault="00880A95" w:rsidP="007C6ED3"/>
    <w:p w14:paraId="29A4CAE0" w14:textId="77777777" w:rsidR="00880A95" w:rsidRPr="007C6ED3" w:rsidRDefault="00880A95" w:rsidP="007C6ED3"/>
    <w:p w14:paraId="3207B4A4" w14:textId="77777777" w:rsidR="00880A95" w:rsidRPr="007C6ED3" w:rsidRDefault="00880A95" w:rsidP="007C6ED3">
      <w:r w:rsidRPr="007C6ED3">
        <w:tab/>
      </w:r>
      <w:r w:rsidRPr="007C6ED3">
        <w:tab/>
      </w:r>
      <w:r w:rsidRPr="007C6ED3">
        <w:tab/>
      </w:r>
    </w:p>
    <w:p w14:paraId="6CA9B312" w14:textId="77777777" w:rsidR="00880A95" w:rsidRPr="007C6ED3" w:rsidRDefault="00880A95" w:rsidP="007C6ED3"/>
    <w:p w14:paraId="45479BEB" w14:textId="77777777" w:rsidR="00AD6A29" w:rsidRDefault="00AD6A29" w:rsidP="007C6ED3"/>
    <w:p w14:paraId="6735733D" w14:textId="77777777" w:rsidR="00AD6A29" w:rsidRDefault="00AD6A29" w:rsidP="007C6ED3"/>
    <w:p w14:paraId="0892E872" w14:textId="77777777" w:rsidR="00AD6A29" w:rsidRDefault="00AD6A29" w:rsidP="007C6ED3"/>
    <w:p w14:paraId="06EC0581" w14:textId="77777777" w:rsidR="00AD6A29" w:rsidRDefault="00AD6A29" w:rsidP="007C6ED3"/>
    <w:p w14:paraId="279BE029" w14:textId="77777777" w:rsidR="00AD6A29" w:rsidRDefault="00AD6A29" w:rsidP="007C6ED3"/>
    <w:p w14:paraId="21F34483" w14:textId="77777777" w:rsidR="00AD6A29" w:rsidRDefault="00AD6A29" w:rsidP="007C6ED3"/>
    <w:p w14:paraId="0C98113C" w14:textId="77777777" w:rsidR="00AD6A29" w:rsidRDefault="00AD6A29" w:rsidP="007C6ED3"/>
    <w:p w14:paraId="40D9F4C0" w14:textId="77777777" w:rsidR="00AD6A29" w:rsidRDefault="00AD6A29" w:rsidP="007C6ED3"/>
    <w:p w14:paraId="048F4E4F" w14:textId="77777777" w:rsidR="00AD6A29" w:rsidRDefault="00AD6A29" w:rsidP="007C6ED3"/>
    <w:p w14:paraId="08BBD70A" w14:textId="77777777" w:rsidR="00AD6A29" w:rsidRDefault="00AD6A29" w:rsidP="007C6ED3"/>
    <w:p w14:paraId="29353FCD" w14:textId="77777777" w:rsidR="00AD6A29" w:rsidRDefault="00AD6A29" w:rsidP="007C6ED3"/>
    <w:p w14:paraId="7ADD528B" w14:textId="77777777" w:rsidR="00AD6A29" w:rsidRDefault="00AD6A29" w:rsidP="007C6ED3"/>
    <w:p w14:paraId="17B48BBF" w14:textId="77777777" w:rsidR="00AD6A29" w:rsidRDefault="00AD6A29" w:rsidP="007C6ED3"/>
    <w:p w14:paraId="0461CB93" w14:textId="77777777" w:rsidR="00AD6A29" w:rsidRDefault="00AD6A29" w:rsidP="007C6ED3"/>
    <w:p w14:paraId="36CB67D2" w14:textId="77777777" w:rsidR="00AD6A29" w:rsidRDefault="00AD6A29" w:rsidP="007C6ED3"/>
    <w:p w14:paraId="345ABD94" w14:textId="77777777" w:rsidR="00AD6A29" w:rsidRDefault="00AD6A29" w:rsidP="007C6ED3"/>
    <w:p w14:paraId="1827ABE3" w14:textId="099EDEB7" w:rsidR="00880A95" w:rsidRPr="007C6ED3" w:rsidRDefault="00880A95" w:rsidP="007C6ED3">
      <w:r w:rsidRPr="007C6ED3">
        <w:t>«___</w:t>
      </w:r>
      <w:r w:rsidR="00A80F1E" w:rsidRPr="007C6ED3">
        <w:t>_» _</w:t>
      </w:r>
      <w:r w:rsidRPr="007C6ED3">
        <w:t xml:space="preserve">______________ </w:t>
      </w:r>
      <w:r w:rsidR="00A80F1E" w:rsidRPr="007C6ED3">
        <w:t>20</w:t>
      </w:r>
      <w:r w:rsidR="00A80F1E">
        <w:t>2</w:t>
      </w:r>
      <w:r w:rsidR="0025128B">
        <w:t>6</w:t>
      </w:r>
      <w:r w:rsidR="00A80F1E">
        <w:t xml:space="preserve"> </w:t>
      </w:r>
      <w:r w:rsidR="00A80F1E" w:rsidRPr="007C6ED3">
        <w:t>г.</w:t>
      </w:r>
      <w:r w:rsidRPr="007C6ED3">
        <w:t xml:space="preserve">     Подпись ___________________/______________________/</w:t>
      </w:r>
    </w:p>
    <w:p w14:paraId="44F9E421" w14:textId="77777777" w:rsidR="00880A95" w:rsidRPr="007C6ED3" w:rsidRDefault="00880A95" w:rsidP="007C6ED3">
      <w:r w:rsidRPr="007C6ED3">
        <w:tab/>
      </w:r>
      <w:r w:rsidRPr="007C6ED3">
        <w:tab/>
      </w:r>
      <w:r w:rsidRPr="007C6ED3">
        <w:tab/>
      </w:r>
      <w:r w:rsidRPr="007C6ED3">
        <w:tab/>
      </w:r>
      <w:r w:rsidRPr="007C6ED3">
        <w:tab/>
      </w:r>
      <w:r w:rsidRPr="007C6ED3">
        <w:tab/>
      </w:r>
      <w:r w:rsidRPr="007C6ED3">
        <w:tab/>
      </w:r>
      <w:r w:rsidRPr="007C6ED3">
        <w:tab/>
      </w:r>
      <w:r w:rsidRPr="007C6ED3">
        <w:tab/>
      </w:r>
      <w:r w:rsidRPr="007C6ED3">
        <w:tab/>
      </w:r>
      <w:r w:rsidRPr="007C6ED3">
        <w:tab/>
      </w:r>
    </w:p>
    <w:p w14:paraId="41B19676" w14:textId="77777777" w:rsidR="00880A95" w:rsidRPr="007C6ED3" w:rsidRDefault="00880A95" w:rsidP="007C6ED3"/>
    <w:p w14:paraId="54E609DA" w14:textId="77777777" w:rsidR="00880A95" w:rsidRPr="007C6ED3" w:rsidRDefault="00880A95" w:rsidP="007C6ED3"/>
    <w:p w14:paraId="1814D9FF" w14:textId="77777777" w:rsidR="00880A95" w:rsidRPr="007C6ED3" w:rsidRDefault="00880A95" w:rsidP="007C6ED3">
      <w:pPr>
        <w:autoSpaceDE w:val="0"/>
        <w:autoSpaceDN w:val="0"/>
        <w:adjustRightInd w:val="0"/>
        <w:jc w:val="right"/>
        <w:rPr>
          <w:rFonts w:eastAsia="MS Mincho"/>
          <w:lang w:eastAsia="ja-JP"/>
        </w:rPr>
      </w:pPr>
      <w:r w:rsidRPr="007C6ED3">
        <w:rPr>
          <w:rFonts w:eastAsia="MS Mincho"/>
          <w:lang w:eastAsia="ja-JP"/>
        </w:rPr>
        <w:br w:type="page"/>
      </w:r>
      <w:r w:rsidR="006C721E" w:rsidRPr="007C6ED3">
        <w:rPr>
          <w:rFonts w:eastAsia="MS Mincho"/>
          <w:lang w:eastAsia="ja-JP"/>
        </w:rPr>
        <w:lastRenderedPageBreak/>
        <w:t>ПРИЛОЖЕНИЕ 7</w:t>
      </w:r>
    </w:p>
    <w:p w14:paraId="72FBD164" w14:textId="77777777" w:rsidR="00880A95" w:rsidRPr="007C6ED3" w:rsidRDefault="00880A95" w:rsidP="00AD6A29">
      <w:pPr>
        <w:shd w:val="clear" w:color="auto" w:fill="FFFFFF"/>
        <w:autoSpaceDE w:val="0"/>
        <w:autoSpaceDN w:val="0"/>
        <w:adjustRightInd w:val="0"/>
        <w:rPr>
          <w:spacing w:val="-5"/>
        </w:rPr>
      </w:pPr>
    </w:p>
    <w:p w14:paraId="419CEDA7" w14:textId="77777777" w:rsidR="00880A95" w:rsidRPr="007C6ED3" w:rsidRDefault="00880A95" w:rsidP="007C6ED3">
      <w:pPr>
        <w:shd w:val="clear" w:color="auto" w:fill="FFFFFF"/>
        <w:autoSpaceDE w:val="0"/>
        <w:autoSpaceDN w:val="0"/>
        <w:adjustRightInd w:val="0"/>
        <w:jc w:val="center"/>
      </w:pPr>
      <w:r w:rsidRPr="007C6ED3">
        <w:rPr>
          <w:spacing w:val="-5"/>
        </w:rPr>
        <w:t>ФЕДЕРАЛЬНОЕ БЮДЖЕТНОЕ ГОСУДАРСТВЕННОЕ ОБРАЗОВАТЕЛЬНОЕ УЧРЕЖДЕНИЕ</w:t>
      </w:r>
    </w:p>
    <w:p w14:paraId="3C55F11E" w14:textId="4CF8EED7" w:rsidR="00880A95" w:rsidRPr="007C6ED3" w:rsidRDefault="00A80F1E" w:rsidP="007C6ED3">
      <w:pPr>
        <w:shd w:val="clear" w:color="auto" w:fill="FFFFFF"/>
        <w:autoSpaceDE w:val="0"/>
        <w:autoSpaceDN w:val="0"/>
        <w:adjustRightInd w:val="0"/>
        <w:jc w:val="center"/>
      </w:pPr>
      <w:r w:rsidRPr="007C6ED3">
        <w:rPr>
          <w:spacing w:val="-2"/>
        </w:rPr>
        <w:t>ВЫСШЕГО ОБРАЗОВАНИЯ</w:t>
      </w:r>
    </w:p>
    <w:p w14:paraId="480FD062" w14:textId="77777777" w:rsidR="00880A95" w:rsidRPr="007C6ED3" w:rsidRDefault="00880A95" w:rsidP="007C6ED3">
      <w:pPr>
        <w:shd w:val="clear" w:color="auto" w:fill="FFFFFF"/>
        <w:autoSpaceDE w:val="0"/>
        <w:autoSpaceDN w:val="0"/>
        <w:adjustRightInd w:val="0"/>
        <w:jc w:val="center"/>
      </w:pPr>
      <w:r w:rsidRPr="007C6ED3">
        <w:t xml:space="preserve">«КАБАРДИНО-БАЛКАРСКИЙ ГОСУДАРСТВЕННЫЙ УНИВЕРСИТЕТ </w:t>
      </w:r>
    </w:p>
    <w:p w14:paraId="21BA1A31" w14:textId="77777777" w:rsidR="00880A95" w:rsidRPr="007C6ED3" w:rsidRDefault="00880A95" w:rsidP="007C6ED3">
      <w:pPr>
        <w:shd w:val="clear" w:color="auto" w:fill="FFFFFF"/>
        <w:autoSpaceDE w:val="0"/>
        <w:autoSpaceDN w:val="0"/>
        <w:adjustRightInd w:val="0"/>
        <w:jc w:val="center"/>
      </w:pPr>
      <w:r w:rsidRPr="007C6ED3">
        <w:t>им. Х.М. БЕРБЕКОВА»</w:t>
      </w:r>
    </w:p>
    <w:p w14:paraId="7B8B946D" w14:textId="77777777" w:rsidR="00880A95" w:rsidRPr="007C6ED3" w:rsidRDefault="00880A95" w:rsidP="007C6ED3">
      <w:pPr>
        <w:autoSpaceDE w:val="0"/>
        <w:autoSpaceDN w:val="0"/>
        <w:adjustRightInd w:val="0"/>
        <w:ind w:firstLine="720"/>
        <w:jc w:val="center"/>
      </w:pPr>
    </w:p>
    <w:p w14:paraId="34CA1681" w14:textId="77777777" w:rsidR="00880A95" w:rsidRPr="007C6ED3" w:rsidRDefault="00880A95" w:rsidP="007C6ED3">
      <w:pPr>
        <w:jc w:val="center"/>
        <w:rPr>
          <w:b/>
        </w:rPr>
      </w:pPr>
    </w:p>
    <w:p w14:paraId="47CE24E9" w14:textId="77777777" w:rsidR="00880A95" w:rsidRPr="007C6ED3" w:rsidRDefault="00880A95" w:rsidP="007C6ED3">
      <w:pPr>
        <w:jc w:val="center"/>
        <w:rPr>
          <w:b/>
        </w:rPr>
      </w:pPr>
      <w:r w:rsidRPr="007C6ED3">
        <w:rPr>
          <w:b/>
        </w:rPr>
        <w:t>ПРОТОКОЛ №______</w:t>
      </w:r>
    </w:p>
    <w:p w14:paraId="4A6AD483" w14:textId="77777777" w:rsidR="00880A95" w:rsidRPr="007C6ED3" w:rsidRDefault="00880A95" w:rsidP="007C6ED3">
      <w:pPr>
        <w:jc w:val="center"/>
        <w:rPr>
          <w:b/>
        </w:rPr>
      </w:pPr>
    </w:p>
    <w:p w14:paraId="7F678592" w14:textId="77777777" w:rsidR="00880A95" w:rsidRPr="007C6ED3" w:rsidRDefault="00880A95" w:rsidP="007C6ED3">
      <w:pPr>
        <w:jc w:val="center"/>
        <w:rPr>
          <w:b/>
        </w:rPr>
      </w:pPr>
      <w:r w:rsidRPr="007C6ED3">
        <w:rPr>
          <w:b/>
        </w:rPr>
        <w:t>ЗАСЕДАНИЯ АПЕЛЛЯЦИОННОЙ КОМИССИИ (АК)</w:t>
      </w:r>
    </w:p>
    <w:p w14:paraId="417C2607" w14:textId="77777777" w:rsidR="00880A95" w:rsidRPr="007C6ED3" w:rsidRDefault="00880A95" w:rsidP="007C6ED3">
      <w:pPr>
        <w:jc w:val="center"/>
        <w:rPr>
          <w:b/>
        </w:rPr>
      </w:pPr>
      <w:proofErr w:type="gramStart"/>
      <w:r w:rsidRPr="007C6ED3">
        <w:rPr>
          <w:b/>
        </w:rPr>
        <w:t>от  «</w:t>
      </w:r>
      <w:proofErr w:type="gramEnd"/>
      <w:r w:rsidRPr="007C6ED3">
        <w:rPr>
          <w:b/>
        </w:rPr>
        <w:t>_____»_________________20___г.</w:t>
      </w:r>
    </w:p>
    <w:p w14:paraId="52CBBB46" w14:textId="77777777" w:rsidR="00880A95" w:rsidRPr="007C6ED3" w:rsidRDefault="00880A95" w:rsidP="007C6ED3">
      <w:pPr>
        <w:jc w:val="center"/>
      </w:pPr>
    </w:p>
    <w:p w14:paraId="6CDC595F" w14:textId="77777777" w:rsidR="00880A95" w:rsidRPr="007C6ED3" w:rsidRDefault="00880A95" w:rsidP="007C6ED3">
      <w:r w:rsidRPr="007C6ED3">
        <w:tab/>
        <w:t>Апелляционная комиссия в составе:</w:t>
      </w:r>
    </w:p>
    <w:p w14:paraId="5C5D95C2" w14:textId="77777777" w:rsidR="00880A95" w:rsidRPr="007C6ED3" w:rsidRDefault="00880A95" w:rsidP="007C6ED3">
      <w:r w:rsidRPr="007C6ED3">
        <w:t>Председатель ГЭК ________________________________________________________________________________</w:t>
      </w:r>
    </w:p>
    <w:p w14:paraId="0D47243F" w14:textId="77777777" w:rsidR="00880A95" w:rsidRPr="007C6ED3" w:rsidRDefault="00880A95" w:rsidP="007C6ED3">
      <w:pPr>
        <w:jc w:val="center"/>
        <w:rPr>
          <w:i/>
        </w:rPr>
      </w:pPr>
      <w:r w:rsidRPr="007C6ED3">
        <w:rPr>
          <w:i/>
        </w:rPr>
        <w:t>Ф</w:t>
      </w:r>
      <w:r w:rsidR="00CB7F75" w:rsidRPr="007C6ED3">
        <w:rPr>
          <w:i/>
        </w:rPr>
        <w:t>.</w:t>
      </w:r>
      <w:r w:rsidRPr="007C6ED3">
        <w:rPr>
          <w:i/>
        </w:rPr>
        <w:t>И</w:t>
      </w:r>
      <w:r w:rsidR="00CB7F75" w:rsidRPr="007C6ED3">
        <w:rPr>
          <w:i/>
        </w:rPr>
        <w:t>.</w:t>
      </w:r>
      <w:r w:rsidRPr="007C6ED3">
        <w:rPr>
          <w:i/>
        </w:rPr>
        <w:t>О</w:t>
      </w:r>
      <w:r w:rsidR="00CB7F75" w:rsidRPr="007C6ED3">
        <w:rPr>
          <w:i/>
        </w:rPr>
        <w:t>.</w:t>
      </w:r>
    </w:p>
    <w:p w14:paraId="7D464685" w14:textId="77777777" w:rsidR="00880A95" w:rsidRPr="007C6ED3" w:rsidRDefault="00880A95" w:rsidP="007C6ED3">
      <w:r w:rsidRPr="007C6ED3">
        <w:t xml:space="preserve">Члены ГЭК </w:t>
      </w:r>
      <w:r w:rsidRPr="007C6ED3">
        <w:tab/>
      </w:r>
      <w:r w:rsidRPr="007C6ED3">
        <w:tab/>
      </w:r>
      <w:r w:rsidRPr="007C6ED3">
        <w:tab/>
      </w:r>
      <w:r w:rsidRPr="007C6ED3">
        <w:tab/>
      </w:r>
      <w:r w:rsidRPr="007C6ED3">
        <w:tab/>
      </w:r>
      <w:r w:rsidR="00CB7F75" w:rsidRPr="007C6ED3">
        <w:t>______</w:t>
      </w:r>
      <w:r w:rsidRPr="007C6ED3">
        <w:t>______________________________________</w:t>
      </w:r>
      <w:r w:rsidR="00CB7F75" w:rsidRPr="007C6ED3">
        <w:t>_______________________________</w:t>
      </w:r>
      <w:r w:rsidRPr="007C6ED3">
        <w:t>_____________________________________________________________________________</w:t>
      </w:r>
      <w:r w:rsidR="00CB7F75" w:rsidRPr="007C6ED3">
        <w:t>______</w:t>
      </w:r>
    </w:p>
    <w:p w14:paraId="0C0C6105" w14:textId="77777777" w:rsidR="00880A95" w:rsidRPr="007C6ED3" w:rsidRDefault="00880A95" w:rsidP="007C6ED3">
      <w:r w:rsidRPr="007C6ED3">
        <w:t>__________________________________________________________________________</w:t>
      </w:r>
      <w:r w:rsidR="00CB7F75" w:rsidRPr="007C6ED3">
        <w:t>________</w:t>
      </w:r>
    </w:p>
    <w:p w14:paraId="51F2A44E" w14:textId="77777777" w:rsidR="00880A95" w:rsidRPr="007C6ED3" w:rsidRDefault="00880A95" w:rsidP="007C6ED3">
      <w:pPr>
        <w:tabs>
          <w:tab w:val="left" w:pos="0"/>
        </w:tabs>
      </w:pPr>
      <w:r w:rsidRPr="007C6ED3">
        <w:t>______________________________________________________________________________________________________________________________________________________________________________________________________________________________</w:t>
      </w:r>
      <w:r w:rsidR="00CB7F75" w:rsidRPr="007C6ED3">
        <w:t>________________________</w:t>
      </w:r>
    </w:p>
    <w:p w14:paraId="6496139C" w14:textId="77777777" w:rsidR="00880A95" w:rsidRPr="007C6ED3" w:rsidRDefault="00880A95" w:rsidP="007C6ED3">
      <w:r w:rsidRPr="007C6ED3">
        <w:t>Секретарь ГЭК ________________________________________________________________________________</w:t>
      </w:r>
    </w:p>
    <w:p w14:paraId="6C7B2841" w14:textId="77777777" w:rsidR="00880A95" w:rsidRPr="007C6ED3" w:rsidRDefault="00880A95" w:rsidP="007C6ED3"/>
    <w:p w14:paraId="4BC4249F" w14:textId="77777777" w:rsidR="00880A95" w:rsidRPr="007C6ED3" w:rsidRDefault="00880A95" w:rsidP="007C6ED3">
      <w:pPr>
        <w:rPr>
          <w:i/>
        </w:rPr>
      </w:pPr>
      <w:r w:rsidRPr="007C6ED3">
        <w:t xml:space="preserve">в присутствии председателя ГЭК </w:t>
      </w:r>
      <w:r w:rsidRPr="007C6ED3">
        <w:rPr>
          <w:i/>
        </w:rPr>
        <w:t>________________________________________________________________________________</w:t>
      </w:r>
    </w:p>
    <w:p w14:paraId="3EBDCDE4" w14:textId="77777777" w:rsidR="00880A95" w:rsidRPr="007C6ED3" w:rsidRDefault="00880A95" w:rsidP="007C6ED3">
      <w:pPr>
        <w:jc w:val="center"/>
      </w:pPr>
      <w:r w:rsidRPr="007C6ED3">
        <w:rPr>
          <w:i/>
        </w:rPr>
        <w:t>ФИО</w:t>
      </w:r>
    </w:p>
    <w:p w14:paraId="12906D69" w14:textId="77777777" w:rsidR="00880A95" w:rsidRPr="007C6ED3" w:rsidRDefault="00880A95" w:rsidP="007C6ED3">
      <w:r w:rsidRPr="007C6ED3">
        <w:t xml:space="preserve">рассмотрела апелляционное заявление студента(ки)_____________________________________________________________________       </w:t>
      </w:r>
    </w:p>
    <w:p w14:paraId="49C216DB" w14:textId="77777777" w:rsidR="00880A95" w:rsidRPr="007C6ED3" w:rsidRDefault="00880A95" w:rsidP="007C6ED3">
      <w:r w:rsidRPr="007C6ED3">
        <w:t xml:space="preserve">                                                                              </w:t>
      </w:r>
      <w:r w:rsidRPr="007C6ED3">
        <w:rPr>
          <w:i/>
        </w:rPr>
        <w:t>ФИО</w:t>
      </w:r>
    </w:p>
    <w:p w14:paraId="35F3B4DD" w14:textId="77777777" w:rsidR="00880A95" w:rsidRPr="007C6ED3" w:rsidRDefault="00880A95" w:rsidP="007C6ED3">
      <w:pPr>
        <w:contextualSpacing/>
        <w:jc w:val="center"/>
        <w:rPr>
          <w:u w:val="single"/>
        </w:rPr>
      </w:pPr>
      <w:r w:rsidRPr="007C6ED3">
        <w:t>________________________________________________________________________________</w:t>
      </w:r>
    </w:p>
    <w:p w14:paraId="616E4BF0" w14:textId="77777777" w:rsidR="00880A95" w:rsidRPr="007C6ED3" w:rsidRDefault="00880A95" w:rsidP="007C6ED3">
      <w:pPr>
        <w:contextualSpacing/>
        <w:jc w:val="center"/>
        <w:rPr>
          <w:i/>
        </w:rPr>
      </w:pPr>
      <w:r w:rsidRPr="007C6ED3">
        <w:rPr>
          <w:i/>
        </w:rPr>
        <w:t>колледжа</w:t>
      </w:r>
    </w:p>
    <w:p w14:paraId="5F64253B" w14:textId="77777777" w:rsidR="00880A95" w:rsidRPr="007C6ED3" w:rsidRDefault="00880A95" w:rsidP="007C6ED3">
      <w:pPr>
        <w:jc w:val="both"/>
        <w:rPr>
          <w:u w:val="single"/>
        </w:rPr>
      </w:pPr>
      <w:r w:rsidRPr="007C6ED3">
        <w:t>________________________________________________________________________________</w:t>
      </w:r>
    </w:p>
    <w:p w14:paraId="1FF5299E" w14:textId="77777777" w:rsidR="00880A95" w:rsidRPr="007C6ED3" w:rsidRDefault="00880A95" w:rsidP="007C6ED3">
      <w:pPr>
        <w:jc w:val="center"/>
        <w:rPr>
          <w:i/>
        </w:rPr>
      </w:pPr>
      <w:r w:rsidRPr="007C6ED3">
        <w:rPr>
          <w:i/>
        </w:rPr>
        <w:t>специальности</w:t>
      </w:r>
    </w:p>
    <w:p w14:paraId="1B4A5C6E" w14:textId="77777777" w:rsidR="00880A95" w:rsidRPr="007C6ED3" w:rsidRDefault="00880A95" w:rsidP="007C6ED3">
      <w:r w:rsidRPr="007C6ED3">
        <w:t>________________________________________________________________________________</w:t>
      </w:r>
    </w:p>
    <w:p w14:paraId="0EC8AD20" w14:textId="77777777" w:rsidR="00880A95" w:rsidRPr="007C6ED3" w:rsidRDefault="00880A95" w:rsidP="007C6ED3">
      <w:r w:rsidRPr="007C6ED3">
        <w:t>о несогласии с результатами государственной итоговой аттестации, полученными при _____________________________________________________________________________</w:t>
      </w:r>
    </w:p>
    <w:p w14:paraId="43A64AD7" w14:textId="77777777" w:rsidR="00880A95" w:rsidRPr="007C6ED3" w:rsidRDefault="00880A95" w:rsidP="007C6ED3"/>
    <w:p w14:paraId="5D91E602" w14:textId="77777777" w:rsidR="00CD5C4B" w:rsidRDefault="00880A95" w:rsidP="007C6ED3">
      <w:pPr>
        <w:jc w:val="center"/>
        <w:rPr>
          <w:i/>
        </w:rPr>
      </w:pPr>
      <w:r w:rsidRPr="007C6ED3">
        <w:rPr>
          <w:i/>
        </w:rPr>
        <w:t>защите ВКР / сдаче государственного экзамена</w:t>
      </w:r>
      <w:r w:rsidR="00CD5C4B">
        <w:rPr>
          <w:i/>
        </w:rPr>
        <w:br w:type="page"/>
      </w:r>
    </w:p>
    <w:p w14:paraId="4131B4A4" w14:textId="77777777" w:rsidR="00880A95" w:rsidRPr="007C6ED3" w:rsidRDefault="00880A95" w:rsidP="007C6ED3">
      <w:pPr>
        <w:jc w:val="both"/>
      </w:pPr>
      <w:r w:rsidRPr="007C6ED3">
        <w:lastRenderedPageBreak/>
        <w:tab/>
      </w:r>
    </w:p>
    <w:p w14:paraId="2AEBD038" w14:textId="77777777" w:rsidR="00880A95" w:rsidRPr="007C6ED3" w:rsidRDefault="00880A95" w:rsidP="007C6ED3">
      <w:pPr>
        <w:jc w:val="both"/>
      </w:pPr>
    </w:p>
    <w:p w14:paraId="339FC99D" w14:textId="77777777" w:rsidR="00880A95" w:rsidRPr="007C6ED3" w:rsidRDefault="00880A95" w:rsidP="007C6ED3">
      <w:pPr>
        <w:ind w:firstLine="708"/>
        <w:jc w:val="right"/>
        <w:rPr>
          <w:i/>
        </w:rPr>
      </w:pPr>
      <w:r w:rsidRPr="007C6ED3">
        <w:rPr>
          <w:i/>
        </w:rPr>
        <w:t>Оборотный лист</w:t>
      </w:r>
    </w:p>
    <w:p w14:paraId="14065AA3" w14:textId="77777777" w:rsidR="00880A95" w:rsidRPr="007C6ED3" w:rsidRDefault="00880A95" w:rsidP="007C6ED3">
      <w:pPr>
        <w:ind w:firstLine="708"/>
        <w:jc w:val="both"/>
      </w:pPr>
      <w:r w:rsidRPr="007C6ED3">
        <w:t>В результате рассмотрения протокола заседания ГЭК, отзыва руководителя и рецензента ВКР, заключения председателя ГЭК о соблюдении процедурных вопросов при защите ВКР подавшего апелляцию студента (</w:t>
      </w:r>
      <w:proofErr w:type="spellStart"/>
      <w:r w:rsidRPr="007C6ED3">
        <w:t>ки</w:t>
      </w:r>
      <w:proofErr w:type="spellEnd"/>
      <w:r w:rsidRPr="007C6ED3">
        <w:t xml:space="preserve">), листа подготовки / письменного ответа при проведении государственного экзамена, заключения председателя ГЭК о соблюдении процедурных вопросов при проведении государственного экзамена (нужное подчеркнуть) комиссия установила (приводится аргументированное мнение членов комиссии о подтверждении апелляции):  </w:t>
      </w:r>
    </w:p>
    <w:p w14:paraId="52CFE772" w14:textId="77777777" w:rsidR="00880A95" w:rsidRPr="007C6ED3" w:rsidRDefault="00880A95" w:rsidP="007C6ED3">
      <w:pPr>
        <w:jc w:val="both"/>
      </w:pPr>
      <w:r w:rsidRPr="007C6ED3">
        <w:t>___________________________________________________________________________</w:t>
      </w:r>
      <w:r w:rsidR="00AD6A29">
        <w:t>_______</w:t>
      </w:r>
    </w:p>
    <w:p w14:paraId="0CEEDE27" w14:textId="77777777" w:rsidR="00880A95" w:rsidRPr="007C6ED3" w:rsidRDefault="00880A95" w:rsidP="007C6ED3">
      <w:pPr>
        <w:jc w:val="both"/>
      </w:pPr>
      <w:r w:rsidRPr="007C6ED3">
        <w:t>___________________________________________________________________________</w:t>
      </w:r>
      <w:r w:rsidR="00AD6A29">
        <w:t>_______</w:t>
      </w:r>
    </w:p>
    <w:p w14:paraId="42CD3A8F" w14:textId="77777777" w:rsidR="00880A95" w:rsidRPr="007C6ED3" w:rsidRDefault="00880A95" w:rsidP="007C6ED3">
      <w:pPr>
        <w:jc w:val="both"/>
      </w:pPr>
      <w:r w:rsidRPr="007C6ED3">
        <w:t>___________________________________________________________________________</w:t>
      </w:r>
      <w:r w:rsidR="00AD6A29">
        <w:t>_______</w:t>
      </w:r>
    </w:p>
    <w:p w14:paraId="564C6939" w14:textId="77777777" w:rsidR="00880A95" w:rsidRPr="007C6ED3" w:rsidRDefault="00880A95" w:rsidP="007C6ED3">
      <w:r w:rsidRPr="007C6ED3">
        <w:t>___________________________________________________________________________</w:t>
      </w:r>
      <w:r w:rsidR="00AD6A29">
        <w:t>_______</w:t>
      </w:r>
    </w:p>
    <w:p w14:paraId="4C6D916A" w14:textId="77777777" w:rsidR="00880A95" w:rsidRPr="007C6ED3" w:rsidRDefault="00880A95" w:rsidP="007C6ED3">
      <w:r w:rsidRPr="007C6ED3">
        <w:t>___________________________________________________________________________</w:t>
      </w:r>
      <w:r w:rsidR="00AD6A29">
        <w:t>_______</w:t>
      </w:r>
    </w:p>
    <w:p w14:paraId="227063F4" w14:textId="77777777" w:rsidR="00880A95" w:rsidRPr="007C6ED3" w:rsidRDefault="00880A95" w:rsidP="007C6ED3">
      <w:r w:rsidRPr="007C6ED3">
        <w:t>___________________________________________________________________________</w:t>
      </w:r>
      <w:r w:rsidR="00AD6A29">
        <w:t>_______</w:t>
      </w:r>
    </w:p>
    <w:p w14:paraId="4CB75651" w14:textId="77777777" w:rsidR="00880A95" w:rsidRPr="007C6ED3" w:rsidRDefault="00880A95" w:rsidP="007C6ED3">
      <w:pPr>
        <w:jc w:val="both"/>
        <w:rPr>
          <w:b/>
        </w:rPr>
      </w:pPr>
      <w:r w:rsidRPr="007C6ED3">
        <w:rPr>
          <w:b/>
        </w:rPr>
        <w:t>Решение комиссии:</w:t>
      </w:r>
    </w:p>
    <w:p w14:paraId="307730A0" w14:textId="30D0A264" w:rsidR="00880A95" w:rsidRPr="007C6ED3" w:rsidRDefault="00880A95" w:rsidP="007C6ED3">
      <w:pPr>
        <w:jc w:val="both"/>
      </w:pPr>
      <w:r w:rsidRPr="007C6ED3">
        <w:t>Апелляцию ___________________________</w:t>
      </w:r>
      <w:r w:rsidR="00A80F1E" w:rsidRPr="007C6ED3">
        <w:t>_ и _</w:t>
      </w:r>
      <w:r w:rsidRPr="007C6ED3">
        <w:t>_________________________</w:t>
      </w:r>
      <w:r w:rsidR="00A80F1E" w:rsidRPr="007C6ED3">
        <w:t>_ результат</w:t>
      </w:r>
      <w:r w:rsidRPr="007C6ED3">
        <w:t xml:space="preserve"> </w:t>
      </w:r>
    </w:p>
    <w:p w14:paraId="679143BD" w14:textId="77777777" w:rsidR="00880A95" w:rsidRPr="007C6ED3" w:rsidRDefault="00880A95" w:rsidP="007C6ED3">
      <w:pPr>
        <w:jc w:val="both"/>
      </w:pPr>
      <w:r w:rsidRPr="007C6ED3">
        <w:t xml:space="preserve">                         отклонить / удовлетворить</w:t>
      </w:r>
      <w:r w:rsidRPr="007C6ED3">
        <w:tab/>
      </w:r>
      <w:r w:rsidRPr="007C6ED3">
        <w:tab/>
        <w:t xml:space="preserve">     сохранить/ выставить иной</w:t>
      </w:r>
    </w:p>
    <w:p w14:paraId="4AE08CCA" w14:textId="029DE17A" w:rsidR="00880A95" w:rsidRPr="007C6ED3" w:rsidRDefault="00880A95" w:rsidP="007C6ED3">
      <w:pPr>
        <w:jc w:val="both"/>
      </w:pPr>
      <w:r w:rsidRPr="007C6ED3">
        <w:t xml:space="preserve">государственной итоговой </w:t>
      </w:r>
      <w:r w:rsidR="00A80F1E" w:rsidRPr="007C6ED3">
        <w:t>аттестации с</w:t>
      </w:r>
      <w:r w:rsidRPr="007C6ED3">
        <w:t xml:space="preserve"> оценкой</w:t>
      </w:r>
    </w:p>
    <w:p w14:paraId="23860723" w14:textId="77777777" w:rsidR="00880A95" w:rsidRPr="007C6ED3" w:rsidRDefault="00880A95" w:rsidP="007C6ED3">
      <w:pPr>
        <w:jc w:val="both"/>
      </w:pPr>
      <w:r w:rsidRPr="007C6ED3">
        <w:t xml:space="preserve"> ___________________________________________________________________________</w:t>
      </w:r>
    </w:p>
    <w:p w14:paraId="67CC96D0" w14:textId="77777777" w:rsidR="00880A95" w:rsidRPr="007C6ED3" w:rsidRDefault="00880A95" w:rsidP="007C6ED3">
      <w:pPr>
        <w:jc w:val="both"/>
      </w:pPr>
      <w:r w:rsidRPr="007C6ED3">
        <w:t>хорошо, удовлетворительно, неудовлетворительно</w:t>
      </w:r>
      <w:r w:rsidRPr="007C6ED3">
        <w:tab/>
      </w:r>
      <w:r w:rsidRPr="007C6ED3">
        <w:tab/>
      </w:r>
      <w:r w:rsidRPr="007C6ED3">
        <w:tab/>
      </w:r>
      <w:r w:rsidRPr="007C6ED3">
        <w:tab/>
      </w:r>
      <w:r w:rsidRPr="007C6ED3">
        <w:tab/>
      </w:r>
      <w:r w:rsidRPr="007C6ED3">
        <w:tab/>
      </w:r>
    </w:p>
    <w:p w14:paraId="2EC2A63F" w14:textId="77777777" w:rsidR="00880A95" w:rsidRPr="007C6ED3" w:rsidRDefault="00880A95" w:rsidP="007C6ED3"/>
    <w:p w14:paraId="7C707BF3" w14:textId="0831D946" w:rsidR="00880A95" w:rsidRPr="007C6ED3" w:rsidRDefault="00880A95" w:rsidP="007C6ED3">
      <w:r w:rsidRPr="007C6ED3">
        <w:t xml:space="preserve">Председатель </w:t>
      </w:r>
      <w:r w:rsidR="00A80F1E" w:rsidRPr="007C6ED3">
        <w:t>ГЭК _</w:t>
      </w:r>
      <w:r w:rsidRPr="007C6ED3">
        <w:t>________________ / ______________________/</w:t>
      </w:r>
    </w:p>
    <w:p w14:paraId="02501AE8" w14:textId="77777777" w:rsidR="00880A95" w:rsidRPr="007C6ED3" w:rsidRDefault="00880A95" w:rsidP="007C6ED3">
      <w:r w:rsidRPr="007C6ED3">
        <w:tab/>
      </w:r>
      <w:r w:rsidRPr="007C6ED3">
        <w:tab/>
      </w:r>
      <w:r w:rsidRPr="007C6ED3">
        <w:tab/>
      </w:r>
      <w:r w:rsidRPr="007C6ED3">
        <w:tab/>
        <w:t>подпись</w:t>
      </w:r>
      <w:r w:rsidRPr="007C6ED3">
        <w:tab/>
      </w:r>
      <w:r w:rsidRPr="007C6ED3">
        <w:tab/>
        <w:t xml:space="preserve">           </w:t>
      </w:r>
      <w:r w:rsidRPr="007C6ED3">
        <w:tab/>
      </w:r>
      <w:r w:rsidRPr="007C6ED3">
        <w:tab/>
        <w:t xml:space="preserve"> расшифровка</w:t>
      </w:r>
      <w:r w:rsidRPr="007C6ED3">
        <w:tab/>
      </w:r>
    </w:p>
    <w:p w14:paraId="5624F30C" w14:textId="77777777" w:rsidR="00880A95" w:rsidRPr="007C6ED3" w:rsidRDefault="00880A95" w:rsidP="007C6ED3">
      <w:r w:rsidRPr="007C6ED3">
        <w:t xml:space="preserve"> </w:t>
      </w:r>
    </w:p>
    <w:p w14:paraId="628CF91D" w14:textId="77777777" w:rsidR="00880A95" w:rsidRPr="007C6ED3" w:rsidRDefault="00880A95" w:rsidP="007C6ED3">
      <w:r w:rsidRPr="007C6ED3">
        <w:t>Секретарь ГЭК      ________________/_______________________/</w:t>
      </w:r>
    </w:p>
    <w:p w14:paraId="553DB1A3" w14:textId="77777777" w:rsidR="00880A95" w:rsidRPr="007C6ED3" w:rsidRDefault="00880A95" w:rsidP="007C6ED3">
      <w:r w:rsidRPr="007C6ED3">
        <w:tab/>
      </w:r>
      <w:r w:rsidRPr="007C6ED3">
        <w:tab/>
      </w:r>
      <w:r w:rsidRPr="007C6ED3">
        <w:tab/>
      </w:r>
      <w:r w:rsidRPr="007C6ED3">
        <w:tab/>
        <w:t>подпись</w:t>
      </w:r>
      <w:r w:rsidRPr="007C6ED3">
        <w:tab/>
        <w:t xml:space="preserve">                            расшифровка</w:t>
      </w:r>
      <w:r w:rsidRPr="007C6ED3">
        <w:tab/>
      </w:r>
      <w:r w:rsidRPr="007C6ED3">
        <w:tab/>
      </w:r>
      <w:r w:rsidRPr="007C6ED3">
        <w:tab/>
      </w:r>
      <w:r w:rsidRPr="007C6ED3">
        <w:tab/>
      </w:r>
    </w:p>
    <w:p w14:paraId="3AD4ADD4" w14:textId="77777777" w:rsidR="00880A95" w:rsidRPr="007C6ED3" w:rsidRDefault="00880A95" w:rsidP="007C6ED3"/>
    <w:p w14:paraId="0C1D8246" w14:textId="699D6C32" w:rsidR="00880A95" w:rsidRPr="007C6ED3" w:rsidRDefault="00A80F1E" w:rsidP="007C6ED3">
      <w:pPr>
        <w:contextualSpacing/>
        <w:rPr>
          <w:b/>
        </w:rPr>
      </w:pPr>
      <w:r w:rsidRPr="007C6ED3">
        <w:rPr>
          <w:b/>
        </w:rPr>
        <w:t>«С</w:t>
      </w:r>
      <w:r w:rsidR="00880A95" w:rsidRPr="007C6ED3">
        <w:rPr>
          <w:b/>
        </w:rPr>
        <w:t xml:space="preserve"> решением апелляционной комиссии ознакомлен(а)»:</w:t>
      </w:r>
    </w:p>
    <w:p w14:paraId="631B6C41" w14:textId="77777777" w:rsidR="00880A95" w:rsidRPr="007C6ED3" w:rsidRDefault="00880A95" w:rsidP="007C6ED3">
      <w:pPr>
        <w:contextualSpacing/>
      </w:pPr>
      <w:r w:rsidRPr="007C6ED3">
        <w:t xml:space="preserve"> ____________/__ ________________/__</w:t>
      </w:r>
    </w:p>
    <w:p w14:paraId="2E14D5A0" w14:textId="77777777" w:rsidR="00880A95" w:rsidRPr="007C6ED3" w:rsidRDefault="00880A95" w:rsidP="007C6ED3">
      <w:pPr>
        <w:contextualSpacing/>
        <w:jc w:val="both"/>
      </w:pPr>
      <w:r w:rsidRPr="007C6ED3">
        <w:t>подпись</w:t>
      </w:r>
      <w:r w:rsidRPr="007C6ED3">
        <w:tab/>
        <w:t xml:space="preserve"> </w:t>
      </w:r>
      <w:r w:rsidRPr="007C6ED3">
        <w:tab/>
      </w:r>
      <w:r w:rsidRPr="007C6ED3">
        <w:tab/>
        <w:t>расшифровка</w:t>
      </w:r>
    </w:p>
    <w:p w14:paraId="7054370F" w14:textId="77777777" w:rsidR="00880A95" w:rsidRPr="007C6ED3" w:rsidRDefault="00880A95" w:rsidP="007C6ED3">
      <w:pPr>
        <w:ind w:firstLine="1248"/>
      </w:pPr>
    </w:p>
    <w:p w14:paraId="69D135C7" w14:textId="77777777" w:rsidR="00880A95" w:rsidRPr="007C6ED3" w:rsidRDefault="00880A95" w:rsidP="007C6ED3">
      <w:r w:rsidRPr="007C6ED3">
        <w:t>«___</w:t>
      </w:r>
      <w:proofErr w:type="gramStart"/>
      <w:r w:rsidRPr="007C6ED3">
        <w:t>_»_</w:t>
      </w:r>
      <w:proofErr w:type="gramEnd"/>
      <w:r w:rsidRPr="007C6ED3">
        <w:t>_________________ 20</w:t>
      </w:r>
      <w:r w:rsidR="00AD6A29">
        <w:t>2</w:t>
      </w:r>
      <w:r w:rsidRPr="007C6ED3">
        <w:t xml:space="preserve"> _ г.</w:t>
      </w:r>
    </w:p>
    <w:p w14:paraId="1A0912E6" w14:textId="77777777" w:rsidR="00880A95" w:rsidRPr="007C6ED3" w:rsidRDefault="00880A95" w:rsidP="007C6ED3">
      <w:pPr>
        <w:ind w:firstLine="709"/>
        <w:jc w:val="right"/>
        <w:rPr>
          <w:rFonts w:eastAsia="MS Mincho"/>
        </w:rPr>
      </w:pPr>
      <w:r w:rsidRPr="007C6ED3">
        <w:br w:type="page"/>
      </w:r>
      <w:proofErr w:type="gramStart"/>
      <w:r w:rsidR="006C721E" w:rsidRPr="007C6ED3">
        <w:rPr>
          <w:rFonts w:eastAsia="MS Mincho"/>
        </w:rPr>
        <w:lastRenderedPageBreak/>
        <w:t>ПРИЛОЖЕНИЕ  8</w:t>
      </w:r>
      <w:proofErr w:type="gramEnd"/>
    </w:p>
    <w:p w14:paraId="6926C1D7" w14:textId="77777777" w:rsidR="00880A95" w:rsidRPr="007C6ED3" w:rsidRDefault="00880A95" w:rsidP="007C6ED3">
      <w:pPr>
        <w:jc w:val="center"/>
        <w:rPr>
          <w:rFonts w:eastAsia="MS Mincho"/>
        </w:rPr>
      </w:pPr>
    </w:p>
    <w:p w14:paraId="0EE74F77" w14:textId="77777777" w:rsidR="00375B18" w:rsidRPr="007C6ED3" w:rsidRDefault="00375B18" w:rsidP="007C6ED3">
      <w:pPr>
        <w:shd w:val="clear" w:color="auto" w:fill="FFFFFF"/>
        <w:autoSpaceDE w:val="0"/>
        <w:autoSpaceDN w:val="0"/>
        <w:adjustRightInd w:val="0"/>
        <w:jc w:val="center"/>
        <w:rPr>
          <w:b/>
        </w:rPr>
      </w:pPr>
      <w:r w:rsidRPr="007C6ED3">
        <w:rPr>
          <w:b/>
          <w:spacing w:val="-5"/>
        </w:rPr>
        <w:t xml:space="preserve">ФЕДЕРАЛЬНОЕ БЮДЖЕТНОЕ ГОСУДАРСТВЕННОЕ ОБРАЗОВАТЕЛЬНОЕ </w:t>
      </w:r>
      <w:proofErr w:type="gramStart"/>
      <w:r w:rsidRPr="007C6ED3">
        <w:rPr>
          <w:b/>
          <w:spacing w:val="-5"/>
        </w:rPr>
        <w:t>УЧРЕЖДЕНИЕ</w:t>
      </w:r>
      <w:r w:rsidRPr="007C6ED3">
        <w:rPr>
          <w:b/>
        </w:rPr>
        <w:t xml:space="preserve">  </w:t>
      </w:r>
      <w:r w:rsidRPr="007C6ED3">
        <w:rPr>
          <w:b/>
          <w:spacing w:val="-2"/>
        </w:rPr>
        <w:t>ВЫСШЕГО</w:t>
      </w:r>
      <w:proofErr w:type="gramEnd"/>
      <w:r w:rsidRPr="007C6ED3">
        <w:rPr>
          <w:b/>
          <w:spacing w:val="-2"/>
        </w:rPr>
        <w:t xml:space="preserve">  ОБРАЗОВАНИЯ</w:t>
      </w:r>
    </w:p>
    <w:p w14:paraId="5AE05375" w14:textId="77777777" w:rsidR="00375B18" w:rsidRPr="007C6ED3" w:rsidRDefault="00375B18" w:rsidP="007C6ED3">
      <w:pPr>
        <w:shd w:val="clear" w:color="auto" w:fill="FFFFFF"/>
        <w:autoSpaceDE w:val="0"/>
        <w:autoSpaceDN w:val="0"/>
        <w:adjustRightInd w:val="0"/>
        <w:jc w:val="center"/>
        <w:rPr>
          <w:b/>
        </w:rPr>
      </w:pPr>
      <w:r w:rsidRPr="007C6ED3">
        <w:rPr>
          <w:b/>
        </w:rPr>
        <w:t xml:space="preserve">«КАБАРДИНО-БАЛКАРСКИЙ ГОСУДАРСТВЕННЫЙ УНИВЕРСИТЕТ </w:t>
      </w:r>
    </w:p>
    <w:p w14:paraId="6AEE976D" w14:textId="77777777" w:rsidR="00375B18" w:rsidRPr="007C6ED3" w:rsidRDefault="00375B18" w:rsidP="007C6ED3">
      <w:pPr>
        <w:shd w:val="clear" w:color="auto" w:fill="FFFFFF"/>
        <w:autoSpaceDE w:val="0"/>
        <w:autoSpaceDN w:val="0"/>
        <w:adjustRightInd w:val="0"/>
        <w:jc w:val="center"/>
        <w:rPr>
          <w:b/>
        </w:rPr>
      </w:pPr>
      <w:r w:rsidRPr="007C6ED3">
        <w:rPr>
          <w:b/>
        </w:rPr>
        <w:t>им. Х.М. БЕРБЕКОВА»</w:t>
      </w:r>
    </w:p>
    <w:p w14:paraId="5E342E53" w14:textId="77777777" w:rsidR="00375B18" w:rsidRPr="007C6ED3" w:rsidRDefault="00375B18" w:rsidP="007C6ED3">
      <w:pPr>
        <w:autoSpaceDE w:val="0"/>
        <w:autoSpaceDN w:val="0"/>
        <w:adjustRightInd w:val="0"/>
        <w:jc w:val="center"/>
        <w:rPr>
          <w:rFonts w:eastAsia="MS Mincho"/>
          <w:b/>
          <w:lang w:eastAsia="ja-JP"/>
        </w:rPr>
      </w:pPr>
      <w:r w:rsidRPr="007C6ED3">
        <w:rPr>
          <w:b/>
          <w:bCs/>
        </w:rPr>
        <w:t>КБГУ</w:t>
      </w:r>
    </w:p>
    <w:p w14:paraId="12E21E91" w14:textId="77777777" w:rsidR="00375B18" w:rsidRPr="007C6ED3" w:rsidRDefault="00375B18" w:rsidP="007C6ED3">
      <w:pPr>
        <w:autoSpaceDE w:val="0"/>
        <w:autoSpaceDN w:val="0"/>
        <w:adjustRightInd w:val="0"/>
        <w:jc w:val="center"/>
        <w:rPr>
          <w:rFonts w:eastAsia="MS Mincho"/>
          <w:b/>
          <w:lang w:eastAsia="ja-JP"/>
        </w:rPr>
      </w:pPr>
    </w:p>
    <w:p w14:paraId="07BB502F" w14:textId="77777777" w:rsidR="00375B18" w:rsidRPr="007C6ED3" w:rsidRDefault="00375B18" w:rsidP="007C6ED3">
      <w:pPr>
        <w:autoSpaceDE w:val="0"/>
        <w:autoSpaceDN w:val="0"/>
        <w:adjustRightInd w:val="0"/>
        <w:jc w:val="center"/>
        <w:rPr>
          <w:rFonts w:eastAsia="MS Mincho"/>
          <w:b/>
          <w:lang w:eastAsia="ja-JP"/>
        </w:rPr>
      </w:pPr>
      <w:r w:rsidRPr="007C6ED3">
        <w:rPr>
          <w:rFonts w:eastAsia="MS Mincho"/>
          <w:b/>
          <w:lang w:eastAsia="ja-JP"/>
        </w:rPr>
        <w:t>Колледж</w:t>
      </w:r>
      <w:r w:rsidRPr="007C6ED3">
        <w:t xml:space="preserve"> </w:t>
      </w:r>
      <w:r w:rsidRPr="007C6ED3">
        <w:rPr>
          <w:rFonts w:eastAsia="MS Mincho"/>
          <w:b/>
          <w:lang w:eastAsia="ja-JP"/>
        </w:rPr>
        <w:t>информационных технологий и экономики</w:t>
      </w:r>
    </w:p>
    <w:p w14:paraId="37FFD4B2" w14:textId="77777777" w:rsidR="00375B18" w:rsidRPr="007C6ED3" w:rsidRDefault="00375B18" w:rsidP="007C6ED3">
      <w:pPr>
        <w:keepNext/>
        <w:keepLines/>
        <w:outlineLvl w:val="1"/>
        <w:rPr>
          <w:b/>
          <w:bCs/>
        </w:rPr>
      </w:pPr>
    </w:p>
    <w:p w14:paraId="6C8F7E4A" w14:textId="77777777" w:rsidR="00375B18" w:rsidRPr="007C6ED3" w:rsidRDefault="00375B18" w:rsidP="00AD6A29">
      <w:pPr>
        <w:keepNext/>
        <w:keepLines/>
        <w:ind w:firstLine="709"/>
        <w:jc w:val="center"/>
        <w:outlineLvl w:val="1"/>
      </w:pPr>
      <w:r w:rsidRPr="007C6ED3">
        <w:rPr>
          <w:b/>
          <w:bCs/>
        </w:rPr>
        <w:t>ПРОТОКОЛ №</w:t>
      </w:r>
    </w:p>
    <w:p w14:paraId="57ECBD9D" w14:textId="77777777" w:rsidR="00375B18" w:rsidRPr="007C6ED3" w:rsidRDefault="00375B18" w:rsidP="00AD6A29">
      <w:pPr>
        <w:keepNext/>
        <w:keepLines/>
        <w:ind w:firstLine="709"/>
        <w:jc w:val="center"/>
        <w:outlineLvl w:val="0"/>
      </w:pPr>
      <w:bookmarkStart w:id="19" w:name="_Toc123294956"/>
      <w:r w:rsidRPr="007C6ED3">
        <w:rPr>
          <w:b/>
          <w:bCs/>
        </w:rPr>
        <w:t>заседания Государственной экзаменационной комиссии КБГУ</w:t>
      </w:r>
      <w:bookmarkEnd w:id="19"/>
    </w:p>
    <w:p w14:paraId="30331D0F" w14:textId="77777777" w:rsidR="00375B18" w:rsidRPr="007C6ED3" w:rsidRDefault="00375B18" w:rsidP="00AD6A29">
      <w:pPr>
        <w:keepNext/>
        <w:keepLines/>
        <w:tabs>
          <w:tab w:val="left" w:leader="underscore" w:pos="6804"/>
          <w:tab w:val="left" w:leader="underscore" w:pos="7735"/>
          <w:tab w:val="left" w:leader="underscore" w:pos="8815"/>
        </w:tabs>
        <w:ind w:firstLine="709"/>
        <w:jc w:val="center"/>
        <w:outlineLvl w:val="0"/>
        <w:rPr>
          <w:b/>
          <w:bCs/>
          <w:iCs/>
        </w:rPr>
      </w:pPr>
      <w:bookmarkStart w:id="20" w:name="_Toc123294957"/>
      <w:r w:rsidRPr="007C6ED3">
        <w:rPr>
          <w:b/>
          <w:bCs/>
        </w:rPr>
        <w:t xml:space="preserve">по специальности </w:t>
      </w:r>
      <w:r w:rsidRPr="007C6ED3">
        <w:rPr>
          <w:b/>
        </w:rPr>
        <w:t>43.02.1</w:t>
      </w:r>
      <w:r w:rsidR="00AD6A29">
        <w:rPr>
          <w:b/>
        </w:rPr>
        <w:t>4</w:t>
      </w:r>
      <w:r w:rsidRPr="007C6ED3">
        <w:rPr>
          <w:b/>
        </w:rPr>
        <w:t xml:space="preserve"> Гостиничн</w:t>
      </w:r>
      <w:r w:rsidR="00AD6A29">
        <w:rPr>
          <w:b/>
        </w:rPr>
        <w:t>ое дело</w:t>
      </w:r>
      <w:bookmarkEnd w:id="20"/>
    </w:p>
    <w:p w14:paraId="33EE86F1" w14:textId="77777777" w:rsidR="00375B18" w:rsidRPr="007C6ED3" w:rsidRDefault="00375B18" w:rsidP="007C6ED3">
      <w:pPr>
        <w:keepNext/>
        <w:keepLines/>
        <w:tabs>
          <w:tab w:val="left" w:leader="underscore" w:pos="6804"/>
          <w:tab w:val="left" w:leader="underscore" w:pos="7735"/>
          <w:tab w:val="left" w:leader="underscore" w:pos="8815"/>
        </w:tabs>
        <w:outlineLvl w:val="0"/>
        <w:rPr>
          <w:b/>
          <w:bCs/>
        </w:rPr>
      </w:pPr>
    </w:p>
    <w:p w14:paraId="60BB91C2" w14:textId="77777777" w:rsidR="00375B18" w:rsidRPr="007C6ED3" w:rsidRDefault="00375B18" w:rsidP="007C6ED3">
      <w:pPr>
        <w:keepNext/>
        <w:keepLines/>
        <w:tabs>
          <w:tab w:val="left" w:leader="underscore" w:pos="6804"/>
          <w:tab w:val="left" w:leader="underscore" w:pos="7735"/>
          <w:tab w:val="left" w:leader="underscore" w:pos="8815"/>
        </w:tabs>
        <w:outlineLvl w:val="0"/>
        <w:rPr>
          <w:b/>
          <w:bCs/>
        </w:rPr>
      </w:pPr>
    </w:p>
    <w:p w14:paraId="16D3A0E3" w14:textId="77777777" w:rsidR="00375B18" w:rsidRPr="007C6ED3" w:rsidRDefault="00375B18" w:rsidP="007C6ED3">
      <w:pPr>
        <w:tabs>
          <w:tab w:val="left" w:leader="underscore" w:pos="615"/>
          <w:tab w:val="left" w:leader="underscore" w:pos="2358"/>
          <w:tab w:val="left" w:leader="underscore" w:pos="3020"/>
          <w:tab w:val="left" w:pos="5756"/>
          <w:tab w:val="left" w:leader="underscore" w:pos="6452"/>
          <w:tab w:val="left" w:leader="underscore" w:pos="8175"/>
        </w:tabs>
      </w:pPr>
      <w:r w:rsidRPr="007C6ED3">
        <w:t xml:space="preserve"> «</w:t>
      </w:r>
      <w:r w:rsidRPr="007C6ED3">
        <w:tab/>
        <w:t>»</w:t>
      </w:r>
      <w:r w:rsidRPr="007C6ED3">
        <w:tab/>
        <w:t>20</w:t>
      </w:r>
      <w:r w:rsidRPr="007C6ED3">
        <w:tab/>
        <w:t>г.</w:t>
      </w:r>
      <w:r w:rsidRPr="007C6ED3">
        <w:tab/>
        <w:t>С</w:t>
      </w:r>
      <w:r w:rsidRPr="007C6ED3">
        <w:tab/>
        <w:t>час.</w:t>
      </w:r>
      <w:r w:rsidRPr="007C6ED3">
        <w:tab/>
        <w:t>мин.</w:t>
      </w:r>
    </w:p>
    <w:p w14:paraId="4FCFDD09" w14:textId="77777777" w:rsidR="00375B18" w:rsidRPr="007C6ED3" w:rsidRDefault="00375B18" w:rsidP="007C6ED3">
      <w:pPr>
        <w:tabs>
          <w:tab w:val="left" w:leader="underscore" w:pos="6521"/>
          <w:tab w:val="left" w:leader="underscore" w:pos="8244"/>
        </w:tabs>
      </w:pPr>
      <w:r w:rsidRPr="007C6ED3">
        <w:t>До</w:t>
      </w:r>
      <w:r w:rsidRPr="007C6ED3">
        <w:tab/>
        <w:t>час.</w:t>
      </w:r>
      <w:r w:rsidRPr="007C6ED3">
        <w:tab/>
        <w:t>мин.</w:t>
      </w:r>
    </w:p>
    <w:p w14:paraId="745F816D" w14:textId="77777777" w:rsidR="00375B18" w:rsidRPr="007C6ED3" w:rsidRDefault="00375B18" w:rsidP="007C6ED3">
      <w:pPr>
        <w:tabs>
          <w:tab w:val="left" w:leader="underscore" w:pos="4249"/>
          <w:tab w:val="left" w:leader="underscore" w:pos="5818"/>
        </w:tabs>
        <w:rPr>
          <w:b/>
        </w:rPr>
      </w:pPr>
      <w:r w:rsidRPr="007C6ED3">
        <w:rPr>
          <w:b/>
        </w:rPr>
        <w:t>О защите выпускной квалификационной работы</w:t>
      </w:r>
    </w:p>
    <w:p w14:paraId="0EF526AA" w14:textId="77777777" w:rsidR="00375B18" w:rsidRPr="007C6ED3" w:rsidRDefault="00375B18" w:rsidP="00AD6A29">
      <w:pPr>
        <w:tabs>
          <w:tab w:val="left" w:leader="underscore" w:pos="4249"/>
          <w:tab w:val="left" w:leader="underscore" w:pos="5818"/>
        </w:tabs>
        <w:ind w:right="140"/>
      </w:pPr>
      <w:r w:rsidRPr="007C6ED3">
        <w:rPr>
          <w:b/>
        </w:rPr>
        <w:t>С</w:t>
      </w:r>
      <w:r w:rsidRPr="007C6ED3">
        <w:rPr>
          <w:b/>
          <w:bCs/>
        </w:rPr>
        <w:t>лушали:</w:t>
      </w:r>
      <w:r w:rsidRPr="007C6ED3">
        <w:t xml:space="preserve"> Защиту выпускной квалификационной работы студента __________________________________________________________________________________</w:t>
      </w:r>
    </w:p>
    <w:p w14:paraId="6DD9092B" w14:textId="77777777" w:rsidR="00375B18" w:rsidRPr="007C6ED3" w:rsidRDefault="00375B18" w:rsidP="00AD6A29">
      <w:pPr>
        <w:ind w:right="140"/>
        <w:contextualSpacing/>
      </w:pPr>
      <w:r w:rsidRPr="007C6ED3">
        <w:t xml:space="preserve">На </w:t>
      </w:r>
      <w:proofErr w:type="gramStart"/>
      <w:r w:rsidRPr="007C6ED3">
        <w:t>тему:_</w:t>
      </w:r>
      <w:proofErr w:type="gramEnd"/>
      <w:r w:rsidRPr="007C6ED3">
        <w:t>__________________________________________________________________________</w:t>
      </w:r>
    </w:p>
    <w:p w14:paraId="3A41A66A" w14:textId="77777777" w:rsidR="00375B18" w:rsidRPr="007C6ED3" w:rsidRDefault="00375B18" w:rsidP="00AD6A29">
      <w:pPr>
        <w:ind w:right="140"/>
        <w:contextualSpacing/>
      </w:pPr>
      <w:r w:rsidRPr="007C6ED3">
        <w:t>Руководитель______________________________________</w:t>
      </w:r>
      <w:r w:rsidR="00AD6A29">
        <w:t>______________________________</w:t>
      </w:r>
    </w:p>
    <w:p w14:paraId="039A0AA7" w14:textId="77777777" w:rsidR="00375B18" w:rsidRDefault="00375B18" w:rsidP="00AD6A29">
      <w:pPr>
        <w:tabs>
          <w:tab w:val="left" w:leader="underscore" w:pos="1494"/>
        </w:tabs>
        <w:ind w:right="140"/>
      </w:pPr>
      <w:r w:rsidRPr="007C6ED3">
        <w:t>Рецензент__________________________________________</w:t>
      </w:r>
      <w:r w:rsidR="00AD6A29">
        <w:t>______________________________</w:t>
      </w:r>
      <w:r w:rsidRPr="007C6ED3">
        <w:t>Выступали:__________________________________________________________________________________________________________________________________________________________</w:t>
      </w:r>
      <w:r w:rsidR="00AD6A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6ED3">
        <w:t>__________________________________________________</w:t>
      </w:r>
      <w:r w:rsidR="00AD6A29">
        <w:t>_________________________</w:t>
      </w:r>
    </w:p>
    <w:p w14:paraId="4797497D" w14:textId="77777777" w:rsidR="00AD6A29" w:rsidRPr="007C6ED3" w:rsidRDefault="00AD6A29" w:rsidP="00AD6A29">
      <w:pPr>
        <w:tabs>
          <w:tab w:val="left" w:leader="underscore" w:pos="1494"/>
        </w:tabs>
        <w:ind w:right="140"/>
        <w:rPr>
          <w:b/>
          <w:bCs/>
        </w:rPr>
      </w:pPr>
    </w:p>
    <w:p w14:paraId="11EB0952" w14:textId="77777777" w:rsidR="00375B18" w:rsidRPr="007C6ED3" w:rsidRDefault="00375B18" w:rsidP="007C6ED3">
      <w:pPr>
        <w:keepNext/>
        <w:keepLines/>
        <w:contextualSpacing/>
        <w:outlineLvl w:val="1"/>
      </w:pPr>
      <w:r w:rsidRPr="007C6ED3">
        <w:rPr>
          <w:b/>
          <w:bCs/>
        </w:rPr>
        <w:t xml:space="preserve">Постановили: Выпускную квалификационную работу </w:t>
      </w:r>
    </w:p>
    <w:p w14:paraId="00D13827" w14:textId="77777777" w:rsidR="00375B18" w:rsidRPr="007C6ED3" w:rsidRDefault="00AD6A29" w:rsidP="007C6ED3">
      <w:pPr>
        <w:tabs>
          <w:tab w:val="left" w:leader="underscore" w:pos="4820"/>
        </w:tabs>
        <w:contextualSpacing/>
      </w:pPr>
      <w:r>
        <w:t>студента _____________________________________________________________</w:t>
      </w:r>
      <w:r w:rsidR="00375B18" w:rsidRPr="007C6ED3">
        <w:t>_____________</w:t>
      </w:r>
    </w:p>
    <w:p w14:paraId="7563EDD5" w14:textId="77777777" w:rsidR="00375B18" w:rsidRPr="007C6ED3" w:rsidRDefault="00375B18" w:rsidP="007C6ED3">
      <w:pPr>
        <w:tabs>
          <w:tab w:val="left" w:leader="underscore" w:pos="4820"/>
        </w:tabs>
        <w:contextualSpacing/>
      </w:pPr>
      <w:r w:rsidRPr="007C6ED3">
        <w:t>считать защищенной с оценкой_____________</w:t>
      </w:r>
      <w:r w:rsidRPr="007C6ED3">
        <w:tab/>
        <w:t>_____________</w:t>
      </w:r>
    </w:p>
    <w:p w14:paraId="15A7F107" w14:textId="77777777" w:rsidR="00375B18" w:rsidRPr="007C6ED3" w:rsidRDefault="00375B18" w:rsidP="007C6ED3">
      <w:pPr>
        <w:ind w:firstLine="709"/>
        <w:jc w:val="both"/>
        <w:rPr>
          <w:rFonts w:eastAsia="Calibri"/>
          <w:lang w:eastAsia="en-US"/>
        </w:rPr>
      </w:pPr>
    </w:p>
    <w:p w14:paraId="66D66717" w14:textId="77777777" w:rsidR="00375B18" w:rsidRPr="007C6ED3" w:rsidRDefault="00375B18" w:rsidP="007C6ED3">
      <w:pPr>
        <w:keepNext/>
        <w:keepLines/>
        <w:outlineLvl w:val="1"/>
        <w:rPr>
          <w:b/>
          <w:bCs/>
        </w:rPr>
      </w:pPr>
      <w:r w:rsidRPr="007C6ED3">
        <w:rPr>
          <w:b/>
          <w:bCs/>
        </w:rPr>
        <w:t>ПРЕДСЕДАТЕЛЬ (</w:t>
      </w:r>
      <w:r w:rsidR="00AD6A29" w:rsidRPr="007C6ED3">
        <w:rPr>
          <w:b/>
          <w:bCs/>
        </w:rPr>
        <w:t>ЗАМЕСТИТЕЛЬ ПРЕДСЕДАТЕЛЯ</w:t>
      </w:r>
      <w:r w:rsidRPr="007C6ED3">
        <w:rPr>
          <w:b/>
          <w:bCs/>
        </w:rPr>
        <w:t xml:space="preserve">) ГЭК </w:t>
      </w:r>
    </w:p>
    <w:p w14:paraId="4A3DDD7C" w14:textId="77777777" w:rsidR="00375B18" w:rsidRPr="007C6ED3" w:rsidRDefault="00375B18" w:rsidP="007C6ED3">
      <w:pPr>
        <w:keepNext/>
        <w:keepLines/>
        <w:outlineLvl w:val="1"/>
        <w:rPr>
          <w:b/>
          <w:bCs/>
        </w:rPr>
      </w:pPr>
      <w:r w:rsidRPr="007C6ED3">
        <w:rPr>
          <w:b/>
          <w:bCs/>
        </w:rPr>
        <w:t xml:space="preserve"> ______________________/____________________________________</w:t>
      </w:r>
    </w:p>
    <w:p w14:paraId="4266A8C0" w14:textId="77777777" w:rsidR="00375B18" w:rsidRPr="007C6ED3" w:rsidRDefault="00375B18" w:rsidP="007C6ED3">
      <w:pPr>
        <w:keepNext/>
        <w:keepLines/>
        <w:outlineLvl w:val="1"/>
        <w:rPr>
          <w:b/>
          <w:bCs/>
        </w:rPr>
      </w:pPr>
    </w:p>
    <w:p w14:paraId="7764AB42" w14:textId="77777777" w:rsidR="00375B18" w:rsidRPr="007C6ED3" w:rsidRDefault="00375B18" w:rsidP="007C6ED3">
      <w:pPr>
        <w:keepNext/>
        <w:keepLines/>
        <w:outlineLvl w:val="1"/>
        <w:rPr>
          <w:b/>
          <w:bCs/>
        </w:rPr>
      </w:pPr>
      <w:r w:rsidRPr="007C6ED3">
        <w:rPr>
          <w:b/>
          <w:bCs/>
        </w:rPr>
        <w:t>ТЕХНИЧЕСКИЙ СЕКРЕТАРЬ    ________________/_________________________</w:t>
      </w:r>
    </w:p>
    <w:p w14:paraId="6C0AF730" w14:textId="77777777" w:rsidR="00375B18" w:rsidRPr="007C6ED3" w:rsidRDefault="00375B18" w:rsidP="007C6ED3">
      <w:pPr>
        <w:jc w:val="both"/>
        <w:rPr>
          <w:rFonts w:eastAsia="Calibri"/>
          <w:lang w:eastAsia="en-US"/>
        </w:rPr>
      </w:pPr>
    </w:p>
    <w:p w14:paraId="7BB9E226" w14:textId="77777777" w:rsidR="006C721E" w:rsidRPr="007C6ED3" w:rsidRDefault="006C721E" w:rsidP="007C6ED3"/>
    <w:p w14:paraId="2525B36F" w14:textId="77777777" w:rsidR="00EB47BB" w:rsidRDefault="00EB47BB" w:rsidP="007C6ED3">
      <w:pPr>
        <w:jc w:val="right"/>
        <w:rPr>
          <w:rFonts w:eastAsia="MS Mincho"/>
        </w:rPr>
      </w:pPr>
    </w:p>
    <w:p w14:paraId="326164E5" w14:textId="77777777" w:rsidR="008A7B2D" w:rsidRDefault="008A7B2D" w:rsidP="007C6ED3">
      <w:pPr>
        <w:jc w:val="right"/>
        <w:rPr>
          <w:rFonts w:eastAsia="MS Mincho"/>
        </w:rPr>
      </w:pPr>
    </w:p>
    <w:p w14:paraId="5D68682D" w14:textId="77777777" w:rsidR="008A7B2D" w:rsidRDefault="008A7B2D" w:rsidP="007C6ED3">
      <w:pPr>
        <w:jc w:val="right"/>
        <w:rPr>
          <w:rFonts w:eastAsia="MS Mincho"/>
        </w:rPr>
      </w:pPr>
    </w:p>
    <w:p w14:paraId="09716F07" w14:textId="77777777" w:rsidR="008A7B2D" w:rsidRDefault="008A7B2D" w:rsidP="007C6ED3">
      <w:pPr>
        <w:jc w:val="right"/>
        <w:rPr>
          <w:rFonts w:eastAsia="MS Mincho"/>
        </w:rPr>
      </w:pPr>
    </w:p>
    <w:p w14:paraId="5FBD0980" w14:textId="77777777" w:rsidR="008A7B2D" w:rsidRDefault="008A7B2D" w:rsidP="007C6ED3">
      <w:pPr>
        <w:jc w:val="right"/>
        <w:rPr>
          <w:rFonts w:eastAsia="MS Mincho"/>
        </w:rPr>
      </w:pPr>
    </w:p>
    <w:p w14:paraId="722268E9" w14:textId="77777777" w:rsidR="008A7B2D" w:rsidRDefault="008A7B2D" w:rsidP="007C6ED3">
      <w:pPr>
        <w:jc w:val="right"/>
        <w:rPr>
          <w:rFonts w:eastAsia="MS Mincho"/>
        </w:rPr>
      </w:pPr>
    </w:p>
    <w:p w14:paraId="2D1FA4B0" w14:textId="77777777" w:rsidR="008A7B2D" w:rsidRDefault="008A7B2D" w:rsidP="007C6ED3">
      <w:pPr>
        <w:jc w:val="right"/>
        <w:rPr>
          <w:rFonts w:eastAsia="MS Mincho"/>
        </w:rPr>
      </w:pPr>
    </w:p>
    <w:p w14:paraId="31FDB919" w14:textId="77777777" w:rsidR="008A7B2D" w:rsidRDefault="008A7B2D" w:rsidP="007C6ED3">
      <w:pPr>
        <w:jc w:val="right"/>
        <w:rPr>
          <w:rFonts w:eastAsia="MS Mincho"/>
        </w:rPr>
      </w:pPr>
    </w:p>
    <w:p w14:paraId="6DB2C0A8" w14:textId="77777777" w:rsidR="008A7B2D" w:rsidRDefault="008A7B2D" w:rsidP="007C6ED3">
      <w:pPr>
        <w:jc w:val="right"/>
        <w:rPr>
          <w:rFonts w:eastAsia="MS Mincho"/>
        </w:rPr>
      </w:pPr>
    </w:p>
    <w:p w14:paraId="7D95DF4B" w14:textId="77777777" w:rsidR="008A7B2D" w:rsidRDefault="008A7B2D" w:rsidP="007C6ED3">
      <w:pPr>
        <w:jc w:val="right"/>
        <w:rPr>
          <w:rFonts w:eastAsia="MS Mincho"/>
        </w:rPr>
      </w:pPr>
    </w:p>
    <w:p w14:paraId="79A44098" w14:textId="77777777" w:rsidR="008A7B2D" w:rsidRDefault="008A7B2D" w:rsidP="007C6ED3">
      <w:pPr>
        <w:jc w:val="right"/>
        <w:rPr>
          <w:rFonts w:eastAsia="MS Mincho"/>
        </w:rPr>
      </w:pPr>
    </w:p>
    <w:p w14:paraId="2D4F0D44" w14:textId="77777777" w:rsidR="008A7B2D" w:rsidRDefault="000840B0" w:rsidP="007C6ED3">
      <w:pPr>
        <w:jc w:val="right"/>
        <w:rPr>
          <w:rFonts w:eastAsia="MS Mincho"/>
        </w:rPr>
      </w:pPr>
      <w:r>
        <w:rPr>
          <w:rFonts w:eastAsia="MS Mincho"/>
        </w:rPr>
        <w:lastRenderedPageBreak/>
        <w:t>ПРИЛОЖЕНИЕ 9</w:t>
      </w:r>
    </w:p>
    <w:p w14:paraId="4CBCC1E5" w14:textId="77777777" w:rsidR="000840B0" w:rsidRDefault="000840B0" w:rsidP="000840B0">
      <w:pPr>
        <w:pStyle w:val="af2"/>
        <w:widowControl w:val="0"/>
        <w:ind w:left="1429"/>
        <w:rPr>
          <w:b/>
        </w:rPr>
      </w:pPr>
      <w:r w:rsidRPr="007C6ED3">
        <w:rPr>
          <w:b/>
        </w:rPr>
        <w:t xml:space="preserve">Перечень тем выпускных квалификационных (дипломных) работ </w:t>
      </w:r>
    </w:p>
    <w:p w14:paraId="00674004" w14:textId="77777777" w:rsidR="000840B0" w:rsidRPr="007C6ED3" w:rsidRDefault="000840B0" w:rsidP="000840B0">
      <w:pPr>
        <w:pStyle w:val="af2"/>
        <w:widowControl w:val="0"/>
        <w:ind w:left="1429"/>
        <w:rPr>
          <w:rFonts w:eastAsia="MS Mincho"/>
          <w:b/>
          <w:bCs/>
        </w:rPr>
      </w:pPr>
    </w:p>
    <w:tbl>
      <w:tblPr>
        <w:tblStyle w:val="a7"/>
        <w:tblW w:w="0" w:type="auto"/>
        <w:tblLook w:val="04A0" w:firstRow="1" w:lastRow="0" w:firstColumn="1" w:lastColumn="0" w:noHBand="0" w:noVBand="1"/>
      </w:tblPr>
      <w:tblGrid>
        <w:gridCol w:w="668"/>
        <w:gridCol w:w="9243"/>
      </w:tblGrid>
      <w:tr w:rsidR="000840B0" w:rsidRPr="007C6ED3" w14:paraId="662A6C6D" w14:textId="77777777" w:rsidTr="00271E91">
        <w:tc>
          <w:tcPr>
            <w:tcW w:w="668" w:type="dxa"/>
          </w:tcPr>
          <w:p w14:paraId="140F9A6B" w14:textId="77777777" w:rsidR="000840B0" w:rsidRPr="007C6ED3" w:rsidRDefault="000840B0" w:rsidP="00271E91">
            <w:pPr>
              <w:pStyle w:val="a5"/>
              <w:shd w:val="clear" w:color="auto" w:fill="auto"/>
              <w:tabs>
                <w:tab w:val="left" w:pos="521"/>
                <w:tab w:val="left" w:pos="1086"/>
              </w:tabs>
              <w:spacing w:after="0" w:line="240" w:lineRule="auto"/>
              <w:ind w:firstLine="0"/>
              <w:jc w:val="center"/>
              <w:rPr>
                <w:color w:val="000000"/>
                <w:sz w:val="24"/>
                <w:szCs w:val="24"/>
              </w:rPr>
            </w:pPr>
            <w:r w:rsidRPr="007C6ED3">
              <w:rPr>
                <w:color w:val="000000"/>
                <w:sz w:val="24"/>
                <w:szCs w:val="24"/>
              </w:rPr>
              <w:t>№</w:t>
            </w:r>
          </w:p>
        </w:tc>
        <w:tc>
          <w:tcPr>
            <w:tcW w:w="9243" w:type="dxa"/>
          </w:tcPr>
          <w:p w14:paraId="35A3C0DB" w14:textId="77777777" w:rsidR="000840B0" w:rsidRPr="007C6ED3" w:rsidRDefault="000840B0" w:rsidP="00271E91">
            <w:pPr>
              <w:pStyle w:val="a5"/>
              <w:shd w:val="clear" w:color="auto" w:fill="auto"/>
              <w:tabs>
                <w:tab w:val="left" w:pos="521"/>
                <w:tab w:val="left" w:pos="1086"/>
              </w:tabs>
              <w:spacing w:after="0" w:line="240" w:lineRule="auto"/>
              <w:ind w:firstLine="0"/>
              <w:jc w:val="center"/>
              <w:rPr>
                <w:color w:val="000000"/>
                <w:sz w:val="24"/>
                <w:szCs w:val="24"/>
              </w:rPr>
            </w:pPr>
            <w:r w:rsidRPr="007C6ED3">
              <w:rPr>
                <w:color w:val="000000"/>
                <w:sz w:val="24"/>
                <w:szCs w:val="24"/>
              </w:rPr>
              <w:t>Тема выпускной квалификационной работы</w:t>
            </w:r>
          </w:p>
        </w:tc>
      </w:tr>
      <w:tr w:rsidR="00D97196" w:rsidRPr="007C6ED3" w14:paraId="6EE5EDDA" w14:textId="77777777" w:rsidTr="00271E91">
        <w:tc>
          <w:tcPr>
            <w:tcW w:w="668" w:type="dxa"/>
          </w:tcPr>
          <w:p w14:paraId="048E7FF9"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9D015EC" w14:textId="3FCCB2B6" w:rsidR="00D97196" w:rsidRPr="00D97196" w:rsidRDefault="00D97196" w:rsidP="00D97196">
            <w:pPr>
              <w:pStyle w:val="af4"/>
              <w:spacing w:after="0"/>
              <w:jc w:val="both"/>
              <w:rPr>
                <w:color w:val="000000"/>
              </w:rPr>
            </w:pPr>
            <w:r w:rsidRPr="00D97196">
              <w:t xml:space="preserve">Система управления качеством гостиничных услуг </w:t>
            </w:r>
          </w:p>
        </w:tc>
      </w:tr>
      <w:tr w:rsidR="00D97196" w:rsidRPr="007C6ED3" w14:paraId="1FB507CD" w14:textId="77777777" w:rsidTr="00271E91">
        <w:tc>
          <w:tcPr>
            <w:tcW w:w="668" w:type="dxa"/>
          </w:tcPr>
          <w:p w14:paraId="05E2AC59"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3FA9863" w14:textId="74B6D432" w:rsidR="00D97196" w:rsidRPr="00D97196" w:rsidRDefault="00D97196" w:rsidP="00D97196">
            <w:pPr>
              <w:pStyle w:val="af4"/>
              <w:spacing w:after="0"/>
              <w:jc w:val="both"/>
              <w:rPr>
                <w:color w:val="000000"/>
              </w:rPr>
            </w:pPr>
            <w:r w:rsidRPr="00D97196">
              <w:t>Оценка системы мотивации персонала на предприятии индустрии гостеприимства</w:t>
            </w:r>
          </w:p>
        </w:tc>
      </w:tr>
      <w:tr w:rsidR="00D97196" w:rsidRPr="007C6ED3" w14:paraId="00E27936" w14:textId="77777777" w:rsidTr="00271E91">
        <w:tc>
          <w:tcPr>
            <w:tcW w:w="668" w:type="dxa"/>
          </w:tcPr>
          <w:p w14:paraId="7EF90448"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22642EE" w14:textId="45514D7B" w:rsidR="00D97196" w:rsidRPr="00D97196" w:rsidRDefault="00D97196" w:rsidP="00D97196">
            <w:pPr>
              <w:pStyle w:val="af4"/>
              <w:spacing w:after="0"/>
              <w:jc w:val="both"/>
              <w:rPr>
                <w:color w:val="000000"/>
              </w:rPr>
            </w:pPr>
            <w:r w:rsidRPr="00D97196">
              <w:t>Совершенствование деятельности службы приёма и размещения гостиницы</w:t>
            </w:r>
          </w:p>
        </w:tc>
      </w:tr>
      <w:tr w:rsidR="00D97196" w:rsidRPr="007C6ED3" w14:paraId="227798D2" w14:textId="77777777" w:rsidTr="00271E91">
        <w:tc>
          <w:tcPr>
            <w:tcW w:w="668" w:type="dxa"/>
          </w:tcPr>
          <w:p w14:paraId="0B50AA71"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0A76FC5" w14:textId="7F5B292B" w:rsidR="00D97196" w:rsidRPr="00D97196" w:rsidRDefault="00D97196" w:rsidP="00D97196">
            <w:pPr>
              <w:pStyle w:val="af4"/>
              <w:spacing w:after="0"/>
              <w:jc w:val="both"/>
              <w:rPr>
                <w:color w:val="000000"/>
              </w:rPr>
            </w:pPr>
            <w:r w:rsidRPr="00D97196">
              <w:t>Современное состояние и перспективы развития гостиничной индустрии КБР</w:t>
            </w:r>
          </w:p>
        </w:tc>
      </w:tr>
      <w:tr w:rsidR="00D97196" w:rsidRPr="007C6ED3" w14:paraId="4B4FFA59" w14:textId="77777777" w:rsidTr="00271E91">
        <w:tc>
          <w:tcPr>
            <w:tcW w:w="668" w:type="dxa"/>
          </w:tcPr>
          <w:p w14:paraId="612E6D9E"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4D3026DE" w14:textId="35D51A18" w:rsidR="00D97196" w:rsidRPr="00D97196" w:rsidRDefault="00D97196" w:rsidP="00D97196">
            <w:pPr>
              <w:pStyle w:val="af4"/>
              <w:spacing w:after="0"/>
              <w:jc w:val="both"/>
              <w:rPr>
                <w:color w:val="000000"/>
              </w:rPr>
            </w:pPr>
            <w:r w:rsidRPr="00D97196">
              <w:t xml:space="preserve">Индустрия гостеприимства, как инструмент формирования инвестиционной привлекательности Кабардино-Балкарской Республики </w:t>
            </w:r>
          </w:p>
        </w:tc>
      </w:tr>
      <w:tr w:rsidR="00D97196" w:rsidRPr="007C6ED3" w14:paraId="68AB778D" w14:textId="77777777" w:rsidTr="00271E91">
        <w:tc>
          <w:tcPr>
            <w:tcW w:w="668" w:type="dxa"/>
          </w:tcPr>
          <w:p w14:paraId="56441128"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0C5309CB" w14:textId="3F891A34" w:rsidR="00D97196" w:rsidRPr="00D97196" w:rsidRDefault="00EA7E1B" w:rsidP="00D97196">
            <w:pPr>
              <w:pStyle w:val="af4"/>
              <w:spacing w:after="0"/>
              <w:jc w:val="both"/>
              <w:rPr>
                <w:color w:val="000000"/>
              </w:rPr>
            </w:pPr>
            <w:r w:rsidRPr="00EA7E1B">
              <w:t>Управлением потребительским поведением на рынке гостиничных услуг</w:t>
            </w:r>
          </w:p>
        </w:tc>
      </w:tr>
      <w:tr w:rsidR="00D97196" w:rsidRPr="007C6ED3" w14:paraId="61B68D07" w14:textId="77777777" w:rsidTr="00271E91">
        <w:tc>
          <w:tcPr>
            <w:tcW w:w="668" w:type="dxa"/>
          </w:tcPr>
          <w:p w14:paraId="15164F04"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3E20A6C" w14:textId="5A0711C7" w:rsidR="00D97196" w:rsidRPr="00D97196" w:rsidRDefault="00D97196" w:rsidP="00D97196">
            <w:pPr>
              <w:pStyle w:val="af4"/>
              <w:spacing w:after="0"/>
              <w:jc w:val="both"/>
              <w:rPr>
                <w:color w:val="000000"/>
              </w:rPr>
            </w:pPr>
            <w:r w:rsidRPr="00D97196">
              <w:t xml:space="preserve">Перспективы развития рынка гостиничных услуг </w:t>
            </w:r>
            <w:r w:rsidR="00A80F1E" w:rsidRPr="00D97196">
              <w:t>РФ в</w:t>
            </w:r>
            <w:r w:rsidRPr="00D97196">
              <w:t xml:space="preserve"> </w:t>
            </w:r>
            <w:r w:rsidR="00A80F1E" w:rsidRPr="00D97196">
              <w:t>современных социально</w:t>
            </w:r>
            <w:r w:rsidRPr="00D97196">
              <w:t>-экономических условиях</w:t>
            </w:r>
          </w:p>
        </w:tc>
      </w:tr>
      <w:tr w:rsidR="00D97196" w:rsidRPr="007C6ED3" w14:paraId="2E84C9AA" w14:textId="77777777" w:rsidTr="00271E91">
        <w:tc>
          <w:tcPr>
            <w:tcW w:w="668" w:type="dxa"/>
          </w:tcPr>
          <w:p w14:paraId="334D1D6F"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06F07A3" w14:textId="51021A2D" w:rsidR="00D97196" w:rsidRPr="00D97196" w:rsidRDefault="00EA7E1B" w:rsidP="00D97196">
            <w:pPr>
              <w:pStyle w:val="af4"/>
              <w:spacing w:after="0"/>
              <w:jc w:val="both"/>
              <w:rPr>
                <w:color w:val="000000"/>
              </w:rPr>
            </w:pPr>
            <w:r w:rsidRPr="00F51153">
              <w:t xml:space="preserve">Внедрение новых организационных структур </w:t>
            </w:r>
            <w:r>
              <w:t xml:space="preserve">управления </w:t>
            </w:r>
            <w:r w:rsidRPr="00F51153">
              <w:t>и их эффективность</w:t>
            </w:r>
            <w:r>
              <w:t xml:space="preserve"> в индустрии гостеприимства </w:t>
            </w:r>
            <w:r w:rsidRPr="00AD5131">
              <w:t xml:space="preserve"> </w:t>
            </w:r>
          </w:p>
        </w:tc>
      </w:tr>
      <w:tr w:rsidR="00D97196" w:rsidRPr="007C6ED3" w14:paraId="5B072F2A" w14:textId="77777777" w:rsidTr="00271E91">
        <w:tc>
          <w:tcPr>
            <w:tcW w:w="668" w:type="dxa"/>
          </w:tcPr>
          <w:p w14:paraId="3739433E"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2AD57C1D" w14:textId="0CB05272" w:rsidR="00D97196" w:rsidRPr="00D97196" w:rsidRDefault="00D97196" w:rsidP="00D97196">
            <w:pPr>
              <w:pStyle w:val="af4"/>
              <w:spacing w:after="0"/>
              <w:jc w:val="both"/>
              <w:rPr>
                <w:color w:val="000000"/>
              </w:rPr>
            </w:pPr>
            <w:r w:rsidRPr="00D97196">
              <w:t>Анализ и прогнозирование развития гостиничной индустрии</w:t>
            </w:r>
          </w:p>
        </w:tc>
      </w:tr>
      <w:tr w:rsidR="00D97196" w:rsidRPr="007C6ED3" w14:paraId="11A8DA51" w14:textId="77777777" w:rsidTr="00271E91">
        <w:tc>
          <w:tcPr>
            <w:tcW w:w="668" w:type="dxa"/>
          </w:tcPr>
          <w:p w14:paraId="3DA934CD"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F5B6E72" w14:textId="7251697B" w:rsidR="00D97196" w:rsidRPr="00D97196" w:rsidRDefault="00D97196" w:rsidP="00D97196">
            <w:pPr>
              <w:pStyle w:val="af4"/>
              <w:spacing w:after="0"/>
              <w:jc w:val="both"/>
              <w:rPr>
                <w:color w:val="000000"/>
              </w:rPr>
            </w:pPr>
            <w:r w:rsidRPr="00D97196">
              <w:t xml:space="preserve">Современные </w:t>
            </w:r>
            <w:r w:rsidR="00A80F1E" w:rsidRPr="00D97196">
              <w:t>интернет-технологии</w:t>
            </w:r>
            <w:r w:rsidRPr="00D97196">
              <w:t xml:space="preserve"> в развитии индустрии гостеприимства Российской Федерации</w:t>
            </w:r>
          </w:p>
        </w:tc>
      </w:tr>
      <w:tr w:rsidR="00D97196" w:rsidRPr="007C6ED3" w14:paraId="40A1C044" w14:textId="77777777" w:rsidTr="00271E91">
        <w:tc>
          <w:tcPr>
            <w:tcW w:w="668" w:type="dxa"/>
          </w:tcPr>
          <w:p w14:paraId="15CC132B"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510825DF" w14:textId="4D923EDD" w:rsidR="00D97196" w:rsidRPr="00D97196" w:rsidRDefault="00EA7E1B" w:rsidP="00D97196">
            <w:pPr>
              <w:pStyle w:val="af4"/>
              <w:spacing w:after="0"/>
              <w:jc w:val="both"/>
              <w:rPr>
                <w:color w:val="000000"/>
              </w:rPr>
            </w:pPr>
            <w:r w:rsidRPr="00EA7E1B">
              <w:t xml:space="preserve">Использование инструментов </w:t>
            </w:r>
            <w:proofErr w:type="spellStart"/>
            <w:r w:rsidRPr="00EA7E1B">
              <w:t>digital</w:t>
            </w:r>
            <w:proofErr w:type="spellEnd"/>
            <w:r w:rsidRPr="00EA7E1B">
              <w:t>-маркетинга для повышения конкурентоспособности гостиничного предприятия</w:t>
            </w:r>
          </w:p>
        </w:tc>
      </w:tr>
      <w:tr w:rsidR="00D97196" w:rsidRPr="007C6ED3" w14:paraId="5485A50B" w14:textId="77777777" w:rsidTr="00271E91">
        <w:tc>
          <w:tcPr>
            <w:tcW w:w="668" w:type="dxa"/>
          </w:tcPr>
          <w:p w14:paraId="1859CBE5"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47EFC5D7" w14:textId="49B6D60C" w:rsidR="00D97196" w:rsidRPr="00D97196" w:rsidRDefault="00EA7E1B" w:rsidP="00D97196">
            <w:pPr>
              <w:pStyle w:val="af4"/>
              <w:spacing w:after="0"/>
              <w:jc w:val="both"/>
              <w:rPr>
                <w:color w:val="000000"/>
              </w:rPr>
            </w:pPr>
            <w:r w:rsidRPr="00EA7E1B">
              <w:t>Современное состояние и перспективы развития гостиничной индустрии Кабардино-Балкарской Республики</w:t>
            </w:r>
          </w:p>
        </w:tc>
      </w:tr>
      <w:tr w:rsidR="00D97196" w:rsidRPr="007C6ED3" w14:paraId="65E54001" w14:textId="77777777" w:rsidTr="00271E91">
        <w:tc>
          <w:tcPr>
            <w:tcW w:w="668" w:type="dxa"/>
          </w:tcPr>
          <w:p w14:paraId="26196BF7"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84FBBD2" w14:textId="550CB5BD" w:rsidR="00D97196" w:rsidRPr="00D97196" w:rsidRDefault="00EA7E1B" w:rsidP="00D97196">
            <w:pPr>
              <w:autoSpaceDE w:val="0"/>
              <w:autoSpaceDN w:val="0"/>
              <w:adjustRightInd w:val="0"/>
              <w:jc w:val="both"/>
              <w:rPr>
                <w:rFonts w:ascii="Times New Roman CYR" w:hAnsi="Times New Roman CYR" w:cs="Times New Roman CYR"/>
              </w:rPr>
            </w:pPr>
            <w:r w:rsidRPr="00EA7E1B">
              <w:t xml:space="preserve">Перспективы развития горного туризма (на примере </w:t>
            </w:r>
            <w:r>
              <w:t>региона</w:t>
            </w:r>
            <w:r w:rsidRPr="00EA7E1B">
              <w:t>)</w:t>
            </w:r>
          </w:p>
        </w:tc>
      </w:tr>
      <w:tr w:rsidR="00D97196" w:rsidRPr="007C6ED3" w14:paraId="77439633" w14:textId="77777777" w:rsidTr="00271E91">
        <w:tc>
          <w:tcPr>
            <w:tcW w:w="668" w:type="dxa"/>
          </w:tcPr>
          <w:p w14:paraId="26D5429A"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5E68D86C" w14:textId="6571D9F3" w:rsidR="00D97196" w:rsidRPr="00D97196" w:rsidRDefault="008F641E" w:rsidP="00D97196">
            <w:pPr>
              <w:autoSpaceDE w:val="0"/>
              <w:autoSpaceDN w:val="0"/>
              <w:adjustRightInd w:val="0"/>
              <w:jc w:val="both"/>
              <w:rPr>
                <w:rFonts w:ascii="Times New Roman CYR" w:hAnsi="Times New Roman CYR" w:cs="Times New Roman CYR"/>
              </w:rPr>
            </w:pPr>
            <w:r w:rsidRPr="008F641E">
              <w:t>Анализ каналов сбыта и их эффективность для гостиничного рынка</w:t>
            </w:r>
          </w:p>
        </w:tc>
      </w:tr>
      <w:tr w:rsidR="00D97196" w:rsidRPr="007C6ED3" w14:paraId="500EF23A" w14:textId="77777777" w:rsidTr="00271E91">
        <w:tc>
          <w:tcPr>
            <w:tcW w:w="668" w:type="dxa"/>
          </w:tcPr>
          <w:p w14:paraId="76E6231A"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75DD90F5" w14:textId="7A48BF9A" w:rsidR="00D97196" w:rsidRPr="00D97196" w:rsidRDefault="00D97196" w:rsidP="00D97196">
            <w:pPr>
              <w:autoSpaceDE w:val="0"/>
              <w:autoSpaceDN w:val="0"/>
              <w:adjustRightInd w:val="0"/>
              <w:jc w:val="both"/>
              <w:rPr>
                <w:rFonts w:ascii="Times New Roman CYR" w:hAnsi="Times New Roman CYR" w:cs="Times New Roman CYR"/>
              </w:rPr>
            </w:pPr>
            <w:r w:rsidRPr="00D97196">
              <w:t>Перспективы развития горнолыжных курортов Российской Федерации</w:t>
            </w:r>
          </w:p>
        </w:tc>
      </w:tr>
      <w:tr w:rsidR="00D97196" w:rsidRPr="007C6ED3" w14:paraId="639778C0" w14:textId="77777777" w:rsidTr="00271E91">
        <w:tc>
          <w:tcPr>
            <w:tcW w:w="668" w:type="dxa"/>
          </w:tcPr>
          <w:p w14:paraId="686F7236"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67D64FA" w14:textId="0AAE657C" w:rsidR="00D97196" w:rsidRPr="00D97196" w:rsidRDefault="00D97196" w:rsidP="00D97196">
            <w:pPr>
              <w:autoSpaceDE w:val="0"/>
              <w:autoSpaceDN w:val="0"/>
              <w:adjustRightInd w:val="0"/>
              <w:jc w:val="both"/>
              <w:rPr>
                <w:rFonts w:ascii="Times New Roman CYR" w:hAnsi="Times New Roman CYR" w:cs="Times New Roman CYR"/>
              </w:rPr>
            </w:pPr>
            <w:r w:rsidRPr="00D97196">
              <w:t>Анализ и прогнозирование в туристическом бизнесе</w:t>
            </w:r>
          </w:p>
        </w:tc>
      </w:tr>
      <w:tr w:rsidR="00D97196" w:rsidRPr="007C6ED3" w14:paraId="5762E414" w14:textId="77777777" w:rsidTr="00271E91">
        <w:tc>
          <w:tcPr>
            <w:tcW w:w="668" w:type="dxa"/>
          </w:tcPr>
          <w:p w14:paraId="450044DA"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65E36A3" w14:textId="3223210E" w:rsidR="00D97196" w:rsidRPr="00D97196" w:rsidRDefault="008F641E" w:rsidP="00D97196">
            <w:pPr>
              <w:autoSpaceDE w:val="0"/>
              <w:autoSpaceDN w:val="0"/>
              <w:adjustRightInd w:val="0"/>
              <w:jc w:val="both"/>
              <w:rPr>
                <w:rFonts w:ascii="Times New Roman CYR" w:hAnsi="Times New Roman CYR" w:cs="Times New Roman CYR"/>
              </w:rPr>
            </w:pPr>
            <w:r w:rsidRPr="008F641E">
              <w:t>Влияние цифровизации на управление гостиничным бизнесом на территории Российской Федерации</w:t>
            </w:r>
          </w:p>
        </w:tc>
      </w:tr>
      <w:tr w:rsidR="00D97196" w:rsidRPr="007C6ED3" w14:paraId="15B8923E" w14:textId="77777777" w:rsidTr="00271E91">
        <w:tc>
          <w:tcPr>
            <w:tcW w:w="668" w:type="dxa"/>
          </w:tcPr>
          <w:p w14:paraId="07D4BD71"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07745A4B" w14:textId="1EF9737B" w:rsidR="00D97196" w:rsidRPr="00D97196" w:rsidRDefault="00874512" w:rsidP="00D97196">
            <w:pPr>
              <w:autoSpaceDE w:val="0"/>
              <w:autoSpaceDN w:val="0"/>
              <w:adjustRightInd w:val="0"/>
              <w:jc w:val="both"/>
              <w:rPr>
                <w:rFonts w:ascii="Times New Roman CYR" w:hAnsi="Times New Roman CYR" w:cs="Times New Roman CYR"/>
              </w:rPr>
            </w:pPr>
            <w:r w:rsidRPr="00874512">
              <w:t>Пути повышения лояльности клиентов индустрии гостеприимства в современных условиях</w:t>
            </w:r>
          </w:p>
        </w:tc>
      </w:tr>
      <w:tr w:rsidR="00D97196" w:rsidRPr="007C6ED3" w14:paraId="76CF049A" w14:textId="77777777" w:rsidTr="00271E91">
        <w:tc>
          <w:tcPr>
            <w:tcW w:w="668" w:type="dxa"/>
          </w:tcPr>
          <w:p w14:paraId="64CF0154"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7472E52E" w14:textId="24A33943" w:rsidR="00D97196" w:rsidRPr="00D97196" w:rsidRDefault="00874512" w:rsidP="00D97196">
            <w:pPr>
              <w:autoSpaceDE w:val="0"/>
              <w:autoSpaceDN w:val="0"/>
              <w:adjustRightInd w:val="0"/>
              <w:jc w:val="both"/>
              <w:rPr>
                <w:rFonts w:ascii="Times New Roman CYR" w:hAnsi="Times New Roman CYR" w:cs="Times New Roman CYR"/>
              </w:rPr>
            </w:pPr>
            <w:r w:rsidRPr="00874512">
              <w:t>Формирование имиджа гостиничного предприятия</w:t>
            </w:r>
          </w:p>
        </w:tc>
      </w:tr>
      <w:tr w:rsidR="00D97196" w:rsidRPr="007C6ED3" w14:paraId="7F5BFA46" w14:textId="77777777" w:rsidTr="00271E91">
        <w:tc>
          <w:tcPr>
            <w:tcW w:w="668" w:type="dxa"/>
          </w:tcPr>
          <w:p w14:paraId="7EF0818D"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BA6F6EE" w14:textId="2CA24A8D" w:rsidR="00D97196" w:rsidRPr="00D97196" w:rsidRDefault="00EA7E1B" w:rsidP="00D97196">
            <w:pPr>
              <w:autoSpaceDE w:val="0"/>
              <w:autoSpaceDN w:val="0"/>
              <w:adjustRightInd w:val="0"/>
              <w:jc w:val="both"/>
              <w:rPr>
                <w:rFonts w:ascii="Times New Roman CYR" w:hAnsi="Times New Roman CYR" w:cs="Times New Roman CYR"/>
              </w:rPr>
            </w:pPr>
            <w:r w:rsidRPr="00EA7E1B">
              <w:t>Мотивации персонала в гостиничном предприятии как фактор эффективного управления организацией</w:t>
            </w:r>
          </w:p>
        </w:tc>
      </w:tr>
      <w:tr w:rsidR="00D97196" w:rsidRPr="007C6ED3" w14:paraId="4AE959C0" w14:textId="77777777" w:rsidTr="00271E91">
        <w:tc>
          <w:tcPr>
            <w:tcW w:w="668" w:type="dxa"/>
          </w:tcPr>
          <w:p w14:paraId="069D4C57"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5B86514A" w14:textId="105CF5BA" w:rsidR="00D97196" w:rsidRPr="00D97196" w:rsidRDefault="00874512" w:rsidP="00D97196">
            <w:pPr>
              <w:autoSpaceDE w:val="0"/>
              <w:autoSpaceDN w:val="0"/>
              <w:adjustRightInd w:val="0"/>
              <w:jc w:val="both"/>
              <w:rPr>
                <w:rFonts w:ascii="Times New Roman CYR" w:hAnsi="Times New Roman CYR" w:cs="Times New Roman CYR"/>
              </w:rPr>
            </w:pPr>
            <w:r w:rsidRPr="00874512">
              <w:t>Изучение эффективных маркетинговых инструментов для развития индустрии гостеприимства Российской Федерации</w:t>
            </w:r>
          </w:p>
        </w:tc>
      </w:tr>
      <w:tr w:rsidR="00D97196" w:rsidRPr="007C6ED3" w14:paraId="5AA2FD77" w14:textId="77777777" w:rsidTr="00271E91">
        <w:tc>
          <w:tcPr>
            <w:tcW w:w="668" w:type="dxa"/>
          </w:tcPr>
          <w:p w14:paraId="7524FABB"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26B3CBED" w14:textId="4125EE7E" w:rsidR="00D97196" w:rsidRPr="00D97196" w:rsidRDefault="00D97196" w:rsidP="00D97196">
            <w:pPr>
              <w:autoSpaceDE w:val="0"/>
              <w:autoSpaceDN w:val="0"/>
              <w:adjustRightInd w:val="0"/>
              <w:jc w:val="both"/>
              <w:rPr>
                <w:rFonts w:ascii="Times New Roman CYR" w:hAnsi="Times New Roman CYR" w:cs="Times New Roman CYR"/>
              </w:rPr>
            </w:pPr>
            <w:r w:rsidRPr="00D97196">
              <w:t xml:space="preserve"> Оценка и совершенствование гостиничного обслуживания туристов</w:t>
            </w:r>
          </w:p>
        </w:tc>
      </w:tr>
      <w:tr w:rsidR="00D97196" w:rsidRPr="007C6ED3" w14:paraId="3A94B720" w14:textId="77777777" w:rsidTr="00271E91">
        <w:tc>
          <w:tcPr>
            <w:tcW w:w="668" w:type="dxa"/>
          </w:tcPr>
          <w:p w14:paraId="39E2AB2D"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47CDBB3C" w14:textId="6677D3DC" w:rsidR="00D97196" w:rsidRPr="00D97196" w:rsidRDefault="00D97196" w:rsidP="00D97196">
            <w:pPr>
              <w:autoSpaceDE w:val="0"/>
              <w:autoSpaceDN w:val="0"/>
              <w:adjustRightInd w:val="0"/>
              <w:jc w:val="both"/>
              <w:rPr>
                <w:rFonts w:ascii="Times New Roman CYR" w:hAnsi="Times New Roman CYR" w:cs="Times New Roman CYR"/>
              </w:rPr>
            </w:pPr>
            <w:r w:rsidRPr="00D97196">
              <w:t>Вопросы инвестиционной политики в туризме</w:t>
            </w:r>
          </w:p>
        </w:tc>
      </w:tr>
      <w:tr w:rsidR="00D97196" w:rsidRPr="007C6ED3" w14:paraId="67E89AF5" w14:textId="77777777" w:rsidTr="00271E91">
        <w:tc>
          <w:tcPr>
            <w:tcW w:w="668" w:type="dxa"/>
          </w:tcPr>
          <w:p w14:paraId="764227A7"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2F83A7C" w14:textId="20A217A7" w:rsidR="00D97196" w:rsidRPr="00D97196" w:rsidRDefault="00D97196" w:rsidP="00D97196">
            <w:pPr>
              <w:autoSpaceDE w:val="0"/>
              <w:autoSpaceDN w:val="0"/>
              <w:adjustRightInd w:val="0"/>
              <w:jc w:val="both"/>
              <w:rPr>
                <w:rFonts w:ascii="Times New Roman CYR" w:hAnsi="Times New Roman CYR" w:cs="Times New Roman CYR"/>
              </w:rPr>
            </w:pPr>
            <w:r w:rsidRPr="00D97196">
              <w:t>Перспективы и проблемы развития туризма в России</w:t>
            </w:r>
          </w:p>
        </w:tc>
      </w:tr>
      <w:tr w:rsidR="00D97196" w:rsidRPr="007C6ED3" w14:paraId="5D3F1E98" w14:textId="77777777" w:rsidTr="00271E91">
        <w:tc>
          <w:tcPr>
            <w:tcW w:w="668" w:type="dxa"/>
          </w:tcPr>
          <w:p w14:paraId="618DA921"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29E480F" w14:textId="046E4072" w:rsidR="00D97196" w:rsidRPr="00D97196" w:rsidRDefault="00D97196" w:rsidP="00D97196">
            <w:pPr>
              <w:autoSpaceDE w:val="0"/>
              <w:autoSpaceDN w:val="0"/>
              <w:adjustRightInd w:val="0"/>
              <w:jc w:val="both"/>
              <w:rPr>
                <w:rFonts w:ascii="Times New Roman CYR" w:hAnsi="Times New Roman CYR" w:cs="Times New Roman CYR"/>
              </w:rPr>
            </w:pPr>
            <w:r w:rsidRPr="00D97196">
              <w:t>Инновационные методы стимулирования спроса в индустрии гостеприимства</w:t>
            </w:r>
          </w:p>
        </w:tc>
      </w:tr>
      <w:tr w:rsidR="00D97196" w:rsidRPr="007C6ED3" w14:paraId="6464442A" w14:textId="77777777" w:rsidTr="00271E91">
        <w:tc>
          <w:tcPr>
            <w:tcW w:w="668" w:type="dxa"/>
          </w:tcPr>
          <w:p w14:paraId="5985A16E"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768EEE98" w14:textId="000DE9AD" w:rsidR="00D97196" w:rsidRPr="00D97196" w:rsidRDefault="00D97196" w:rsidP="00D97196">
            <w:pPr>
              <w:autoSpaceDE w:val="0"/>
              <w:autoSpaceDN w:val="0"/>
              <w:adjustRightInd w:val="0"/>
              <w:jc w:val="both"/>
              <w:rPr>
                <w:rFonts w:ascii="Times New Roman CYR" w:hAnsi="Times New Roman CYR" w:cs="Times New Roman CYR"/>
              </w:rPr>
            </w:pPr>
            <w:r w:rsidRPr="00D97196">
              <w:t xml:space="preserve">Организация рекламной деятельности на предприятиях индустрии гостеприимства </w:t>
            </w:r>
          </w:p>
        </w:tc>
      </w:tr>
      <w:tr w:rsidR="00D97196" w:rsidRPr="007C6ED3" w14:paraId="633D6AD9" w14:textId="77777777" w:rsidTr="00271E91">
        <w:tc>
          <w:tcPr>
            <w:tcW w:w="668" w:type="dxa"/>
          </w:tcPr>
          <w:p w14:paraId="7597DE57"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5E399CB3" w14:textId="7AEE580B" w:rsidR="00D97196" w:rsidRPr="00D97196" w:rsidRDefault="00EA7E1B" w:rsidP="00D97196">
            <w:pPr>
              <w:autoSpaceDE w:val="0"/>
              <w:autoSpaceDN w:val="0"/>
              <w:adjustRightInd w:val="0"/>
              <w:jc w:val="both"/>
              <w:rPr>
                <w:rFonts w:ascii="Times New Roman CYR" w:hAnsi="Times New Roman CYR" w:cs="Times New Roman CYR"/>
              </w:rPr>
            </w:pPr>
            <w:r w:rsidRPr="00EA7E1B">
              <w:t>Разработка эффективных методов профессионального развития сотрудников в индустрии гостеприимства</w:t>
            </w:r>
          </w:p>
        </w:tc>
      </w:tr>
      <w:tr w:rsidR="00D97196" w:rsidRPr="007C6ED3" w14:paraId="72529899" w14:textId="77777777" w:rsidTr="00271E91">
        <w:tc>
          <w:tcPr>
            <w:tcW w:w="668" w:type="dxa"/>
          </w:tcPr>
          <w:p w14:paraId="4638EF48"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1407EF1" w14:textId="3B43544A" w:rsidR="00D97196" w:rsidRPr="00D97196" w:rsidRDefault="00D97196" w:rsidP="00D97196">
            <w:pPr>
              <w:autoSpaceDE w:val="0"/>
              <w:autoSpaceDN w:val="0"/>
              <w:adjustRightInd w:val="0"/>
              <w:jc w:val="both"/>
              <w:rPr>
                <w:rFonts w:ascii="Times New Roman CYR" w:hAnsi="Times New Roman CYR" w:cs="Times New Roman CYR"/>
              </w:rPr>
            </w:pPr>
            <w:r w:rsidRPr="00D97196">
              <w:t xml:space="preserve">Разработка и внедрение программ лояльности в гостиничном предприятии </w:t>
            </w:r>
          </w:p>
        </w:tc>
      </w:tr>
      <w:tr w:rsidR="00D97196" w:rsidRPr="007C6ED3" w14:paraId="2BD21ADE" w14:textId="77777777" w:rsidTr="00271E91">
        <w:tc>
          <w:tcPr>
            <w:tcW w:w="668" w:type="dxa"/>
          </w:tcPr>
          <w:p w14:paraId="65B5167F"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F2CFC25" w14:textId="11786416" w:rsidR="00D97196" w:rsidRPr="00D97196" w:rsidRDefault="00EA7E1B" w:rsidP="00D97196">
            <w:pPr>
              <w:autoSpaceDE w:val="0"/>
              <w:autoSpaceDN w:val="0"/>
              <w:adjustRightInd w:val="0"/>
              <w:jc w:val="both"/>
              <w:rPr>
                <w:rFonts w:ascii="Times New Roman CYR" w:hAnsi="Times New Roman CYR" w:cs="Times New Roman CYR"/>
              </w:rPr>
            </w:pPr>
            <w:r w:rsidRPr="00EA7E1B">
              <w:t>Совершенствование нормативно-правовой базы государственного регулирования туризма и индустрии гостеприимства в Российской Федерации</w:t>
            </w:r>
          </w:p>
        </w:tc>
      </w:tr>
      <w:tr w:rsidR="00D97196" w:rsidRPr="007C6ED3" w14:paraId="771DE652" w14:textId="77777777" w:rsidTr="00271E91">
        <w:tc>
          <w:tcPr>
            <w:tcW w:w="668" w:type="dxa"/>
          </w:tcPr>
          <w:p w14:paraId="365D8134"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C327777" w14:textId="73BFC50E" w:rsidR="00D97196" w:rsidRPr="00D97196" w:rsidRDefault="00EA7E1B" w:rsidP="00D97196">
            <w:pPr>
              <w:autoSpaceDE w:val="0"/>
              <w:autoSpaceDN w:val="0"/>
              <w:adjustRightInd w:val="0"/>
              <w:jc w:val="both"/>
            </w:pPr>
            <w:r w:rsidRPr="00EA7E1B">
              <w:t>Разработка маркетинговой стратегии гостиничного предприятия</w:t>
            </w:r>
          </w:p>
        </w:tc>
      </w:tr>
      <w:tr w:rsidR="00D97196" w:rsidRPr="007C6ED3" w14:paraId="288F33D1" w14:textId="77777777" w:rsidTr="00271E91">
        <w:tc>
          <w:tcPr>
            <w:tcW w:w="668" w:type="dxa"/>
          </w:tcPr>
          <w:p w14:paraId="5119CCAD"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65CDF079" w14:textId="5E5C039E" w:rsidR="00D97196" w:rsidRPr="00D97196" w:rsidRDefault="00D97196" w:rsidP="00D97196">
            <w:pPr>
              <w:autoSpaceDE w:val="0"/>
              <w:autoSpaceDN w:val="0"/>
              <w:adjustRightInd w:val="0"/>
              <w:jc w:val="both"/>
            </w:pPr>
            <w:r w:rsidRPr="00D97196">
              <w:t xml:space="preserve">Разработка и оценка эффективности мероприятий по предоставлению оздоровительных услуг в гостинице </w:t>
            </w:r>
          </w:p>
        </w:tc>
      </w:tr>
      <w:tr w:rsidR="00D97196" w:rsidRPr="007C6ED3" w14:paraId="0539FC49" w14:textId="77777777" w:rsidTr="00271E91">
        <w:tc>
          <w:tcPr>
            <w:tcW w:w="668" w:type="dxa"/>
          </w:tcPr>
          <w:p w14:paraId="18C394F2"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2235CE59" w14:textId="294F887E" w:rsidR="00D97196" w:rsidRPr="00D97196" w:rsidRDefault="00D97196" w:rsidP="00D97196">
            <w:pPr>
              <w:autoSpaceDE w:val="0"/>
              <w:autoSpaceDN w:val="0"/>
              <w:adjustRightInd w:val="0"/>
              <w:jc w:val="both"/>
            </w:pPr>
            <w:r w:rsidRPr="00D97196">
              <w:t xml:space="preserve">Разработка и формирование конкурентных преимуществ гостиниц </w:t>
            </w:r>
          </w:p>
        </w:tc>
      </w:tr>
      <w:tr w:rsidR="00D97196" w:rsidRPr="007C6ED3" w14:paraId="4DBFFFE9" w14:textId="77777777" w:rsidTr="00271E91">
        <w:tc>
          <w:tcPr>
            <w:tcW w:w="668" w:type="dxa"/>
          </w:tcPr>
          <w:p w14:paraId="1C9028BB"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80C5FB2" w14:textId="467E5B4A" w:rsidR="00D97196" w:rsidRPr="00D97196" w:rsidRDefault="00D97196" w:rsidP="00D97196">
            <w:pPr>
              <w:autoSpaceDE w:val="0"/>
              <w:autoSpaceDN w:val="0"/>
              <w:adjustRightInd w:val="0"/>
              <w:jc w:val="both"/>
            </w:pPr>
            <w:r w:rsidRPr="00D97196">
              <w:t xml:space="preserve">Разработка комплекса мероприятий по продвижению на рынок туристских услуг гостиницы </w:t>
            </w:r>
          </w:p>
        </w:tc>
      </w:tr>
      <w:tr w:rsidR="00D97196" w:rsidRPr="007C6ED3" w14:paraId="6BFBB224" w14:textId="77777777" w:rsidTr="00271E91">
        <w:tc>
          <w:tcPr>
            <w:tcW w:w="668" w:type="dxa"/>
          </w:tcPr>
          <w:p w14:paraId="1ACF740F"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23A42A69" w14:textId="78810710" w:rsidR="00D97196" w:rsidRPr="00D97196" w:rsidRDefault="00D97196" w:rsidP="00D97196">
            <w:pPr>
              <w:autoSpaceDE w:val="0"/>
              <w:autoSpaceDN w:val="0"/>
              <w:adjustRightInd w:val="0"/>
              <w:jc w:val="both"/>
            </w:pPr>
            <w:r w:rsidRPr="00D97196">
              <w:t xml:space="preserve">Разработка концепции гостиничного предприятия </w:t>
            </w:r>
          </w:p>
        </w:tc>
      </w:tr>
      <w:tr w:rsidR="00D97196" w:rsidRPr="007C6ED3" w14:paraId="42FA4DC0" w14:textId="77777777" w:rsidTr="00271E91">
        <w:tc>
          <w:tcPr>
            <w:tcW w:w="668" w:type="dxa"/>
          </w:tcPr>
          <w:p w14:paraId="0601FD00" w14:textId="77777777" w:rsidR="00D97196" w:rsidRPr="007C6ED3" w:rsidRDefault="00D97196" w:rsidP="00D97196">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155397FC" w14:textId="050CEC19" w:rsidR="00D97196" w:rsidRPr="00D97196" w:rsidRDefault="00EA7E1B" w:rsidP="00D97196">
            <w:pPr>
              <w:autoSpaceDE w:val="0"/>
              <w:autoSpaceDN w:val="0"/>
              <w:adjustRightInd w:val="0"/>
              <w:jc w:val="both"/>
            </w:pPr>
            <w:r w:rsidRPr="00EA7E1B">
              <w:t>Формирование корпоративной культуры в гостиничных предприятиях</w:t>
            </w:r>
          </w:p>
        </w:tc>
      </w:tr>
      <w:tr w:rsidR="00EA7E1B" w:rsidRPr="007C6ED3" w14:paraId="5AA846C3" w14:textId="77777777" w:rsidTr="00B61AA6">
        <w:tc>
          <w:tcPr>
            <w:tcW w:w="668" w:type="dxa"/>
          </w:tcPr>
          <w:p w14:paraId="5C19AA29" w14:textId="77777777" w:rsidR="00EA7E1B" w:rsidRPr="007C6ED3" w:rsidRDefault="00EA7E1B" w:rsidP="00EA7E1B">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shd w:val="clear" w:color="auto" w:fill="auto"/>
          </w:tcPr>
          <w:p w14:paraId="5FA1BBA3" w14:textId="1665187B" w:rsidR="00EA7E1B" w:rsidRPr="00D97196" w:rsidRDefault="00EA7E1B" w:rsidP="00EA7E1B">
            <w:pPr>
              <w:autoSpaceDE w:val="0"/>
              <w:autoSpaceDN w:val="0"/>
              <w:adjustRightInd w:val="0"/>
              <w:jc w:val="both"/>
            </w:pPr>
            <w:proofErr w:type="spellStart"/>
            <w:r w:rsidRPr="00C46F94">
              <w:t>Антитуристические</w:t>
            </w:r>
            <w:proofErr w:type="spellEnd"/>
            <w:r w:rsidRPr="00C46F94">
              <w:t xml:space="preserve"> протесты в контексте кризиса массового туризма: анализ зарубежного опыта и его применимость для России</w:t>
            </w:r>
          </w:p>
        </w:tc>
      </w:tr>
      <w:tr w:rsidR="00EA7E1B" w:rsidRPr="007C6ED3" w14:paraId="2F60901A" w14:textId="77777777" w:rsidTr="00271E91">
        <w:tc>
          <w:tcPr>
            <w:tcW w:w="668" w:type="dxa"/>
          </w:tcPr>
          <w:p w14:paraId="1AB51718" w14:textId="77777777" w:rsidR="00EA7E1B" w:rsidRPr="007C6ED3" w:rsidRDefault="00EA7E1B" w:rsidP="00EA7E1B">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3043AD6A" w14:textId="2D2C7616" w:rsidR="00EA7E1B" w:rsidRPr="00D97196" w:rsidRDefault="00EA7E1B" w:rsidP="00EA7E1B">
            <w:pPr>
              <w:autoSpaceDE w:val="0"/>
              <w:autoSpaceDN w:val="0"/>
              <w:adjustRightInd w:val="0"/>
              <w:jc w:val="both"/>
            </w:pPr>
            <w:r w:rsidRPr="00D97196">
              <w:t xml:space="preserve">Разработка мероприятий по техническому перевооружению гостиничного предприятия </w:t>
            </w:r>
          </w:p>
        </w:tc>
      </w:tr>
      <w:tr w:rsidR="00EA7E1B" w:rsidRPr="007C6ED3" w14:paraId="76FB48F2" w14:textId="77777777" w:rsidTr="00271E91">
        <w:tc>
          <w:tcPr>
            <w:tcW w:w="668" w:type="dxa"/>
          </w:tcPr>
          <w:p w14:paraId="153AC026" w14:textId="77777777" w:rsidR="00EA7E1B" w:rsidRPr="007C6ED3" w:rsidRDefault="00EA7E1B" w:rsidP="00EA7E1B">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09EA2788" w14:textId="1DBAF5E6" w:rsidR="00EA7E1B" w:rsidRPr="00D97196" w:rsidRDefault="00EA7E1B" w:rsidP="00EA7E1B">
            <w:pPr>
              <w:autoSpaceDE w:val="0"/>
              <w:autoSpaceDN w:val="0"/>
              <w:adjustRightInd w:val="0"/>
              <w:jc w:val="both"/>
            </w:pPr>
            <w:r w:rsidRPr="00D97196">
              <w:t xml:space="preserve">Разработка мероприятий по эффективному продвижению предприятий индустрии гостеприимства </w:t>
            </w:r>
          </w:p>
        </w:tc>
      </w:tr>
      <w:tr w:rsidR="00EA7E1B" w:rsidRPr="007C6ED3" w14:paraId="1023C0DC" w14:textId="77777777" w:rsidTr="00271E91">
        <w:tc>
          <w:tcPr>
            <w:tcW w:w="668" w:type="dxa"/>
          </w:tcPr>
          <w:p w14:paraId="4158D36B" w14:textId="77777777" w:rsidR="00EA7E1B" w:rsidRPr="007C6ED3" w:rsidRDefault="00EA7E1B" w:rsidP="00EA7E1B">
            <w:pPr>
              <w:pStyle w:val="a5"/>
              <w:numPr>
                <w:ilvl w:val="0"/>
                <w:numId w:val="9"/>
              </w:numPr>
              <w:shd w:val="clear" w:color="auto" w:fill="auto"/>
              <w:tabs>
                <w:tab w:val="left" w:pos="521"/>
                <w:tab w:val="left" w:pos="1086"/>
              </w:tabs>
              <w:spacing w:after="0" w:line="240" w:lineRule="auto"/>
              <w:rPr>
                <w:color w:val="000000"/>
                <w:sz w:val="24"/>
                <w:szCs w:val="24"/>
              </w:rPr>
            </w:pPr>
          </w:p>
        </w:tc>
        <w:tc>
          <w:tcPr>
            <w:tcW w:w="9243" w:type="dxa"/>
          </w:tcPr>
          <w:p w14:paraId="07B399E6" w14:textId="3582C7B3" w:rsidR="00EA7E1B" w:rsidRPr="00D97196" w:rsidRDefault="00EA7E1B" w:rsidP="00EA7E1B">
            <w:pPr>
              <w:autoSpaceDE w:val="0"/>
              <w:autoSpaceDN w:val="0"/>
              <w:adjustRightInd w:val="0"/>
              <w:jc w:val="both"/>
            </w:pPr>
            <w:r w:rsidRPr="00EA7E1B">
              <w:t>Механизмы повышения инвестиционной привлекательности индустрии гостеприимства</w:t>
            </w:r>
          </w:p>
        </w:tc>
      </w:tr>
    </w:tbl>
    <w:p w14:paraId="59C97C16" w14:textId="77777777" w:rsidR="006C721E" w:rsidRPr="007C6ED3" w:rsidRDefault="006C721E" w:rsidP="007C6ED3">
      <w:pPr>
        <w:jc w:val="right"/>
        <w:rPr>
          <w:rFonts w:eastAsia="MS Mincho"/>
        </w:rPr>
      </w:pPr>
    </w:p>
    <w:p w14:paraId="21AA4E28" w14:textId="77777777" w:rsidR="006C721E" w:rsidRPr="007C6ED3" w:rsidRDefault="006C721E" w:rsidP="007C6ED3">
      <w:pPr>
        <w:jc w:val="right"/>
        <w:rPr>
          <w:rFonts w:eastAsia="MS Mincho"/>
        </w:rPr>
      </w:pPr>
    </w:p>
    <w:p w14:paraId="1D85192B" w14:textId="7D40CE26" w:rsidR="00036E15" w:rsidRDefault="00036E15">
      <w:pPr>
        <w:spacing w:after="200" w:line="276" w:lineRule="auto"/>
        <w:rPr>
          <w:rFonts w:eastAsia="MS Mincho"/>
        </w:rPr>
      </w:pPr>
      <w:r>
        <w:rPr>
          <w:rFonts w:eastAsia="MS Mincho"/>
        </w:rPr>
        <w:br w:type="page"/>
      </w:r>
    </w:p>
    <w:p w14:paraId="3A319186" w14:textId="72E804F4" w:rsidR="00C12D98" w:rsidRDefault="00036E15" w:rsidP="00036E15">
      <w:pPr>
        <w:jc w:val="right"/>
        <w:rPr>
          <w:rFonts w:eastAsia="MS Mincho"/>
        </w:rPr>
      </w:pPr>
      <w:r>
        <w:rPr>
          <w:rFonts w:eastAsia="MS Mincho"/>
        </w:rPr>
        <w:lastRenderedPageBreak/>
        <w:t xml:space="preserve">Приложение </w:t>
      </w:r>
    </w:p>
    <w:p w14:paraId="585C7475" w14:textId="77777777" w:rsidR="00036E15" w:rsidRDefault="00036E15" w:rsidP="00036E15">
      <w:pPr>
        <w:jc w:val="center"/>
        <w:rPr>
          <w:rFonts w:eastAsia="MS Mincho"/>
        </w:rPr>
      </w:pPr>
    </w:p>
    <w:p w14:paraId="4A130BD0" w14:textId="6DEC8A63" w:rsidR="00036E15" w:rsidRDefault="00036E15" w:rsidP="00036E15">
      <w:pPr>
        <w:jc w:val="center"/>
        <w:rPr>
          <w:rFonts w:eastAsia="MS Mincho"/>
          <w:b/>
          <w:bCs/>
        </w:rPr>
      </w:pPr>
      <w:r w:rsidRPr="00036E15">
        <w:rPr>
          <w:rFonts w:eastAsia="MS Mincho"/>
          <w:b/>
          <w:bCs/>
        </w:rPr>
        <w:t>Вопросы выносимые на государственный экзамен</w:t>
      </w:r>
    </w:p>
    <w:p w14:paraId="70F200DD" w14:textId="77777777" w:rsidR="00036E15" w:rsidRDefault="00036E15" w:rsidP="00036E15">
      <w:pPr>
        <w:tabs>
          <w:tab w:val="left" w:pos="2370"/>
        </w:tabs>
        <w:rPr>
          <w:b/>
          <w:bCs/>
        </w:rPr>
      </w:pPr>
    </w:p>
    <w:p w14:paraId="2568D29E" w14:textId="09DFFCCD" w:rsidR="00036E15" w:rsidRPr="00685172" w:rsidRDefault="00036E15" w:rsidP="00036E15">
      <w:pPr>
        <w:tabs>
          <w:tab w:val="left" w:pos="2370"/>
        </w:tabs>
        <w:jc w:val="both"/>
        <w:rPr>
          <w:b/>
          <w:bCs/>
        </w:rPr>
      </w:pPr>
      <w:r w:rsidRPr="00685172">
        <w:rPr>
          <w:b/>
          <w:bCs/>
        </w:rPr>
        <w:t>Вопросы по ПМ.01 Организация и контроль текущей деятельности сотрудников службы приёма и размещения</w:t>
      </w:r>
    </w:p>
    <w:p w14:paraId="4164D12A" w14:textId="77777777" w:rsidR="00036E15" w:rsidRDefault="00036E15" w:rsidP="00036E15">
      <w:pPr>
        <w:pStyle w:val="af2"/>
        <w:numPr>
          <w:ilvl w:val="0"/>
          <w:numId w:val="37"/>
        </w:numPr>
        <w:spacing w:after="160" w:line="259" w:lineRule="auto"/>
        <w:jc w:val="both"/>
      </w:pPr>
      <w:r w:rsidRPr="00685172">
        <w:t>Гостиничное предприятие: понятие, сущность, виды, услуги, элементы гостеприимства и туризма по сферам деятельности.</w:t>
      </w:r>
    </w:p>
    <w:p w14:paraId="53B902F6" w14:textId="77777777" w:rsidR="00036E15" w:rsidRDefault="00036E15" w:rsidP="00036E15">
      <w:pPr>
        <w:pStyle w:val="af2"/>
        <w:numPr>
          <w:ilvl w:val="0"/>
          <w:numId w:val="37"/>
        </w:numPr>
        <w:spacing w:after="160" w:line="259" w:lineRule="auto"/>
        <w:jc w:val="both"/>
      </w:pPr>
      <w:r w:rsidRPr="00A62FEF">
        <w:t>Гостиничное предприятие: определение и виды, службы гостиничного предприятия; особенности функционирования, как элемента межотраслевой системы экономики; вклад в развитие экономики страны.</w:t>
      </w:r>
    </w:p>
    <w:p w14:paraId="7BB374E0" w14:textId="77777777" w:rsidR="00036E15" w:rsidRDefault="00036E15" w:rsidP="00036E15">
      <w:pPr>
        <w:pStyle w:val="af2"/>
        <w:numPr>
          <w:ilvl w:val="0"/>
          <w:numId w:val="37"/>
        </w:numPr>
        <w:spacing w:after="160" w:line="259" w:lineRule="auto"/>
        <w:jc w:val="both"/>
      </w:pPr>
      <w:r w:rsidRPr="00A62FEF">
        <w:t>Средства размещения: определение, система классификации средств размещения в Российской Федерации; системы классификации гостиниц за рубежом и на территории Российской Федерации.</w:t>
      </w:r>
    </w:p>
    <w:p w14:paraId="2E97A997" w14:textId="77777777" w:rsidR="00036E15" w:rsidRDefault="00036E15" w:rsidP="00036E15">
      <w:pPr>
        <w:pStyle w:val="af2"/>
        <w:numPr>
          <w:ilvl w:val="0"/>
          <w:numId w:val="37"/>
        </w:numPr>
        <w:spacing w:after="160" w:line="259" w:lineRule="auto"/>
        <w:jc w:val="both"/>
      </w:pPr>
      <w:r w:rsidRPr="00A62FEF">
        <w:t>Индустрия туризма: понятие, история развития, структура. Отличительные особенности индустрий гостеприимства и туризма.</w:t>
      </w:r>
    </w:p>
    <w:p w14:paraId="0B51D535" w14:textId="77777777" w:rsidR="00036E15" w:rsidRDefault="00036E15" w:rsidP="00036E15">
      <w:pPr>
        <w:pStyle w:val="af2"/>
        <w:numPr>
          <w:ilvl w:val="0"/>
          <w:numId w:val="37"/>
        </w:numPr>
        <w:spacing w:after="160" w:line="259" w:lineRule="auto"/>
        <w:jc w:val="both"/>
      </w:pPr>
      <w:r w:rsidRPr="00685172">
        <w:t>Служба приема и размещения: цели, основные функции, состав персонала. Рабочие смены, отделы: регистрации, кассовых операций, почты и информации, телефонная служба.</w:t>
      </w:r>
    </w:p>
    <w:p w14:paraId="5D6D1371" w14:textId="77777777" w:rsidR="00036E15" w:rsidRDefault="00036E15" w:rsidP="00036E15">
      <w:pPr>
        <w:pStyle w:val="af2"/>
        <w:numPr>
          <w:ilvl w:val="0"/>
          <w:numId w:val="37"/>
        </w:numPr>
        <w:spacing w:after="160" w:line="259" w:lineRule="auto"/>
        <w:jc w:val="both"/>
      </w:pPr>
      <w:r w:rsidRPr="00685172">
        <w:t>Технология взаимодействия сотрудников службы приема и размещения с гостями: правила поведения в конфликтных ситуациях с потребителями, стандарты заселения туристской группы российских и иностранных граждан.</w:t>
      </w:r>
    </w:p>
    <w:p w14:paraId="3C8FB0F0" w14:textId="77777777" w:rsidR="00036E15" w:rsidRDefault="00036E15" w:rsidP="00036E15">
      <w:pPr>
        <w:pStyle w:val="af2"/>
        <w:numPr>
          <w:ilvl w:val="0"/>
          <w:numId w:val="37"/>
        </w:numPr>
        <w:spacing w:after="160" w:line="259" w:lineRule="auto"/>
        <w:jc w:val="both"/>
      </w:pPr>
      <w:r w:rsidRPr="00685172">
        <w:t>Нормативная документация, регламентирующая деятельность гостиниц и других средств размещения при приёме, регистрации и размещении российских и иностранных гостей</w:t>
      </w:r>
    </w:p>
    <w:p w14:paraId="6F83CDB0" w14:textId="77777777" w:rsidR="00036E15" w:rsidRDefault="00036E15" w:rsidP="00036E15">
      <w:pPr>
        <w:pStyle w:val="af2"/>
        <w:numPr>
          <w:ilvl w:val="0"/>
          <w:numId w:val="37"/>
        </w:numPr>
        <w:spacing w:after="160" w:line="259" w:lineRule="auto"/>
        <w:jc w:val="both"/>
      </w:pPr>
      <w:r w:rsidRPr="00685172">
        <w:t>Внутренние взаимодействия сотрудников службы приема и размещения. Стандартное оборудование секций службы приема и размещения. Телефонная служба. Этикет телефонных переговоров.</w:t>
      </w:r>
    </w:p>
    <w:p w14:paraId="2E76C55C" w14:textId="77777777" w:rsidR="00036E15" w:rsidRDefault="00036E15" w:rsidP="00036E15">
      <w:pPr>
        <w:pStyle w:val="af2"/>
        <w:numPr>
          <w:ilvl w:val="0"/>
          <w:numId w:val="37"/>
        </w:numPr>
        <w:spacing w:after="160" w:line="259" w:lineRule="auto"/>
        <w:jc w:val="both"/>
      </w:pPr>
      <w:r w:rsidRPr="00F84D19">
        <w:t>Ключевые тенденции развития гостиничного бизнеса: новые форматы средств размещения и распределение спроса на них; новые целевые аудитории и их особенности</w:t>
      </w:r>
    </w:p>
    <w:p w14:paraId="1D7E2DF8" w14:textId="77777777" w:rsidR="00036E15" w:rsidRDefault="00036E15" w:rsidP="00036E15">
      <w:pPr>
        <w:pStyle w:val="af2"/>
        <w:numPr>
          <w:ilvl w:val="0"/>
          <w:numId w:val="37"/>
        </w:numPr>
        <w:spacing w:after="160" w:line="259" w:lineRule="auto"/>
        <w:jc w:val="both"/>
      </w:pPr>
      <w:r w:rsidRPr="00685172">
        <w:t>Технологический цикл обслуживания гостей. Прием и размещение гостей: правила предоставления гостиничных услуг в РФ; виды гостиничных услуг, предлагаемых гостю;</w:t>
      </w:r>
    </w:p>
    <w:p w14:paraId="0CB64AE1" w14:textId="77777777" w:rsidR="00036E15" w:rsidRDefault="00036E15" w:rsidP="00036E15">
      <w:pPr>
        <w:pStyle w:val="af2"/>
        <w:numPr>
          <w:ilvl w:val="0"/>
          <w:numId w:val="37"/>
        </w:numPr>
        <w:spacing w:after="160" w:line="259" w:lineRule="auto"/>
        <w:jc w:val="both"/>
      </w:pPr>
      <w:r w:rsidRPr="00685172">
        <w:t xml:space="preserve">Системы и технологии службы приема и размещения: неавтоматизированные, </w:t>
      </w:r>
      <w:proofErr w:type="spellStart"/>
      <w:r w:rsidRPr="00685172">
        <w:t>полуавтоматизированные</w:t>
      </w:r>
      <w:proofErr w:type="spellEnd"/>
      <w:r w:rsidRPr="00685172">
        <w:t xml:space="preserve"> и автоматизированные.</w:t>
      </w:r>
    </w:p>
    <w:p w14:paraId="48634DAA" w14:textId="77777777" w:rsidR="00036E15" w:rsidRDefault="00036E15" w:rsidP="00036E15">
      <w:pPr>
        <w:pStyle w:val="af2"/>
        <w:numPr>
          <w:ilvl w:val="0"/>
          <w:numId w:val="37"/>
        </w:numPr>
        <w:spacing w:after="160" w:line="259" w:lineRule="auto"/>
        <w:jc w:val="both"/>
      </w:pPr>
      <w:r w:rsidRPr="00F84D19">
        <w:t>Технологический цикл обслуживания гостей. Прием и размещение гостей: процесс поселения в гостиницу, стандарты качества обслуживания при приеме гостей.</w:t>
      </w:r>
    </w:p>
    <w:p w14:paraId="24A747E1" w14:textId="77777777" w:rsidR="00036E15" w:rsidRDefault="00036E15" w:rsidP="00036E15">
      <w:pPr>
        <w:pStyle w:val="af2"/>
        <w:numPr>
          <w:ilvl w:val="0"/>
          <w:numId w:val="37"/>
        </w:numPr>
        <w:spacing w:after="160" w:line="259" w:lineRule="auto"/>
        <w:jc w:val="both"/>
      </w:pPr>
      <w:r w:rsidRPr="00F84D19">
        <w:t>Ключевые тенденции развития гостиничного бизнеса: понятие устойчивого развития в гостиничном бизнесе, анализ наличия в собственном отеле эффективных принципов ведения гостиничного бизнеса.</w:t>
      </w:r>
    </w:p>
    <w:p w14:paraId="407D4367" w14:textId="77777777" w:rsidR="00036E15" w:rsidRDefault="00036E15" w:rsidP="00036E15">
      <w:pPr>
        <w:pStyle w:val="af2"/>
        <w:numPr>
          <w:ilvl w:val="0"/>
          <w:numId w:val="37"/>
        </w:numPr>
        <w:spacing w:after="160" w:line="259" w:lineRule="auto"/>
        <w:jc w:val="both"/>
      </w:pPr>
      <w:r w:rsidRPr="00F84D19">
        <w:t>Ключевые тенденции развития гостиничного бизнеса: формирование перечня услуг, включенных в пакет и дополнительных услуг с учётом типа и категории отеля</w:t>
      </w:r>
    </w:p>
    <w:p w14:paraId="208F96E5" w14:textId="77777777" w:rsidR="00036E15" w:rsidRDefault="00036E15" w:rsidP="00036E15">
      <w:pPr>
        <w:pStyle w:val="af2"/>
        <w:numPr>
          <w:ilvl w:val="0"/>
          <w:numId w:val="37"/>
        </w:numPr>
        <w:spacing w:after="160" w:line="259" w:lineRule="auto"/>
        <w:jc w:val="both"/>
      </w:pPr>
      <w:r w:rsidRPr="00F84D19">
        <w:t>Ключевые тенденции развития гостиничного бизнеса: оптимальный состав услуг в зависимости от типа и категории отеля и параметры выбора для конкретного отеля</w:t>
      </w:r>
    </w:p>
    <w:p w14:paraId="3F9C85D1" w14:textId="77777777" w:rsidR="00036E15" w:rsidRDefault="00036E15" w:rsidP="00036E15">
      <w:pPr>
        <w:pStyle w:val="af2"/>
        <w:numPr>
          <w:ilvl w:val="0"/>
          <w:numId w:val="37"/>
        </w:numPr>
        <w:spacing w:after="160" w:line="259" w:lineRule="auto"/>
        <w:jc w:val="both"/>
      </w:pPr>
      <w:r w:rsidRPr="00F84D19">
        <w:t>Документация службы приема и размещения: виды и формы документации в деятельности службы приема и размещения в зависимости от уровня автоматизации гостиницы.</w:t>
      </w:r>
    </w:p>
    <w:p w14:paraId="72C6665C" w14:textId="77777777" w:rsidR="00036E15" w:rsidRDefault="00036E15" w:rsidP="00036E15">
      <w:pPr>
        <w:pStyle w:val="af2"/>
        <w:numPr>
          <w:ilvl w:val="0"/>
          <w:numId w:val="37"/>
        </w:numPr>
        <w:spacing w:after="160" w:line="259" w:lineRule="auto"/>
        <w:jc w:val="both"/>
      </w:pPr>
      <w:r w:rsidRPr="00F84D19">
        <w:t>Оформление выезда гостя и процедура его выписки: стандарты качества обслуживания при выписке гостей; расчетный час; час выезда гостей; «Экспресс выписка»; функции кассира службы приема и размещения; материальная ответственность при работе с валютными и другими ценностями; оборудование кассового отделения гостиницы.</w:t>
      </w:r>
    </w:p>
    <w:p w14:paraId="4051C38B" w14:textId="77777777" w:rsidR="00036E15" w:rsidRDefault="00036E15" w:rsidP="00036E15">
      <w:pPr>
        <w:pStyle w:val="af2"/>
        <w:numPr>
          <w:ilvl w:val="0"/>
          <w:numId w:val="37"/>
        </w:numPr>
        <w:spacing w:after="160" w:line="259" w:lineRule="auto"/>
        <w:jc w:val="both"/>
      </w:pPr>
      <w:r w:rsidRPr="00F84D19">
        <w:lastRenderedPageBreak/>
        <w:t>Документация службы приема и размещения: документация, необходимая для учета использования номерного фонда на этапах: подготовительном, въезд, пребывание, выезда гостя; папка гостя в гостинице.</w:t>
      </w:r>
    </w:p>
    <w:p w14:paraId="1BC78989" w14:textId="77777777" w:rsidR="00036E15" w:rsidRDefault="00036E15" w:rsidP="00036E15">
      <w:pPr>
        <w:pStyle w:val="af2"/>
        <w:numPr>
          <w:ilvl w:val="0"/>
          <w:numId w:val="37"/>
        </w:numPr>
        <w:spacing w:after="160" w:line="259" w:lineRule="auto"/>
        <w:jc w:val="both"/>
      </w:pPr>
      <w:r w:rsidRPr="00F84D19">
        <w:t>Оформление выезда гостя и процедура его выписки: виды и порядок расчета оплаты за проживание и дополнительные услуги в гостиницах в соответствии с «Правилами предоставления гостиничных услуг РФ»; подготовка и проведение операций расчета; правила оформления счетов; способы оплаты в гостиницах; оформление счетов.</w:t>
      </w:r>
    </w:p>
    <w:p w14:paraId="50F3FEAC" w14:textId="77777777" w:rsidR="00036E15" w:rsidRDefault="00036E15" w:rsidP="00036E15">
      <w:pPr>
        <w:pStyle w:val="af2"/>
        <w:numPr>
          <w:ilvl w:val="0"/>
          <w:numId w:val="37"/>
        </w:numPr>
        <w:spacing w:after="160" w:line="259" w:lineRule="auto"/>
        <w:jc w:val="both"/>
      </w:pPr>
      <w:r w:rsidRPr="00F84D19">
        <w:t>Взаимодействие службы приема и размещения с другими службами гостиницы: принципы взаимодействия службы приема и размещения с другими отделами гостиницы; информационные потоки и документооборот между службой приема и размещения и другими отделами гостиницы.</w:t>
      </w:r>
    </w:p>
    <w:p w14:paraId="3B7DE546" w14:textId="77777777" w:rsidR="00036E15" w:rsidRDefault="00036E15" w:rsidP="00036E15">
      <w:pPr>
        <w:pStyle w:val="af2"/>
        <w:numPr>
          <w:ilvl w:val="0"/>
          <w:numId w:val="37"/>
        </w:numPr>
        <w:spacing w:after="160" w:line="259" w:lineRule="auto"/>
        <w:jc w:val="both"/>
      </w:pPr>
      <w:r w:rsidRPr="007A76EB">
        <w:t>Организация ночного аудита: служба ночного аудита: назначение и основные функции. Правила выполнения ночного аудита. Правила работы с информационной базой данных гостиницы.</w:t>
      </w:r>
    </w:p>
    <w:p w14:paraId="67D191A2" w14:textId="77777777" w:rsidR="00036E15" w:rsidRDefault="00036E15" w:rsidP="00036E15">
      <w:pPr>
        <w:pStyle w:val="af2"/>
        <w:numPr>
          <w:ilvl w:val="0"/>
          <w:numId w:val="37"/>
        </w:numPr>
        <w:spacing w:after="160" w:line="259" w:lineRule="auto"/>
        <w:jc w:val="both"/>
      </w:pPr>
      <w:r w:rsidRPr="00A62FEF">
        <w:t>Оформление выезда гостя и процедура его выписки: порядок ведения кассовых операций; формы безналичных расчетов; порядок возврата денежных сумм гостю.</w:t>
      </w:r>
    </w:p>
    <w:p w14:paraId="6DCCE092" w14:textId="77777777" w:rsidR="00036E15" w:rsidRDefault="00036E15" w:rsidP="00036E15">
      <w:pPr>
        <w:pStyle w:val="af2"/>
        <w:numPr>
          <w:ilvl w:val="0"/>
          <w:numId w:val="37"/>
        </w:numPr>
        <w:spacing w:after="160" w:line="259" w:lineRule="auto"/>
        <w:jc w:val="both"/>
      </w:pPr>
      <w:r w:rsidRPr="00A62FEF">
        <w:t>Оформление выезда гостя и процедура его выписки: система автоматизированной обработки данных в службе приема и размещения при выписке гостя; конфликтные ситуации при расчетах с гостями и алгоритм их разрешения.</w:t>
      </w:r>
    </w:p>
    <w:p w14:paraId="67D03061" w14:textId="77777777" w:rsidR="00036E15" w:rsidRDefault="00036E15" w:rsidP="00036E15">
      <w:pPr>
        <w:pStyle w:val="af2"/>
        <w:numPr>
          <w:ilvl w:val="0"/>
          <w:numId w:val="37"/>
        </w:numPr>
        <w:spacing w:after="160" w:line="259" w:lineRule="auto"/>
        <w:jc w:val="both"/>
      </w:pPr>
      <w:r w:rsidRPr="00A62FEF">
        <w:t>Индустрия гостеприимства: понятие, история развития, структура. Отличительные особенности индустрий гостеприимства и туризма.</w:t>
      </w:r>
    </w:p>
    <w:p w14:paraId="38DCF672" w14:textId="0F180790" w:rsidR="00036E15" w:rsidRDefault="00036E15" w:rsidP="00036E15">
      <w:pPr>
        <w:pStyle w:val="af2"/>
        <w:numPr>
          <w:ilvl w:val="0"/>
          <w:numId w:val="37"/>
        </w:numPr>
        <w:spacing w:after="160" w:line="259" w:lineRule="auto"/>
        <w:jc w:val="both"/>
      </w:pPr>
      <w:r w:rsidRPr="00A62FEF">
        <w:t>Производственно-технологическая деятельность гостиниц и других средств размещения по предоставлению услуг: технология работы бизнес-центра, технология работы сервис-бюро, технология оказания услуг питания, технология работы, направленная на обеспечение безопасности личных вещей проживающих; технология работы, направленная на организацию отдыха и развлечений, а также других дополнительных и сопутствующих услуг.</w:t>
      </w:r>
    </w:p>
    <w:p w14:paraId="27E6DABC" w14:textId="77777777" w:rsidR="00036E15" w:rsidRPr="00685172" w:rsidRDefault="00036E15" w:rsidP="00036E15">
      <w:pPr>
        <w:pStyle w:val="af2"/>
        <w:spacing w:after="160" w:line="259" w:lineRule="auto"/>
        <w:jc w:val="both"/>
      </w:pPr>
    </w:p>
    <w:p w14:paraId="0FE73AE6" w14:textId="77777777" w:rsidR="00036E15" w:rsidRPr="00685172" w:rsidRDefault="00036E15" w:rsidP="00036E15">
      <w:pPr>
        <w:jc w:val="both"/>
        <w:rPr>
          <w:b/>
          <w:bCs/>
        </w:rPr>
      </w:pPr>
      <w:r w:rsidRPr="00685172">
        <w:rPr>
          <w:b/>
          <w:bCs/>
        </w:rPr>
        <w:t>Вопросы по ПМ.04 Организация и контроль текущей деятельности сотрудников службы бронирования и продаж</w:t>
      </w:r>
    </w:p>
    <w:p w14:paraId="34CB47F9" w14:textId="77777777" w:rsidR="00036E15" w:rsidRDefault="00036E15" w:rsidP="00036E15">
      <w:pPr>
        <w:pStyle w:val="af2"/>
        <w:numPr>
          <w:ilvl w:val="0"/>
          <w:numId w:val="38"/>
        </w:numPr>
        <w:spacing w:after="160" w:line="259" w:lineRule="auto"/>
        <w:jc w:val="both"/>
      </w:pPr>
      <w:r w:rsidRPr="00685172">
        <w:t>Организация и технология работы службы бронирования и продаж с клиентами: роль службы бронирования и продаж в цикле обслуживания гостей; цели, основные функции, состав персонала. Каналы продаж гостиничного продукта. Показатели оценки деятельности гостиницы.</w:t>
      </w:r>
    </w:p>
    <w:p w14:paraId="7594DAB2" w14:textId="77777777" w:rsidR="00036E15" w:rsidRDefault="00036E15" w:rsidP="00036E15">
      <w:pPr>
        <w:pStyle w:val="af2"/>
        <w:numPr>
          <w:ilvl w:val="0"/>
          <w:numId w:val="38"/>
        </w:numPr>
        <w:spacing w:after="160" w:line="259" w:lineRule="auto"/>
        <w:jc w:val="both"/>
      </w:pPr>
      <w:r w:rsidRPr="007A76EB">
        <w:t xml:space="preserve">Маркетинг: понятие, </w:t>
      </w:r>
      <w:proofErr w:type="gramStart"/>
      <w:r w:rsidRPr="007A76EB">
        <w:t>определение;  цели</w:t>
      </w:r>
      <w:proofErr w:type="gramEnd"/>
      <w:r w:rsidRPr="007A76EB">
        <w:t xml:space="preserve"> и задача; сущность, категории маркетинга.</w:t>
      </w:r>
    </w:p>
    <w:p w14:paraId="6A96C431" w14:textId="77777777" w:rsidR="00036E15" w:rsidRDefault="00036E15" w:rsidP="00036E15">
      <w:pPr>
        <w:pStyle w:val="af2"/>
        <w:numPr>
          <w:ilvl w:val="0"/>
          <w:numId w:val="38"/>
        </w:numPr>
        <w:spacing w:after="160" w:line="259" w:lineRule="auto"/>
        <w:jc w:val="both"/>
      </w:pPr>
      <w:r w:rsidRPr="00685172">
        <w:t>Сотрудники службы бронирования и продаж: подбор, требования, профессиональные компетенции, качества, необходимые успешному продавцу. Функции сотрудников в соответствии с направлениями работы службы. Организация рабочего места службы бронирования и продаж.</w:t>
      </w:r>
    </w:p>
    <w:p w14:paraId="34F16A70" w14:textId="77777777" w:rsidR="00036E15" w:rsidRDefault="00036E15" w:rsidP="00036E15">
      <w:pPr>
        <w:pStyle w:val="af2"/>
        <w:numPr>
          <w:ilvl w:val="0"/>
          <w:numId w:val="38"/>
        </w:numPr>
        <w:spacing w:after="160" w:line="259" w:lineRule="auto"/>
        <w:jc w:val="both"/>
      </w:pPr>
      <w:r w:rsidRPr="00F84D19">
        <w:t>Особенности работы с клиентами: схема работы специалистов службы бронирования и продаж с туроператорами; корпоративными клиентами, по продаже конференц-услуг; пакеты услуг.</w:t>
      </w:r>
    </w:p>
    <w:p w14:paraId="2C8D0DFA" w14:textId="77777777" w:rsidR="00036E15" w:rsidRDefault="00036E15" w:rsidP="00036E15">
      <w:pPr>
        <w:pStyle w:val="af2"/>
        <w:numPr>
          <w:ilvl w:val="0"/>
          <w:numId w:val="38"/>
        </w:numPr>
        <w:spacing w:after="160" w:line="259" w:lineRule="auto"/>
        <w:jc w:val="both"/>
      </w:pPr>
      <w:r w:rsidRPr="00685172">
        <w:t>Организация и технология работы службы бронирования и продаж с клиентами: каналы продаж гостиничного продукта; показатели оценки деятельности гостиницы.</w:t>
      </w:r>
    </w:p>
    <w:p w14:paraId="3A5DE7A4" w14:textId="77777777" w:rsidR="00036E15" w:rsidRDefault="00036E15" w:rsidP="00036E15">
      <w:pPr>
        <w:pStyle w:val="af2"/>
        <w:numPr>
          <w:ilvl w:val="0"/>
          <w:numId w:val="38"/>
        </w:numPr>
        <w:spacing w:after="160" w:line="259" w:lineRule="auto"/>
        <w:jc w:val="both"/>
      </w:pPr>
      <w:r w:rsidRPr="00685172">
        <w:t xml:space="preserve">Ценообразование и ценовая политика гостиничного предприятия: расчет цены услуг; методы расчета цены гостиничных услуг; управление доходами: оптимизация цены; </w:t>
      </w:r>
      <w:proofErr w:type="spellStart"/>
      <w:r w:rsidRPr="00685172">
        <w:t>перебронирование</w:t>
      </w:r>
      <w:proofErr w:type="spellEnd"/>
      <w:r w:rsidRPr="00685172">
        <w:t xml:space="preserve"> (</w:t>
      </w:r>
      <w:proofErr w:type="spellStart"/>
      <w:r w:rsidRPr="00685172">
        <w:t>овербукинг</w:t>
      </w:r>
      <w:proofErr w:type="spellEnd"/>
      <w:r w:rsidRPr="00685172">
        <w:t>): оптимизация объема.</w:t>
      </w:r>
    </w:p>
    <w:p w14:paraId="3F8C64C8" w14:textId="77777777" w:rsidR="00036E15" w:rsidRDefault="00036E15" w:rsidP="00036E15">
      <w:pPr>
        <w:pStyle w:val="af2"/>
        <w:numPr>
          <w:ilvl w:val="0"/>
          <w:numId w:val="38"/>
        </w:numPr>
        <w:spacing w:after="160" w:line="259" w:lineRule="auto"/>
        <w:jc w:val="both"/>
      </w:pPr>
      <w:r w:rsidRPr="00685172">
        <w:t>Ценообразование и ценовая политика гостиничного предприятия: цена и тариф управление доходами (</w:t>
      </w:r>
      <w:proofErr w:type="spellStart"/>
      <w:r w:rsidRPr="00685172">
        <w:t>revenue</w:t>
      </w:r>
      <w:proofErr w:type="spellEnd"/>
      <w:r w:rsidRPr="00685172">
        <w:t xml:space="preserve"> </w:t>
      </w:r>
      <w:proofErr w:type="spellStart"/>
      <w:r w:rsidRPr="00685172">
        <w:t>management</w:t>
      </w:r>
      <w:proofErr w:type="spellEnd"/>
      <w:r w:rsidRPr="00685172">
        <w:t>); понятие тарифа; варианты тарифов.</w:t>
      </w:r>
    </w:p>
    <w:p w14:paraId="08031D35" w14:textId="77777777" w:rsidR="00036E15" w:rsidRDefault="00036E15" w:rsidP="00036E15">
      <w:pPr>
        <w:pStyle w:val="af2"/>
        <w:numPr>
          <w:ilvl w:val="0"/>
          <w:numId w:val="38"/>
        </w:numPr>
        <w:spacing w:after="160" w:line="259" w:lineRule="auto"/>
        <w:jc w:val="both"/>
      </w:pPr>
      <w:r w:rsidRPr="00685172">
        <w:lastRenderedPageBreak/>
        <w:t xml:space="preserve">Ценообразование и ценовая политика гостиничного предприятия: цена от стойки (фиксированная цена, гибкий тариф); понятие </w:t>
      </w:r>
      <w:proofErr w:type="spellStart"/>
      <w:r w:rsidRPr="00685172">
        <w:t>revenue</w:t>
      </w:r>
      <w:proofErr w:type="spellEnd"/>
      <w:r w:rsidRPr="00685172">
        <w:t xml:space="preserve"> </w:t>
      </w:r>
      <w:proofErr w:type="spellStart"/>
      <w:r w:rsidRPr="00685172">
        <w:t>management</w:t>
      </w:r>
      <w:proofErr w:type="spellEnd"/>
      <w:r w:rsidRPr="00685172">
        <w:t xml:space="preserve">; задачи и инструменты </w:t>
      </w:r>
      <w:proofErr w:type="spellStart"/>
      <w:r w:rsidRPr="00685172">
        <w:t>revenue</w:t>
      </w:r>
      <w:proofErr w:type="spellEnd"/>
      <w:r w:rsidRPr="00685172">
        <w:t xml:space="preserve"> </w:t>
      </w:r>
      <w:proofErr w:type="spellStart"/>
      <w:r w:rsidRPr="00685172">
        <w:t>management</w:t>
      </w:r>
      <w:proofErr w:type="spellEnd"/>
      <w:r w:rsidRPr="00685172">
        <w:t>; прогнозирование.</w:t>
      </w:r>
    </w:p>
    <w:p w14:paraId="7A8437D7" w14:textId="77777777" w:rsidR="00036E15" w:rsidRDefault="00036E15" w:rsidP="00036E15">
      <w:pPr>
        <w:pStyle w:val="af2"/>
        <w:numPr>
          <w:ilvl w:val="0"/>
          <w:numId w:val="38"/>
        </w:numPr>
        <w:spacing w:after="160" w:line="259" w:lineRule="auto"/>
        <w:jc w:val="both"/>
      </w:pPr>
      <w:r w:rsidRPr="00F84D19">
        <w:t>Технология взаимодействия сотрудников службы бронирования и продаж с гостями: речевые стандарты при бронировании и продажах; организация и ведение переговорного процесса; понятие, цели, виды переговоров; особенности переговоров по телефону, этикет телефонных переговоров; письменная коммуникация.</w:t>
      </w:r>
    </w:p>
    <w:p w14:paraId="3D5F3F26" w14:textId="77777777" w:rsidR="00036E15" w:rsidRDefault="00036E15" w:rsidP="00036E15">
      <w:pPr>
        <w:pStyle w:val="af2"/>
        <w:numPr>
          <w:ilvl w:val="0"/>
          <w:numId w:val="38"/>
        </w:numPr>
        <w:spacing w:after="160" w:line="259" w:lineRule="auto"/>
        <w:jc w:val="both"/>
      </w:pPr>
      <w:r w:rsidRPr="00A62FEF">
        <w:t>Технологический цикл обслуживания гостей при бронировании и продажах: бронирование - определение и показатели бронирования; виды бронирования: гарантированное, негарантированное и двойное; изучение способов гарантирования бронирования.</w:t>
      </w:r>
    </w:p>
    <w:p w14:paraId="0A065B04" w14:textId="77777777" w:rsidR="00036E15" w:rsidRDefault="00036E15" w:rsidP="00036E15">
      <w:pPr>
        <w:pStyle w:val="af2"/>
        <w:numPr>
          <w:ilvl w:val="0"/>
          <w:numId w:val="38"/>
        </w:numPr>
        <w:spacing w:after="160" w:line="259" w:lineRule="auto"/>
        <w:jc w:val="both"/>
      </w:pPr>
      <w:r w:rsidRPr="00F84D19">
        <w:t>Документация службы бронирования и продаж: виды и формы документации в деятельности службы бронирования и продаж.</w:t>
      </w:r>
    </w:p>
    <w:p w14:paraId="30DE637F" w14:textId="77777777" w:rsidR="00036E15" w:rsidRDefault="00036E15" w:rsidP="00036E15">
      <w:pPr>
        <w:pStyle w:val="af2"/>
        <w:numPr>
          <w:ilvl w:val="0"/>
          <w:numId w:val="38"/>
        </w:numPr>
        <w:spacing w:after="160" w:line="259" w:lineRule="auto"/>
        <w:jc w:val="both"/>
      </w:pPr>
      <w:r w:rsidRPr="00F84D19">
        <w:t>Документация службы бронирования и продаж: виды заявок и действия с ними; этапы работы с заявками; отчеты по бронированию (о выплате комиссий, по отказам в предоставлении номеров, по совершившимся сделкам).</w:t>
      </w:r>
    </w:p>
    <w:p w14:paraId="5E9BDE12" w14:textId="77777777" w:rsidR="00036E15" w:rsidRDefault="00036E15" w:rsidP="00036E15">
      <w:pPr>
        <w:pStyle w:val="af2"/>
        <w:numPr>
          <w:ilvl w:val="0"/>
          <w:numId w:val="38"/>
        </w:numPr>
        <w:spacing w:after="160" w:line="259" w:lineRule="auto"/>
        <w:jc w:val="both"/>
      </w:pPr>
      <w:r w:rsidRPr="00F84D19">
        <w:t>Принципы взаимодействия службы бронирования и продаж с другими отделами гостиницы. Взаимодействие службы бронирования с потребителями. Виды передаваемой информации и каналы связи.</w:t>
      </w:r>
    </w:p>
    <w:p w14:paraId="1CA337B3" w14:textId="77777777" w:rsidR="00036E15" w:rsidRDefault="00036E15" w:rsidP="00036E15">
      <w:pPr>
        <w:pStyle w:val="af2"/>
        <w:numPr>
          <w:ilvl w:val="0"/>
          <w:numId w:val="38"/>
        </w:numPr>
        <w:spacing w:after="160" w:line="259" w:lineRule="auto"/>
        <w:jc w:val="both"/>
      </w:pPr>
      <w:r w:rsidRPr="00F84D19">
        <w:t>Взаимодействие службы бронирования и продаж с другими службами гостиницы: информационные потоки и документооборот между службой бронирования и продаж и другими отделами гостиницы; правила поведения в конфликтных ситуациях с потребителями при бронировании; ошибки оператора по бронированию.</w:t>
      </w:r>
    </w:p>
    <w:p w14:paraId="3C9C9BBB" w14:textId="77777777" w:rsidR="00036E15" w:rsidRDefault="00036E15" w:rsidP="00036E15">
      <w:pPr>
        <w:pStyle w:val="af2"/>
        <w:numPr>
          <w:ilvl w:val="0"/>
          <w:numId w:val="38"/>
        </w:numPr>
        <w:spacing w:after="160" w:line="259" w:lineRule="auto"/>
        <w:jc w:val="both"/>
      </w:pPr>
      <w:r w:rsidRPr="00F84D19">
        <w:t>Документация службы бронирования и продаж: состав,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w:t>
      </w:r>
    </w:p>
    <w:p w14:paraId="5F0F1645" w14:textId="77777777" w:rsidR="00036E15" w:rsidRDefault="00036E15" w:rsidP="00036E15">
      <w:pPr>
        <w:pStyle w:val="af2"/>
        <w:numPr>
          <w:ilvl w:val="0"/>
          <w:numId w:val="38"/>
        </w:numPr>
        <w:spacing w:after="160" w:line="259" w:lineRule="auto"/>
        <w:jc w:val="both"/>
      </w:pPr>
      <w:r w:rsidRPr="00F84D19">
        <w:t>Особенности работы с клиентами: сегментирование клиентов; формирование и ведение базы данных; определение целевых групп клиентов; программы лояльности; клиентские мероприятия.</w:t>
      </w:r>
    </w:p>
    <w:p w14:paraId="60D63DE4" w14:textId="77777777" w:rsidR="00036E15" w:rsidRDefault="00036E15" w:rsidP="00036E15">
      <w:pPr>
        <w:pStyle w:val="af2"/>
        <w:numPr>
          <w:ilvl w:val="0"/>
          <w:numId w:val="38"/>
        </w:numPr>
        <w:spacing w:after="160" w:line="259" w:lineRule="auto"/>
        <w:jc w:val="both"/>
      </w:pPr>
      <w:r w:rsidRPr="00F84D19">
        <w:t>Особенности работы с клиентами: виды договоров (соглашений) на бронирование: о квоте мест с гарантией заполнения, о квоте мест без гарантии заполнения, о текущем бронировании, агентский; прямые и непрямые каналы бронирования</w:t>
      </w:r>
    </w:p>
    <w:p w14:paraId="16113217" w14:textId="77777777" w:rsidR="00036E15" w:rsidRDefault="00036E15" w:rsidP="00036E15">
      <w:pPr>
        <w:pStyle w:val="af2"/>
        <w:numPr>
          <w:ilvl w:val="0"/>
          <w:numId w:val="38"/>
        </w:numPr>
        <w:spacing w:after="160" w:line="259" w:lineRule="auto"/>
        <w:jc w:val="both"/>
      </w:pPr>
      <w:r w:rsidRPr="00F84D19">
        <w:t>Особенности работы с клиентами: презентация услуг гостиницы; методология построения и проведения презентации услуг гостиницы; продажи на выставках, проведение рекламных акций.</w:t>
      </w:r>
    </w:p>
    <w:p w14:paraId="2CBB632A" w14:textId="77777777" w:rsidR="00036E15" w:rsidRDefault="00036E15" w:rsidP="00036E15">
      <w:pPr>
        <w:pStyle w:val="af2"/>
        <w:numPr>
          <w:ilvl w:val="0"/>
          <w:numId w:val="38"/>
        </w:numPr>
        <w:spacing w:after="160" w:line="259" w:lineRule="auto"/>
        <w:jc w:val="both"/>
      </w:pPr>
      <w:r w:rsidRPr="00A62FEF">
        <w:t>Автоматизированные системы управления в гостиницах: рынок автоматизированных систем управления; состав, функции и возможности информационных и телекоммуникационных технологий для обеспечения процесса бронирования и продаж.</w:t>
      </w:r>
    </w:p>
    <w:p w14:paraId="2BD80EB0" w14:textId="77777777" w:rsidR="00036E15" w:rsidRDefault="00036E15" w:rsidP="00036E15">
      <w:pPr>
        <w:pStyle w:val="af2"/>
        <w:numPr>
          <w:ilvl w:val="0"/>
          <w:numId w:val="38"/>
        </w:numPr>
        <w:spacing w:after="160" w:line="259" w:lineRule="auto"/>
        <w:jc w:val="both"/>
      </w:pPr>
      <w:r w:rsidRPr="00A62FEF">
        <w:t>Технологический цикл обслуживания гостей при бронировании и продажах: способы бронирования мест в гостиницах; индивидуальное, групповое, коллективное бронирование и их особенности; последовательность и технология резервирования мест в гостинице.</w:t>
      </w:r>
    </w:p>
    <w:p w14:paraId="1AB833E8" w14:textId="77777777" w:rsidR="00036E15" w:rsidRDefault="00036E15" w:rsidP="00036E15">
      <w:pPr>
        <w:pStyle w:val="af2"/>
        <w:numPr>
          <w:ilvl w:val="0"/>
          <w:numId w:val="38"/>
        </w:numPr>
        <w:spacing w:after="160" w:line="259" w:lineRule="auto"/>
        <w:jc w:val="both"/>
      </w:pPr>
      <w:r w:rsidRPr="00A62FEF">
        <w:t>Технологический цикл обслуживания гостей при бронировании и продажах: оформление заказов на бронирование номеров; алгоритм рассмотрения заявок, виды заявок и действия по ним; формы, бланки заявок на бронирование</w:t>
      </w:r>
    </w:p>
    <w:p w14:paraId="27AC0713" w14:textId="77777777" w:rsidR="00036E15" w:rsidRDefault="00036E15" w:rsidP="00036E15">
      <w:pPr>
        <w:pStyle w:val="af2"/>
        <w:numPr>
          <w:ilvl w:val="0"/>
          <w:numId w:val="38"/>
        </w:numPr>
        <w:spacing w:after="160" w:line="259" w:lineRule="auto"/>
        <w:jc w:val="both"/>
      </w:pPr>
      <w:r w:rsidRPr="00A62FEF">
        <w:t>Технологический цикл обслуживания гостей при бронировании и продажах: подтверждения при гарантированном и негарантированном бронировании; виды отказов от бронирования; аннуляция при гарантированном и негарантированном бронировании; виды оплаты бронирования</w:t>
      </w:r>
    </w:p>
    <w:p w14:paraId="0D983BCC" w14:textId="77777777" w:rsidR="00036E15" w:rsidRDefault="00036E15" w:rsidP="00036E15">
      <w:pPr>
        <w:pStyle w:val="af2"/>
        <w:numPr>
          <w:ilvl w:val="0"/>
          <w:numId w:val="38"/>
        </w:numPr>
        <w:spacing w:after="160" w:line="259" w:lineRule="auto"/>
        <w:jc w:val="both"/>
      </w:pPr>
      <w:r w:rsidRPr="00A62FEF">
        <w:lastRenderedPageBreak/>
        <w:t xml:space="preserve">Альтернативные системы бронирования: технологии </w:t>
      </w:r>
      <w:proofErr w:type="spellStart"/>
      <w:r w:rsidRPr="00A62FEF">
        <w:t>on-line</w:t>
      </w:r>
      <w:proofErr w:type="spellEnd"/>
      <w:r w:rsidRPr="00A62FEF">
        <w:t xml:space="preserve"> бронирования; виды и технологии использования пакетов современных прикладных программ.</w:t>
      </w:r>
    </w:p>
    <w:p w14:paraId="243AB70F" w14:textId="77777777" w:rsidR="00036E15" w:rsidRDefault="00036E15" w:rsidP="00036E15">
      <w:pPr>
        <w:pStyle w:val="af2"/>
        <w:numPr>
          <w:ilvl w:val="0"/>
          <w:numId w:val="38"/>
        </w:numPr>
        <w:spacing w:after="160" w:line="259" w:lineRule="auto"/>
        <w:jc w:val="both"/>
      </w:pPr>
      <w:r w:rsidRPr="00A62FEF">
        <w:t>Технология взаимодействия сотрудников службы бронирования и продаж с гостями: модели кросс-культурного поведения в бизнесе; правила поведения в конфликтных ситуациях с потребителями; понятие клиентоориентированности; создание благорасположения (гудвилл); работа с рекламациями и отзывами потребителей.</w:t>
      </w:r>
    </w:p>
    <w:p w14:paraId="7B8D8BE5" w14:textId="77777777" w:rsidR="00036E15" w:rsidRDefault="00036E15" w:rsidP="00036E15">
      <w:pPr>
        <w:pStyle w:val="af2"/>
        <w:numPr>
          <w:ilvl w:val="0"/>
          <w:numId w:val="38"/>
        </w:numPr>
        <w:spacing w:after="160" w:line="259" w:lineRule="auto"/>
        <w:jc w:val="both"/>
      </w:pPr>
      <w:r w:rsidRPr="00A62FEF">
        <w:t>Технология взаимодействия сотрудников службы бронирования и продаж с гостями: психологические модели потребительских мотиваций; типы покупательских мотиваций и решений.</w:t>
      </w:r>
    </w:p>
    <w:p w14:paraId="2685E8A9" w14:textId="77777777" w:rsidR="00036E15" w:rsidRPr="00036E15" w:rsidRDefault="00036E15" w:rsidP="00036E15">
      <w:pPr>
        <w:jc w:val="both"/>
        <w:rPr>
          <w:rFonts w:eastAsia="MS Mincho"/>
          <w:b/>
          <w:bCs/>
        </w:rPr>
      </w:pPr>
    </w:p>
    <w:sectPr w:rsidR="00036E15" w:rsidRPr="00036E15" w:rsidSect="001749B3">
      <w:footerReference w:type="default" r:id="rId22"/>
      <w:pgSz w:w="11906" w:h="16838"/>
      <w:pgMar w:top="851" w:right="851" w:bottom="851" w:left="1134"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9CCE" w14:textId="77777777" w:rsidR="00F84ACE" w:rsidRDefault="00F84ACE">
      <w:r>
        <w:separator/>
      </w:r>
    </w:p>
  </w:endnote>
  <w:endnote w:type="continuationSeparator" w:id="0">
    <w:p w14:paraId="49A5793F" w14:textId="77777777" w:rsidR="00F84ACE" w:rsidRDefault="00F8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4F92" w14:textId="77777777" w:rsidR="00EF3575" w:rsidRDefault="00EF3575">
    <w:pPr>
      <w:pStyle w:val="a9"/>
      <w:jc w:val="right"/>
    </w:pPr>
  </w:p>
  <w:p w14:paraId="17E97D77" w14:textId="77777777" w:rsidR="00EF3575" w:rsidRDefault="00EF35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B155" w14:textId="77777777" w:rsidR="00EF3575" w:rsidRDefault="00EF3575">
    <w:pPr>
      <w:pStyle w:val="a9"/>
      <w:jc w:val="right"/>
    </w:pPr>
  </w:p>
  <w:p w14:paraId="7C95D76D" w14:textId="77777777" w:rsidR="00EF3575" w:rsidRDefault="00EF35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7617" w14:textId="77777777" w:rsidR="00F84ACE" w:rsidRDefault="00F84ACE">
      <w:r>
        <w:separator/>
      </w:r>
    </w:p>
  </w:footnote>
  <w:footnote w:type="continuationSeparator" w:id="0">
    <w:p w14:paraId="0F30E49C" w14:textId="77777777" w:rsidR="00F84ACE" w:rsidRDefault="00F8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461201A"/>
    <w:multiLevelType w:val="hybridMultilevel"/>
    <w:tmpl w:val="86AAC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91E0E"/>
    <w:multiLevelType w:val="hybridMultilevel"/>
    <w:tmpl w:val="C1346B9E"/>
    <w:lvl w:ilvl="0" w:tplc="D2E42C0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DE11B80"/>
    <w:multiLevelType w:val="hybridMultilevel"/>
    <w:tmpl w:val="8846644E"/>
    <w:lvl w:ilvl="0" w:tplc="A24262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0E14581B"/>
    <w:multiLevelType w:val="hybridMultilevel"/>
    <w:tmpl w:val="A96866BE"/>
    <w:lvl w:ilvl="0" w:tplc="BC0E1760">
      <w:start w:val="1"/>
      <w:numFmt w:val="bullet"/>
      <w:lvlText w:val="-"/>
      <w:lvlJc w:val="left"/>
      <w:pPr>
        <w:ind w:left="1429" w:hanging="360"/>
      </w:pPr>
      <w:rPr>
        <w:rFonts w:ascii="Stencil" w:hAnsi="Stenci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AF7160"/>
    <w:multiLevelType w:val="hybridMultilevel"/>
    <w:tmpl w:val="77161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6F53A9"/>
    <w:multiLevelType w:val="hybridMultilevel"/>
    <w:tmpl w:val="6FE07E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E333F1"/>
    <w:multiLevelType w:val="hybridMultilevel"/>
    <w:tmpl w:val="86AAC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26EFB"/>
    <w:multiLevelType w:val="hybridMultilevel"/>
    <w:tmpl w:val="488A6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145EC"/>
    <w:multiLevelType w:val="hybridMultilevel"/>
    <w:tmpl w:val="2234A3D0"/>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0" w15:restartNumberingAfterBreak="0">
    <w:nsid w:val="2E890380"/>
    <w:multiLevelType w:val="multilevel"/>
    <w:tmpl w:val="E7DC7090"/>
    <w:lvl w:ilvl="0">
      <w:start w:val="2"/>
      <w:numFmt w:val="decimal"/>
      <w:lvlText w:val="%1."/>
      <w:lvlJc w:val="left"/>
      <w:pPr>
        <w:ind w:left="630" w:hanging="63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0363DFE"/>
    <w:multiLevelType w:val="hybridMultilevel"/>
    <w:tmpl w:val="0EDC896C"/>
    <w:lvl w:ilvl="0" w:tplc="7CDA42D8">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A45CEF"/>
    <w:multiLevelType w:val="hybridMultilevel"/>
    <w:tmpl w:val="DDB29EC8"/>
    <w:lvl w:ilvl="0" w:tplc="D2E42C0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CAE1097"/>
    <w:multiLevelType w:val="hybridMultilevel"/>
    <w:tmpl w:val="5EC6363C"/>
    <w:lvl w:ilvl="0" w:tplc="D2E42C0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41C97F64"/>
    <w:multiLevelType w:val="hybridMultilevel"/>
    <w:tmpl w:val="F1725BA4"/>
    <w:lvl w:ilvl="0" w:tplc="89AE769C">
      <w:start w:val="1"/>
      <w:numFmt w:val="bullet"/>
      <w:lvlText w:val=""/>
      <w:lvlJc w:val="left"/>
      <w:pPr>
        <w:ind w:left="41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48245BEE"/>
    <w:multiLevelType w:val="multilevel"/>
    <w:tmpl w:val="99BAE4DA"/>
    <w:lvl w:ilvl="0">
      <w:start w:val="1"/>
      <w:numFmt w:val="upperRoman"/>
      <w:pStyle w:val="1"/>
      <w:lvlText w:val="%1."/>
      <w:lvlJc w:val="right"/>
      <w:pPr>
        <w:ind w:left="720" w:hanging="360"/>
      </w:pPr>
      <w:rPr>
        <w:rFonts w:hint="default"/>
        <w:b/>
        <w:bCs/>
        <w:sz w:val="28"/>
        <w:szCs w:val="32"/>
      </w:rPr>
    </w:lvl>
    <w:lvl w:ilvl="1">
      <w:start w:val="1"/>
      <w:numFmt w:val="decimal"/>
      <w:isLgl/>
      <w:lvlText w:val="%1.%2."/>
      <w:lvlJc w:val="left"/>
      <w:pPr>
        <w:ind w:left="29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C5529F1"/>
    <w:multiLevelType w:val="hybridMultilevel"/>
    <w:tmpl w:val="90300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2F7560"/>
    <w:multiLevelType w:val="hybridMultilevel"/>
    <w:tmpl w:val="7B249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9F0AC6"/>
    <w:multiLevelType w:val="hybridMultilevel"/>
    <w:tmpl w:val="0932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D95340"/>
    <w:multiLevelType w:val="hybridMultilevel"/>
    <w:tmpl w:val="254E99E2"/>
    <w:lvl w:ilvl="0" w:tplc="D2E42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092270"/>
    <w:multiLevelType w:val="hybridMultilevel"/>
    <w:tmpl w:val="9E826794"/>
    <w:lvl w:ilvl="0" w:tplc="A24262B2">
      <w:start w:val="1"/>
      <w:numFmt w:val="bullet"/>
      <w:lvlText w:val=""/>
      <w:lvlJc w:val="left"/>
      <w:pPr>
        <w:tabs>
          <w:tab w:val="num" w:pos="993"/>
        </w:tabs>
        <w:ind w:left="9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EC877A5"/>
    <w:multiLevelType w:val="multilevel"/>
    <w:tmpl w:val="EF4603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ECF6AC9"/>
    <w:multiLevelType w:val="hybridMultilevel"/>
    <w:tmpl w:val="F5A2EBB2"/>
    <w:lvl w:ilvl="0" w:tplc="A24262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15:restartNumberingAfterBreak="0">
    <w:nsid w:val="604E4FD8"/>
    <w:multiLevelType w:val="hybridMultilevel"/>
    <w:tmpl w:val="38E4E24A"/>
    <w:lvl w:ilvl="0" w:tplc="D2E42C04">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4" w15:restartNumberingAfterBreak="0">
    <w:nsid w:val="625D6859"/>
    <w:multiLevelType w:val="multilevel"/>
    <w:tmpl w:val="F9E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F567FE"/>
    <w:multiLevelType w:val="hybridMultilevel"/>
    <w:tmpl w:val="A94672C6"/>
    <w:lvl w:ilvl="0" w:tplc="A2426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A7137B"/>
    <w:multiLevelType w:val="hybridMultilevel"/>
    <w:tmpl w:val="D668FF8E"/>
    <w:lvl w:ilvl="0" w:tplc="D0107F80">
      <w:start w:val="1"/>
      <w:numFmt w:val="decimal"/>
      <w:lvlText w:val="%1."/>
      <w:lvlJc w:val="left"/>
      <w:pPr>
        <w:tabs>
          <w:tab w:val="num" w:pos="2479"/>
        </w:tabs>
        <w:ind w:left="2479" w:hanging="1050"/>
      </w:pPr>
    </w:lvl>
    <w:lvl w:ilvl="1" w:tplc="A24262B2">
      <w:start w:val="1"/>
      <w:numFmt w:val="bullet"/>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6080868"/>
    <w:multiLevelType w:val="hybridMultilevel"/>
    <w:tmpl w:val="3FBA1148"/>
    <w:lvl w:ilvl="0" w:tplc="A24262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15:restartNumberingAfterBreak="0">
    <w:nsid w:val="6B6F59C9"/>
    <w:multiLevelType w:val="multilevel"/>
    <w:tmpl w:val="71205B6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D5E0E0D"/>
    <w:multiLevelType w:val="hybridMultilevel"/>
    <w:tmpl w:val="37A63EDE"/>
    <w:lvl w:ilvl="0" w:tplc="D2E42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B620D9"/>
    <w:multiLevelType w:val="hybridMultilevel"/>
    <w:tmpl w:val="E418F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E72B44"/>
    <w:multiLevelType w:val="hybridMultilevel"/>
    <w:tmpl w:val="177EB8C2"/>
    <w:lvl w:ilvl="0" w:tplc="53A40D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E36859"/>
    <w:multiLevelType w:val="multilevel"/>
    <w:tmpl w:val="3D3A35D0"/>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6D654AA"/>
    <w:multiLevelType w:val="hybridMultilevel"/>
    <w:tmpl w:val="FE582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866F74"/>
    <w:multiLevelType w:val="hybridMultilevel"/>
    <w:tmpl w:val="1C228EC6"/>
    <w:lvl w:ilvl="0" w:tplc="B268C20C">
      <w:start w:val="1"/>
      <w:numFmt w:val="bullet"/>
      <w:lvlText w:val="−"/>
      <w:lvlJc w:val="left"/>
      <w:pPr>
        <w:ind w:left="720" w:hanging="360"/>
      </w:pPr>
      <w:rPr>
        <w:rFonts w:ascii="Times New Roman" w:hAnsi="Times New Roman" w:cs="Times New Roman" w:hint="default"/>
      </w:rPr>
    </w:lvl>
    <w:lvl w:ilvl="1" w:tplc="B268C20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475FB2"/>
    <w:multiLevelType w:val="hybridMultilevel"/>
    <w:tmpl w:val="F230B114"/>
    <w:lvl w:ilvl="0" w:tplc="A24262B2">
      <w:start w:val="1"/>
      <w:numFmt w:val="bullet"/>
      <w:lvlText w:val=""/>
      <w:lvlJc w:val="left"/>
      <w:pPr>
        <w:tabs>
          <w:tab w:val="num" w:pos="993"/>
        </w:tabs>
        <w:ind w:left="9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3"/>
  </w:num>
  <w:num w:numId="3">
    <w:abstractNumId w:val="12"/>
  </w:num>
  <w:num w:numId="4">
    <w:abstractNumId w:val="13"/>
  </w:num>
  <w:num w:numId="5">
    <w:abstractNumId w:val="2"/>
  </w:num>
  <w:num w:numId="6">
    <w:abstractNumId w:val="19"/>
  </w:num>
  <w:num w:numId="7">
    <w:abstractNumId w:val="1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8"/>
  </w:num>
  <w:num w:numId="11">
    <w:abstractNumId w:val="25"/>
  </w:num>
  <w:num w:numId="1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4"/>
  </w:num>
  <w:num w:numId="19">
    <w:abstractNumId w:val="14"/>
  </w:num>
  <w:num w:numId="20">
    <w:abstractNumId w:val="29"/>
  </w:num>
  <w:num w:numId="21">
    <w:abstractNumId w:val="17"/>
  </w:num>
  <w:num w:numId="22">
    <w:abstractNumId w:val="8"/>
  </w:num>
  <w:num w:numId="23">
    <w:abstractNumId w:val="3"/>
  </w:num>
  <w:num w:numId="24">
    <w:abstractNumId w:val="22"/>
  </w:num>
  <w:num w:numId="25">
    <w:abstractNumId w:val="27"/>
  </w:num>
  <w:num w:numId="26">
    <w:abstractNumId w:val="16"/>
  </w:num>
  <w:num w:numId="27">
    <w:abstractNumId w:val="6"/>
  </w:num>
  <w:num w:numId="28">
    <w:abstractNumId w:val="5"/>
  </w:num>
  <w:num w:numId="29">
    <w:abstractNumId w:val="10"/>
  </w:num>
  <w:num w:numId="30">
    <w:abstractNumId w:val="1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1"/>
  </w:num>
  <w:num w:numId="34">
    <w:abstractNumId w:val="21"/>
  </w:num>
  <w:num w:numId="35">
    <w:abstractNumId w:val="11"/>
  </w:num>
  <w:num w:numId="36">
    <w:abstractNumId w:val="9"/>
  </w:num>
  <w:num w:numId="37">
    <w:abstractNumId w:val="1"/>
  </w:num>
  <w:num w:numId="3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82"/>
    <w:rsid w:val="00000113"/>
    <w:rsid w:val="0000055E"/>
    <w:rsid w:val="00000A4B"/>
    <w:rsid w:val="00000ABE"/>
    <w:rsid w:val="00000B64"/>
    <w:rsid w:val="00000DC8"/>
    <w:rsid w:val="00000EE9"/>
    <w:rsid w:val="00001427"/>
    <w:rsid w:val="00001839"/>
    <w:rsid w:val="000018EF"/>
    <w:rsid w:val="00001D99"/>
    <w:rsid w:val="00002648"/>
    <w:rsid w:val="00002AB0"/>
    <w:rsid w:val="00002D1B"/>
    <w:rsid w:val="00003085"/>
    <w:rsid w:val="0000308C"/>
    <w:rsid w:val="00003570"/>
    <w:rsid w:val="00003723"/>
    <w:rsid w:val="00003764"/>
    <w:rsid w:val="00003A4E"/>
    <w:rsid w:val="00004198"/>
    <w:rsid w:val="0000426C"/>
    <w:rsid w:val="000042AB"/>
    <w:rsid w:val="000042E8"/>
    <w:rsid w:val="00004331"/>
    <w:rsid w:val="000044C7"/>
    <w:rsid w:val="00004537"/>
    <w:rsid w:val="00004556"/>
    <w:rsid w:val="000046A1"/>
    <w:rsid w:val="00004782"/>
    <w:rsid w:val="00004999"/>
    <w:rsid w:val="000049C5"/>
    <w:rsid w:val="00004C45"/>
    <w:rsid w:val="00004EAA"/>
    <w:rsid w:val="0000554C"/>
    <w:rsid w:val="000055AF"/>
    <w:rsid w:val="00005829"/>
    <w:rsid w:val="00005C17"/>
    <w:rsid w:val="00005C31"/>
    <w:rsid w:val="00005D17"/>
    <w:rsid w:val="00006B78"/>
    <w:rsid w:val="00006FFD"/>
    <w:rsid w:val="00007131"/>
    <w:rsid w:val="00007346"/>
    <w:rsid w:val="00007376"/>
    <w:rsid w:val="0000776C"/>
    <w:rsid w:val="000077C4"/>
    <w:rsid w:val="00007ACF"/>
    <w:rsid w:val="00010B75"/>
    <w:rsid w:val="00010CCA"/>
    <w:rsid w:val="00010F9D"/>
    <w:rsid w:val="0001142D"/>
    <w:rsid w:val="000117CF"/>
    <w:rsid w:val="00011A2F"/>
    <w:rsid w:val="00011A99"/>
    <w:rsid w:val="00011C46"/>
    <w:rsid w:val="000120F2"/>
    <w:rsid w:val="0001266C"/>
    <w:rsid w:val="000126A1"/>
    <w:rsid w:val="000126C1"/>
    <w:rsid w:val="00012A23"/>
    <w:rsid w:val="00012B0A"/>
    <w:rsid w:val="00012C28"/>
    <w:rsid w:val="00012D81"/>
    <w:rsid w:val="00013021"/>
    <w:rsid w:val="00013536"/>
    <w:rsid w:val="00013575"/>
    <w:rsid w:val="00014543"/>
    <w:rsid w:val="00014A4A"/>
    <w:rsid w:val="0001561B"/>
    <w:rsid w:val="00015ABE"/>
    <w:rsid w:val="00015B47"/>
    <w:rsid w:val="00015EDB"/>
    <w:rsid w:val="00015F17"/>
    <w:rsid w:val="000161C3"/>
    <w:rsid w:val="0001628A"/>
    <w:rsid w:val="000164C9"/>
    <w:rsid w:val="00016715"/>
    <w:rsid w:val="000167E1"/>
    <w:rsid w:val="00016C51"/>
    <w:rsid w:val="00016C80"/>
    <w:rsid w:val="00016FE1"/>
    <w:rsid w:val="0001739A"/>
    <w:rsid w:val="000173EC"/>
    <w:rsid w:val="00017864"/>
    <w:rsid w:val="00017866"/>
    <w:rsid w:val="000178F5"/>
    <w:rsid w:val="000178F8"/>
    <w:rsid w:val="00017990"/>
    <w:rsid w:val="00017E6F"/>
    <w:rsid w:val="00020199"/>
    <w:rsid w:val="0002036E"/>
    <w:rsid w:val="00020EA9"/>
    <w:rsid w:val="000212A6"/>
    <w:rsid w:val="00021576"/>
    <w:rsid w:val="0002162E"/>
    <w:rsid w:val="00021635"/>
    <w:rsid w:val="000217AE"/>
    <w:rsid w:val="00021807"/>
    <w:rsid w:val="00021CA6"/>
    <w:rsid w:val="00021EAD"/>
    <w:rsid w:val="0002228C"/>
    <w:rsid w:val="000222A3"/>
    <w:rsid w:val="000222EA"/>
    <w:rsid w:val="000222F2"/>
    <w:rsid w:val="00022972"/>
    <w:rsid w:val="00022C26"/>
    <w:rsid w:val="00022D24"/>
    <w:rsid w:val="00023169"/>
    <w:rsid w:val="00023579"/>
    <w:rsid w:val="0002394E"/>
    <w:rsid w:val="00023A89"/>
    <w:rsid w:val="00023AD5"/>
    <w:rsid w:val="0002424D"/>
    <w:rsid w:val="000247A2"/>
    <w:rsid w:val="00024A2C"/>
    <w:rsid w:val="00024F23"/>
    <w:rsid w:val="00025A5D"/>
    <w:rsid w:val="00025FBC"/>
    <w:rsid w:val="00026435"/>
    <w:rsid w:val="0002650C"/>
    <w:rsid w:val="00026526"/>
    <w:rsid w:val="00026565"/>
    <w:rsid w:val="000267CE"/>
    <w:rsid w:val="00026AD0"/>
    <w:rsid w:val="00026D9A"/>
    <w:rsid w:val="00027383"/>
    <w:rsid w:val="000274FB"/>
    <w:rsid w:val="000277B5"/>
    <w:rsid w:val="00027B2B"/>
    <w:rsid w:val="00027B81"/>
    <w:rsid w:val="00027BDB"/>
    <w:rsid w:val="00027F3C"/>
    <w:rsid w:val="00030077"/>
    <w:rsid w:val="000308E9"/>
    <w:rsid w:val="000309AE"/>
    <w:rsid w:val="00030A12"/>
    <w:rsid w:val="00030C69"/>
    <w:rsid w:val="00030C7A"/>
    <w:rsid w:val="00030FCB"/>
    <w:rsid w:val="00031164"/>
    <w:rsid w:val="000315BD"/>
    <w:rsid w:val="00031E4C"/>
    <w:rsid w:val="0003310C"/>
    <w:rsid w:val="000339C9"/>
    <w:rsid w:val="00034924"/>
    <w:rsid w:val="000349CA"/>
    <w:rsid w:val="00034B06"/>
    <w:rsid w:val="00034FF0"/>
    <w:rsid w:val="000350D6"/>
    <w:rsid w:val="00035740"/>
    <w:rsid w:val="000359BE"/>
    <w:rsid w:val="000359D7"/>
    <w:rsid w:val="00035BBF"/>
    <w:rsid w:val="00036008"/>
    <w:rsid w:val="00036152"/>
    <w:rsid w:val="00036534"/>
    <w:rsid w:val="0003685F"/>
    <w:rsid w:val="00036A0F"/>
    <w:rsid w:val="00036BB3"/>
    <w:rsid w:val="00036C14"/>
    <w:rsid w:val="00036CD3"/>
    <w:rsid w:val="00036E15"/>
    <w:rsid w:val="00036E4C"/>
    <w:rsid w:val="00036F9B"/>
    <w:rsid w:val="00036FC7"/>
    <w:rsid w:val="00036FF1"/>
    <w:rsid w:val="00037BFE"/>
    <w:rsid w:val="00040154"/>
    <w:rsid w:val="000409C4"/>
    <w:rsid w:val="00040BCC"/>
    <w:rsid w:val="00041059"/>
    <w:rsid w:val="00041375"/>
    <w:rsid w:val="00041715"/>
    <w:rsid w:val="00041910"/>
    <w:rsid w:val="00042A85"/>
    <w:rsid w:val="00042FE6"/>
    <w:rsid w:val="0004386C"/>
    <w:rsid w:val="00043A76"/>
    <w:rsid w:val="00043D16"/>
    <w:rsid w:val="00043DEF"/>
    <w:rsid w:val="00043E06"/>
    <w:rsid w:val="00044202"/>
    <w:rsid w:val="000445D2"/>
    <w:rsid w:val="00044DC2"/>
    <w:rsid w:val="00044F30"/>
    <w:rsid w:val="000450F8"/>
    <w:rsid w:val="000451F0"/>
    <w:rsid w:val="000453FD"/>
    <w:rsid w:val="0004563B"/>
    <w:rsid w:val="000458C1"/>
    <w:rsid w:val="00045A6F"/>
    <w:rsid w:val="00045AA6"/>
    <w:rsid w:val="00045AED"/>
    <w:rsid w:val="00045CA3"/>
    <w:rsid w:val="00045D01"/>
    <w:rsid w:val="00046073"/>
    <w:rsid w:val="00046186"/>
    <w:rsid w:val="00046464"/>
    <w:rsid w:val="000464E0"/>
    <w:rsid w:val="00046589"/>
    <w:rsid w:val="0004660A"/>
    <w:rsid w:val="00046EAF"/>
    <w:rsid w:val="00047067"/>
    <w:rsid w:val="00047119"/>
    <w:rsid w:val="000472E5"/>
    <w:rsid w:val="000474E0"/>
    <w:rsid w:val="00047674"/>
    <w:rsid w:val="00047773"/>
    <w:rsid w:val="00047B7B"/>
    <w:rsid w:val="0005059A"/>
    <w:rsid w:val="00050A06"/>
    <w:rsid w:val="00050A93"/>
    <w:rsid w:val="00050EEF"/>
    <w:rsid w:val="0005107D"/>
    <w:rsid w:val="00051090"/>
    <w:rsid w:val="00051361"/>
    <w:rsid w:val="000518A8"/>
    <w:rsid w:val="00051907"/>
    <w:rsid w:val="00051F64"/>
    <w:rsid w:val="000521DB"/>
    <w:rsid w:val="00052F6F"/>
    <w:rsid w:val="00052FA6"/>
    <w:rsid w:val="000531D4"/>
    <w:rsid w:val="00053366"/>
    <w:rsid w:val="00053683"/>
    <w:rsid w:val="00053DA2"/>
    <w:rsid w:val="00054919"/>
    <w:rsid w:val="0005510B"/>
    <w:rsid w:val="00055973"/>
    <w:rsid w:val="00055A9B"/>
    <w:rsid w:val="000560F1"/>
    <w:rsid w:val="00056355"/>
    <w:rsid w:val="0005640D"/>
    <w:rsid w:val="000565E8"/>
    <w:rsid w:val="000567EF"/>
    <w:rsid w:val="00056B89"/>
    <w:rsid w:val="00056F1C"/>
    <w:rsid w:val="00057079"/>
    <w:rsid w:val="00057824"/>
    <w:rsid w:val="000579D6"/>
    <w:rsid w:val="000579F9"/>
    <w:rsid w:val="00060290"/>
    <w:rsid w:val="000603BC"/>
    <w:rsid w:val="000606E6"/>
    <w:rsid w:val="00060BFD"/>
    <w:rsid w:val="00060E8E"/>
    <w:rsid w:val="00060E99"/>
    <w:rsid w:val="00060F2C"/>
    <w:rsid w:val="00060FEC"/>
    <w:rsid w:val="00061167"/>
    <w:rsid w:val="00061677"/>
    <w:rsid w:val="00061821"/>
    <w:rsid w:val="000618E1"/>
    <w:rsid w:val="00061C60"/>
    <w:rsid w:val="00061D7F"/>
    <w:rsid w:val="00061FCB"/>
    <w:rsid w:val="000622E5"/>
    <w:rsid w:val="00062301"/>
    <w:rsid w:val="0006264F"/>
    <w:rsid w:val="00062CB6"/>
    <w:rsid w:val="00062CCD"/>
    <w:rsid w:val="00062DB1"/>
    <w:rsid w:val="0006312C"/>
    <w:rsid w:val="00063344"/>
    <w:rsid w:val="000633C3"/>
    <w:rsid w:val="000636F5"/>
    <w:rsid w:val="00063DDD"/>
    <w:rsid w:val="000640AA"/>
    <w:rsid w:val="000641F6"/>
    <w:rsid w:val="000644BD"/>
    <w:rsid w:val="0006594F"/>
    <w:rsid w:val="00065D60"/>
    <w:rsid w:val="00065DB1"/>
    <w:rsid w:val="00066081"/>
    <w:rsid w:val="0006625C"/>
    <w:rsid w:val="00066EBB"/>
    <w:rsid w:val="00066F60"/>
    <w:rsid w:val="000670FF"/>
    <w:rsid w:val="000674BA"/>
    <w:rsid w:val="0006768E"/>
    <w:rsid w:val="00067996"/>
    <w:rsid w:val="00067EA2"/>
    <w:rsid w:val="00067ED3"/>
    <w:rsid w:val="00070359"/>
    <w:rsid w:val="0007040D"/>
    <w:rsid w:val="000708B7"/>
    <w:rsid w:val="00070FB8"/>
    <w:rsid w:val="000717CB"/>
    <w:rsid w:val="000718F2"/>
    <w:rsid w:val="00071F1B"/>
    <w:rsid w:val="000720F8"/>
    <w:rsid w:val="0007215B"/>
    <w:rsid w:val="00072A2A"/>
    <w:rsid w:val="00072CB7"/>
    <w:rsid w:val="0007348B"/>
    <w:rsid w:val="000738CA"/>
    <w:rsid w:val="00073D0F"/>
    <w:rsid w:val="00073EFD"/>
    <w:rsid w:val="00073FE7"/>
    <w:rsid w:val="00074A20"/>
    <w:rsid w:val="00075013"/>
    <w:rsid w:val="000751F2"/>
    <w:rsid w:val="00075743"/>
    <w:rsid w:val="000757F0"/>
    <w:rsid w:val="00075AD2"/>
    <w:rsid w:val="0007624E"/>
    <w:rsid w:val="00076316"/>
    <w:rsid w:val="0007656D"/>
    <w:rsid w:val="00076753"/>
    <w:rsid w:val="00076843"/>
    <w:rsid w:val="00076958"/>
    <w:rsid w:val="00076CD7"/>
    <w:rsid w:val="000771D6"/>
    <w:rsid w:val="000773C5"/>
    <w:rsid w:val="0007781E"/>
    <w:rsid w:val="00077B60"/>
    <w:rsid w:val="0008009F"/>
    <w:rsid w:val="000806E4"/>
    <w:rsid w:val="00080C3C"/>
    <w:rsid w:val="00080DFA"/>
    <w:rsid w:val="00081033"/>
    <w:rsid w:val="000815DC"/>
    <w:rsid w:val="000819BD"/>
    <w:rsid w:val="00081CCF"/>
    <w:rsid w:val="00081DDA"/>
    <w:rsid w:val="00081FBF"/>
    <w:rsid w:val="0008204A"/>
    <w:rsid w:val="00082684"/>
    <w:rsid w:val="0008271F"/>
    <w:rsid w:val="00082783"/>
    <w:rsid w:val="0008284C"/>
    <w:rsid w:val="000836B0"/>
    <w:rsid w:val="000840B0"/>
    <w:rsid w:val="000844B5"/>
    <w:rsid w:val="0008462D"/>
    <w:rsid w:val="0008476A"/>
    <w:rsid w:val="000847F0"/>
    <w:rsid w:val="00084885"/>
    <w:rsid w:val="000849C5"/>
    <w:rsid w:val="00084D17"/>
    <w:rsid w:val="0008523D"/>
    <w:rsid w:val="0008555A"/>
    <w:rsid w:val="00085631"/>
    <w:rsid w:val="00086D22"/>
    <w:rsid w:val="00086DC6"/>
    <w:rsid w:val="00086EE9"/>
    <w:rsid w:val="00086FA0"/>
    <w:rsid w:val="000872F0"/>
    <w:rsid w:val="00087A86"/>
    <w:rsid w:val="00087CEB"/>
    <w:rsid w:val="0009050B"/>
    <w:rsid w:val="000906AC"/>
    <w:rsid w:val="000906F6"/>
    <w:rsid w:val="00090809"/>
    <w:rsid w:val="00090915"/>
    <w:rsid w:val="00090BB1"/>
    <w:rsid w:val="00090BCF"/>
    <w:rsid w:val="00090CEF"/>
    <w:rsid w:val="00090E8B"/>
    <w:rsid w:val="0009113A"/>
    <w:rsid w:val="00091402"/>
    <w:rsid w:val="000924BD"/>
    <w:rsid w:val="0009254C"/>
    <w:rsid w:val="0009266F"/>
    <w:rsid w:val="00092841"/>
    <w:rsid w:val="00092CDD"/>
    <w:rsid w:val="000937F9"/>
    <w:rsid w:val="000946B2"/>
    <w:rsid w:val="00094907"/>
    <w:rsid w:val="00094BD4"/>
    <w:rsid w:val="00095204"/>
    <w:rsid w:val="000955BB"/>
    <w:rsid w:val="00095CC5"/>
    <w:rsid w:val="00095CD4"/>
    <w:rsid w:val="00095D37"/>
    <w:rsid w:val="00095EB8"/>
    <w:rsid w:val="00096482"/>
    <w:rsid w:val="000964CC"/>
    <w:rsid w:val="00096845"/>
    <w:rsid w:val="00096B1D"/>
    <w:rsid w:val="00096C28"/>
    <w:rsid w:val="00096C78"/>
    <w:rsid w:val="00097ABB"/>
    <w:rsid w:val="00097BA4"/>
    <w:rsid w:val="000A00DE"/>
    <w:rsid w:val="000A0466"/>
    <w:rsid w:val="000A066A"/>
    <w:rsid w:val="000A0673"/>
    <w:rsid w:val="000A0907"/>
    <w:rsid w:val="000A0EBF"/>
    <w:rsid w:val="000A0F12"/>
    <w:rsid w:val="000A0F25"/>
    <w:rsid w:val="000A102D"/>
    <w:rsid w:val="000A10E7"/>
    <w:rsid w:val="000A15D4"/>
    <w:rsid w:val="000A1786"/>
    <w:rsid w:val="000A1ACD"/>
    <w:rsid w:val="000A1CE8"/>
    <w:rsid w:val="000A1E49"/>
    <w:rsid w:val="000A1FE5"/>
    <w:rsid w:val="000A2037"/>
    <w:rsid w:val="000A2387"/>
    <w:rsid w:val="000A267F"/>
    <w:rsid w:val="000A27DE"/>
    <w:rsid w:val="000A2CAF"/>
    <w:rsid w:val="000A2EE2"/>
    <w:rsid w:val="000A31AF"/>
    <w:rsid w:val="000A31D0"/>
    <w:rsid w:val="000A35D3"/>
    <w:rsid w:val="000A39A9"/>
    <w:rsid w:val="000A3AD5"/>
    <w:rsid w:val="000A3B6B"/>
    <w:rsid w:val="000A3BB8"/>
    <w:rsid w:val="000A3EBE"/>
    <w:rsid w:val="000A3EC3"/>
    <w:rsid w:val="000A3F07"/>
    <w:rsid w:val="000A4624"/>
    <w:rsid w:val="000A4E60"/>
    <w:rsid w:val="000A4EBC"/>
    <w:rsid w:val="000A52B6"/>
    <w:rsid w:val="000A5421"/>
    <w:rsid w:val="000A596B"/>
    <w:rsid w:val="000A5AFB"/>
    <w:rsid w:val="000A5D2B"/>
    <w:rsid w:val="000A650D"/>
    <w:rsid w:val="000A6715"/>
    <w:rsid w:val="000A67EA"/>
    <w:rsid w:val="000A685B"/>
    <w:rsid w:val="000A71F9"/>
    <w:rsid w:val="000A74CE"/>
    <w:rsid w:val="000A7571"/>
    <w:rsid w:val="000A7711"/>
    <w:rsid w:val="000A7945"/>
    <w:rsid w:val="000A7958"/>
    <w:rsid w:val="000A7D24"/>
    <w:rsid w:val="000A7EC4"/>
    <w:rsid w:val="000B02BA"/>
    <w:rsid w:val="000B03AF"/>
    <w:rsid w:val="000B04C8"/>
    <w:rsid w:val="000B0BFD"/>
    <w:rsid w:val="000B0D08"/>
    <w:rsid w:val="000B1362"/>
    <w:rsid w:val="000B142D"/>
    <w:rsid w:val="000B143A"/>
    <w:rsid w:val="000B17FF"/>
    <w:rsid w:val="000B1C43"/>
    <w:rsid w:val="000B1CAB"/>
    <w:rsid w:val="000B1CE4"/>
    <w:rsid w:val="000B20D8"/>
    <w:rsid w:val="000B249E"/>
    <w:rsid w:val="000B2BE8"/>
    <w:rsid w:val="000B2C21"/>
    <w:rsid w:val="000B2C77"/>
    <w:rsid w:val="000B2EF0"/>
    <w:rsid w:val="000B315A"/>
    <w:rsid w:val="000B31AF"/>
    <w:rsid w:val="000B33CA"/>
    <w:rsid w:val="000B36A5"/>
    <w:rsid w:val="000B3860"/>
    <w:rsid w:val="000B3BD0"/>
    <w:rsid w:val="000B3D6B"/>
    <w:rsid w:val="000B3D98"/>
    <w:rsid w:val="000B3FEA"/>
    <w:rsid w:val="000B4118"/>
    <w:rsid w:val="000B44B3"/>
    <w:rsid w:val="000B4C2B"/>
    <w:rsid w:val="000B4F9E"/>
    <w:rsid w:val="000B559D"/>
    <w:rsid w:val="000B56CE"/>
    <w:rsid w:val="000B5CDD"/>
    <w:rsid w:val="000B5DDC"/>
    <w:rsid w:val="000B5DE2"/>
    <w:rsid w:val="000B5E6B"/>
    <w:rsid w:val="000B64C1"/>
    <w:rsid w:val="000B6A5D"/>
    <w:rsid w:val="000B6B2C"/>
    <w:rsid w:val="000B6DB1"/>
    <w:rsid w:val="000B707E"/>
    <w:rsid w:val="000B77BF"/>
    <w:rsid w:val="000B77CE"/>
    <w:rsid w:val="000B788A"/>
    <w:rsid w:val="000B7B52"/>
    <w:rsid w:val="000B7E7A"/>
    <w:rsid w:val="000C00E6"/>
    <w:rsid w:val="000C0204"/>
    <w:rsid w:val="000C027E"/>
    <w:rsid w:val="000C0939"/>
    <w:rsid w:val="000C0F80"/>
    <w:rsid w:val="000C1056"/>
    <w:rsid w:val="000C10FD"/>
    <w:rsid w:val="000C129A"/>
    <w:rsid w:val="000C1891"/>
    <w:rsid w:val="000C18A8"/>
    <w:rsid w:val="000C1B7B"/>
    <w:rsid w:val="000C1C64"/>
    <w:rsid w:val="000C1E3F"/>
    <w:rsid w:val="000C20E0"/>
    <w:rsid w:val="000C2105"/>
    <w:rsid w:val="000C212D"/>
    <w:rsid w:val="000C22CF"/>
    <w:rsid w:val="000C254F"/>
    <w:rsid w:val="000C3BA7"/>
    <w:rsid w:val="000C3BB1"/>
    <w:rsid w:val="000C434E"/>
    <w:rsid w:val="000C458C"/>
    <w:rsid w:val="000C463E"/>
    <w:rsid w:val="000C46B8"/>
    <w:rsid w:val="000C4BE7"/>
    <w:rsid w:val="000C5171"/>
    <w:rsid w:val="000C5434"/>
    <w:rsid w:val="000C5539"/>
    <w:rsid w:val="000C57C1"/>
    <w:rsid w:val="000C57C5"/>
    <w:rsid w:val="000C62DA"/>
    <w:rsid w:val="000C6378"/>
    <w:rsid w:val="000C63DA"/>
    <w:rsid w:val="000C67C0"/>
    <w:rsid w:val="000C6844"/>
    <w:rsid w:val="000C6C31"/>
    <w:rsid w:val="000C6C55"/>
    <w:rsid w:val="000C6DF5"/>
    <w:rsid w:val="000C6FC4"/>
    <w:rsid w:val="000C79E5"/>
    <w:rsid w:val="000C7BEF"/>
    <w:rsid w:val="000D00C9"/>
    <w:rsid w:val="000D016A"/>
    <w:rsid w:val="000D01CA"/>
    <w:rsid w:val="000D089C"/>
    <w:rsid w:val="000D0ACD"/>
    <w:rsid w:val="000D0DCB"/>
    <w:rsid w:val="000D16EE"/>
    <w:rsid w:val="000D1AB2"/>
    <w:rsid w:val="000D1BBE"/>
    <w:rsid w:val="000D23C2"/>
    <w:rsid w:val="000D25B0"/>
    <w:rsid w:val="000D274B"/>
    <w:rsid w:val="000D2AD3"/>
    <w:rsid w:val="000D2BCD"/>
    <w:rsid w:val="000D2CC3"/>
    <w:rsid w:val="000D30B5"/>
    <w:rsid w:val="000D3302"/>
    <w:rsid w:val="000D37E1"/>
    <w:rsid w:val="000D3C7A"/>
    <w:rsid w:val="000D3CED"/>
    <w:rsid w:val="000D4225"/>
    <w:rsid w:val="000D42D5"/>
    <w:rsid w:val="000D475A"/>
    <w:rsid w:val="000D4AFB"/>
    <w:rsid w:val="000D4C13"/>
    <w:rsid w:val="000D5885"/>
    <w:rsid w:val="000D5C5B"/>
    <w:rsid w:val="000D5DA8"/>
    <w:rsid w:val="000D63E5"/>
    <w:rsid w:val="000D64DE"/>
    <w:rsid w:val="000D6636"/>
    <w:rsid w:val="000D66AF"/>
    <w:rsid w:val="000D6934"/>
    <w:rsid w:val="000D6E63"/>
    <w:rsid w:val="000D7033"/>
    <w:rsid w:val="000D72FC"/>
    <w:rsid w:val="000D7561"/>
    <w:rsid w:val="000D7920"/>
    <w:rsid w:val="000D7A67"/>
    <w:rsid w:val="000D7BAE"/>
    <w:rsid w:val="000E0218"/>
    <w:rsid w:val="000E03B0"/>
    <w:rsid w:val="000E0A9D"/>
    <w:rsid w:val="000E0DB9"/>
    <w:rsid w:val="000E148A"/>
    <w:rsid w:val="000E1E27"/>
    <w:rsid w:val="000E2190"/>
    <w:rsid w:val="000E2460"/>
    <w:rsid w:val="000E24A6"/>
    <w:rsid w:val="000E28C0"/>
    <w:rsid w:val="000E2B1B"/>
    <w:rsid w:val="000E2BB9"/>
    <w:rsid w:val="000E2D97"/>
    <w:rsid w:val="000E2FCE"/>
    <w:rsid w:val="000E3275"/>
    <w:rsid w:val="000E35A2"/>
    <w:rsid w:val="000E38AD"/>
    <w:rsid w:val="000E3D73"/>
    <w:rsid w:val="000E3DD3"/>
    <w:rsid w:val="000E4094"/>
    <w:rsid w:val="000E4308"/>
    <w:rsid w:val="000E44DC"/>
    <w:rsid w:val="000E4764"/>
    <w:rsid w:val="000E49E1"/>
    <w:rsid w:val="000E4A29"/>
    <w:rsid w:val="000E4C87"/>
    <w:rsid w:val="000E4E5F"/>
    <w:rsid w:val="000E4F29"/>
    <w:rsid w:val="000E52C8"/>
    <w:rsid w:val="000E584A"/>
    <w:rsid w:val="000E5923"/>
    <w:rsid w:val="000E59DB"/>
    <w:rsid w:val="000E5A8F"/>
    <w:rsid w:val="000E5D43"/>
    <w:rsid w:val="000E5D6E"/>
    <w:rsid w:val="000E5EBA"/>
    <w:rsid w:val="000E62BC"/>
    <w:rsid w:val="000E65B6"/>
    <w:rsid w:val="000E6A82"/>
    <w:rsid w:val="000E6ACC"/>
    <w:rsid w:val="000E6DD8"/>
    <w:rsid w:val="000E6F54"/>
    <w:rsid w:val="000E7429"/>
    <w:rsid w:val="000E7672"/>
    <w:rsid w:val="000E77FD"/>
    <w:rsid w:val="000E7A1F"/>
    <w:rsid w:val="000E7C20"/>
    <w:rsid w:val="000E7CC2"/>
    <w:rsid w:val="000E7CD3"/>
    <w:rsid w:val="000F029B"/>
    <w:rsid w:val="000F0572"/>
    <w:rsid w:val="000F059B"/>
    <w:rsid w:val="000F07DE"/>
    <w:rsid w:val="000F0C4E"/>
    <w:rsid w:val="000F1142"/>
    <w:rsid w:val="000F1176"/>
    <w:rsid w:val="000F1EFE"/>
    <w:rsid w:val="000F22E0"/>
    <w:rsid w:val="000F24B4"/>
    <w:rsid w:val="000F3219"/>
    <w:rsid w:val="000F38AF"/>
    <w:rsid w:val="000F3BDF"/>
    <w:rsid w:val="000F4540"/>
    <w:rsid w:val="000F4D5E"/>
    <w:rsid w:val="000F5075"/>
    <w:rsid w:val="000F524C"/>
    <w:rsid w:val="000F5B07"/>
    <w:rsid w:val="000F5F12"/>
    <w:rsid w:val="000F636F"/>
    <w:rsid w:val="000F638C"/>
    <w:rsid w:val="000F65E5"/>
    <w:rsid w:val="000F6637"/>
    <w:rsid w:val="000F66D1"/>
    <w:rsid w:val="000F681C"/>
    <w:rsid w:val="000F6B0E"/>
    <w:rsid w:val="000F73B4"/>
    <w:rsid w:val="000F787E"/>
    <w:rsid w:val="000F78DA"/>
    <w:rsid w:val="000F79AA"/>
    <w:rsid w:val="000F7A89"/>
    <w:rsid w:val="000F7B44"/>
    <w:rsid w:val="000F7BE8"/>
    <w:rsid w:val="000F7C0F"/>
    <w:rsid w:val="000F7E22"/>
    <w:rsid w:val="000F7E27"/>
    <w:rsid w:val="000F7EAB"/>
    <w:rsid w:val="000F7F04"/>
    <w:rsid w:val="000F7F34"/>
    <w:rsid w:val="00100274"/>
    <w:rsid w:val="00100310"/>
    <w:rsid w:val="00100880"/>
    <w:rsid w:val="00100D44"/>
    <w:rsid w:val="001011B2"/>
    <w:rsid w:val="00101721"/>
    <w:rsid w:val="00101840"/>
    <w:rsid w:val="00101968"/>
    <w:rsid w:val="00101976"/>
    <w:rsid w:val="00101C85"/>
    <w:rsid w:val="00101F4C"/>
    <w:rsid w:val="00103E49"/>
    <w:rsid w:val="00103F76"/>
    <w:rsid w:val="0010400E"/>
    <w:rsid w:val="001044F1"/>
    <w:rsid w:val="001048A2"/>
    <w:rsid w:val="00104B49"/>
    <w:rsid w:val="001052A4"/>
    <w:rsid w:val="001056D3"/>
    <w:rsid w:val="00105A7D"/>
    <w:rsid w:val="00105B08"/>
    <w:rsid w:val="00106024"/>
    <w:rsid w:val="001060FC"/>
    <w:rsid w:val="001062D6"/>
    <w:rsid w:val="001063A9"/>
    <w:rsid w:val="00106D0E"/>
    <w:rsid w:val="00106D44"/>
    <w:rsid w:val="00106D9C"/>
    <w:rsid w:val="00106F8B"/>
    <w:rsid w:val="0010792A"/>
    <w:rsid w:val="00107D3C"/>
    <w:rsid w:val="00107D90"/>
    <w:rsid w:val="0011006C"/>
    <w:rsid w:val="00110454"/>
    <w:rsid w:val="001104FE"/>
    <w:rsid w:val="0011079C"/>
    <w:rsid w:val="00110830"/>
    <w:rsid w:val="00110905"/>
    <w:rsid w:val="0011098B"/>
    <w:rsid w:val="00110C30"/>
    <w:rsid w:val="00110C62"/>
    <w:rsid w:val="00110E96"/>
    <w:rsid w:val="00111148"/>
    <w:rsid w:val="001111DA"/>
    <w:rsid w:val="0011164A"/>
    <w:rsid w:val="00111BB4"/>
    <w:rsid w:val="00111BEA"/>
    <w:rsid w:val="00111BF9"/>
    <w:rsid w:val="00111CB6"/>
    <w:rsid w:val="00111F2B"/>
    <w:rsid w:val="001120E2"/>
    <w:rsid w:val="00112404"/>
    <w:rsid w:val="00112418"/>
    <w:rsid w:val="00112CC1"/>
    <w:rsid w:val="001130AB"/>
    <w:rsid w:val="0011320C"/>
    <w:rsid w:val="0011321F"/>
    <w:rsid w:val="001132E9"/>
    <w:rsid w:val="001137EF"/>
    <w:rsid w:val="00113F25"/>
    <w:rsid w:val="00113F7F"/>
    <w:rsid w:val="00114A05"/>
    <w:rsid w:val="00114E41"/>
    <w:rsid w:val="00115459"/>
    <w:rsid w:val="001157F8"/>
    <w:rsid w:val="00115803"/>
    <w:rsid w:val="00115A65"/>
    <w:rsid w:val="00116866"/>
    <w:rsid w:val="00116C96"/>
    <w:rsid w:val="00117197"/>
    <w:rsid w:val="001171D7"/>
    <w:rsid w:val="00117204"/>
    <w:rsid w:val="001175A7"/>
    <w:rsid w:val="00117815"/>
    <w:rsid w:val="001178E6"/>
    <w:rsid w:val="0012051E"/>
    <w:rsid w:val="00120EFF"/>
    <w:rsid w:val="00121EDD"/>
    <w:rsid w:val="00121F33"/>
    <w:rsid w:val="0012219B"/>
    <w:rsid w:val="00122658"/>
    <w:rsid w:val="00122A5F"/>
    <w:rsid w:val="00122C8E"/>
    <w:rsid w:val="00123026"/>
    <w:rsid w:val="001230F8"/>
    <w:rsid w:val="00123588"/>
    <w:rsid w:val="0012457F"/>
    <w:rsid w:val="00124658"/>
    <w:rsid w:val="00124833"/>
    <w:rsid w:val="00124AB6"/>
    <w:rsid w:val="00124C18"/>
    <w:rsid w:val="00125048"/>
    <w:rsid w:val="00125231"/>
    <w:rsid w:val="001252D0"/>
    <w:rsid w:val="0012542D"/>
    <w:rsid w:val="001256D8"/>
    <w:rsid w:val="00125B36"/>
    <w:rsid w:val="00126896"/>
    <w:rsid w:val="00126F3D"/>
    <w:rsid w:val="001271EB"/>
    <w:rsid w:val="001273EB"/>
    <w:rsid w:val="001274A4"/>
    <w:rsid w:val="00127585"/>
    <w:rsid w:val="00127AB2"/>
    <w:rsid w:val="00130575"/>
    <w:rsid w:val="00130FBA"/>
    <w:rsid w:val="001310B3"/>
    <w:rsid w:val="00131201"/>
    <w:rsid w:val="001313F8"/>
    <w:rsid w:val="0013195E"/>
    <w:rsid w:val="001319AE"/>
    <w:rsid w:val="00131A82"/>
    <w:rsid w:val="00131F7E"/>
    <w:rsid w:val="00132855"/>
    <w:rsid w:val="00132992"/>
    <w:rsid w:val="00133260"/>
    <w:rsid w:val="00133653"/>
    <w:rsid w:val="001339B3"/>
    <w:rsid w:val="00133BD3"/>
    <w:rsid w:val="00133CD0"/>
    <w:rsid w:val="00133D18"/>
    <w:rsid w:val="00133DC7"/>
    <w:rsid w:val="00133E8C"/>
    <w:rsid w:val="00134077"/>
    <w:rsid w:val="001345B6"/>
    <w:rsid w:val="00134662"/>
    <w:rsid w:val="00134809"/>
    <w:rsid w:val="00134A92"/>
    <w:rsid w:val="00134AE5"/>
    <w:rsid w:val="00134EFD"/>
    <w:rsid w:val="00135D3F"/>
    <w:rsid w:val="0013627C"/>
    <w:rsid w:val="001364D6"/>
    <w:rsid w:val="00136B83"/>
    <w:rsid w:val="0013736B"/>
    <w:rsid w:val="001373FE"/>
    <w:rsid w:val="001376F6"/>
    <w:rsid w:val="00137A90"/>
    <w:rsid w:val="00137B84"/>
    <w:rsid w:val="00137CD2"/>
    <w:rsid w:val="00137EA4"/>
    <w:rsid w:val="0014056D"/>
    <w:rsid w:val="00140AA9"/>
    <w:rsid w:val="00140B05"/>
    <w:rsid w:val="00140BBA"/>
    <w:rsid w:val="00140F97"/>
    <w:rsid w:val="0014124F"/>
    <w:rsid w:val="0014182F"/>
    <w:rsid w:val="00141C82"/>
    <w:rsid w:val="00142893"/>
    <w:rsid w:val="00142DD5"/>
    <w:rsid w:val="001432AA"/>
    <w:rsid w:val="00143631"/>
    <w:rsid w:val="00143A17"/>
    <w:rsid w:val="00143EA0"/>
    <w:rsid w:val="00143FEC"/>
    <w:rsid w:val="00143FF5"/>
    <w:rsid w:val="00144722"/>
    <w:rsid w:val="001448EB"/>
    <w:rsid w:val="00144A3A"/>
    <w:rsid w:val="00144D2F"/>
    <w:rsid w:val="00144E59"/>
    <w:rsid w:val="001451CC"/>
    <w:rsid w:val="00145631"/>
    <w:rsid w:val="001456D2"/>
    <w:rsid w:val="00145AED"/>
    <w:rsid w:val="00145BF2"/>
    <w:rsid w:val="00145E12"/>
    <w:rsid w:val="00145E93"/>
    <w:rsid w:val="00146221"/>
    <w:rsid w:val="00146311"/>
    <w:rsid w:val="00147762"/>
    <w:rsid w:val="001477D6"/>
    <w:rsid w:val="00147942"/>
    <w:rsid w:val="00147F25"/>
    <w:rsid w:val="00150264"/>
    <w:rsid w:val="001502FF"/>
    <w:rsid w:val="00150311"/>
    <w:rsid w:val="0015079D"/>
    <w:rsid w:val="00150FBA"/>
    <w:rsid w:val="001510F5"/>
    <w:rsid w:val="00151446"/>
    <w:rsid w:val="0015244B"/>
    <w:rsid w:val="001524A8"/>
    <w:rsid w:val="00152B13"/>
    <w:rsid w:val="00152BB1"/>
    <w:rsid w:val="00152D0D"/>
    <w:rsid w:val="00152ECB"/>
    <w:rsid w:val="001530CC"/>
    <w:rsid w:val="00153137"/>
    <w:rsid w:val="001531CD"/>
    <w:rsid w:val="0015335D"/>
    <w:rsid w:val="001533BC"/>
    <w:rsid w:val="001534B6"/>
    <w:rsid w:val="0015351A"/>
    <w:rsid w:val="0015357A"/>
    <w:rsid w:val="00153658"/>
    <w:rsid w:val="001537B6"/>
    <w:rsid w:val="00153975"/>
    <w:rsid w:val="00153AA6"/>
    <w:rsid w:val="00153F93"/>
    <w:rsid w:val="00154BC2"/>
    <w:rsid w:val="00154CFC"/>
    <w:rsid w:val="00154D92"/>
    <w:rsid w:val="0015516E"/>
    <w:rsid w:val="001552A2"/>
    <w:rsid w:val="00155478"/>
    <w:rsid w:val="001554C2"/>
    <w:rsid w:val="001554CA"/>
    <w:rsid w:val="00155D9D"/>
    <w:rsid w:val="00155FFC"/>
    <w:rsid w:val="001560CF"/>
    <w:rsid w:val="00156927"/>
    <w:rsid w:val="00156B4C"/>
    <w:rsid w:val="00156C71"/>
    <w:rsid w:val="00156FB6"/>
    <w:rsid w:val="001571EA"/>
    <w:rsid w:val="00157E25"/>
    <w:rsid w:val="00157E3D"/>
    <w:rsid w:val="001600EA"/>
    <w:rsid w:val="001603FF"/>
    <w:rsid w:val="00160767"/>
    <w:rsid w:val="00160825"/>
    <w:rsid w:val="00160F08"/>
    <w:rsid w:val="001610E4"/>
    <w:rsid w:val="0016173F"/>
    <w:rsid w:val="0016188E"/>
    <w:rsid w:val="00161CFC"/>
    <w:rsid w:val="00161D7C"/>
    <w:rsid w:val="00161DFE"/>
    <w:rsid w:val="001620CC"/>
    <w:rsid w:val="001622B0"/>
    <w:rsid w:val="00162548"/>
    <w:rsid w:val="001625AC"/>
    <w:rsid w:val="0016285D"/>
    <w:rsid w:val="001629E6"/>
    <w:rsid w:val="00162B8A"/>
    <w:rsid w:val="00162D2A"/>
    <w:rsid w:val="00162EF1"/>
    <w:rsid w:val="001634B0"/>
    <w:rsid w:val="0016350E"/>
    <w:rsid w:val="001641CC"/>
    <w:rsid w:val="001646CE"/>
    <w:rsid w:val="001652A6"/>
    <w:rsid w:val="0016544D"/>
    <w:rsid w:val="001656E3"/>
    <w:rsid w:val="00165844"/>
    <w:rsid w:val="00165866"/>
    <w:rsid w:val="00165AEC"/>
    <w:rsid w:val="00165C7E"/>
    <w:rsid w:val="00165EFB"/>
    <w:rsid w:val="00166211"/>
    <w:rsid w:val="001664DA"/>
    <w:rsid w:val="00166B9B"/>
    <w:rsid w:val="00166BE1"/>
    <w:rsid w:val="00166DDE"/>
    <w:rsid w:val="00166F4C"/>
    <w:rsid w:val="00166FEC"/>
    <w:rsid w:val="001670A9"/>
    <w:rsid w:val="0016733B"/>
    <w:rsid w:val="0016745A"/>
    <w:rsid w:val="00167749"/>
    <w:rsid w:val="00167822"/>
    <w:rsid w:val="001678E9"/>
    <w:rsid w:val="00170A6A"/>
    <w:rsid w:val="00170D91"/>
    <w:rsid w:val="00170DA5"/>
    <w:rsid w:val="00170FDD"/>
    <w:rsid w:val="00171155"/>
    <w:rsid w:val="001711B5"/>
    <w:rsid w:val="0017153E"/>
    <w:rsid w:val="001718D5"/>
    <w:rsid w:val="001718E5"/>
    <w:rsid w:val="00171ADC"/>
    <w:rsid w:val="00171CAC"/>
    <w:rsid w:val="00171D08"/>
    <w:rsid w:val="00171E29"/>
    <w:rsid w:val="00172669"/>
    <w:rsid w:val="00172800"/>
    <w:rsid w:val="001728F1"/>
    <w:rsid w:val="00172966"/>
    <w:rsid w:val="00172C21"/>
    <w:rsid w:val="00173344"/>
    <w:rsid w:val="0017359C"/>
    <w:rsid w:val="0017363B"/>
    <w:rsid w:val="0017377D"/>
    <w:rsid w:val="001738CF"/>
    <w:rsid w:val="00173DB9"/>
    <w:rsid w:val="0017443F"/>
    <w:rsid w:val="00174519"/>
    <w:rsid w:val="00174852"/>
    <w:rsid w:val="0017490A"/>
    <w:rsid w:val="001749B3"/>
    <w:rsid w:val="00174D29"/>
    <w:rsid w:val="00175049"/>
    <w:rsid w:val="0017513A"/>
    <w:rsid w:val="001751C1"/>
    <w:rsid w:val="00175A36"/>
    <w:rsid w:val="00175B1B"/>
    <w:rsid w:val="00175D09"/>
    <w:rsid w:val="00176211"/>
    <w:rsid w:val="00176640"/>
    <w:rsid w:val="001768B6"/>
    <w:rsid w:val="001769E8"/>
    <w:rsid w:val="00176B0F"/>
    <w:rsid w:val="00176B4E"/>
    <w:rsid w:val="00176BC4"/>
    <w:rsid w:val="00176C03"/>
    <w:rsid w:val="00176C57"/>
    <w:rsid w:val="001775B0"/>
    <w:rsid w:val="0017766A"/>
    <w:rsid w:val="001776E0"/>
    <w:rsid w:val="00177891"/>
    <w:rsid w:val="00177CF8"/>
    <w:rsid w:val="00180360"/>
    <w:rsid w:val="00180480"/>
    <w:rsid w:val="00180552"/>
    <w:rsid w:val="00180688"/>
    <w:rsid w:val="001807F6"/>
    <w:rsid w:val="00180860"/>
    <w:rsid w:val="001808DA"/>
    <w:rsid w:val="00180C3D"/>
    <w:rsid w:val="00180CCD"/>
    <w:rsid w:val="00180FA9"/>
    <w:rsid w:val="00181816"/>
    <w:rsid w:val="0018217D"/>
    <w:rsid w:val="00182376"/>
    <w:rsid w:val="00182893"/>
    <w:rsid w:val="00182971"/>
    <w:rsid w:val="00182BAB"/>
    <w:rsid w:val="00182C04"/>
    <w:rsid w:val="00182C86"/>
    <w:rsid w:val="00183312"/>
    <w:rsid w:val="00183441"/>
    <w:rsid w:val="001834A8"/>
    <w:rsid w:val="001836D3"/>
    <w:rsid w:val="0018384F"/>
    <w:rsid w:val="00183B51"/>
    <w:rsid w:val="00184317"/>
    <w:rsid w:val="00184476"/>
    <w:rsid w:val="001844C5"/>
    <w:rsid w:val="00184A93"/>
    <w:rsid w:val="00185377"/>
    <w:rsid w:val="0018555C"/>
    <w:rsid w:val="00185743"/>
    <w:rsid w:val="001858CD"/>
    <w:rsid w:val="00185968"/>
    <w:rsid w:val="00185BF9"/>
    <w:rsid w:val="00185DD7"/>
    <w:rsid w:val="00185F74"/>
    <w:rsid w:val="001863A6"/>
    <w:rsid w:val="00186498"/>
    <w:rsid w:val="00186569"/>
    <w:rsid w:val="001865F2"/>
    <w:rsid w:val="001868AB"/>
    <w:rsid w:val="00186A04"/>
    <w:rsid w:val="00186DB9"/>
    <w:rsid w:val="0018703D"/>
    <w:rsid w:val="0018716A"/>
    <w:rsid w:val="00187E00"/>
    <w:rsid w:val="001902D1"/>
    <w:rsid w:val="00190576"/>
    <w:rsid w:val="001905BA"/>
    <w:rsid w:val="0019073E"/>
    <w:rsid w:val="00190C6A"/>
    <w:rsid w:val="00190F5B"/>
    <w:rsid w:val="001921EF"/>
    <w:rsid w:val="001923E3"/>
    <w:rsid w:val="001930DC"/>
    <w:rsid w:val="0019314D"/>
    <w:rsid w:val="0019321A"/>
    <w:rsid w:val="00193573"/>
    <w:rsid w:val="00193A49"/>
    <w:rsid w:val="00193B7D"/>
    <w:rsid w:val="00193DD4"/>
    <w:rsid w:val="001943CC"/>
    <w:rsid w:val="00194594"/>
    <w:rsid w:val="001947FB"/>
    <w:rsid w:val="00194846"/>
    <w:rsid w:val="00194972"/>
    <w:rsid w:val="00194C52"/>
    <w:rsid w:val="00194E86"/>
    <w:rsid w:val="00195569"/>
    <w:rsid w:val="001957CB"/>
    <w:rsid w:val="001958CC"/>
    <w:rsid w:val="00196296"/>
    <w:rsid w:val="001964D2"/>
    <w:rsid w:val="001964F2"/>
    <w:rsid w:val="00196585"/>
    <w:rsid w:val="001965EB"/>
    <w:rsid w:val="001965FF"/>
    <w:rsid w:val="00196614"/>
    <w:rsid w:val="00196716"/>
    <w:rsid w:val="001967EA"/>
    <w:rsid w:val="00196C14"/>
    <w:rsid w:val="00196D31"/>
    <w:rsid w:val="00196EBC"/>
    <w:rsid w:val="001971AE"/>
    <w:rsid w:val="001973E8"/>
    <w:rsid w:val="001976F3"/>
    <w:rsid w:val="0019785C"/>
    <w:rsid w:val="00197A56"/>
    <w:rsid w:val="00197E82"/>
    <w:rsid w:val="00197F7F"/>
    <w:rsid w:val="001A019F"/>
    <w:rsid w:val="001A01DF"/>
    <w:rsid w:val="001A08A0"/>
    <w:rsid w:val="001A08DB"/>
    <w:rsid w:val="001A0921"/>
    <w:rsid w:val="001A0A04"/>
    <w:rsid w:val="001A10AA"/>
    <w:rsid w:val="001A135A"/>
    <w:rsid w:val="001A14EE"/>
    <w:rsid w:val="001A1845"/>
    <w:rsid w:val="001A1A96"/>
    <w:rsid w:val="001A1FFF"/>
    <w:rsid w:val="001A264C"/>
    <w:rsid w:val="001A281B"/>
    <w:rsid w:val="001A2A3D"/>
    <w:rsid w:val="001A2EFD"/>
    <w:rsid w:val="001A2F60"/>
    <w:rsid w:val="001A3194"/>
    <w:rsid w:val="001A3203"/>
    <w:rsid w:val="001A3215"/>
    <w:rsid w:val="001A32BD"/>
    <w:rsid w:val="001A3A92"/>
    <w:rsid w:val="001A3B8C"/>
    <w:rsid w:val="001A3BE0"/>
    <w:rsid w:val="001A426B"/>
    <w:rsid w:val="001A4313"/>
    <w:rsid w:val="001A46C9"/>
    <w:rsid w:val="001A486B"/>
    <w:rsid w:val="001A48DB"/>
    <w:rsid w:val="001A4F19"/>
    <w:rsid w:val="001A5021"/>
    <w:rsid w:val="001A526F"/>
    <w:rsid w:val="001A546F"/>
    <w:rsid w:val="001A553F"/>
    <w:rsid w:val="001A5595"/>
    <w:rsid w:val="001A5602"/>
    <w:rsid w:val="001A5B52"/>
    <w:rsid w:val="001A5B89"/>
    <w:rsid w:val="001A5F53"/>
    <w:rsid w:val="001A6075"/>
    <w:rsid w:val="001A6192"/>
    <w:rsid w:val="001A626B"/>
    <w:rsid w:val="001A6ACF"/>
    <w:rsid w:val="001A6DA6"/>
    <w:rsid w:val="001A6EEA"/>
    <w:rsid w:val="001A721F"/>
    <w:rsid w:val="001A7550"/>
    <w:rsid w:val="001A761A"/>
    <w:rsid w:val="001A772F"/>
    <w:rsid w:val="001A7800"/>
    <w:rsid w:val="001A79F0"/>
    <w:rsid w:val="001A7A50"/>
    <w:rsid w:val="001A7A77"/>
    <w:rsid w:val="001A7B44"/>
    <w:rsid w:val="001B0025"/>
    <w:rsid w:val="001B0726"/>
    <w:rsid w:val="001B0DCD"/>
    <w:rsid w:val="001B0E4E"/>
    <w:rsid w:val="001B0E85"/>
    <w:rsid w:val="001B0F18"/>
    <w:rsid w:val="001B0FB4"/>
    <w:rsid w:val="001B1006"/>
    <w:rsid w:val="001B150C"/>
    <w:rsid w:val="001B17B5"/>
    <w:rsid w:val="001B1A99"/>
    <w:rsid w:val="001B1A9D"/>
    <w:rsid w:val="001B1C6F"/>
    <w:rsid w:val="001B226F"/>
    <w:rsid w:val="001B25A2"/>
    <w:rsid w:val="001B29B6"/>
    <w:rsid w:val="001B2D29"/>
    <w:rsid w:val="001B2E94"/>
    <w:rsid w:val="001B3223"/>
    <w:rsid w:val="001B35AC"/>
    <w:rsid w:val="001B35CD"/>
    <w:rsid w:val="001B37AD"/>
    <w:rsid w:val="001B37CA"/>
    <w:rsid w:val="001B3EBD"/>
    <w:rsid w:val="001B4054"/>
    <w:rsid w:val="001B423B"/>
    <w:rsid w:val="001B4616"/>
    <w:rsid w:val="001B5484"/>
    <w:rsid w:val="001B56C6"/>
    <w:rsid w:val="001B5CE3"/>
    <w:rsid w:val="001B5E5E"/>
    <w:rsid w:val="001B5F4A"/>
    <w:rsid w:val="001B6925"/>
    <w:rsid w:val="001B6B71"/>
    <w:rsid w:val="001B6D2C"/>
    <w:rsid w:val="001B6EAE"/>
    <w:rsid w:val="001B6F4D"/>
    <w:rsid w:val="001B7591"/>
    <w:rsid w:val="001B78F0"/>
    <w:rsid w:val="001B7A46"/>
    <w:rsid w:val="001B7A7D"/>
    <w:rsid w:val="001B7BB4"/>
    <w:rsid w:val="001B7CB2"/>
    <w:rsid w:val="001B7D23"/>
    <w:rsid w:val="001B7F13"/>
    <w:rsid w:val="001C032F"/>
    <w:rsid w:val="001C0697"/>
    <w:rsid w:val="001C085B"/>
    <w:rsid w:val="001C0AEF"/>
    <w:rsid w:val="001C114E"/>
    <w:rsid w:val="001C11D7"/>
    <w:rsid w:val="001C12D2"/>
    <w:rsid w:val="001C171E"/>
    <w:rsid w:val="001C1B8E"/>
    <w:rsid w:val="001C1C07"/>
    <w:rsid w:val="001C204D"/>
    <w:rsid w:val="001C20DD"/>
    <w:rsid w:val="001C21EB"/>
    <w:rsid w:val="001C24F7"/>
    <w:rsid w:val="001C2517"/>
    <w:rsid w:val="001C2521"/>
    <w:rsid w:val="001C2525"/>
    <w:rsid w:val="001C272E"/>
    <w:rsid w:val="001C2734"/>
    <w:rsid w:val="001C2849"/>
    <w:rsid w:val="001C2CED"/>
    <w:rsid w:val="001C387E"/>
    <w:rsid w:val="001C3EB7"/>
    <w:rsid w:val="001C40D8"/>
    <w:rsid w:val="001C4177"/>
    <w:rsid w:val="001C4431"/>
    <w:rsid w:val="001C45B5"/>
    <w:rsid w:val="001C46FC"/>
    <w:rsid w:val="001C4AC3"/>
    <w:rsid w:val="001C4B53"/>
    <w:rsid w:val="001C52D1"/>
    <w:rsid w:val="001C5646"/>
    <w:rsid w:val="001C5AFD"/>
    <w:rsid w:val="001C5C25"/>
    <w:rsid w:val="001C5F29"/>
    <w:rsid w:val="001C5F64"/>
    <w:rsid w:val="001C6318"/>
    <w:rsid w:val="001C66A8"/>
    <w:rsid w:val="001C67E4"/>
    <w:rsid w:val="001C6816"/>
    <w:rsid w:val="001C68AF"/>
    <w:rsid w:val="001C70DB"/>
    <w:rsid w:val="001C71E3"/>
    <w:rsid w:val="001C725B"/>
    <w:rsid w:val="001C76F9"/>
    <w:rsid w:val="001C774F"/>
    <w:rsid w:val="001C7780"/>
    <w:rsid w:val="001C7A67"/>
    <w:rsid w:val="001C7C6A"/>
    <w:rsid w:val="001C7ECF"/>
    <w:rsid w:val="001D0792"/>
    <w:rsid w:val="001D0A35"/>
    <w:rsid w:val="001D0BB1"/>
    <w:rsid w:val="001D107E"/>
    <w:rsid w:val="001D126E"/>
    <w:rsid w:val="001D1956"/>
    <w:rsid w:val="001D2027"/>
    <w:rsid w:val="001D2894"/>
    <w:rsid w:val="001D2C32"/>
    <w:rsid w:val="001D2C82"/>
    <w:rsid w:val="001D31F3"/>
    <w:rsid w:val="001D3384"/>
    <w:rsid w:val="001D3652"/>
    <w:rsid w:val="001D381F"/>
    <w:rsid w:val="001D3B45"/>
    <w:rsid w:val="001D3B8D"/>
    <w:rsid w:val="001D3F6F"/>
    <w:rsid w:val="001D4144"/>
    <w:rsid w:val="001D486C"/>
    <w:rsid w:val="001D490E"/>
    <w:rsid w:val="001D4B83"/>
    <w:rsid w:val="001D4E76"/>
    <w:rsid w:val="001D4EFA"/>
    <w:rsid w:val="001D50E8"/>
    <w:rsid w:val="001D5639"/>
    <w:rsid w:val="001D5F4A"/>
    <w:rsid w:val="001D61A5"/>
    <w:rsid w:val="001D645C"/>
    <w:rsid w:val="001D6D25"/>
    <w:rsid w:val="001D7116"/>
    <w:rsid w:val="001D750D"/>
    <w:rsid w:val="001D7690"/>
    <w:rsid w:val="001D7FB8"/>
    <w:rsid w:val="001E003A"/>
    <w:rsid w:val="001E0064"/>
    <w:rsid w:val="001E0141"/>
    <w:rsid w:val="001E041C"/>
    <w:rsid w:val="001E043E"/>
    <w:rsid w:val="001E0579"/>
    <w:rsid w:val="001E059F"/>
    <w:rsid w:val="001E0F0E"/>
    <w:rsid w:val="001E1368"/>
    <w:rsid w:val="001E14B2"/>
    <w:rsid w:val="001E1823"/>
    <w:rsid w:val="001E18E3"/>
    <w:rsid w:val="001E1BB0"/>
    <w:rsid w:val="001E1CA6"/>
    <w:rsid w:val="001E1F92"/>
    <w:rsid w:val="001E1FD4"/>
    <w:rsid w:val="001E23F7"/>
    <w:rsid w:val="001E26F4"/>
    <w:rsid w:val="001E2875"/>
    <w:rsid w:val="001E2885"/>
    <w:rsid w:val="001E2989"/>
    <w:rsid w:val="001E2B5C"/>
    <w:rsid w:val="001E2FF1"/>
    <w:rsid w:val="001E30C6"/>
    <w:rsid w:val="001E320A"/>
    <w:rsid w:val="001E3415"/>
    <w:rsid w:val="001E38B3"/>
    <w:rsid w:val="001E3E2D"/>
    <w:rsid w:val="001E402D"/>
    <w:rsid w:val="001E40B9"/>
    <w:rsid w:val="001E417A"/>
    <w:rsid w:val="001E48D5"/>
    <w:rsid w:val="001E50CE"/>
    <w:rsid w:val="001E515F"/>
    <w:rsid w:val="001E5E7A"/>
    <w:rsid w:val="001E6812"/>
    <w:rsid w:val="001E6A87"/>
    <w:rsid w:val="001E6DEE"/>
    <w:rsid w:val="001E6EE9"/>
    <w:rsid w:val="001E6F69"/>
    <w:rsid w:val="001E742D"/>
    <w:rsid w:val="001E751D"/>
    <w:rsid w:val="001E76DE"/>
    <w:rsid w:val="001E7AE1"/>
    <w:rsid w:val="001E7C04"/>
    <w:rsid w:val="001F0407"/>
    <w:rsid w:val="001F0AAC"/>
    <w:rsid w:val="001F0D95"/>
    <w:rsid w:val="001F0F76"/>
    <w:rsid w:val="001F1069"/>
    <w:rsid w:val="001F1472"/>
    <w:rsid w:val="001F1475"/>
    <w:rsid w:val="001F1BB9"/>
    <w:rsid w:val="001F1F89"/>
    <w:rsid w:val="001F2EE6"/>
    <w:rsid w:val="001F3360"/>
    <w:rsid w:val="001F338F"/>
    <w:rsid w:val="001F34E3"/>
    <w:rsid w:val="001F357D"/>
    <w:rsid w:val="001F3BE0"/>
    <w:rsid w:val="001F3C2F"/>
    <w:rsid w:val="001F3E1B"/>
    <w:rsid w:val="001F3EE8"/>
    <w:rsid w:val="001F4388"/>
    <w:rsid w:val="001F4B97"/>
    <w:rsid w:val="001F4BE8"/>
    <w:rsid w:val="001F5540"/>
    <w:rsid w:val="001F5722"/>
    <w:rsid w:val="001F57F7"/>
    <w:rsid w:val="001F5A2D"/>
    <w:rsid w:val="001F5AC2"/>
    <w:rsid w:val="001F5DC0"/>
    <w:rsid w:val="001F5E0F"/>
    <w:rsid w:val="001F62C8"/>
    <w:rsid w:val="001F63EF"/>
    <w:rsid w:val="001F6435"/>
    <w:rsid w:val="001F6480"/>
    <w:rsid w:val="001F6917"/>
    <w:rsid w:val="001F6D6F"/>
    <w:rsid w:val="001F7125"/>
    <w:rsid w:val="001F7368"/>
    <w:rsid w:val="001F75D2"/>
    <w:rsid w:val="001F7B9E"/>
    <w:rsid w:val="001F7DC4"/>
    <w:rsid w:val="001F7FB6"/>
    <w:rsid w:val="0020008A"/>
    <w:rsid w:val="0020019D"/>
    <w:rsid w:val="002003BA"/>
    <w:rsid w:val="00200488"/>
    <w:rsid w:val="00200927"/>
    <w:rsid w:val="00200CA5"/>
    <w:rsid w:val="00200DB7"/>
    <w:rsid w:val="00200E32"/>
    <w:rsid w:val="002012ED"/>
    <w:rsid w:val="00201669"/>
    <w:rsid w:val="002017B5"/>
    <w:rsid w:val="00201817"/>
    <w:rsid w:val="00201C50"/>
    <w:rsid w:val="00201FD5"/>
    <w:rsid w:val="0020236A"/>
    <w:rsid w:val="00202710"/>
    <w:rsid w:val="0020273E"/>
    <w:rsid w:val="002028A7"/>
    <w:rsid w:val="00202964"/>
    <w:rsid w:val="002029ED"/>
    <w:rsid w:val="00202D2E"/>
    <w:rsid w:val="00202E33"/>
    <w:rsid w:val="0020325F"/>
    <w:rsid w:val="00203E2F"/>
    <w:rsid w:val="002044DD"/>
    <w:rsid w:val="00204B47"/>
    <w:rsid w:val="00204BD3"/>
    <w:rsid w:val="00204F83"/>
    <w:rsid w:val="0020526F"/>
    <w:rsid w:val="00205427"/>
    <w:rsid w:val="002057BF"/>
    <w:rsid w:val="00205C95"/>
    <w:rsid w:val="00205E26"/>
    <w:rsid w:val="00205F4C"/>
    <w:rsid w:val="00206261"/>
    <w:rsid w:val="00206396"/>
    <w:rsid w:val="00206461"/>
    <w:rsid w:val="00206625"/>
    <w:rsid w:val="002066AF"/>
    <w:rsid w:val="00206714"/>
    <w:rsid w:val="00206836"/>
    <w:rsid w:val="00206AD5"/>
    <w:rsid w:val="00206C21"/>
    <w:rsid w:val="00206C5A"/>
    <w:rsid w:val="00207181"/>
    <w:rsid w:val="002075A9"/>
    <w:rsid w:val="00207A17"/>
    <w:rsid w:val="002101BF"/>
    <w:rsid w:val="0021035C"/>
    <w:rsid w:val="002103B2"/>
    <w:rsid w:val="0021080B"/>
    <w:rsid w:val="00210B0A"/>
    <w:rsid w:val="00210D23"/>
    <w:rsid w:val="00210F67"/>
    <w:rsid w:val="00211180"/>
    <w:rsid w:val="00211843"/>
    <w:rsid w:val="00211873"/>
    <w:rsid w:val="00211888"/>
    <w:rsid w:val="00211BCB"/>
    <w:rsid w:val="002120F4"/>
    <w:rsid w:val="0021211D"/>
    <w:rsid w:val="00212630"/>
    <w:rsid w:val="00212F44"/>
    <w:rsid w:val="00212F71"/>
    <w:rsid w:val="002130C5"/>
    <w:rsid w:val="002132C7"/>
    <w:rsid w:val="002138A6"/>
    <w:rsid w:val="002139F8"/>
    <w:rsid w:val="00213DD0"/>
    <w:rsid w:val="00213E08"/>
    <w:rsid w:val="002140A7"/>
    <w:rsid w:val="002141AA"/>
    <w:rsid w:val="0021474A"/>
    <w:rsid w:val="0021480F"/>
    <w:rsid w:val="00214866"/>
    <w:rsid w:val="00214917"/>
    <w:rsid w:val="00214BB2"/>
    <w:rsid w:val="00214D8A"/>
    <w:rsid w:val="00214FF4"/>
    <w:rsid w:val="002153AD"/>
    <w:rsid w:val="002154C2"/>
    <w:rsid w:val="00215AA1"/>
    <w:rsid w:val="00215B05"/>
    <w:rsid w:val="00216151"/>
    <w:rsid w:val="002166DD"/>
    <w:rsid w:val="00216B21"/>
    <w:rsid w:val="00216BC9"/>
    <w:rsid w:val="002170FF"/>
    <w:rsid w:val="0021742F"/>
    <w:rsid w:val="002178B6"/>
    <w:rsid w:val="002178D5"/>
    <w:rsid w:val="00217C5F"/>
    <w:rsid w:val="002205CF"/>
    <w:rsid w:val="002207D4"/>
    <w:rsid w:val="002216C6"/>
    <w:rsid w:val="00221EE5"/>
    <w:rsid w:val="00222177"/>
    <w:rsid w:val="002221A7"/>
    <w:rsid w:val="002221CA"/>
    <w:rsid w:val="002222AF"/>
    <w:rsid w:val="002223F4"/>
    <w:rsid w:val="00222603"/>
    <w:rsid w:val="0022267C"/>
    <w:rsid w:val="00222C61"/>
    <w:rsid w:val="00222CE2"/>
    <w:rsid w:val="00222E2C"/>
    <w:rsid w:val="0022339B"/>
    <w:rsid w:val="002233F4"/>
    <w:rsid w:val="0022363D"/>
    <w:rsid w:val="00223E2E"/>
    <w:rsid w:val="00224388"/>
    <w:rsid w:val="002246AE"/>
    <w:rsid w:val="00224B0F"/>
    <w:rsid w:val="00224C3B"/>
    <w:rsid w:val="00224E17"/>
    <w:rsid w:val="00225113"/>
    <w:rsid w:val="00225170"/>
    <w:rsid w:val="002253E3"/>
    <w:rsid w:val="00225568"/>
    <w:rsid w:val="0022593F"/>
    <w:rsid w:val="002259EF"/>
    <w:rsid w:val="002259F1"/>
    <w:rsid w:val="002263F1"/>
    <w:rsid w:val="002269C7"/>
    <w:rsid w:val="002271B0"/>
    <w:rsid w:val="002273D8"/>
    <w:rsid w:val="00227A0C"/>
    <w:rsid w:val="00227A94"/>
    <w:rsid w:val="00227D4C"/>
    <w:rsid w:val="002306F1"/>
    <w:rsid w:val="0023086F"/>
    <w:rsid w:val="00230AA1"/>
    <w:rsid w:val="00230C13"/>
    <w:rsid w:val="00230CA9"/>
    <w:rsid w:val="00230E42"/>
    <w:rsid w:val="0023100E"/>
    <w:rsid w:val="0023101D"/>
    <w:rsid w:val="002310F7"/>
    <w:rsid w:val="00231381"/>
    <w:rsid w:val="00231568"/>
    <w:rsid w:val="00231587"/>
    <w:rsid w:val="00231CDA"/>
    <w:rsid w:val="00231DF0"/>
    <w:rsid w:val="00232043"/>
    <w:rsid w:val="0023206F"/>
    <w:rsid w:val="002323B3"/>
    <w:rsid w:val="002327FE"/>
    <w:rsid w:val="002328E1"/>
    <w:rsid w:val="00232B6C"/>
    <w:rsid w:val="002332AF"/>
    <w:rsid w:val="0023333B"/>
    <w:rsid w:val="00233531"/>
    <w:rsid w:val="0023367B"/>
    <w:rsid w:val="00233F3D"/>
    <w:rsid w:val="0023416D"/>
    <w:rsid w:val="00234257"/>
    <w:rsid w:val="002342C0"/>
    <w:rsid w:val="0023447A"/>
    <w:rsid w:val="00234510"/>
    <w:rsid w:val="00234A06"/>
    <w:rsid w:val="00234D23"/>
    <w:rsid w:val="00234DB0"/>
    <w:rsid w:val="00234DD0"/>
    <w:rsid w:val="00234EFF"/>
    <w:rsid w:val="0023509E"/>
    <w:rsid w:val="00235155"/>
    <w:rsid w:val="0023544A"/>
    <w:rsid w:val="002354F9"/>
    <w:rsid w:val="00235AE2"/>
    <w:rsid w:val="00235C82"/>
    <w:rsid w:val="00236129"/>
    <w:rsid w:val="00236243"/>
    <w:rsid w:val="002363C3"/>
    <w:rsid w:val="0023663A"/>
    <w:rsid w:val="002368C7"/>
    <w:rsid w:val="00236A03"/>
    <w:rsid w:val="00236DCE"/>
    <w:rsid w:val="00236F4C"/>
    <w:rsid w:val="00237322"/>
    <w:rsid w:val="0023755F"/>
    <w:rsid w:val="00237732"/>
    <w:rsid w:val="002377CD"/>
    <w:rsid w:val="002378D7"/>
    <w:rsid w:val="00237953"/>
    <w:rsid w:val="00237AB4"/>
    <w:rsid w:val="00237AEB"/>
    <w:rsid w:val="00237C34"/>
    <w:rsid w:val="00237EC1"/>
    <w:rsid w:val="002402B2"/>
    <w:rsid w:val="00240332"/>
    <w:rsid w:val="00240815"/>
    <w:rsid w:val="00240C98"/>
    <w:rsid w:val="00240CDE"/>
    <w:rsid w:val="00240D8E"/>
    <w:rsid w:val="00240DF3"/>
    <w:rsid w:val="00240EEC"/>
    <w:rsid w:val="00241486"/>
    <w:rsid w:val="002415B5"/>
    <w:rsid w:val="002417FF"/>
    <w:rsid w:val="00241834"/>
    <w:rsid w:val="002419BC"/>
    <w:rsid w:val="00241F5A"/>
    <w:rsid w:val="002422E9"/>
    <w:rsid w:val="002423D7"/>
    <w:rsid w:val="00242457"/>
    <w:rsid w:val="00242ABD"/>
    <w:rsid w:val="00242EAE"/>
    <w:rsid w:val="00242F7C"/>
    <w:rsid w:val="002430F5"/>
    <w:rsid w:val="002432A6"/>
    <w:rsid w:val="002432F0"/>
    <w:rsid w:val="002433AE"/>
    <w:rsid w:val="002435A6"/>
    <w:rsid w:val="00243F3F"/>
    <w:rsid w:val="00244091"/>
    <w:rsid w:val="002440FE"/>
    <w:rsid w:val="00244AF6"/>
    <w:rsid w:val="00244D36"/>
    <w:rsid w:val="00245244"/>
    <w:rsid w:val="00245844"/>
    <w:rsid w:val="00245B28"/>
    <w:rsid w:val="00246081"/>
    <w:rsid w:val="0024608B"/>
    <w:rsid w:val="002465B2"/>
    <w:rsid w:val="00246680"/>
    <w:rsid w:val="00246B73"/>
    <w:rsid w:val="00246F50"/>
    <w:rsid w:val="0024725F"/>
    <w:rsid w:val="002478CB"/>
    <w:rsid w:val="00250657"/>
    <w:rsid w:val="00250704"/>
    <w:rsid w:val="00250707"/>
    <w:rsid w:val="00250D2B"/>
    <w:rsid w:val="00250FC2"/>
    <w:rsid w:val="00251231"/>
    <w:rsid w:val="0025128B"/>
    <w:rsid w:val="002516F6"/>
    <w:rsid w:val="002517B1"/>
    <w:rsid w:val="002518DF"/>
    <w:rsid w:val="002519FD"/>
    <w:rsid w:val="00251FE3"/>
    <w:rsid w:val="002526AA"/>
    <w:rsid w:val="00252833"/>
    <w:rsid w:val="00252972"/>
    <w:rsid w:val="00252B1F"/>
    <w:rsid w:val="00252F57"/>
    <w:rsid w:val="002537EB"/>
    <w:rsid w:val="00253FC6"/>
    <w:rsid w:val="002541FD"/>
    <w:rsid w:val="00255019"/>
    <w:rsid w:val="00255557"/>
    <w:rsid w:val="00255721"/>
    <w:rsid w:val="00255D32"/>
    <w:rsid w:val="00256244"/>
    <w:rsid w:val="00256395"/>
    <w:rsid w:val="0025687F"/>
    <w:rsid w:val="00256E7D"/>
    <w:rsid w:val="002570B0"/>
    <w:rsid w:val="00257343"/>
    <w:rsid w:val="00257655"/>
    <w:rsid w:val="002578F5"/>
    <w:rsid w:val="002578FD"/>
    <w:rsid w:val="00260269"/>
    <w:rsid w:val="002603DD"/>
    <w:rsid w:val="002606F1"/>
    <w:rsid w:val="0026090D"/>
    <w:rsid w:val="00260AF3"/>
    <w:rsid w:val="00260D6B"/>
    <w:rsid w:val="00260F98"/>
    <w:rsid w:val="0026124D"/>
    <w:rsid w:val="0026160A"/>
    <w:rsid w:val="00261A09"/>
    <w:rsid w:val="00261BAC"/>
    <w:rsid w:val="00261BC2"/>
    <w:rsid w:val="0026210D"/>
    <w:rsid w:val="00262532"/>
    <w:rsid w:val="0026293F"/>
    <w:rsid w:val="00262C3D"/>
    <w:rsid w:val="00262D0E"/>
    <w:rsid w:val="00263B3D"/>
    <w:rsid w:val="00264999"/>
    <w:rsid w:val="00264A1F"/>
    <w:rsid w:val="00264A5B"/>
    <w:rsid w:val="00265231"/>
    <w:rsid w:val="0026569F"/>
    <w:rsid w:val="00265AF6"/>
    <w:rsid w:val="00265B12"/>
    <w:rsid w:val="0026602A"/>
    <w:rsid w:val="00266C57"/>
    <w:rsid w:val="0026704F"/>
    <w:rsid w:val="002673A5"/>
    <w:rsid w:val="002674B6"/>
    <w:rsid w:val="00267529"/>
    <w:rsid w:val="00267AE5"/>
    <w:rsid w:val="00267D97"/>
    <w:rsid w:val="00267E1E"/>
    <w:rsid w:val="0027062B"/>
    <w:rsid w:val="00270860"/>
    <w:rsid w:val="00270E61"/>
    <w:rsid w:val="00270E7E"/>
    <w:rsid w:val="00270FB8"/>
    <w:rsid w:val="002714E0"/>
    <w:rsid w:val="002718C0"/>
    <w:rsid w:val="00272230"/>
    <w:rsid w:val="0027240A"/>
    <w:rsid w:val="002724EE"/>
    <w:rsid w:val="00272580"/>
    <w:rsid w:val="0027262B"/>
    <w:rsid w:val="0027272F"/>
    <w:rsid w:val="002729A7"/>
    <w:rsid w:val="00272B84"/>
    <w:rsid w:val="00272C46"/>
    <w:rsid w:val="00272D00"/>
    <w:rsid w:val="00272E46"/>
    <w:rsid w:val="00273484"/>
    <w:rsid w:val="002738E6"/>
    <w:rsid w:val="00273E3E"/>
    <w:rsid w:val="002740AA"/>
    <w:rsid w:val="00274237"/>
    <w:rsid w:val="002743E0"/>
    <w:rsid w:val="002745BF"/>
    <w:rsid w:val="0027476B"/>
    <w:rsid w:val="00274874"/>
    <w:rsid w:val="0027489E"/>
    <w:rsid w:val="00274969"/>
    <w:rsid w:val="00274E7F"/>
    <w:rsid w:val="00274F31"/>
    <w:rsid w:val="00275281"/>
    <w:rsid w:val="002754F1"/>
    <w:rsid w:val="00275667"/>
    <w:rsid w:val="00275DF8"/>
    <w:rsid w:val="00275F57"/>
    <w:rsid w:val="00276324"/>
    <w:rsid w:val="00276528"/>
    <w:rsid w:val="00276A07"/>
    <w:rsid w:val="00276B7D"/>
    <w:rsid w:val="00276E75"/>
    <w:rsid w:val="00276F5E"/>
    <w:rsid w:val="00277304"/>
    <w:rsid w:val="002775D6"/>
    <w:rsid w:val="0027789A"/>
    <w:rsid w:val="00277EAD"/>
    <w:rsid w:val="002804E9"/>
    <w:rsid w:val="00280624"/>
    <w:rsid w:val="00280764"/>
    <w:rsid w:val="00281057"/>
    <w:rsid w:val="0028136D"/>
    <w:rsid w:val="002818E3"/>
    <w:rsid w:val="00281934"/>
    <w:rsid w:val="00281A1D"/>
    <w:rsid w:val="00281B2B"/>
    <w:rsid w:val="00281D11"/>
    <w:rsid w:val="00283241"/>
    <w:rsid w:val="00283318"/>
    <w:rsid w:val="0028397D"/>
    <w:rsid w:val="00283D6B"/>
    <w:rsid w:val="00283F7D"/>
    <w:rsid w:val="00283F8B"/>
    <w:rsid w:val="00284057"/>
    <w:rsid w:val="00284306"/>
    <w:rsid w:val="00284830"/>
    <w:rsid w:val="00284ADB"/>
    <w:rsid w:val="00284B4D"/>
    <w:rsid w:val="00284C7F"/>
    <w:rsid w:val="00284D3B"/>
    <w:rsid w:val="00285167"/>
    <w:rsid w:val="00285542"/>
    <w:rsid w:val="0028574A"/>
    <w:rsid w:val="002857C0"/>
    <w:rsid w:val="00285CFC"/>
    <w:rsid w:val="00285D28"/>
    <w:rsid w:val="00285D69"/>
    <w:rsid w:val="00285E3C"/>
    <w:rsid w:val="00285FFF"/>
    <w:rsid w:val="002865E7"/>
    <w:rsid w:val="002867B9"/>
    <w:rsid w:val="00286AF7"/>
    <w:rsid w:val="00286DD1"/>
    <w:rsid w:val="00286EB4"/>
    <w:rsid w:val="00287021"/>
    <w:rsid w:val="00287211"/>
    <w:rsid w:val="002876EA"/>
    <w:rsid w:val="00287760"/>
    <w:rsid w:val="00287B98"/>
    <w:rsid w:val="00287BCD"/>
    <w:rsid w:val="00287D1E"/>
    <w:rsid w:val="00290A91"/>
    <w:rsid w:val="00290B2E"/>
    <w:rsid w:val="00290EA8"/>
    <w:rsid w:val="00291402"/>
    <w:rsid w:val="0029174D"/>
    <w:rsid w:val="00291BCB"/>
    <w:rsid w:val="00292E5B"/>
    <w:rsid w:val="002930CA"/>
    <w:rsid w:val="00293247"/>
    <w:rsid w:val="002934D1"/>
    <w:rsid w:val="00293624"/>
    <w:rsid w:val="00293932"/>
    <w:rsid w:val="00293B66"/>
    <w:rsid w:val="00293BFA"/>
    <w:rsid w:val="00294016"/>
    <w:rsid w:val="002940E3"/>
    <w:rsid w:val="002940FF"/>
    <w:rsid w:val="00294171"/>
    <w:rsid w:val="00294510"/>
    <w:rsid w:val="00294579"/>
    <w:rsid w:val="00294A7F"/>
    <w:rsid w:val="00294C03"/>
    <w:rsid w:val="00294DF4"/>
    <w:rsid w:val="00295353"/>
    <w:rsid w:val="002955A1"/>
    <w:rsid w:val="002955DD"/>
    <w:rsid w:val="00295FD7"/>
    <w:rsid w:val="00296427"/>
    <w:rsid w:val="002966F2"/>
    <w:rsid w:val="00296A78"/>
    <w:rsid w:val="00297D25"/>
    <w:rsid w:val="002A05E6"/>
    <w:rsid w:val="002A06A7"/>
    <w:rsid w:val="002A0878"/>
    <w:rsid w:val="002A0A31"/>
    <w:rsid w:val="002A1330"/>
    <w:rsid w:val="002A1460"/>
    <w:rsid w:val="002A1B08"/>
    <w:rsid w:val="002A1C2A"/>
    <w:rsid w:val="002A1C6A"/>
    <w:rsid w:val="002A2108"/>
    <w:rsid w:val="002A244D"/>
    <w:rsid w:val="002A25BA"/>
    <w:rsid w:val="002A2DA9"/>
    <w:rsid w:val="002A406C"/>
    <w:rsid w:val="002A40CE"/>
    <w:rsid w:val="002A4418"/>
    <w:rsid w:val="002A4A26"/>
    <w:rsid w:val="002A5219"/>
    <w:rsid w:val="002A55CD"/>
    <w:rsid w:val="002A56CE"/>
    <w:rsid w:val="002A5926"/>
    <w:rsid w:val="002A5B2F"/>
    <w:rsid w:val="002A67A4"/>
    <w:rsid w:val="002A68CA"/>
    <w:rsid w:val="002A6E15"/>
    <w:rsid w:val="002A6EAB"/>
    <w:rsid w:val="002A6F59"/>
    <w:rsid w:val="002A7069"/>
    <w:rsid w:val="002A709B"/>
    <w:rsid w:val="002A71EC"/>
    <w:rsid w:val="002A758A"/>
    <w:rsid w:val="002A7E07"/>
    <w:rsid w:val="002A7F92"/>
    <w:rsid w:val="002B0338"/>
    <w:rsid w:val="002B0551"/>
    <w:rsid w:val="002B0B91"/>
    <w:rsid w:val="002B0F79"/>
    <w:rsid w:val="002B1284"/>
    <w:rsid w:val="002B15DE"/>
    <w:rsid w:val="002B1FF5"/>
    <w:rsid w:val="002B20BB"/>
    <w:rsid w:val="002B270C"/>
    <w:rsid w:val="002B2727"/>
    <w:rsid w:val="002B2960"/>
    <w:rsid w:val="002B2CA3"/>
    <w:rsid w:val="002B2D62"/>
    <w:rsid w:val="002B2E29"/>
    <w:rsid w:val="002B2F62"/>
    <w:rsid w:val="002B3522"/>
    <w:rsid w:val="002B395D"/>
    <w:rsid w:val="002B39DF"/>
    <w:rsid w:val="002B3D8A"/>
    <w:rsid w:val="002B410D"/>
    <w:rsid w:val="002B4506"/>
    <w:rsid w:val="002B49D9"/>
    <w:rsid w:val="002B4D59"/>
    <w:rsid w:val="002B4DEA"/>
    <w:rsid w:val="002B5919"/>
    <w:rsid w:val="002B595E"/>
    <w:rsid w:val="002B59E8"/>
    <w:rsid w:val="002B5C37"/>
    <w:rsid w:val="002B61C7"/>
    <w:rsid w:val="002B627E"/>
    <w:rsid w:val="002B674D"/>
    <w:rsid w:val="002B67B8"/>
    <w:rsid w:val="002B68CC"/>
    <w:rsid w:val="002B731A"/>
    <w:rsid w:val="002B732E"/>
    <w:rsid w:val="002B73CE"/>
    <w:rsid w:val="002B757B"/>
    <w:rsid w:val="002B75DE"/>
    <w:rsid w:val="002B771C"/>
    <w:rsid w:val="002B7B17"/>
    <w:rsid w:val="002B7BC1"/>
    <w:rsid w:val="002C02F3"/>
    <w:rsid w:val="002C03B6"/>
    <w:rsid w:val="002C03C0"/>
    <w:rsid w:val="002C0682"/>
    <w:rsid w:val="002C0A4C"/>
    <w:rsid w:val="002C0D31"/>
    <w:rsid w:val="002C0DAE"/>
    <w:rsid w:val="002C0E35"/>
    <w:rsid w:val="002C1333"/>
    <w:rsid w:val="002C13ED"/>
    <w:rsid w:val="002C13FF"/>
    <w:rsid w:val="002C1604"/>
    <w:rsid w:val="002C171F"/>
    <w:rsid w:val="002C18AF"/>
    <w:rsid w:val="002C1D27"/>
    <w:rsid w:val="002C1DE2"/>
    <w:rsid w:val="002C2154"/>
    <w:rsid w:val="002C25B3"/>
    <w:rsid w:val="002C27F9"/>
    <w:rsid w:val="002C287B"/>
    <w:rsid w:val="002C288B"/>
    <w:rsid w:val="002C3299"/>
    <w:rsid w:val="002C3771"/>
    <w:rsid w:val="002C37CD"/>
    <w:rsid w:val="002C3B85"/>
    <w:rsid w:val="002C3D41"/>
    <w:rsid w:val="002C3DA1"/>
    <w:rsid w:val="002C40E7"/>
    <w:rsid w:val="002C47E6"/>
    <w:rsid w:val="002C48CA"/>
    <w:rsid w:val="002C48E5"/>
    <w:rsid w:val="002C490E"/>
    <w:rsid w:val="002C4DF2"/>
    <w:rsid w:val="002C4E27"/>
    <w:rsid w:val="002C4F7A"/>
    <w:rsid w:val="002C576D"/>
    <w:rsid w:val="002C57D9"/>
    <w:rsid w:val="002C5EBD"/>
    <w:rsid w:val="002C6262"/>
    <w:rsid w:val="002D0189"/>
    <w:rsid w:val="002D02D4"/>
    <w:rsid w:val="002D0305"/>
    <w:rsid w:val="002D0CAF"/>
    <w:rsid w:val="002D0EB5"/>
    <w:rsid w:val="002D1162"/>
    <w:rsid w:val="002D1192"/>
    <w:rsid w:val="002D1383"/>
    <w:rsid w:val="002D144F"/>
    <w:rsid w:val="002D181B"/>
    <w:rsid w:val="002D1D76"/>
    <w:rsid w:val="002D1FB2"/>
    <w:rsid w:val="002D27B0"/>
    <w:rsid w:val="002D2CD0"/>
    <w:rsid w:val="002D2F22"/>
    <w:rsid w:val="002D329A"/>
    <w:rsid w:val="002D34BF"/>
    <w:rsid w:val="002D3773"/>
    <w:rsid w:val="002D3AB4"/>
    <w:rsid w:val="002D3EC6"/>
    <w:rsid w:val="002D426F"/>
    <w:rsid w:val="002D479F"/>
    <w:rsid w:val="002D4A32"/>
    <w:rsid w:val="002D4B1F"/>
    <w:rsid w:val="002D55BA"/>
    <w:rsid w:val="002D580C"/>
    <w:rsid w:val="002D5B43"/>
    <w:rsid w:val="002D6297"/>
    <w:rsid w:val="002D662B"/>
    <w:rsid w:val="002D68DF"/>
    <w:rsid w:val="002D6911"/>
    <w:rsid w:val="002D6B92"/>
    <w:rsid w:val="002D752A"/>
    <w:rsid w:val="002D763F"/>
    <w:rsid w:val="002D772B"/>
    <w:rsid w:val="002D7A19"/>
    <w:rsid w:val="002E0044"/>
    <w:rsid w:val="002E0094"/>
    <w:rsid w:val="002E029B"/>
    <w:rsid w:val="002E0931"/>
    <w:rsid w:val="002E0FC4"/>
    <w:rsid w:val="002E0FE0"/>
    <w:rsid w:val="002E1AF5"/>
    <w:rsid w:val="002E1D29"/>
    <w:rsid w:val="002E1EDD"/>
    <w:rsid w:val="002E259B"/>
    <w:rsid w:val="002E2DA7"/>
    <w:rsid w:val="002E31DC"/>
    <w:rsid w:val="002E3225"/>
    <w:rsid w:val="002E3307"/>
    <w:rsid w:val="002E3316"/>
    <w:rsid w:val="002E37A8"/>
    <w:rsid w:val="002E3825"/>
    <w:rsid w:val="002E44F6"/>
    <w:rsid w:val="002E479B"/>
    <w:rsid w:val="002E48D6"/>
    <w:rsid w:val="002E5412"/>
    <w:rsid w:val="002E54A1"/>
    <w:rsid w:val="002E570C"/>
    <w:rsid w:val="002E5897"/>
    <w:rsid w:val="002E600C"/>
    <w:rsid w:val="002E608F"/>
    <w:rsid w:val="002E6A4B"/>
    <w:rsid w:val="002E6ABA"/>
    <w:rsid w:val="002E6D46"/>
    <w:rsid w:val="002E71AA"/>
    <w:rsid w:val="002E7515"/>
    <w:rsid w:val="002E7E83"/>
    <w:rsid w:val="002F0384"/>
    <w:rsid w:val="002F03CC"/>
    <w:rsid w:val="002F0427"/>
    <w:rsid w:val="002F04D2"/>
    <w:rsid w:val="002F0512"/>
    <w:rsid w:val="002F0666"/>
    <w:rsid w:val="002F09DC"/>
    <w:rsid w:val="002F0B6E"/>
    <w:rsid w:val="002F0D4F"/>
    <w:rsid w:val="002F0FBB"/>
    <w:rsid w:val="002F14B6"/>
    <w:rsid w:val="002F1560"/>
    <w:rsid w:val="002F15DD"/>
    <w:rsid w:val="002F1BA6"/>
    <w:rsid w:val="002F1ED4"/>
    <w:rsid w:val="002F1FA1"/>
    <w:rsid w:val="002F2901"/>
    <w:rsid w:val="002F295A"/>
    <w:rsid w:val="002F2AD0"/>
    <w:rsid w:val="002F2BBA"/>
    <w:rsid w:val="002F2BCF"/>
    <w:rsid w:val="002F31DC"/>
    <w:rsid w:val="002F36E8"/>
    <w:rsid w:val="002F3B3E"/>
    <w:rsid w:val="002F4136"/>
    <w:rsid w:val="002F4BF2"/>
    <w:rsid w:val="002F4ED9"/>
    <w:rsid w:val="002F5029"/>
    <w:rsid w:val="002F5265"/>
    <w:rsid w:val="002F54E0"/>
    <w:rsid w:val="002F5996"/>
    <w:rsid w:val="002F5C5D"/>
    <w:rsid w:val="002F5CD4"/>
    <w:rsid w:val="002F6208"/>
    <w:rsid w:val="002F6842"/>
    <w:rsid w:val="002F7141"/>
    <w:rsid w:val="002F78E7"/>
    <w:rsid w:val="00300102"/>
    <w:rsid w:val="003003D0"/>
    <w:rsid w:val="00300454"/>
    <w:rsid w:val="003006E1"/>
    <w:rsid w:val="00300950"/>
    <w:rsid w:val="00300C2C"/>
    <w:rsid w:val="00300E0B"/>
    <w:rsid w:val="0030136C"/>
    <w:rsid w:val="00301376"/>
    <w:rsid w:val="003014AB"/>
    <w:rsid w:val="003016C8"/>
    <w:rsid w:val="003018AC"/>
    <w:rsid w:val="003019EA"/>
    <w:rsid w:val="00301AF0"/>
    <w:rsid w:val="00301B6C"/>
    <w:rsid w:val="00301BB3"/>
    <w:rsid w:val="003022ED"/>
    <w:rsid w:val="0030255E"/>
    <w:rsid w:val="003027F1"/>
    <w:rsid w:val="0030281D"/>
    <w:rsid w:val="00302B43"/>
    <w:rsid w:val="00302D03"/>
    <w:rsid w:val="003031A5"/>
    <w:rsid w:val="00303728"/>
    <w:rsid w:val="00303A0E"/>
    <w:rsid w:val="00303AB7"/>
    <w:rsid w:val="00303BCC"/>
    <w:rsid w:val="003046BE"/>
    <w:rsid w:val="00304975"/>
    <w:rsid w:val="00305252"/>
    <w:rsid w:val="003052A2"/>
    <w:rsid w:val="00305494"/>
    <w:rsid w:val="00305979"/>
    <w:rsid w:val="00305FEE"/>
    <w:rsid w:val="00306617"/>
    <w:rsid w:val="003067C8"/>
    <w:rsid w:val="00306C55"/>
    <w:rsid w:val="00307540"/>
    <w:rsid w:val="003075CC"/>
    <w:rsid w:val="0030766C"/>
    <w:rsid w:val="0030778E"/>
    <w:rsid w:val="003078BA"/>
    <w:rsid w:val="00307944"/>
    <w:rsid w:val="00307B5B"/>
    <w:rsid w:val="00310151"/>
    <w:rsid w:val="003106BB"/>
    <w:rsid w:val="003106C9"/>
    <w:rsid w:val="00310C14"/>
    <w:rsid w:val="00310EBC"/>
    <w:rsid w:val="00310F1E"/>
    <w:rsid w:val="00311466"/>
    <w:rsid w:val="00311D97"/>
    <w:rsid w:val="003125D8"/>
    <w:rsid w:val="00312687"/>
    <w:rsid w:val="0031294C"/>
    <w:rsid w:val="00312B43"/>
    <w:rsid w:val="0031314C"/>
    <w:rsid w:val="00313368"/>
    <w:rsid w:val="0031347C"/>
    <w:rsid w:val="0031387A"/>
    <w:rsid w:val="0031395E"/>
    <w:rsid w:val="00313C25"/>
    <w:rsid w:val="0031417E"/>
    <w:rsid w:val="003143E2"/>
    <w:rsid w:val="00314665"/>
    <w:rsid w:val="00314E88"/>
    <w:rsid w:val="00314F09"/>
    <w:rsid w:val="0031555B"/>
    <w:rsid w:val="00315A00"/>
    <w:rsid w:val="0031606A"/>
    <w:rsid w:val="0031630D"/>
    <w:rsid w:val="00316922"/>
    <w:rsid w:val="00316A6B"/>
    <w:rsid w:val="00316AE9"/>
    <w:rsid w:val="00316CA4"/>
    <w:rsid w:val="00316E76"/>
    <w:rsid w:val="00317892"/>
    <w:rsid w:val="00317A3C"/>
    <w:rsid w:val="0032055D"/>
    <w:rsid w:val="003205CD"/>
    <w:rsid w:val="003205E0"/>
    <w:rsid w:val="0032078D"/>
    <w:rsid w:val="00320D74"/>
    <w:rsid w:val="00321322"/>
    <w:rsid w:val="003218A5"/>
    <w:rsid w:val="00321F34"/>
    <w:rsid w:val="003220E9"/>
    <w:rsid w:val="00322254"/>
    <w:rsid w:val="0032229D"/>
    <w:rsid w:val="003224DC"/>
    <w:rsid w:val="00322582"/>
    <w:rsid w:val="003227AF"/>
    <w:rsid w:val="003229A0"/>
    <w:rsid w:val="00322A9D"/>
    <w:rsid w:val="003231C5"/>
    <w:rsid w:val="00323662"/>
    <w:rsid w:val="00323737"/>
    <w:rsid w:val="0032380C"/>
    <w:rsid w:val="00323914"/>
    <w:rsid w:val="00323AAB"/>
    <w:rsid w:val="00323B71"/>
    <w:rsid w:val="00323C5D"/>
    <w:rsid w:val="00324D6B"/>
    <w:rsid w:val="003259F2"/>
    <w:rsid w:val="00325E26"/>
    <w:rsid w:val="00325F58"/>
    <w:rsid w:val="00325F89"/>
    <w:rsid w:val="0032615E"/>
    <w:rsid w:val="00326828"/>
    <w:rsid w:val="00326927"/>
    <w:rsid w:val="00326DB2"/>
    <w:rsid w:val="00327422"/>
    <w:rsid w:val="003274DE"/>
    <w:rsid w:val="0032759F"/>
    <w:rsid w:val="00327FB2"/>
    <w:rsid w:val="0033056A"/>
    <w:rsid w:val="00331202"/>
    <w:rsid w:val="00331347"/>
    <w:rsid w:val="003316BC"/>
    <w:rsid w:val="00332078"/>
    <w:rsid w:val="0033218C"/>
    <w:rsid w:val="00332200"/>
    <w:rsid w:val="00332443"/>
    <w:rsid w:val="0033254E"/>
    <w:rsid w:val="00332A1F"/>
    <w:rsid w:val="00332A57"/>
    <w:rsid w:val="003337F0"/>
    <w:rsid w:val="00333B0E"/>
    <w:rsid w:val="00333B5D"/>
    <w:rsid w:val="00333B98"/>
    <w:rsid w:val="00334009"/>
    <w:rsid w:val="00334113"/>
    <w:rsid w:val="0033412D"/>
    <w:rsid w:val="003341CC"/>
    <w:rsid w:val="00334306"/>
    <w:rsid w:val="00334529"/>
    <w:rsid w:val="0033453D"/>
    <w:rsid w:val="00334ABE"/>
    <w:rsid w:val="00334B1D"/>
    <w:rsid w:val="00334C3D"/>
    <w:rsid w:val="00334E59"/>
    <w:rsid w:val="00334F16"/>
    <w:rsid w:val="003351B2"/>
    <w:rsid w:val="0033539C"/>
    <w:rsid w:val="00335694"/>
    <w:rsid w:val="00335A20"/>
    <w:rsid w:val="00335C9E"/>
    <w:rsid w:val="003361A8"/>
    <w:rsid w:val="0033638E"/>
    <w:rsid w:val="00336687"/>
    <w:rsid w:val="00336B2D"/>
    <w:rsid w:val="00336B6B"/>
    <w:rsid w:val="00336E95"/>
    <w:rsid w:val="00336FDD"/>
    <w:rsid w:val="0033731C"/>
    <w:rsid w:val="003375B5"/>
    <w:rsid w:val="0033760D"/>
    <w:rsid w:val="00337F8B"/>
    <w:rsid w:val="0034003F"/>
    <w:rsid w:val="00340188"/>
    <w:rsid w:val="003405D7"/>
    <w:rsid w:val="00340A64"/>
    <w:rsid w:val="00340B37"/>
    <w:rsid w:val="00340C54"/>
    <w:rsid w:val="00340CA6"/>
    <w:rsid w:val="00340D06"/>
    <w:rsid w:val="00340F8E"/>
    <w:rsid w:val="003410E8"/>
    <w:rsid w:val="003416EA"/>
    <w:rsid w:val="003416EB"/>
    <w:rsid w:val="0034194A"/>
    <w:rsid w:val="00341A4E"/>
    <w:rsid w:val="00341B79"/>
    <w:rsid w:val="00341C55"/>
    <w:rsid w:val="00341E00"/>
    <w:rsid w:val="00342346"/>
    <w:rsid w:val="003425DF"/>
    <w:rsid w:val="00342853"/>
    <w:rsid w:val="0034294B"/>
    <w:rsid w:val="003439B9"/>
    <w:rsid w:val="00343DDB"/>
    <w:rsid w:val="00344253"/>
    <w:rsid w:val="00344B2C"/>
    <w:rsid w:val="00344BA2"/>
    <w:rsid w:val="0034516F"/>
    <w:rsid w:val="0034532B"/>
    <w:rsid w:val="00345647"/>
    <w:rsid w:val="00345864"/>
    <w:rsid w:val="00345B74"/>
    <w:rsid w:val="00345BB5"/>
    <w:rsid w:val="00345FDD"/>
    <w:rsid w:val="00346611"/>
    <w:rsid w:val="00346659"/>
    <w:rsid w:val="00346A6D"/>
    <w:rsid w:val="00346BB3"/>
    <w:rsid w:val="00346C3F"/>
    <w:rsid w:val="00346CDA"/>
    <w:rsid w:val="00346D9E"/>
    <w:rsid w:val="00346E8B"/>
    <w:rsid w:val="0034701D"/>
    <w:rsid w:val="00347640"/>
    <w:rsid w:val="00347BF2"/>
    <w:rsid w:val="00347C6E"/>
    <w:rsid w:val="00347EAF"/>
    <w:rsid w:val="00347EE7"/>
    <w:rsid w:val="003508AF"/>
    <w:rsid w:val="0035097E"/>
    <w:rsid w:val="00351227"/>
    <w:rsid w:val="003516E2"/>
    <w:rsid w:val="00351AEC"/>
    <w:rsid w:val="00351E16"/>
    <w:rsid w:val="00352204"/>
    <w:rsid w:val="003522FC"/>
    <w:rsid w:val="003527C2"/>
    <w:rsid w:val="0035345C"/>
    <w:rsid w:val="003534CD"/>
    <w:rsid w:val="003534F4"/>
    <w:rsid w:val="003536FD"/>
    <w:rsid w:val="00353772"/>
    <w:rsid w:val="003545C8"/>
    <w:rsid w:val="003548C0"/>
    <w:rsid w:val="00354E35"/>
    <w:rsid w:val="00355775"/>
    <w:rsid w:val="00355DC8"/>
    <w:rsid w:val="003563D8"/>
    <w:rsid w:val="003564C6"/>
    <w:rsid w:val="003565CF"/>
    <w:rsid w:val="003568A8"/>
    <w:rsid w:val="003571D8"/>
    <w:rsid w:val="003574C3"/>
    <w:rsid w:val="0035755B"/>
    <w:rsid w:val="0035794F"/>
    <w:rsid w:val="00357B33"/>
    <w:rsid w:val="003600EE"/>
    <w:rsid w:val="00360569"/>
    <w:rsid w:val="00360E2C"/>
    <w:rsid w:val="00361039"/>
    <w:rsid w:val="00361FFA"/>
    <w:rsid w:val="00362362"/>
    <w:rsid w:val="00362441"/>
    <w:rsid w:val="00362900"/>
    <w:rsid w:val="00362AFB"/>
    <w:rsid w:val="00362B4F"/>
    <w:rsid w:val="00362DEA"/>
    <w:rsid w:val="00362FB2"/>
    <w:rsid w:val="003635F8"/>
    <w:rsid w:val="0036367A"/>
    <w:rsid w:val="003636FE"/>
    <w:rsid w:val="00363806"/>
    <w:rsid w:val="003638EE"/>
    <w:rsid w:val="00363C2C"/>
    <w:rsid w:val="00363D18"/>
    <w:rsid w:val="00363E5C"/>
    <w:rsid w:val="003641E2"/>
    <w:rsid w:val="00364395"/>
    <w:rsid w:val="00364754"/>
    <w:rsid w:val="00364791"/>
    <w:rsid w:val="00364A05"/>
    <w:rsid w:val="003652A7"/>
    <w:rsid w:val="003653A2"/>
    <w:rsid w:val="003655FA"/>
    <w:rsid w:val="0036564F"/>
    <w:rsid w:val="0036596B"/>
    <w:rsid w:val="00365AE4"/>
    <w:rsid w:val="00365DAB"/>
    <w:rsid w:val="00366260"/>
    <w:rsid w:val="0036639C"/>
    <w:rsid w:val="00366BA5"/>
    <w:rsid w:val="00366BD9"/>
    <w:rsid w:val="00366DE5"/>
    <w:rsid w:val="00367011"/>
    <w:rsid w:val="00367157"/>
    <w:rsid w:val="0036732C"/>
    <w:rsid w:val="00367416"/>
    <w:rsid w:val="0036744F"/>
    <w:rsid w:val="00367A1A"/>
    <w:rsid w:val="00367AF9"/>
    <w:rsid w:val="003700E5"/>
    <w:rsid w:val="00370662"/>
    <w:rsid w:val="00370776"/>
    <w:rsid w:val="00370976"/>
    <w:rsid w:val="00370F03"/>
    <w:rsid w:val="00370FD5"/>
    <w:rsid w:val="00371201"/>
    <w:rsid w:val="00371217"/>
    <w:rsid w:val="0037162C"/>
    <w:rsid w:val="003718A3"/>
    <w:rsid w:val="003725FA"/>
    <w:rsid w:val="00372725"/>
    <w:rsid w:val="0037329B"/>
    <w:rsid w:val="00373335"/>
    <w:rsid w:val="00373351"/>
    <w:rsid w:val="00373368"/>
    <w:rsid w:val="0037347F"/>
    <w:rsid w:val="0037365F"/>
    <w:rsid w:val="00373839"/>
    <w:rsid w:val="00373BE2"/>
    <w:rsid w:val="00373F72"/>
    <w:rsid w:val="00374082"/>
    <w:rsid w:val="003742A3"/>
    <w:rsid w:val="00374422"/>
    <w:rsid w:val="003745D9"/>
    <w:rsid w:val="00374A04"/>
    <w:rsid w:val="00374DD0"/>
    <w:rsid w:val="00374E04"/>
    <w:rsid w:val="00374F0D"/>
    <w:rsid w:val="00374FAB"/>
    <w:rsid w:val="003750FD"/>
    <w:rsid w:val="0037511B"/>
    <w:rsid w:val="003755EC"/>
    <w:rsid w:val="00375705"/>
    <w:rsid w:val="00375B18"/>
    <w:rsid w:val="00376346"/>
    <w:rsid w:val="00376E18"/>
    <w:rsid w:val="00376F49"/>
    <w:rsid w:val="00377A08"/>
    <w:rsid w:val="00377B05"/>
    <w:rsid w:val="00380467"/>
    <w:rsid w:val="00380499"/>
    <w:rsid w:val="003805CD"/>
    <w:rsid w:val="0038070B"/>
    <w:rsid w:val="00380D3B"/>
    <w:rsid w:val="00380D8A"/>
    <w:rsid w:val="0038104F"/>
    <w:rsid w:val="003810C3"/>
    <w:rsid w:val="003811D2"/>
    <w:rsid w:val="003812DE"/>
    <w:rsid w:val="00381449"/>
    <w:rsid w:val="003817A1"/>
    <w:rsid w:val="00381B5B"/>
    <w:rsid w:val="00381D05"/>
    <w:rsid w:val="00381E13"/>
    <w:rsid w:val="003822EA"/>
    <w:rsid w:val="00382745"/>
    <w:rsid w:val="00382E8B"/>
    <w:rsid w:val="00382FD7"/>
    <w:rsid w:val="00383759"/>
    <w:rsid w:val="00383854"/>
    <w:rsid w:val="00383A2C"/>
    <w:rsid w:val="00383ABB"/>
    <w:rsid w:val="00383DA3"/>
    <w:rsid w:val="00384DED"/>
    <w:rsid w:val="00384E9E"/>
    <w:rsid w:val="00385A1F"/>
    <w:rsid w:val="00385B0E"/>
    <w:rsid w:val="00385CBE"/>
    <w:rsid w:val="003860AD"/>
    <w:rsid w:val="003860AE"/>
    <w:rsid w:val="00386348"/>
    <w:rsid w:val="0038660E"/>
    <w:rsid w:val="00386FE1"/>
    <w:rsid w:val="00387016"/>
    <w:rsid w:val="00387BD9"/>
    <w:rsid w:val="00387E3B"/>
    <w:rsid w:val="0039045C"/>
    <w:rsid w:val="0039052F"/>
    <w:rsid w:val="00390671"/>
    <w:rsid w:val="0039071D"/>
    <w:rsid w:val="00390835"/>
    <w:rsid w:val="003908D8"/>
    <w:rsid w:val="0039101C"/>
    <w:rsid w:val="0039142E"/>
    <w:rsid w:val="0039190C"/>
    <w:rsid w:val="00391F58"/>
    <w:rsid w:val="003923B1"/>
    <w:rsid w:val="00392528"/>
    <w:rsid w:val="003927FB"/>
    <w:rsid w:val="003928A8"/>
    <w:rsid w:val="00392945"/>
    <w:rsid w:val="00393119"/>
    <w:rsid w:val="00393402"/>
    <w:rsid w:val="0039342C"/>
    <w:rsid w:val="0039389F"/>
    <w:rsid w:val="00393CC2"/>
    <w:rsid w:val="00393DFE"/>
    <w:rsid w:val="00393F48"/>
    <w:rsid w:val="00394221"/>
    <w:rsid w:val="003948D3"/>
    <w:rsid w:val="00394A1A"/>
    <w:rsid w:val="00394CAC"/>
    <w:rsid w:val="003951EA"/>
    <w:rsid w:val="00395211"/>
    <w:rsid w:val="00395625"/>
    <w:rsid w:val="003958FD"/>
    <w:rsid w:val="00395A3C"/>
    <w:rsid w:val="00395ABA"/>
    <w:rsid w:val="00395EA7"/>
    <w:rsid w:val="003963AE"/>
    <w:rsid w:val="00396520"/>
    <w:rsid w:val="003965E2"/>
    <w:rsid w:val="00397304"/>
    <w:rsid w:val="0039736B"/>
    <w:rsid w:val="003974E7"/>
    <w:rsid w:val="003A0179"/>
    <w:rsid w:val="003A054D"/>
    <w:rsid w:val="003A0B41"/>
    <w:rsid w:val="003A0E68"/>
    <w:rsid w:val="003A16FC"/>
    <w:rsid w:val="003A1987"/>
    <w:rsid w:val="003A1B35"/>
    <w:rsid w:val="003A2554"/>
    <w:rsid w:val="003A256E"/>
    <w:rsid w:val="003A27BA"/>
    <w:rsid w:val="003A27E6"/>
    <w:rsid w:val="003A28C9"/>
    <w:rsid w:val="003A2ABC"/>
    <w:rsid w:val="003A2BE4"/>
    <w:rsid w:val="003A4006"/>
    <w:rsid w:val="003A4171"/>
    <w:rsid w:val="003A42F4"/>
    <w:rsid w:val="003A479B"/>
    <w:rsid w:val="003A4C67"/>
    <w:rsid w:val="003A4DD2"/>
    <w:rsid w:val="003A4EB1"/>
    <w:rsid w:val="003A5219"/>
    <w:rsid w:val="003A560C"/>
    <w:rsid w:val="003A58B6"/>
    <w:rsid w:val="003A5989"/>
    <w:rsid w:val="003A6197"/>
    <w:rsid w:val="003A704E"/>
    <w:rsid w:val="003A72F3"/>
    <w:rsid w:val="003A7551"/>
    <w:rsid w:val="003A7675"/>
    <w:rsid w:val="003A772E"/>
    <w:rsid w:val="003A7B69"/>
    <w:rsid w:val="003A7BFD"/>
    <w:rsid w:val="003A7C1A"/>
    <w:rsid w:val="003A7CAE"/>
    <w:rsid w:val="003A7D18"/>
    <w:rsid w:val="003B0159"/>
    <w:rsid w:val="003B03C4"/>
    <w:rsid w:val="003B0416"/>
    <w:rsid w:val="003B0480"/>
    <w:rsid w:val="003B04F1"/>
    <w:rsid w:val="003B0722"/>
    <w:rsid w:val="003B07BE"/>
    <w:rsid w:val="003B0827"/>
    <w:rsid w:val="003B0853"/>
    <w:rsid w:val="003B0A7E"/>
    <w:rsid w:val="003B0AB9"/>
    <w:rsid w:val="003B1005"/>
    <w:rsid w:val="003B111D"/>
    <w:rsid w:val="003B130C"/>
    <w:rsid w:val="003B1B35"/>
    <w:rsid w:val="003B2172"/>
    <w:rsid w:val="003B2221"/>
    <w:rsid w:val="003B25AF"/>
    <w:rsid w:val="003B2674"/>
    <w:rsid w:val="003B28A6"/>
    <w:rsid w:val="003B2D40"/>
    <w:rsid w:val="003B31E5"/>
    <w:rsid w:val="003B368F"/>
    <w:rsid w:val="003B37A4"/>
    <w:rsid w:val="003B3D37"/>
    <w:rsid w:val="003B3F7A"/>
    <w:rsid w:val="003B43E8"/>
    <w:rsid w:val="003B4579"/>
    <w:rsid w:val="003B4676"/>
    <w:rsid w:val="003B46C0"/>
    <w:rsid w:val="003B56FB"/>
    <w:rsid w:val="003B5A75"/>
    <w:rsid w:val="003B5AD7"/>
    <w:rsid w:val="003B61EC"/>
    <w:rsid w:val="003B64BF"/>
    <w:rsid w:val="003B650F"/>
    <w:rsid w:val="003B658B"/>
    <w:rsid w:val="003B66F6"/>
    <w:rsid w:val="003B689C"/>
    <w:rsid w:val="003B6A72"/>
    <w:rsid w:val="003B79F9"/>
    <w:rsid w:val="003B7C4B"/>
    <w:rsid w:val="003B7D10"/>
    <w:rsid w:val="003C0057"/>
    <w:rsid w:val="003C02FD"/>
    <w:rsid w:val="003C06EE"/>
    <w:rsid w:val="003C07FC"/>
    <w:rsid w:val="003C0A8A"/>
    <w:rsid w:val="003C0D14"/>
    <w:rsid w:val="003C0E11"/>
    <w:rsid w:val="003C10B9"/>
    <w:rsid w:val="003C110F"/>
    <w:rsid w:val="003C133F"/>
    <w:rsid w:val="003C13E2"/>
    <w:rsid w:val="003C19B3"/>
    <w:rsid w:val="003C1AED"/>
    <w:rsid w:val="003C1D81"/>
    <w:rsid w:val="003C1DF2"/>
    <w:rsid w:val="003C1E58"/>
    <w:rsid w:val="003C22A7"/>
    <w:rsid w:val="003C29CF"/>
    <w:rsid w:val="003C2C7F"/>
    <w:rsid w:val="003C346F"/>
    <w:rsid w:val="003C3B75"/>
    <w:rsid w:val="003C41ED"/>
    <w:rsid w:val="003C420F"/>
    <w:rsid w:val="003C423D"/>
    <w:rsid w:val="003C47AF"/>
    <w:rsid w:val="003C4C24"/>
    <w:rsid w:val="003C4DED"/>
    <w:rsid w:val="003C4F5B"/>
    <w:rsid w:val="003C51D8"/>
    <w:rsid w:val="003C5350"/>
    <w:rsid w:val="003C548A"/>
    <w:rsid w:val="003C554D"/>
    <w:rsid w:val="003C585D"/>
    <w:rsid w:val="003C58B6"/>
    <w:rsid w:val="003C5958"/>
    <w:rsid w:val="003C5BE5"/>
    <w:rsid w:val="003C5C1A"/>
    <w:rsid w:val="003C61BD"/>
    <w:rsid w:val="003C72FC"/>
    <w:rsid w:val="003C7837"/>
    <w:rsid w:val="003C7C1B"/>
    <w:rsid w:val="003D011D"/>
    <w:rsid w:val="003D0162"/>
    <w:rsid w:val="003D01BE"/>
    <w:rsid w:val="003D06EA"/>
    <w:rsid w:val="003D0872"/>
    <w:rsid w:val="003D0B7D"/>
    <w:rsid w:val="003D0BDA"/>
    <w:rsid w:val="003D0C43"/>
    <w:rsid w:val="003D0D1F"/>
    <w:rsid w:val="003D0D5B"/>
    <w:rsid w:val="003D0EF9"/>
    <w:rsid w:val="003D139B"/>
    <w:rsid w:val="003D1FE8"/>
    <w:rsid w:val="003D238E"/>
    <w:rsid w:val="003D2472"/>
    <w:rsid w:val="003D3647"/>
    <w:rsid w:val="003D3718"/>
    <w:rsid w:val="003D3A0A"/>
    <w:rsid w:val="003D3A88"/>
    <w:rsid w:val="003D3F47"/>
    <w:rsid w:val="003D43D9"/>
    <w:rsid w:val="003D468F"/>
    <w:rsid w:val="003D4A7E"/>
    <w:rsid w:val="003D4D9D"/>
    <w:rsid w:val="003D5AC0"/>
    <w:rsid w:val="003D5E06"/>
    <w:rsid w:val="003D5EC9"/>
    <w:rsid w:val="003D6615"/>
    <w:rsid w:val="003D6B33"/>
    <w:rsid w:val="003D6B8F"/>
    <w:rsid w:val="003D6BB8"/>
    <w:rsid w:val="003D6BD6"/>
    <w:rsid w:val="003D6D37"/>
    <w:rsid w:val="003D7385"/>
    <w:rsid w:val="003D76E1"/>
    <w:rsid w:val="003D7B77"/>
    <w:rsid w:val="003E0044"/>
    <w:rsid w:val="003E05F8"/>
    <w:rsid w:val="003E0A7B"/>
    <w:rsid w:val="003E0AA8"/>
    <w:rsid w:val="003E0F55"/>
    <w:rsid w:val="003E13E6"/>
    <w:rsid w:val="003E1438"/>
    <w:rsid w:val="003E1615"/>
    <w:rsid w:val="003E16E9"/>
    <w:rsid w:val="003E1D2B"/>
    <w:rsid w:val="003E1FAD"/>
    <w:rsid w:val="003E243C"/>
    <w:rsid w:val="003E2CC2"/>
    <w:rsid w:val="003E387E"/>
    <w:rsid w:val="003E39EA"/>
    <w:rsid w:val="003E3A0B"/>
    <w:rsid w:val="003E3C16"/>
    <w:rsid w:val="003E3DB4"/>
    <w:rsid w:val="003E3E2D"/>
    <w:rsid w:val="003E3F1A"/>
    <w:rsid w:val="003E4448"/>
    <w:rsid w:val="003E4C29"/>
    <w:rsid w:val="003E4C38"/>
    <w:rsid w:val="003E4CA4"/>
    <w:rsid w:val="003E4CF3"/>
    <w:rsid w:val="003E5190"/>
    <w:rsid w:val="003E51C9"/>
    <w:rsid w:val="003E5636"/>
    <w:rsid w:val="003E5C03"/>
    <w:rsid w:val="003E6004"/>
    <w:rsid w:val="003E64C2"/>
    <w:rsid w:val="003E68B1"/>
    <w:rsid w:val="003E6927"/>
    <w:rsid w:val="003E6D54"/>
    <w:rsid w:val="003E7051"/>
    <w:rsid w:val="003E730F"/>
    <w:rsid w:val="003E7338"/>
    <w:rsid w:val="003E7344"/>
    <w:rsid w:val="003E756E"/>
    <w:rsid w:val="003E780F"/>
    <w:rsid w:val="003E7A1F"/>
    <w:rsid w:val="003E7E54"/>
    <w:rsid w:val="003F03CA"/>
    <w:rsid w:val="003F0537"/>
    <w:rsid w:val="003F0540"/>
    <w:rsid w:val="003F0554"/>
    <w:rsid w:val="003F07ED"/>
    <w:rsid w:val="003F0BD7"/>
    <w:rsid w:val="003F146A"/>
    <w:rsid w:val="003F1841"/>
    <w:rsid w:val="003F1849"/>
    <w:rsid w:val="003F1AA8"/>
    <w:rsid w:val="003F22A3"/>
    <w:rsid w:val="003F23B5"/>
    <w:rsid w:val="003F2624"/>
    <w:rsid w:val="003F323F"/>
    <w:rsid w:val="003F349A"/>
    <w:rsid w:val="003F34A2"/>
    <w:rsid w:val="003F353C"/>
    <w:rsid w:val="003F35B8"/>
    <w:rsid w:val="003F35FD"/>
    <w:rsid w:val="003F3653"/>
    <w:rsid w:val="003F3C06"/>
    <w:rsid w:val="003F3D79"/>
    <w:rsid w:val="003F4089"/>
    <w:rsid w:val="003F4208"/>
    <w:rsid w:val="003F4223"/>
    <w:rsid w:val="003F43D2"/>
    <w:rsid w:val="003F4537"/>
    <w:rsid w:val="003F4569"/>
    <w:rsid w:val="003F4839"/>
    <w:rsid w:val="003F4AC7"/>
    <w:rsid w:val="003F4AD2"/>
    <w:rsid w:val="003F53DF"/>
    <w:rsid w:val="003F54B5"/>
    <w:rsid w:val="003F5566"/>
    <w:rsid w:val="003F5894"/>
    <w:rsid w:val="003F5980"/>
    <w:rsid w:val="003F5E07"/>
    <w:rsid w:val="003F613D"/>
    <w:rsid w:val="003F62E3"/>
    <w:rsid w:val="003F6646"/>
    <w:rsid w:val="003F6C50"/>
    <w:rsid w:val="003F6D05"/>
    <w:rsid w:val="003F6DED"/>
    <w:rsid w:val="003F6E2E"/>
    <w:rsid w:val="003F6EF7"/>
    <w:rsid w:val="003F78C3"/>
    <w:rsid w:val="003F792F"/>
    <w:rsid w:val="0040046C"/>
    <w:rsid w:val="00400639"/>
    <w:rsid w:val="00400A3F"/>
    <w:rsid w:val="00400B87"/>
    <w:rsid w:val="004010BB"/>
    <w:rsid w:val="0040122C"/>
    <w:rsid w:val="004012AD"/>
    <w:rsid w:val="00401B3C"/>
    <w:rsid w:val="00401B75"/>
    <w:rsid w:val="00401C1D"/>
    <w:rsid w:val="00402021"/>
    <w:rsid w:val="00402508"/>
    <w:rsid w:val="0040265E"/>
    <w:rsid w:val="004026CD"/>
    <w:rsid w:val="00402751"/>
    <w:rsid w:val="004027B9"/>
    <w:rsid w:val="0040283C"/>
    <w:rsid w:val="00402F91"/>
    <w:rsid w:val="004037BB"/>
    <w:rsid w:val="00403801"/>
    <w:rsid w:val="00403A4E"/>
    <w:rsid w:val="00403E3A"/>
    <w:rsid w:val="00403FBD"/>
    <w:rsid w:val="0040409E"/>
    <w:rsid w:val="00404185"/>
    <w:rsid w:val="00404918"/>
    <w:rsid w:val="00404B97"/>
    <w:rsid w:val="00404CC2"/>
    <w:rsid w:val="00405037"/>
    <w:rsid w:val="00405325"/>
    <w:rsid w:val="004053BC"/>
    <w:rsid w:val="00405523"/>
    <w:rsid w:val="00405744"/>
    <w:rsid w:val="00405A78"/>
    <w:rsid w:val="00405AB0"/>
    <w:rsid w:val="00405B37"/>
    <w:rsid w:val="00405BD8"/>
    <w:rsid w:val="00405CE7"/>
    <w:rsid w:val="004061EA"/>
    <w:rsid w:val="00406A55"/>
    <w:rsid w:val="00407536"/>
    <w:rsid w:val="00407969"/>
    <w:rsid w:val="00407D16"/>
    <w:rsid w:val="00407E13"/>
    <w:rsid w:val="00407FB9"/>
    <w:rsid w:val="004100E6"/>
    <w:rsid w:val="004103D9"/>
    <w:rsid w:val="0041055E"/>
    <w:rsid w:val="0041072F"/>
    <w:rsid w:val="00410889"/>
    <w:rsid w:val="00410921"/>
    <w:rsid w:val="00410ADE"/>
    <w:rsid w:val="00410B54"/>
    <w:rsid w:val="0041109C"/>
    <w:rsid w:val="0041119B"/>
    <w:rsid w:val="00411238"/>
    <w:rsid w:val="00411AD0"/>
    <w:rsid w:val="00411BAA"/>
    <w:rsid w:val="00412190"/>
    <w:rsid w:val="0041238E"/>
    <w:rsid w:val="0041250E"/>
    <w:rsid w:val="00412734"/>
    <w:rsid w:val="00412931"/>
    <w:rsid w:val="00412A2D"/>
    <w:rsid w:val="00412D75"/>
    <w:rsid w:val="0041338C"/>
    <w:rsid w:val="004134AB"/>
    <w:rsid w:val="00413EE4"/>
    <w:rsid w:val="004141DF"/>
    <w:rsid w:val="004157B4"/>
    <w:rsid w:val="00416083"/>
    <w:rsid w:val="004167C6"/>
    <w:rsid w:val="00416905"/>
    <w:rsid w:val="00416BCB"/>
    <w:rsid w:val="00416E9F"/>
    <w:rsid w:val="0041729B"/>
    <w:rsid w:val="004177FA"/>
    <w:rsid w:val="0041792C"/>
    <w:rsid w:val="00417ABA"/>
    <w:rsid w:val="00417CB4"/>
    <w:rsid w:val="004201C6"/>
    <w:rsid w:val="004201FD"/>
    <w:rsid w:val="00420503"/>
    <w:rsid w:val="00420530"/>
    <w:rsid w:val="0042078D"/>
    <w:rsid w:val="00420DBC"/>
    <w:rsid w:val="00420F63"/>
    <w:rsid w:val="00420F6A"/>
    <w:rsid w:val="00421888"/>
    <w:rsid w:val="0042213F"/>
    <w:rsid w:val="004222F4"/>
    <w:rsid w:val="00422935"/>
    <w:rsid w:val="00422FE8"/>
    <w:rsid w:val="004231B2"/>
    <w:rsid w:val="004232F5"/>
    <w:rsid w:val="0042342C"/>
    <w:rsid w:val="00423A93"/>
    <w:rsid w:val="00423ACC"/>
    <w:rsid w:val="00423E78"/>
    <w:rsid w:val="004242D7"/>
    <w:rsid w:val="00424D29"/>
    <w:rsid w:val="00425089"/>
    <w:rsid w:val="004251FC"/>
    <w:rsid w:val="00425728"/>
    <w:rsid w:val="00425C02"/>
    <w:rsid w:val="00425E4C"/>
    <w:rsid w:val="00425F45"/>
    <w:rsid w:val="00426134"/>
    <w:rsid w:val="00426334"/>
    <w:rsid w:val="00426352"/>
    <w:rsid w:val="00426720"/>
    <w:rsid w:val="004269BF"/>
    <w:rsid w:val="00426E54"/>
    <w:rsid w:val="004271D3"/>
    <w:rsid w:val="004275C9"/>
    <w:rsid w:val="00427823"/>
    <w:rsid w:val="00427847"/>
    <w:rsid w:val="00427FAD"/>
    <w:rsid w:val="0043041E"/>
    <w:rsid w:val="00430433"/>
    <w:rsid w:val="0043068C"/>
    <w:rsid w:val="00430AA5"/>
    <w:rsid w:val="00430BC8"/>
    <w:rsid w:val="00430E65"/>
    <w:rsid w:val="00430EF7"/>
    <w:rsid w:val="004317C1"/>
    <w:rsid w:val="0043187C"/>
    <w:rsid w:val="00431A80"/>
    <w:rsid w:val="00431B7C"/>
    <w:rsid w:val="00432452"/>
    <w:rsid w:val="0043266E"/>
    <w:rsid w:val="004329A9"/>
    <w:rsid w:val="00432DA9"/>
    <w:rsid w:val="00433587"/>
    <w:rsid w:val="00433865"/>
    <w:rsid w:val="00433967"/>
    <w:rsid w:val="00434217"/>
    <w:rsid w:val="00434296"/>
    <w:rsid w:val="00434743"/>
    <w:rsid w:val="00434825"/>
    <w:rsid w:val="00434905"/>
    <w:rsid w:val="00434C0B"/>
    <w:rsid w:val="00434CB8"/>
    <w:rsid w:val="0043501B"/>
    <w:rsid w:val="00435312"/>
    <w:rsid w:val="00435479"/>
    <w:rsid w:val="00435630"/>
    <w:rsid w:val="00435657"/>
    <w:rsid w:val="004358F0"/>
    <w:rsid w:val="00435B83"/>
    <w:rsid w:val="00435DCA"/>
    <w:rsid w:val="00436156"/>
    <w:rsid w:val="00436E12"/>
    <w:rsid w:val="00436EAA"/>
    <w:rsid w:val="00437489"/>
    <w:rsid w:val="0043762B"/>
    <w:rsid w:val="00437BDC"/>
    <w:rsid w:val="00437C3F"/>
    <w:rsid w:val="004400C3"/>
    <w:rsid w:val="0044014B"/>
    <w:rsid w:val="0044024D"/>
    <w:rsid w:val="0044045A"/>
    <w:rsid w:val="00440510"/>
    <w:rsid w:val="00440923"/>
    <w:rsid w:val="004409EA"/>
    <w:rsid w:val="00440AD6"/>
    <w:rsid w:val="00440D0F"/>
    <w:rsid w:val="004411FF"/>
    <w:rsid w:val="00441B25"/>
    <w:rsid w:val="00441B3B"/>
    <w:rsid w:val="00441E78"/>
    <w:rsid w:val="00441E9C"/>
    <w:rsid w:val="004420FA"/>
    <w:rsid w:val="00442D6E"/>
    <w:rsid w:val="0044304C"/>
    <w:rsid w:val="004431A5"/>
    <w:rsid w:val="00443278"/>
    <w:rsid w:val="00444915"/>
    <w:rsid w:val="00444BFC"/>
    <w:rsid w:val="00444E57"/>
    <w:rsid w:val="00444E61"/>
    <w:rsid w:val="00444FD6"/>
    <w:rsid w:val="0044500B"/>
    <w:rsid w:val="0044554A"/>
    <w:rsid w:val="0044557E"/>
    <w:rsid w:val="00445DB4"/>
    <w:rsid w:val="00445F4F"/>
    <w:rsid w:val="00446B2A"/>
    <w:rsid w:val="00446B3C"/>
    <w:rsid w:val="00446BE5"/>
    <w:rsid w:val="00446CBB"/>
    <w:rsid w:val="00446CCE"/>
    <w:rsid w:val="00446E2F"/>
    <w:rsid w:val="00447759"/>
    <w:rsid w:val="00447788"/>
    <w:rsid w:val="00447A51"/>
    <w:rsid w:val="0045019B"/>
    <w:rsid w:val="00450A27"/>
    <w:rsid w:val="004512D1"/>
    <w:rsid w:val="004514AF"/>
    <w:rsid w:val="004514C5"/>
    <w:rsid w:val="0045199F"/>
    <w:rsid w:val="00451CA1"/>
    <w:rsid w:val="00451F29"/>
    <w:rsid w:val="00452055"/>
    <w:rsid w:val="00452326"/>
    <w:rsid w:val="00452B83"/>
    <w:rsid w:val="00452FFD"/>
    <w:rsid w:val="00453032"/>
    <w:rsid w:val="004530F3"/>
    <w:rsid w:val="0045391C"/>
    <w:rsid w:val="00453C34"/>
    <w:rsid w:val="00453D04"/>
    <w:rsid w:val="00454038"/>
    <w:rsid w:val="004545DE"/>
    <w:rsid w:val="0045505D"/>
    <w:rsid w:val="004551DF"/>
    <w:rsid w:val="0045556C"/>
    <w:rsid w:val="00455879"/>
    <w:rsid w:val="00455E4F"/>
    <w:rsid w:val="00455E9F"/>
    <w:rsid w:val="00456246"/>
    <w:rsid w:val="0045624E"/>
    <w:rsid w:val="004565D8"/>
    <w:rsid w:val="00456C05"/>
    <w:rsid w:val="00457165"/>
    <w:rsid w:val="004572DA"/>
    <w:rsid w:val="00457488"/>
    <w:rsid w:val="0045752F"/>
    <w:rsid w:val="004575F7"/>
    <w:rsid w:val="00457862"/>
    <w:rsid w:val="00457C91"/>
    <w:rsid w:val="00457D5F"/>
    <w:rsid w:val="00457F14"/>
    <w:rsid w:val="00460913"/>
    <w:rsid w:val="00461584"/>
    <w:rsid w:val="00462004"/>
    <w:rsid w:val="00462910"/>
    <w:rsid w:val="00462AE4"/>
    <w:rsid w:val="00463030"/>
    <w:rsid w:val="004634BC"/>
    <w:rsid w:val="00463528"/>
    <w:rsid w:val="004637AF"/>
    <w:rsid w:val="00463859"/>
    <w:rsid w:val="00464113"/>
    <w:rsid w:val="00464501"/>
    <w:rsid w:val="0046475C"/>
    <w:rsid w:val="00464C40"/>
    <w:rsid w:val="004656E9"/>
    <w:rsid w:val="0046572D"/>
    <w:rsid w:val="004657A0"/>
    <w:rsid w:val="004658C9"/>
    <w:rsid w:val="00466268"/>
    <w:rsid w:val="00466322"/>
    <w:rsid w:val="004669E1"/>
    <w:rsid w:val="00467534"/>
    <w:rsid w:val="00467610"/>
    <w:rsid w:val="00467960"/>
    <w:rsid w:val="00467C0E"/>
    <w:rsid w:val="004701E0"/>
    <w:rsid w:val="00470565"/>
    <w:rsid w:val="004712DE"/>
    <w:rsid w:val="00471712"/>
    <w:rsid w:val="004717A8"/>
    <w:rsid w:val="00471CF5"/>
    <w:rsid w:val="00471D3C"/>
    <w:rsid w:val="00472350"/>
    <w:rsid w:val="00472717"/>
    <w:rsid w:val="00472903"/>
    <w:rsid w:val="00472D02"/>
    <w:rsid w:val="0047309C"/>
    <w:rsid w:val="00473770"/>
    <w:rsid w:val="004737A5"/>
    <w:rsid w:val="0047391E"/>
    <w:rsid w:val="00473950"/>
    <w:rsid w:val="00473991"/>
    <w:rsid w:val="00473BEB"/>
    <w:rsid w:val="00473DED"/>
    <w:rsid w:val="004740BC"/>
    <w:rsid w:val="00474155"/>
    <w:rsid w:val="0047431C"/>
    <w:rsid w:val="00474B22"/>
    <w:rsid w:val="00474B62"/>
    <w:rsid w:val="00475045"/>
    <w:rsid w:val="004750CF"/>
    <w:rsid w:val="004751B2"/>
    <w:rsid w:val="0047535B"/>
    <w:rsid w:val="00475510"/>
    <w:rsid w:val="004756B1"/>
    <w:rsid w:val="00475775"/>
    <w:rsid w:val="00475876"/>
    <w:rsid w:val="00475B9E"/>
    <w:rsid w:val="0047640C"/>
    <w:rsid w:val="00476708"/>
    <w:rsid w:val="00476835"/>
    <w:rsid w:val="00476D04"/>
    <w:rsid w:val="00476FCF"/>
    <w:rsid w:val="0047753E"/>
    <w:rsid w:val="004777D3"/>
    <w:rsid w:val="0047796E"/>
    <w:rsid w:val="00477B5E"/>
    <w:rsid w:val="00477E3E"/>
    <w:rsid w:val="00480090"/>
    <w:rsid w:val="004800C2"/>
    <w:rsid w:val="0048053C"/>
    <w:rsid w:val="004805DE"/>
    <w:rsid w:val="00480983"/>
    <w:rsid w:val="00480A5D"/>
    <w:rsid w:val="00480B65"/>
    <w:rsid w:val="004814A9"/>
    <w:rsid w:val="00481500"/>
    <w:rsid w:val="004815AA"/>
    <w:rsid w:val="004815BA"/>
    <w:rsid w:val="00481DDE"/>
    <w:rsid w:val="00482207"/>
    <w:rsid w:val="00482219"/>
    <w:rsid w:val="004822EE"/>
    <w:rsid w:val="004824B9"/>
    <w:rsid w:val="00482597"/>
    <w:rsid w:val="0048286B"/>
    <w:rsid w:val="0048287A"/>
    <w:rsid w:val="00482A4C"/>
    <w:rsid w:val="00482ED7"/>
    <w:rsid w:val="00484442"/>
    <w:rsid w:val="00484568"/>
    <w:rsid w:val="00484859"/>
    <w:rsid w:val="00484A55"/>
    <w:rsid w:val="00484D5D"/>
    <w:rsid w:val="004850E5"/>
    <w:rsid w:val="0048510B"/>
    <w:rsid w:val="004852B2"/>
    <w:rsid w:val="004855F7"/>
    <w:rsid w:val="004857B2"/>
    <w:rsid w:val="00485A86"/>
    <w:rsid w:val="00485B70"/>
    <w:rsid w:val="00485F03"/>
    <w:rsid w:val="0048644C"/>
    <w:rsid w:val="004864D4"/>
    <w:rsid w:val="004868AD"/>
    <w:rsid w:val="00486D4D"/>
    <w:rsid w:val="00487299"/>
    <w:rsid w:val="00487447"/>
    <w:rsid w:val="00487A5E"/>
    <w:rsid w:val="00487AE8"/>
    <w:rsid w:val="00487BE9"/>
    <w:rsid w:val="00487BEF"/>
    <w:rsid w:val="004907A8"/>
    <w:rsid w:val="00490B4C"/>
    <w:rsid w:val="00490B95"/>
    <w:rsid w:val="004913F5"/>
    <w:rsid w:val="0049168C"/>
    <w:rsid w:val="004919A5"/>
    <w:rsid w:val="00491A2B"/>
    <w:rsid w:val="00491B44"/>
    <w:rsid w:val="004920E8"/>
    <w:rsid w:val="004920F9"/>
    <w:rsid w:val="0049213F"/>
    <w:rsid w:val="00492441"/>
    <w:rsid w:val="00492846"/>
    <w:rsid w:val="004928D6"/>
    <w:rsid w:val="00492D4A"/>
    <w:rsid w:val="00492E1F"/>
    <w:rsid w:val="00493047"/>
    <w:rsid w:val="004932A6"/>
    <w:rsid w:val="004934EE"/>
    <w:rsid w:val="00493897"/>
    <w:rsid w:val="00493DAF"/>
    <w:rsid w:val="00494684"/>
    <w:rsid w:val="00494E50"/>
    <w:rsid w:val="00494E60"/>
    <w:rsid w:val="00495027"/>
    <w:rsid w:val="004951DF"/>
    <w:rsid w:val="0049593B"/>
    <w:rsid w:val="00495B15"/>
    <w:rsid w:val="00495B36"/>
    <w:rsid w:val="00495E92"/>
    <w:rsid w:val="00495F09"/>
    <w:rsid w:val="0049611B"/>
    <w:rsid w:val="0049689B"/>
    <w:rsid w:val="00496A59"/>
    <w:rsid w:val="004974AF"/>
    <w:rsid w:val="004975E6"/>
    <w:rsid w:val="00497889"/>
    <w:rsid w:val="00497FBD"/>
    <w:rsid w:val="004A00F3"/>
    <w:rsid w:val="004A0917"/>
    <w:rsid w:val="004A0980"/>
    <w:rsid w:val="004A0A61"/>
    <w:rsid w:val="004A133D"/>
    <w:rsid w:val="004A15A9"/>
    <w:rsid w:val="004A1843"/>
    <w:rsid w:val="004A1B37"/>
    <w:rsid w:val="004A2A22"/>
    <w:rsid w:val="004A2A74"/>
    <w:rsid w:val="004A2DCB"/>
    <w:rsid w:val="004A2E97"/>
    <w:rsid w:val="004A3554"/>
    <w:rsid w:val="004A390E"/>
    <w:rsid w:val="004A3CE5"/>
    <w:rsid w:val="004A3DB0"/>
    <w:rsid w:val="004A44C7"/>
    <w:rsid w:val="004A4528"/>
    <w:rsid w:val="004A46A6"/>
    <w:rsid w:val="004A4B5C"/>
    <w:rsid w:val="004A4F99"/>
    <w:rsid w:val="004A5362"/>
    <w:rsid w:val="004A53A7"/>
    <w:rsid w:val="004A54A0"/>
    <w:rsid w:val="004A5616"/>
    <w:rsid w:val="004A578D"/>
    <w:rsid w:val="004A5A86"/>
    <w:rsid w:val="004A623C"/>
    <w:rsid w:val="004A62CF"/>
    <w:rsid w:val="004A633D"/>
    <w:rsid w:val="004A648D"/>
    <w:rsid w:val="004A6ADC"/>
    <w:rsid w:val="004A6D13"/>
    <w:rsid w:val="004A6E02"/>
    <w:rsid w:val="004A6E68"/>
    <w:rsid w:val="004A6E69"/>
    <w:rsid w:val="004A7E08"/>
    <w:rsid w:val="004B004E"/>
    <w:rsid w:val="004B0081"/>
    <w:rsid w:val="004B0659"/>
    <w:rsid w:val="004B0E44"/>
    <w:rsid w:val="004B1085"/>
    <w:rsid w:val="004B13C4"/>
    <w:rsid w:val="004B1529"/>
    <w:rsid w:val="004B1F8E"/>
    <w:rsid w:val="004B2271"/>
    <w:rsid w:val="004B2313"/>
    <w:rsid w:val="004B2760"/>
    <w:rsid w:val="004B2BB5"/>
    <w:rsid w:val="004B2E1E"/>
    <w:rsid w:val="004B2E98"/>
    <w:rsid w:val="004B3077"/>
    <w:rsid w:val="004B339E"/>
    <w:rsid w:val="004B35C2"/>
    <w:rsid w:val="004B361B"/>
    <w:rsid w:val="004B3D0F"/>
    <w:rsid w:val="004B4401"/>
    <w:rsid w:val="004B527E"/>
    <w:rsid w:val="004B55C0"/>
    <w:rsid w:val="004B5601"/>
    <w:rsid w:val="004B565E"/>
    <w:rsid w:val="004B57BC"/>
    <w:rsid w:val="004B58AD"/>
    <w:rsid w:val="004B6024"/>
    <w:rsid w:val="004B6109"/>
    <w:rsid w:val="004B62B0"/>
    <w:rsid w:val="004B6B8A"/>
    <w:rsid w:val="004B710D"/>
    <w:rsid w:val="004B73D4"/>
    <w:rsid w:val="004B7A03"/>
    <w:rsid w:val="004B7AF7"/>
    <w:rsid w:val="004B7D2F"/>
    <w:rsid w:val="004B7DF5"/>
    <w:rsid w:val="004B7FBE"/>
    <w:rsid w:val="004C0040"/>
    <w:rsid w:val="004C03AD"/>
    <w:rsid w:val="004C05B5"/>
    <w:rsid w:val="004C13E8"/>
    <w:rsid w:val="004C1755"/>
    <w:rsid w:val="004C186E"/>
    <w:rsid w:val="004C194A"/>
    <w:rsid w:val="004C1A49"/>
    <w:rsid w:val="004C1B10"/>
    <w:rsid w:val="004C1B5C"/>
    <w:rsid w:val="004C27F9"/>
    <w:rsid w:val="004C2A0F"/>
    <w:rsid w:val="004C2B58"/>
    <w:rsid w:val="004C2E43"/>
    <w:rsid w:val="004C2EEB"/>
    <w:rsid w:val="004C2FA0"/>
    <w:rsid w:val="004C30FB"/>
    <w:rsid w:val="004C35D4"/>
    <w:rsid w:val="004C36CD"/>
    <w:rsid w:val="004C38A5"/>
    <w:rsid w:val="004C3AE0"/>
    <w:rsid w:val="004C42B5"/>
    <w:rsid w:val="004C497F"/>
    <w:rsid w:val="004C4A9A"/>
    <w:rsid w:val="004C4B2D"/>
    <w:rsid w:val="004C50E3"/>
    <w:rsid w:val="004C5485"/>
    <w:rsid w:val="004C5B25"/>
    <w:rsid w:val="004C6182"/>
    <w:rsid w:val="004C6476"/>
    <w:rsid w:val="004C68A9"/>
    <w:rsid w:val="004C6BB7"/>
    <w:rsid w:val="004C6C1C"/>
    <w:rsid w:val="004C6C91"/>
    <w:rsid w:val="004C6CAB"/>
    <w:rsid w:val="004C703A"/>
    <w:rsid w:val="004C71DE"/>
    <w:rsid w:val="004C7774"/>
    <w:rsid w:val="004C7901"/>
    <w:rsid w:val="004C7B08"/>
    <w:rsid w:val="004D06AD"/>
    <w:rsid w:val="004D0805"/>
    <w:rsid w:val="004D1155"/>
    <w:rsid w:val="004D1A89"/>
    <w:rsid w:val="004D1AFD"/>
    <w:rsid w:val="004D1B13"/>
    <w:rsid w:val="004D1B79"/>
    <w:rsid w:val="004D1C3A"/>
    <w:rsid w:val="004D20D1"/>
    <w:rsid w:val="004D2641"/>
    <w:rsid w:val="004D2D37"/>
    <w:rsid w:val="004D2DCD"/>
    <w:rsid w:val="004D336F"/>
    <w:rsid w:val="004D3BDC"/>
    <w:rsid w:val="004D3F0B"/>
    <w:rsid w:val="004D47D7"/>
    <w:rsid w:val="004D4863"/>
    <w:rsid w:val="004D4CC8"/>
    <w:rsid w:val="004D4D48"/>
    <w:rsid w:val="004D60E2"/>
    <w:rsid w:val="004D6373"/>
    <w:rsid w:val="004D68B2"/>
    <w:rsid w:val="004D6901"/>
    <w:rsid w:val="004D6D7E"/>
    <w:rsid w:val="004D734D"/>
    <w:rsid w:val="004D7367"/>
    <w:rsid w:val="004D76F0"/>
    <w:rsid w:val="004D7B8D"/>
    <w:rsid w:val="004D7EBF"/>
    <w:rsid w:val="004E099B"/>
    <w:rsid w:val="004E11D9"/>
    <w:rsid w:val="004E1255"/>
    <w:rsid w:val="004E1978"/>
    <w:rsid w:val="004E1EF5"/>
    <w:rsid w:val="004E2335"/>
    <w:rsid w:val="004E2538"/>
    <w:rsid w:val="004E2580"/>
    <w:rsid w:val="004E2665"/>
    <w:rsid w:val="004E2E81"/>
    <w:rsid w:val="004E306B"/>
    <w:rsid w:val="004E3214"/>
    <w:rsid w:val="004E3287"/>
    <w:rsid w:val="004E3306"/>
    <w:rsid w:val="004E3E33"/>
    <w:rsid w:val="004E42DE"/>
    <w:rsid w:val="004E471C"/>
    <w:rsid w:val="004E4B93"/>
    <w:rsid w:val="004E4F86"/>
    <w:rsid w:val="004E51E0"/>
    <w:rsid w:val="004E5285"/>
    <w:rsid w:val="004E5F70"/>
    <w:rsid w:val="004E5FDE"/>
    <w:rsid w:val="004E668B"/>
    <w:rsid w:val="004E6B6C"/>
    <w:rsid w:val="004E6FCC"/>
    <w:rsid w:val="004E77F3"/>
    <w:rsid w:val="004E79A6"/>
    <w:rsid w:val="004E79C6"/>
    <w:rsid w:val="004E7A09"/>
    <w:rsid w:val="004E7A54"/>
    <w:rsid w:val="004E7AAA"/>
    <w:rsid w:val="004E7B02"/>
    <w:rsid w:val="004E7B92"/>
    <w:rsid w:val="004E7B99"/>
    <w:rsid w:val="004E7C42"/>
    <w:rsid w:val="004E7E74"/>
    <w:rsid w:val="004E7F72"/>
    <w:rsid w:val="004E7FB8"/>
    <w:rsid w:val="004F0196"/>
    <w:rsid w:val="004F01AB"/>
    <w:rsid w:val="004F04B7"/>
    <w:rsid w:val="004F0906"/>
    <w:rsid w:val="004F10E9"/>
    <w:rsid w:val="004F10F9"/>
    <w:rsid w:val="004F123A"/>
    <w:rsid w:val="004F12A7"/>
    <w:rsid w:val="004F12C7"/>
    <w:rsid w:val="004F15AF"/>
    <w:rsid w:val="004F1658"/>
    <w:rsid w:val="004F1677"/>
    <w:rsid w:val="004F19E9"/>
    <w:rsid w:val="004F1BEC"/>
    <w:rsid w:val="004F21F5"/>
    <w:rsid w:val="004F2385"/>
    <w:rsid w:val="004F2829"/>
    <w:rsid w:val="004F31BE"/>
    <w:rsid w:val="004F3206"/>
    <w:rsid w:val="004F3478"/>
    <w:rsid w:val="004F349C"/>
    <w:rsid w:val="004F34AA"/>
    <w:rsid w:val="004F3E0D"/>
    <w:rsid w:val="004F3F8D"/>
    <w:rsid w:val="004F4397"/>
    <w:rsid w:val="004F469D"/>
    <w:rsid w:val="004F4EB9"/>
    <w:rsid w:val="004F51D2"/>
    <w:rsid w:val="004F545A"/>
    <w:rsid w:val="004F5528"/>
    <w:rsid w:val="004F552D"/>
    <w:rsid w:val="004F5DF1"/>
    <w:rsid w:val="004F5F75"/>
    <w:rsid w:val="004F60C2"/>
    <w:rsid w:val="004F6326"/>
    <w:rsid w:val="004F64FF"/>
    <w:rsid w:val="004F66E2"/>
    <w:rsid w:val="004F694B"/>
    <w:rsid w:val="004F69A4"/>
    <w:rsid w:val="004F69D6"/>
    <w:rsid w:val="004F6BAD"/>
    <w:rsid w:val="004F6D59"/>
    <w:rsid w:val="004F6E65"/>
    <w:rsid w:val="004F6F6E"/>
    <w:rsid w:val="004F722F"/>
    <w:rsid w:val="004F775B"/>
    <w:rsid w:val="004F77E9"/>
    <w:rsid w:val="004F790C"/>
    <w:rsid w:val="004F7CCF"/>
    <w:rsid w:val="005001CE"/>
    <w:rsid w:val="0050035B"/>
    <w:rsid w:val="0050085E"/>
    <w:rsid w:val="00500E38"/>
    <w:rsid w:val="0050119E"/>
    <w:rsid w:val="00501AC0"/>
    <w:rsid w:val="00501C09"/>
    <w:rsid w:val="00501C77"/>
    <w:rsid w:val="0050210B"/>
    <w:rsid w:val="005021CE"/>
    <w:rsid w:val="00502BFA"/>
    <w:rsid w:val="00503277"/>
    <w:rsid w:val="005033B7"/>
    <w:rsid w:val="0050342E"/>
    <w:rsid w:val="005034D6"/>
    <w:rsid w:val="005035A3"/>
    <w:rsid w:val="005035FF"/>
    <w:rsid w:val="005039A0"/>
    <w:rsid w:val="00503B02"/>
    <w:rsid w:val="00504460"/>
    <w:rsid w:val="0050446B"/>
    <w:rsid w:val="005045F1"/>
    <w:rsid w:val="00504603"/>
    <w:rsid w:val="00504E84"/>
    <w:rsid w:val="00504EA9"/>
    <w:rsid w:val="0050523D"/>
    <w:rsid w:val="005053CD"/>
    <w:rsid w:val="0050568A"/>
    <w:rsid w:val="00505928"/>
    <w:rsid w:val="005059CD"/>
    <w:rsid w:val="00505B86"/>
    <w:rsid w:val="00505E60"/>
    <w:rsid w:val="00505E84"/>
    <w:rsid w:val="005067F0"/>
    <w:rsid w:val="005068E9"/>
    <w:rsid w:val="00506A54"/>
    <w:rsid w:val="00506F40"/>
    <w:rsid w:val="005071E4"/>
    <w:rsid w:val="00507664"/>
    <w:rsid w:val="00507ADF"/>
    <w:rsid w:val="00507B93"/>
    <w:rsid w:val="005101C4"/>
    <w:rsid w:val="00510260"/>
    <w:rsid w:val="0051052E"/>
    <w:rsid w:val="005105B9"/>
    <w:rsid w:val="00510F21"/>
    <w:rsid w:val="0051100B"/>
    <w:rsid w:val="00511470"/>
    <w:rsid w:val="005116DD"/>
    <w:rsid w:val="00511CFB"/>
    <w:rsid w:val="00511F27"/>
    <w:rsid w:val="005122FB"/>
    <w:rsid w:val="0051254A"/>
    <w:rsid w:val="005131BA"/>
    <w:rsid w:val="005131ED"/>
    <w:rsid w:val="005134B4"/>
    <w:rsid w:val="00513795"/>
    <w:rsid w:val="00513932"/>
    <w:rsid w:val="00513CFD"/>
    <w:rsid w:val="00513E27"/>
    <w:rsid w:val="0051426D"/>
    <w:rsid w:val="00514728"/>
    <w:rsid w:val="00514831"/>
    <w:rsid w:val="00514D43"/>
    <w:rsid w:val="00514D80"/>
    <w:rsid w:val="00514EBF"/>
    <w:rsid w:val="00515963"/>
    <w:rsid w:val="00515BFB"/>
    <w:rsid w:val="00515D1A"/>
    <w:rsid w:val="00515DE8"/>
    <w:rsid w:val="0051617C"/>
    <w:rsid w:val="005165D2"/>
    <w:rsid w:val="00516A17"/>
    <w:rsid w:val="005170B7"/>
    <w:rsid w:val="00517130"/>
    <w:rsid w:val="005172CE"/>
    <w:rsid w:val="005173D5"/>
    <w:rsid w:val="00517738"/>
    <w:rsid w:val="00517960"/>
    <w:rsid w:val="00517DCB"/>
    <w:rsid w:val="00517EE7"/>
    <w:rsid w:val="00517F39"/>
    <w:rsid w:val="00517F60"/>
    <w:rsid w:val="0052001B"/>
    <w:rsid w:val="00520B59"/>
    <w:rsid w:val="00520D8A"/>
    <w:rsid w:val="005212E5"/>
    <w:rsid w:val="00521439"/>
    <w:rsid w:val="0052144E"/>
    <w:rsid w:val="005215FD"/>
    <w:rsid w:val="0052166F"/>
    <w:rsid w:val="00521AAF"/>
    <w:rsid w:val="0052207B"/>
    <w:rsid w:val="005220FC"/>
    <w:rsid w:val="00522871"/>
    <w:rsid w:val="00522CC2"/>
    <w:rsid w:val="00522D8B"/>
    <w:rsid w:val="00522FD7"/>
    <w:rsid w:val="005238A0"/>
    <w:rsid w:val="00523E45"/>
    <w:rsid w:val="00524B99"/>
    <w:rsid w:val="00524C07"/>
    <w:rsid w:val="00525558"/>
    <w:rsid w:val="0052558B"/>
    <w:rsid w:val="005258DA"/>
    <w:rsid w:val="00525B92"/>
    <w:rsid w:val="0052651F"/>
    <w:rsid w:val="005266DF"/>
    <w:rsid w:val="00526890"/>
    <w:rsid w:val="00526BE8"/>
    <w:rsid w:val="00526E7D"/>
    <w:rsid w:val="0052728A"/>
    <w:rsid w:val="0052778A"/>
    <w:rsid w:val="00527A0A"/>
    <w:rsid w:val="00527DCC"/>
    <w:rsid w:val="00530183"/>
    <w:rsid w:val="005309DE"/>
    <w:rsid w:val="005312FC"/>
    <w:rsid w:val="00531854"/>
    <w:rsid w:val="005318B6"/>
    <w:rsid w:val="005319AC"/>
    <w:rsid w:val="00531A8A"/>
    <w:rsid w:val="00531AE1"/>
    <w:rsid w:val="00531C7E"/>
    <w:rsid w:val="00531D54"/>
    <w:rsid w:val="00531F72"/>
    <w:rsid w:val="0053227A"/>
    <w:rsid w:val="00532357"/>
    <w:rsid w:val="00532447"/>
    <w:rsid w:val="0053277C"/>
    <w:rsid w:val="00532C04"/>
    <w:rsid w:val="00532CDB"/>
    <w:rsid w:val="0053365F"/>
    <w:rsid w:val="005336C8"/>
    <w:rsid w:val="00533A1E"/>
    <w:rsid w:val="00533B44"/>
    <w:rsid w:val="00533C69"/>
    <w:rsid w:val="00533D54"/>
    <w:rsid w:val="005341ED"/>
    <w:rsid w:val="005342C6"/>
    <w:rsid w:val="0053460F"/>
    <w:rsid w:val="00534851"/>
    <w:rsid w:val="00534B21"/>
    <w:rsid w:val="00534BAB"/>
    <w:rsid w:val="00534C37"/>
    <w:rsid w:val="00534FD9"/>
    <w:rsid w:val="00535909"/>
    <w:rsid w:val="005359DB"/>
    <w:rsid w:val="005359EF"/>
    <w:rsid w:val="00535B0C"/>
    <w:rsid w:val="00536437"/>
    <w:rsid w:val="005365DC"/>
    <w:rsid w:val="005366F9"/>
    <w:rsid w:val="00536CE1"/>
    <w:rsid w:val="00536D03"/>
    <w:rsid w:val="00537452"/>
    <w:rsid w:val="0053757C"/>
    <w:rsid w:val="0053761C"/>
    <w:rsid w:val="005376AA"/>
    <w:rsid w:val="00537813"/>
    <w:rsid w:val="00537924"/>
    <w:rsid w:val="00537BF5"/>
    <w:rsid w:val="005401EA"/>
    <w:rsid w:val="005404E2"/>
    <w:rsid w:val="00540938"/>
    <w:rsid w:val="00540C43"/>
    <w:rsid w:val="00540D29"/>
    <w:rsid w:val="00540DBF"/>
    <w:rsid w:val="00540F52"/>
    <w:rsid w:val="00541C6F"/>
    <w:rsid w:val="005422B2"/>
    <w:rsid w:val="00542A99"/>
    <w:rsid w:val="00542AE2"/>
    <w:rsid w:val="00542C7A"/>
    <w:rsid w:val="00542D0F"/>
    <w:rsid w:val="00543096"/>
    <w:rsid w:val="005432D4"/>
    <w:rsid w:val="00543B89"/>
    <w:rsid w:val="005442BC"/>
    <w:rsid w:val="00544404"/>
    <w:rsid w:val="00544519"/>
    <w:rsid w:val="005446E6"/>
    <w:rsid w:val="00544D75"/>
    <w:rsid w:val="00544DBD"/>
    <w:rsid w:val="00544E05"/>
    <w:rsid w:val="00544E75"/>
    <w:rsid w:val="00545380"/>
    <w:rsid w:val="00545567"/>
    <w:rsid w:val="0054580D"/>
    <w:rsid w:val="005459D6"/>
    <w:rsid w:val="005459F8"/>
    <w:rsid w:val="00545AA7"/>
    <w:rsid w:val="00545BD7"/>
    <w:rsid w:val="00545C16"/>
    <w:rsid w:val="00545D0F"/>
    <w:rsid w:val="005460EF"/>
    <w:rsid w:val="0054613E"/>
    <w:rsid w:val="005467B1"/>
    <w:rsid w:val="00546932"/>
    <w:rsid w:val="00546A59"/>
    <w:rsid w:val="00547001"/>
    <w:rsid w:val="0054700E"/>
    <w:rsid w:val="005476D1"/>
    <w:rsid w:val="00547EC9"/>
    <w:rsid w:val="005502B9"/>
    <w:rsid w:val="00550904"/>
    <w:rsid w:val="0055092C"/>
    <w:rsid w:val="00550F1A"/>
    <w:rsid w:val="00551923"/>
    <w:rsid w:val="00552585"/>
    <w:rsid w:val="00552761"/>
    <w:rsid w:val="0055315C"/>
    <w:rsid w:val="005532B3"/>
    <w:rsid w:val="00553F36"/>
    <w:rsid w:val="0055400D"/>
    <w:rsid w:val="005542EE"/>
    <w:rsid w:val="005544AB"/>
    <w:rsid w:val="00554E47"/>
    <w:rsid w:val="00554F4C"/>
    <w:rsid w:val="005554B7"/>
    <w:rsid w:val="00555638"/>
    <w:rsid w:val="005558C2"/>
    <w:rsid w:val="00555E85"/>
    <w:rsid w:val="005564AD"/>
    <w:rsid w:val="005564F2"/>
    <w:rsid w:val="005566ED"/>
    <w:rsid w:val="00556B56"/>
    <w:rsid w:val="00556B7B"/>
    <w:rsid w:val="00556D32"/>
    <w:rsid w:val="00556FE6"/>
    <w:rsid w:val="00557C18"/>
    <w:rsid w:val="00557DB2"/>
    <w:rsid w:val="005603CD"/>
    <w:rsid w:val="00560997"/>
    <w:rsid w:val="00560BEB"/>
    <w:rsid w:val="00560BF6"/>
    <w:rsid w:val="00560D0D"/>
    <w:rsid w:val="00560F47"/>
    <w:rsid w:val="00561000"/>
    <w:rsid w:val="0056130F"/>
    <w:rsid w:val="005615E6"/>
    <w:rsid w:val="00561D2A"/>
    <w:rsid w:val="00561E68"/>
    <w:rsid w:val="005621E5"/>
    <w:rsid w:val="00562A5D"/>
    <w:rsid w:val="00562D1F"/>
    <w:rsid w:val="0056328B"/>
    <w:rsid w:val="005636CD"/>
    <w:rsid w:val="00563F1B"/>
    <w:rsid w:val="005650A3"/>
    <w:rsid w:val="00565699"/>
    <w:rsid w:val="00565EEF"/>
    <w:rsid w:val="00565FDD"/>
    <w:rsid w:val="0056661C"/>
    <w:rsid w:val="005668EE"/>
    <w:rsid w:val="00566A16"/>
    <w:rsid w:val="00566A3D"/>
    <w:rsid w:val="00566AF0"/>
    <w:rsid w:val="00566D47"/>
    <w:rsid w:val="0056706C"/>
    <w:rsid w:val="005670DE"/>
    <w:rsid w:val="00567540"/>
    <w:rsid w:val="00567893"/>
    <w:rsid w:val="00567CF6"/>
    <w:rsid w:val="00567E78"/>
    <w:rsid w:val="0057012B"/>
    <w:rsid w:val="005702AE"/>
    <w:rsid w:val="005704BA"/>
    <w:rsid w:val="0057086D"/>
    <w:rsid w:val="00570987"/>
    <w:rsid w:val="00570C75"/>
    <w:rsid w:val="005711EB"/>
    <w:rsid w:val="00571548"/>
    <w:rsid w:val="00571CB8"/>
    <w:rsid w:val="00572382"/>
    <w:rsid w:val="00572656"/>
    <w:rsid w:val="00573078"/>
    <w:rsid w:val="0057352D"/>
    <w:rsid w:val="005738A2"/>
    <w:rsid w:val="00573905"/>
    <w:rsid w:val="00573A6D"/>
    <w:rsid w:val="0057403A"/>
    <w:rsid w:val="00574549"/>
    <w:rsid w:val="005745A5"/>
    <w:rsid w:val="005747DB"/>
    <w:rsid w:val="00574A5A"/>
    <w:rsid w:val="00574A6D"/>
    <w:rsid w:val="00574F17"/>
    <w:rsid w:val="00575017"/>
    <w:rsid w:val="005755A2"/>
    <w:rsid w:val="00575704"/>
    <w:rsid w:val="0057570F"/>
    <w:rsid w:val="00575B53"/>
    <w:rsid w:val="00575B8D"/>
    <w:rsid w:val="00575C21"/>
    <w:rsid w:val="00576100"/>
    <w:rsid w:val="005767AB"/>
    <w:rsid w:val="005767C3"/>
    <w:rsid w:val="00576F43"/>
    <w:rsid w:val="0057728F"/>
    <w:rsid w:val="0057762A"/>
    <w:rsid w:val="005801C3"/>
    <w:rsid w:val="0058056C"/>
    <w:rsid w:val="005806C5"/>
    <w:rsid w:val="00580788"/>
    <w:rsid w:val="005809DA"/>
    <w:rsid w:val="00580AE8"/>
    <w:rsid w:val="00580BEA"/>
    <w:rsid w:val="00580CCE"/>
    <w:rsid w:val="00581133"/>
    <w:rsid w:val="00581189"/>
    <w:rsid w:val="005814C6"/>
    <w:rsid w:val="00581865"/>
    <w:rsid w:val="00581D66"/>
    <w:rsid w:val="005820A8"/>
    <w:rsid w:val="00582287"/>
    <w:rsid w:val="005822E3"/>
    <w:rsid w:val="0058268F"/>
    <w:rsid w:val="005827EE"/>
    <w:rsid w:val="00582EAD"/>
    <w:rsid w:val="00583065"/>
    <w:rsid w:val="00583211"/>
    <w:rsid w:val="00583658"/>
    <w:rsid w:val="00583C15"/>
    <w:rsid w:val="005843AE"/>
    <w:rsid w:val="005844D5"/>
    <w:rsid w:val="005849B4"/>
    <w:rsid w:val="00584CD3"/>
    <w:rsid w:val="00585B06"/>
    <w:rsid w:val="00585BD4"/>
    <w:rsid w:val="005866C9"/>
    <w:rsid w:val="00586E83"/>
    <w:rsid w:val="00586E95"/>
    <w:rsid w:val="00587200"/>
    <w:rsid w:val="005873E1"/>
    <w:rsid w:val="005878B0"/>
    <w:rsid w:val="00587BBD"/>
    <w:rsid w:val="00587BF1"/>
    <w:rsid w:val="00587F6F"/>
    <w:rsid w:val="0059005E"/>
    <w:rsid w:val="00590084"/>
    <w:rsid w:val="00590335"/>
    <w:rsid w:val="005905FC"/>
    <w:rsid w:val="00590A89"/>
    <w:rsid w:val="00590B10"/>
    <w:rsid w:val="00590F98"/>
    <w:rsid w:val="00591213"/>
    <w:rsid w:val="00591623"/>
    <w:rsid w:val="005917E1"/>
    <w:rsid w:val="00591C3C"/>
    <w:rsid w:val="00591E72"/>
    <w:rsid w:val="0059221E"/>
    <w:rsid w:val="00592300"/>
    <w:rsid w:val="0059241B"/>
    <w:rsid w:val="0059250A"/>
    <w:rsid w:val="0059290F"/>
    <w:rsid w:val="00592CC4"/>
    <w:rsid w:val="00592ED2"/>
    <w:rsid w:val="00592F54"/>
    <w:rsid w:val="005931A3"/>
    <w:rsid w:val="0059323B"/>
    <w:rsid w:val="005932C5"/>
    <w:rsid w:val="00593648"/>
    <w:rsid w:val="00593779"/>
    <w:rsid w:val="00593877"/>
    <w:rsid w:val="00593896"/>
    <w:rsid w:val="00593951"/>
    <w:rsid w:val="00593D42"/>
    <w:rsid w:val="00593F8E"/>
    <w:rsid w:val="00594123"/>
    <w:rsid w:val="00594459"/>
    <w:rsid w:val="00594D2D"/>
    <w:rsid w:val="005952B4"/>
    <w:rsid w:val="0059664E"/>
    <w:rsid w:val="00596710"/>
    <w:rsid w:val="005969ED"/>
    <w:rsid w:val="005970B1"/>
    <w:rsid w:val="00597574"/>
    <w:rsid w:val="00597932"/>
    <w:rsid w:val="005A0084"/>
    <w:rsid w:val="005A0244"/>
    <w:rsid w:val="005A0350"/>
    <w:rsid w:val="005A03C1"/>
    <w:rsid w:val="005A068B"/>
    <w:rsid w:val="005A0690"/>
    <w:rsid w:val="005A06D3"/>
    <w:rsid w:val="005A0B0F"/>
    <w:rsid w:val="005A0E1F"/>
    <w:rsid w:val="005A0F1F"/>
    <w:rsid w:val="005A0F5F"/>
    <w:rsid w:val="005A1149"/>
    <w:rsid w:val="005A14ED"/>
    <w:rsid w:val="005A14FB"/>
    <w:rsid w:val="005A156C"/>
    <w:rsid w:val="005A195C"/>
    <w:rsid w:val="005A1A88"/>
    <w:rsid w:val="005A1B1B"/>
    <w:rsid w:val="005A25B2"/>
    <w:rsid w:val="005A2EAC"/>
    <w:rsid w:val="005A3313"/>
    <w:rsid w:val="005A3639"/>
    <w:rsid w:val="005A39D2"/>
    <w:rsid w:val="005A3DB3"/>
    <w:rsid w:val="005A3F2D"/>
    <w:rsid w:val="005A4BEA"/>
    <w:rsid w:val="005A509F"/>
    <w:rsid w:val="005A524B"/>
    <w:rsid w:val="005A5594"/>
    <w:rsid w:val="005A5688"/>
    <w:rsid w:val="005A5CB5"/>
    <w:rsid w:val="005A5E1B"/>
    <w:rsid w:val="005A5E48"/>
    <w:rsid w:val="005A65BB"/>
    <w:rsid w:val="005A67B3"/>
    <w:rsid w:val="005A69C7"/>
    <w:rsid w:val="005A69D5"/>
    <w:rsid w:val="005A70A9"/>
    <w:rsid w:val="005A737D"/>
    <w:rsid w:val="005A74A9"/>
    <w:rsid w:val="005A7539"/>
    <w:rsid w:val="005A7B0C"/>
    <w:rsid w:val="005A7CAE"/>
    <w:rsid w:val="005B0743"/>
    <w:rsid w:val="005B08DF"/>
    <w:rsid w:val="005B0980"/>
    <w:rsid w:val="005B0D19"/>
    <w:rsid w:val="005B1228"/>
    <w:rsid w:val="005B128C"/>
    <w:rsid w:val="005B177D"/>
    <w:rsid w:val="005B17C9"/>
    <w:rsid w:val="005B1FB4"/>
    <w:rsid w:val="005B251B"/>
    <w:rsid w:val="005B253D"/>
    <w:rsid w:val="005B254A"/>
    <w:rsid w:val="005B2A60"/>
    <w:rsid w:val="005B2C1C"/>
    <w:rsid w:val="005B2CDC"/>
    <w:rsid w:val="005B2D74"/>
    <w:rsid w:val="005B2F90"/>
    <w:rsid w:val="005B33E2"/>
    <w:rsid w:val="005B34BA"/>
    <w:rsid w:val="005B368F"/>
    <w:rsid w:val="005B3730"/>
    <w:rsid w:val="005B3822"/>
    <w:rsid w:val="005B3D71"/>
    <w:rsid w:val="005B3EFD"/>
    <w:rsid w:val="005B45AE"/>
    <w:rsid w:val="005B4AF9"/>
    <w:rsid w:val="005B4CFF"/>
    <w:rsid w:val="005B4F54"/>
    <w:rsid w:val="005B5026"/>
    <w:rsid w:val="005B5430"/>
    <w:rsid w:val="005B624B"/>
    <w:rsid w:val="005B62E6"/>
    <w:rsid w:val="005B69C5"/>
    <w:rsid w:val="005B6B64"/>
    <w:rsid w:val="005B6EDA"/>
    <w:rsid w:val="005B7211"/>
    <w:rsid w:val="005B734F"/>
    <w:rsid w:val="005B784E"/>
    <w:rsid w:val="005B7C7E"/>
    <w:rsid w:val="005C018D"/>
    <w:rsid w:val="005C02E1"/>
    <w:rsid w:val="005C0632"/>
    <w:rsid w:val="005C11B5"/>
    <w:rsid w:val="005C141B"/>
    <w:rsid w:val="005C143E"/>
    <w:rsid w:val="005C1A5B"/>
    <w:rsid w:val="005C1A9C"/>
    <w:rsid w:val="005C1B86"/>
    <w:rsid w:val="005C20EA"/>
    <w:rsid w:val="005C2343"/>
    <w:rsid w:val="005C2347"/>
    <w:rsid w:val="005C248C"/>
    <w:rsid w:val="005C255F"/>
    <w:rsid w:val="005C2CC8"/>
    <w:rsid w:val="005C2D38"/>
    <w:rsid w:val="005C2D58"/>
    <w:rsid w:val="005C2E30"/>
    <w:rsid w:val="005C2EAA"/>
    <w:rsid w:val="005C3B26"/>
    <w:rsid w:val="005C3C9A"/>
    <w:rsid w:val="005C3D2D"/>
    <w:rsid w:val="005C3EFF"/>
    <w:rsid w:val="005C3F0B"/>
    <w:rsid w:val="005C432B"/>
    <w:rsid w:val="005C4525"/>
    <w:rsid w:val="005C46D3"/>
    <w:rsid w:val="005C4AAA"/>
    <w:rsid w:val="005C4AFC"/>
    <w:rsid w:val="005C4ECA"/>
    <w:rsid w:val="005C5412"/>
    <w:rsid w:val="005C542C"/>
    <w:rsid w:val="005C5593"/>
    <w:rsid w:val="005C5760"/>
    <w:rsid w:val="005C58E1"/>
    <w:rsid w:val="005C5952"/>
    <w:rsid w:val="005C5970"/>
    <w:rsid w:val="005C63BC"/>
    <w:rsid w:val="005C64A0"/>
    <w:rsid w:val="005C66FE"/>
    <w:rsid w:val="005C6B23"/>
    <w:rsid w:val="005C6F9D"/>
    <w:rsid w:val="005C7140"/>
    <w:rsid w:val="005C7166"/>
    <w:rsid w:val="005C72B3"/>
    <w:rsid w:val="005C73CA"/>
    <w:rsid w:val="005C7734"/>
    <w:rsid w:val="005C7AA0"/>
    <w:rsid w:val="005C7E77"/>
    <w:rsid w:val="005D0217"/>
    <w:rsid w:val="005D0B0F"/>
    <w:rsid w:val="005D0BB4"/>
    <w:rsid w:val="005D0C2C"/>
    <w:rsid w:val="005D0D76"/>
    <w:rsid w:val="005D0EC1"/>
    <w:rsid w:val="005D0F82"/>
    <w:rsid w:val="005D111E"/>
    <w:rsid w:val="005D12DF"/>
    <w:rsid w:val="005D15CF"/>
    <w:rsid w:val="005D171C"/>
    <w:rsid w:val="005D1753"/>
    <w:rsid w:val="005D1933"/>
    <w:rsid w:val="005D1E01"/>
    <w:rsid w:val="005D2112"/>
    <w:rsid w:val="005D26A1"/>
    <w:rsid w:val="005D2778"/>
    <w:rsid w:val="005D28D5"/>
    <w:rsid w:val="005D290A"/>
    <w:rsid w:val="005D29C5"/>
    <w:rsid w:val="005D2E9E"/>
    <w:rsid w:val="005D3682"/>
    <w:rsid w:val="005D389E"/>
    <w:rsid w:val="005D39EC"/>
    <w:rsid w:val="005D3FA5"/>
    <w:rsid w:val="005D402F"/>
    <w:rsid w:val="005D4037"/>
    <w:rsid w:val="005D446A"/>
    <w:rsid w:val="005D51E3"/>
    <w:rsid w:val="005D5B20"/>
    <w:rsid w:val="005D5D6F"/>
    <w:rsid w:val="005D6537"/>
    <w:rsid w:val="005D6934"/>
    <w:rsid w:val="005D6990"/>
    <w:rsid w:val="005D69AC"/>
    <w:rsid w:val="005D6AD1"/>
    <w:rsid w:val="005D6AE4"/>
    <w:rsid w:val="005D6DAC"/>
    <w:rsid w:val="005D6EBA"/>
    <w:rsid w:val="005D74D9"/>
    <w:rsid w:val="005D7685"/>
    <w:rsid w:val="005E00CF"/>
    <w:rsid w:val="005E00F2"/>
    <w:rsid w:val="005E025A"/>
    <w:rsid w:val="005E039E"/>
    <w:rsid w:val="005E0407"/>
    <w:rsid w:val="005E0519"/>
    <w:rsid w:val="005E0722"/>
    <w:rsid w:val="005E0A53"/>
    <w:rsid w:val="005E0ADA"/>
    <w:rsid w:val="005E0BAA"/>
    <w:rsid w:val="005E0BEC"/>
    <w:rsid w:val="005E17EB"/>
    <w:rsid w:val="005E1D2A"/>
    <w:rsid w:val="005E1D79"/>
    <w:rsid w:val="005E2164"/>
    <w:rsid w:val="005E23DD"/>
    <w:rsid w:val="005E2653"/>
    <w:rsid w:val="005E2911"/>
    <w:rsid w:val="005E2C0B"/>
    <w:rsid w:val="005E3513"/>
    <w:rsid w:val="005E36E6"/>
    <w:rsid w:val="005E3966"/>
    <w:rsid w:val="005E3A34"/>
    <w:rsid w:val="005E3AC5"/>
    <w:rsid w:val="005E3D64"/>
    <w:rsid w:val="005E4006"/>
    <w:rsid w:val="005E41B0"/>
    <w:rsid w:val="005E41F0"/>
    <w:rsid w:val="005E4857"/>
    <w:rsid w:val="005E5175"/>
    <w:rsid w:val="005E5246"/>
    <w:rsid w:val="005E5365"/>
    <w:rsid w:val="005E5486"/>
    <w:rsid w:val="005E5787"/>
    <w:rsid w:val="005E589A"/>
    <w:rsid w:val="005E602E"/>
    <w:rsid w:val="005E6295"/>
    <w:rsid w:val="005E62F6"/>
    <w:rsid w:val="005E67C5"/>
    <w:rsid w:val="005E6A7C"/>
    <w:rsid w:val="005E6B55"/>
    <w:rsid w:val="005E6BAA"/>
    <w:rsid w:val="005E6CC7"/>
    <w:rsid w:val="005E6E1F"/>
    <w:rsid w:val="005E6F52"/>
    <w:rsid w:val="005E7446"/>
    <w:rsid w:val="005E7AFC"/>
    <w:rsid w:val="005E7B51"/>
    <w:rsid w:val="005E7DB3"/>
    <w:rsid w:val="005F01E9"/>
    <w:rsid w:val="005F066F"/>
    <w:rsid w:val="005F08A3"/>
    <w:rsid w:val="005F08FE"/>
    <w:rsid w:val="005F09D8"/>
    <w:rsid w:val="005F0A3D"/>
    <w:rsid w:val="005F134D"/>
    <w:rsid w:val="005F1618"/>
    <w:rsid w:val="005F1848"/>
    <w:rsid w:val="005F192A"/>
    <w:rsid w:val="005F1B6E"/>
    <w:rsid w:val="005F1C70"/>
    <w:rsid w:val="005F1C89"/>
    <w:rsid w:val="005F20BB"/>
    <w:rsid w:val="005F23A2"/>
    <w:rsid w:val="005F27C6"/>
    <w:rsid w:val="005F3132"/>
    <w:rsid w:val="005F3219"/>
    <w:rsid w:val="005F387A"/>
    <w:rsid w:val="005F3893"/>
    <w:rsid w:val="005F3D29"/>
    <w:rsid w:val="005F445C"/>
    <w:rsid w:val="005F4BFA"/>
    <w:rsid w:val="005F4FCF"/>
    <w:rsid w:val="005F509D"/>
    <w:rsid w:val="005F5159"/>
    <w:rsid w:val="005F540D"/>
    <w:rsid w:val="005F5B12"/>
    <w:rsid w:val="005F5BCD"/>
    <w:rsid w:val="005F5DF0"/>
    <w:rsid w:val="005F5EEB"/>
    <w:rsid w:val="005F604D"/>
    <w:rsid w:val="005F611A"/>
    <w:rsid w:val="005F6520"/>
    <w:rsid w:val="005F6602"/>
    <w:rsid w:val="005F6968"/>
    <w:rsid w:val="005F7106"/>
    <w:rsid w:val="005F7175"/>
    <w:rsid w:val="005F73A9"/>
    <w:rsid w:val="005F766F"/>
    <w:rsid w:val="005F7701"/>
    <w:rsid w:val="005F7884"/>
    <w:rsid w:val="005F79AE"/>
    <w:rsid w:val="005F79EE"/>
    <w:rsid w:val="005F7F02"/>
    <w:rsid w:val="006009AB"/>
    <w:rsid w:val="006009B7"/>
    <w:rsid w:val="006009FC"/>
    <w:rsid w:val="00600FA0"/>
    <w:rsid w:val="00601096"/>
    <w:rsid w:val="0060124B"/>
    <w:rsid w:val="006012DB"/>
    <w:rsid w:val="006016AD"/>
    <w:rsid w:val="0060175C"/>
    <w:rsid w:val="006018A7"/>
    <w:rsid w:val="00601EE4"/>
    <w:rsid w:val="006024CA"/>
    <w:rsid w:val="00602639"/>
    <w:rsid w:val="00602945"/>
    <w:rsid w:val="00602970"/>
    <w:rsid w:val="00602971"/>
    <w:rsid w:val="006029C0"/>
    <w:rsid w:val="00602C83"/>
    <w:rsid w:val="006032D1"/>
    <w:rsid w:val="006033DA"/>
    <w:rsid w:val="00603761"/>
    <w:rsid w:val="006039EE"/>
    <w:rsid w:val="00603C95"/>
    <w:rsid w:val="00603DDF"/>
    <w:rsid w:val="00604569"/>
    <w:rsid w:val="006045EE"/>
    <w:rsid w:val="00604813"/>
    <w:rsid w:val="00604DA1"/>
    <w:rsid w:val="00604DBD"/>
    <w:rsid w:val="00604F35"/>
    <w:rsid w:val="0060505F"/>
    <w:rsid w:val="006051C2"/>
    <w:rsid w:val="006054BF"/>
    <w:rsid w:val="00605566"/>
    <w:rsid w:val="006057F3"/>
    <w:rsid w:val="0060587A"/>
    <w:rsid w:val="00605E60"/>
    <w:rsid w:val="00606480"/>
    <w:rsid w:val="00606C0F"/>
    <w:rsid w:val="00606D00"/>
    <w:rsid w:val="006072AB"/>
    <w:rsid w:val="00607438"/>
    <w:rsid w:val="0060771F"/>
    <w:rsid w:val="006077AA"/>
    <w:rsid w:val="006077F7"/>
    <w:rsid w:val="00607914"/>
    <w:rsid w:val="00607A02"/>
    <w:rsid w:val="00607BB8"/>
    <w:rsid w:val="00607C9B"/>
    <w:rsid w:val="00610007"/>
    <w:rsid w:val="0061046A"/>
    <w:rsid w:val="006108A9"/>
    <w:rsid w:val="00610984"/>
    <w:rsid w:val="00610B86"/>
    <w:rsid w:val="00610F49"/>
    <w:rsid w:val="00610FFF"/>
    <w:rsid w:val="00611200"/>
    <w:rsid w:val="006114F7"/>
    <w:rsid w:val="00611607"/>
    <w:rsid w:val="00611758"/>
    <w:rsid w:val="0061186E"/>
    <w:rsid w:val="00611D57"/>
    <w:rsid w:val="00611EC5"/>
    <w:rsid w:val="006121C5"/>
    <w:rsid w:val="00612274"/>
    <w:rsid w:val="0061265E"/>
    <w:rsid w:val="006127C9"/>
    <w:rsid w:val="006128B4"/>
    <w:rsid w:val="00613301"/>
    <w:rsid w:val="00613473"/>
    <w:rsid w:val="0061386E"/>
    <w:rsid w:val="00613BD5"/>
    <w:rsid w:val="00613CAE"/>
    <w:rsid w:val="00613D38"/>
    <w:rsid w:val="00613E67"/>
    <w:rsid w:val="00613F6A"/>
    <w:rsid w:val="00613FE0"/>
    <w:rsid w:val="006142B6"/>
    <w:rsid w:val="006142F5"/>
    <w:rsid w:val="00614533"/>
    <w:rsid w:val="006145D4"/>
    <w:rsid w:val="0061491B"/>
    <w:rsid w:val="00614A9F"/>
    <w:rsid w:val="00614BB4"/>
    <w:rsid w:val="00614BD4"/>
    <w:rsid w:val="00614DB1"/>
    <w:rsid w:val="006153A1"/>
    <w:rsid w:val="006155A2"/>
    <w:rsid w:val="00615757"/>
    <w:rsid w:val="00615D4B"/>
    <w:rsid w:val="00615FFA"/>
    <w:rsid w:val="006160D4"/>
    <w:rsid w:val="006160E8"/>
    <w:rsid w:val="0061648B"/>
    <w:rsid w:val="00616C09"/>
    <w:rsid w:val="00616E03"/>
    <w:rsid w:val="00617025"/>
    <w:rsid w:val="006170CF"/>
    <w:rsid w:val="0061774E"/>
    <w:rsid w:val="00617762"/>
    <w:rsid w:val="006177E2"/>
    <w:rsid w:val="00617EF6"/>
    <w:rsid w:val="0062013B"/>
    <w:rsid w:val="006201A6"/>
    <w:rsid w:val="006203B6"/>
    <w:rsid w:val="006207AF"/>
    <w:rsid w:val="0062087D"/>
    <w:rsid w:val="00620AF9"/>
    <w:rsid w:val="00620D40"/>
    <w:rsid w:val="00621ED4"/>
    <w:rsid w:val="0062206A"/>
    <w:rsid w:val="006221F6"/>
    <w:rsid w:val="00622425"/>
    <w:rsid w:val="00622AE5"/>
    <w:rsid w:val="00622B88"/>
    <w:rsid w:val="00622EA9"/>
    <w:rsid w:val="00622F13"/>
    <w:rsid w:val="006231B7"/>
    <w:rsid w:val="00623970"/>
    <w:rsid w:val="00623BBE"/>
    <w:rsid w:val="00623BE8"/>
    <w:rsid w:val="00623C38"/>
    <w:rsid w:val="00623C4E"/>
    <w:rsid w:val="00623C77"/>
    <w:rsid w:val="00623E12"/>
    <w:rsid w:val="00623FB8"/>
    <w:rsid w:val="00624079"/>
    <w:rsid w:val="0062422A"/>
    <w:rsid w:val="006243B2"/>
    <w:rsid w:val="00625127"/>
    <w:rsid w:val="00626063"/>
    <w:rsid w:val="0062610C"/>
    <w:rsid w:val="0062623E"/>
    <w:rsid w:val="00626288"/>
    <w:rsid w:val="00626889"/>
    <w:rsid w:val="00626981"/>
    <w:rsid w:val="00626E91"/>
    <w:rsid w:val="00627031"/>
    <w:rsid w:val="0062740B"/>
    <w:rsid w:val="00627485"/>
    <w:rsid w:val="006275CC"/>
    <w:rsid w:val="00627A58"/>
    <w:rsid w:val="00627AF3"/>
    <w:rsid w:val="00627BD0"/>
    <w:rsid w:val="00627C67"/>
    <w:rsid w:val="00627CA2"/>
    <w:rsid w:val="00627D36"/>
    <w:rsid w:val="0063056B"/>
    <w:rsid w:val="006308D0"/>
    <w:rsid w:val="006309CB"/>
    <w:rsid w:val="00630AA5"/>
    <w:rsid w:val="00630CA1"/>
    <w:rsid w:val="00630E88"/>
    <w:rsid w:val="00630F14"/>
    <w:rsid w:val="00630F8F"/>
    <w:rsid w:val="00630FC1"/>
    <w:rsid w:val="00631857"/>
    <w:rsid w:val="006318EF"/>
    <w:rsid w:val="006319D6"/>
    <w:rsid w:val="00631FBE"/>
    <w:rsid w:val="006321D9"/>
    <w:rsid w:val="00632C10"/>
    <w:rsid w:val="006330C9"/>
    <w:rsid w:val="0063327D"/>
    <w:rsid w:val="006332E1"/>
    <w:rsid w:val="00633991"/>
    <w:rsid w:val="00633A0B"/>
    <w:rsid w:val="00633B88"/>
    <w:rsid w:val="0063463F"/>
    <w:rsid w:val="00634741"/>
    <w:rsid w:val="00634B64"/>
    <w:rsid w:val="00634C73"/>
    <w:rsid w:val="00634E2E"/>
    <w:rsid w:val="006351A1"/>
    <w:rsid w:val="0063527E"/>
    <w:rsid w:val="006352F4"/>
    <w:rsid w:val="00635862"/>
    <w:rsid w:val="00635A8E"/>
    <w:rsid w:val="00635BFF"/>
    <w:rsid w:val="00635F44"/>
    <w:rsid w:val="00636016"/>
    <w:rsid w:val="0063655B"/>
    <w:rsid w:val="00636B7D"/>
    <w:rsid w:val="00636C65"/>
    <w:rsid w:val="0063726E"/>
    <w:rsid w:val="0063729F"/>
    <w:rsid w:val="00637331"/>
    <w:rsid w:val="006373CF"/>
    <w:rsid w:val="00637593"/>
    <w:rsid w:val="0063771F"/>
    <w:rsid w:val="00637B31"/>
    <w:rsid w:val="00637FDC"/>
    <w:rsid w:val="00640237"/>
    <w:rsid w:val="00640282"/>
    <w:rsid w:val="006404B3"/>
    <w:rsid w:val="00640539"/>
    <w:rsid w:val="006407E1"/>
    <w:rsid w:val="00640810"/>
    <w:rsid w:val="00641110"/>
    <w:rsid w:val="00641116"/>
    <w:rsid w:val="0064112B"/>
    <w:rsid w:val="00641165"/>
    <w:rsid w:val="00641693"/>
    <w:rsid w:val="00641A58"/>
    <w:rsid w:val="00641C07"/>
    <w:rsid w:val="0064207C"/>
    <w:rsid w:val="00642123"/>
    <w:rsid w:val="006422CF"/>
    <w:rsid w:val="00642333"/>
    <w:rsid w:val="0064235C"/>
    <w:rsid w:val="006426C8"/>
    <w:rsid w:val="00642AB3"/>
    <w:rsid w:val="00642BC5"/>
    <w:rsid w:val="00642CE8"/>
    <w:rsid w:val="00642DFD"/>
    <w:rsid w:val="0064333D"/>
    <w:rsid w:val="0064361E"/>
    <w:rsid w:val="0064366D"/>
    <w:rsid w:val="00643A3A"/>
    <w:rsid w:val="006444F6"/>
    <w:rsid w:val="00644518"/>
    <w:rsid w:val="0064482E"/>
    <w:rsid w:val="00644EEA"/>
    <w:rsid w:val="00644F03"/>
    <w:rsid w:val="006452AD"/>
    <w:rsid w:val="006454A5"/>
    <w:rsid w:val="006454C7"/>
    <w:rsid w:val="00645CD7"/>
    <w:rsid w:val="00646179"/>
    <w:rsid w:val="00646208"/>
    <w:rsid w:val="00646509"/>
    <w:rsid w:val="006465B4"/>
    <w:rsid w:val="006466FF"/>
    <w:rsid w:val="00646857"/>
    <w:rsid w:val="00646D32"/>
    <w:rsid w:val="00646D36"/>
    <w:rsid w:val="00646F40"/>
    <w:rsid w:val="006471F9"/>
    <w:rsid w:val="0064720C"/>
    <w:rsid w:val="006473C6"/>
    <w:rsid w:val="006477F7"/>
    <w:rsid w:val="00647A3E"/>
    <w:rsid w:val="00647B64"/>
    <w:rsid w:val="00650096"/>
    <w:rsid w:val="0065087C"/>
    <w:rsid w:val="00650D9E"/>
    <w:rsid w:val="00650EF4"/>
    <w:rsid w:val="00650F68"/>
    <w:rsid w:val="00650FB8"/>
    <w:rsid w:val="006513D3"/>
    <w:rsid w:val="00651897"/>
    <w:rsid w:val="00651A4E"/>
    <w:rsid w:val="0065249C"/>
    <w:rsid w:val="006527E9"/>
    <w:rsid w:val="006529AD"/>
    <w:rsid w:val="00652EF8"/>
    <w:rsid w:val="0065336B"/>
    <w:rsid w:val="006538DF"/>
    <w:rsid w:val="00653DBC"/>
    <w:rsid w:val="00653EAB"/>
    <w:rsid w:val="006546BE"/>
    <w:rsid w:val="006547CD"/>
    <w:rsid w:val="00654ACC"/>
    <w:rsid w:val="00654F75"/>
    <w:rsid w:val="006552CB"/>
    <w:rsid w:val="0065577F"/>
    <w:rsid w:val="0065579D"/>
    <w:rsid w:val="00655A73"/>
    <w:rsid w:val="00655F1F"/>
    <w:rsid w:val="00656157"/>
    <w:rsid w:val="006562E6"/>
    <w:rsid w:val="0065676A"/>
    <w:rsid w:val="00656BBE"/>
    <w:rsid w:val="00657180"/>
    <w:rsid w:val="00657DBC"/>
    <w:rsid w:val="006602A7"/>
    <w:rsid w:val="006607C1"/>
    <w:rsid w:val="00660DA6"/>
    <w:rsid w:val="00660E6E"/>
    <w:rsid w:val="0066155E"/>
    <w:rsid w:val="006615AC"/>
    <w:rsid w:val="006618F0"/>
    <w:rsid w:val="006625CD"/>
    <w:rsid w:val="006626F7"/>
    <w:rsid w:val="0066284E"/>
    <w:rsid w:val="00663465"/>
    <w:rsid w:val="006634EA"/>
    <w:rsid w:val="00663C65"/>
    <w:rsid w:val="00663F9F"/>
    <w:rsid w:val="006641F9"/>
    <w:rsid w:val="0066423F"/>
    <w:rsid w:val="006642AA"/>
    <w:rsid w:val="0066432B"/>
    <w:rsid w:val="00664434"/>
    <w:rsid w:val="0066479F"/>
    <w:rsid w:val="00664DA4"/>
    <w:rsid w:val="006651D4"/>
    <w:rsid w:val="0066547A"/>
    <w:rsid w:val="00665CFB"/>
    <w:rsid w:val="00665D38"/>
    <w:rsid w:val="00665EB1"/>
    <w:rsid w:val="00666249"/>
    <w:rsid w:val="00666323"/>
    <w:rsid w:val="00666B66"/>
    <w:rsid w:val="0066710F"/>
    <w:rsid w:val="00667BCF"/>
    <w:rsid w:val="00667D60"/>
    <w:rsid w:val="006703AD"/>
    <w:rsid w:val="006708DB"/>
    <w:rsid w:val="00670AE5"/>
    <w:rsid w:val="00670D3D"/>
    <w:rsid w:val="00670D48"/>
    <w:rsid w:val="00670EA1"/>
    <w:rsid w:val="00671B51"/>
    <w:rsid w:val="00671CAE"/>
    <w:rsid w:val="006721D0"/>
    <w:rsid w:val="0067230F"/>
    <w:rsid w:val="006723AA"/>
    <w:rsid w:val="00672433"/>
    <w:rsid w:val="0067274F"/>
    <w:rsid w:val="00672E86"/>
    <w:rsid w:val="00672F33"/>
    <w:rsid w:val="00672F36"/>
    <w:rsid w:val="00672F56"/>
    <w:rsid w:val="00673097"/>
    <w:rsid w:val="00673178"/>
    <w:rsid w:val="006732CD"/>
    <w:rsid w:val="0067355F"/>
    <w:rsid w:val="0067373D"/>
    <w:rsid w:val="00673917"/>
    <w:rsid w:val="0067396D"/>
    <w:rsid w:val="00673F4D"/>
    <w:rsid w:val="00673FC6"/>
    <w:rsid w:val="006740E5"/>
    <w:rsid w:val="0067424E"/>
    <w:rsid w:val="0067437A"/>
    <w:rsid w:val="006754D3"/>
    <w:rsid w:val="00675830"/>
    <w:rsid w:val="00675869"/>
    <w:rsid w:val="006759E0"/>
    <w:rsid w:val="00675EAE"/>
    <w:rsid w:val="0067618D"/>
    <w:rsid w:val="0067648A"/>
    <w:rsid w:val="0067671E"/>
    <w:rsid w:val="00676745"/>
    <w:rsid w:val="006767C2"/>
    <w:rsid w:val="00676B0B"/>
    <w:rsid w:val="00676DD8"/>
    <w:rsid w:val="0067734F"/>
    <w:rsid w:val="006773C1"/>
    <w:rsid w:val="006776CB"/>
    <w:rsid w:val="0067781B"/>
    <w:rsid w:val="00677888"/>
    <w:rsid w:val="00677976"/>
    <w:rsid w:val="00677D9F"/>
    <w:rsid w:val="00677EF9"/>
    <w:rsid w:val="00677FA1"/>
    <w:rsid w:val="006803AF"/>
    <w:rsid w:val="006803F0"/>
    <w:rsid w:val="006806DA"/>
    <w:rsid w:val="00680867"/>
    <w:rsid w:val="006808C6"/>
    <w:rsid w:val="00680F23"/>
    <w:rsid w:val="00680FC0"/>
    <w:rsid w:val="006812C9"/>
    <w:rsid w:val="0068140E"/>
    <w:rsid w:val="006814B0"/>
    <w:rsid w:val="006814EE"/>
    <w:rsid w:val="00681F15"/>
    <w:rsid w:val="00682011"/>
    <w:rsid w:val="00682474"/>
    <w:rsid w:val="00682850"/>
    <w:rsid w:val="00682A44"/>
    <w:rsid w:val="00682E36"/>
    <w:rsid w:val="00682EB0"/>
    <w:rsid w:val="00682FC5"/>
    <w:rsid w:val="0068398B"/>
    <w:rsid w:val="00683A4D"/>
    <w:rsid w:val="00683AFC"/>
    <w:rsid w:val="00683B4B"/>
    <w:rsid w:val="00683E84"/>
    <w:rsid w:val="006840E6"/>
    <w:rsid w:val="00684318"/>
    <w:rsid w:val="006843F4"/>
    <w:rsid w:val="006847C6"/>
    <w:rsid w:val="006848AF"/>
    <w:rsid w:val="00684C01"/>
    <w:rsid w:val="00684C24"/>
    <w:rsid w:val="00684F40"/>
    <w:rsid w:val="006852F0"/>
    <w:rsid w:val="00685494"/>
    <w:rsid w:val="00685868"/>
    <w:rsid w:val="00686026"/>
    <w:rsid w:val="00686585"/>
    <w:rsid w:val="006869C3"/>
    <w:rsid w:val="00686A3B"/>
    <w:rsid w:val="00686D5D"/>
    <w:rsid w:val="00686FB5"/>
    <w:rsid w:val="00687856"/>
    <w:rsid w:val="006879F5"/>
    <w:rsid w:val="00687AB9"/>
    <w:rsid w:val="00687B8B"/>
    <w:rsid w:val="00687B8F"/>
    <w:rsid w:val="00687BC6"/>
    <w:rsid w:val="00687C53"/>
    <w:rsid w:val="00687E3F"/>
    <w:rsid w:val="00690341"/>
    <w:rsid w:val="00690373"/>
    <w:rsid w:val="006903C5"/>
    <w:rsid w:val="0069047A"/>
    <w:rsid w:val="00690632"/>
    <w:rsid w:val="00690977"/>
    <w:rsid w:val="00690A96"/>
    <w:rsid w:val="00690E89"/>
    <w:rsid w:val="00691BE3"/>
    <w:rsid w:val="0069214D"/>
    <w:rsid w:val="00692364"/>
    <w:rsid w:val="00692403"/>
    <w:rsid w:val="0069276D"/>
    <w:rsid w:val="00692A23"/>
    <w:rsid w:val="00693010"/>
    <w:rsid w:val="0069333C"/>
    <w:rsid w:val="0069345A"/>
    <w:rsid w:val="0069373D"/>
    <w:rsid w:val="00693C13"/>
    <w:rsid w:val="00693E39"/>
    <w:rsid w:val="006942B3"/>
    <w:rsid w:val="006944C8"/>
    <w:rsid w:val="0069473D"/>
    <w:rsid w:val="00694A6A"/>
    <w:rsid w:val="00694FC0"/>
    <w:rsid w:val="00695149"/>
    <w:rsid w:val="00695329"/>
    <w:rsid w:val="00695557"/>
    <w:rsid w:val="0069580D"/>
    <w:rsid w:val="0069597B"/>
    <w:rsid w:val="00695CE2"/>
    <w:rsid w:val="00696262"/>
    <w:rsid w:val="0069657F"/>
    <w:rsid w:val="0069695B"/>
    <w:rsid w:val="00696DE9"/>
    <w:rsid w:val="006970E6"/>
    <w:rsid w:val="00697493"/>
    <w:rsid w:val="00697557"/>
    <w:rsid w:val="00697633"/>
    <w:rsid w:val="00697B1F"/>
    <w:rsid w:val="00697CCC"/>
    <w:rsid w:val="00697D3A"/>
    <w:rsid w:val="006A0302"/>
    <w:rsid w:val="006A052B"/>
    <w:rsid w:val="006A0C47"/>
    <w:rsid w:val="006A160E"/>
    <w:rsid w:val="006A19F0"/>
    <w:rsid w:val="006A19F7"/>
    <w:rsid w:val="006A1A1F"/>
    <w:rsid w:val="006A1C6D"/>
    <w:rsid w:val="006A2121"/>
    <w:rsid w:val="006A29A4"/>
    <w:rsid w:val="006A2A0A"/>
    <w:rsid w:val="006A2DC4"/>
    <w:rsid w:val="006A30CC"/>
    <w:rsid w:val="006A3D96"/>
    <w:rsid w:val="006A3E07"/>
    <w:rsid w:val="006A41AA"/>
    <w:rsid w:val="006A43DB"/>
    <w:rsid w:val="006A451C"/>
    <w:rsid w:val="006A4D85"/>
    <w:rsid w:val="006A4F0B"/>
    <w:rsid w:val="006A4FC1"/>
    <w:rsid w:val="006A5C2A"/>
    <w:rsid w:val="006A5CAA"/>
    <w:rsid w:val="006A5F7E"/>
    <w:rsid w:val="006A623F"/>
    <w:rsid w:val="006A73B1"/>
    <w:rsid w:val="006A73BA"/>
    <w:rsid w:val="006A7E3C"/>
    <w:rsid w:val="006A7F78"/>
    <w:rsid w:val="006B0387"/>
    <w:rsid w:val="006B041A"/>
    <w:rsid w:val="006B04F8"/>
    <w:rsid w:val="006B0747"/>
    <w:rsid w:val="006B0F4F"/>
    <w:rsid w:val="006B1023"/>
    <w:rsid w:val="006B11B9"/>
    <w:rsid w:val="006B1222"/>
    <w:rsid w:val="006B1226"/>
    <w:rsid w:val="006B164B"/>
    <w:rsid w:val="006B1A86"/>
    <w:rsid w:val="006B1C40"/>
    <w:rsid w:val="006B2059"/>
    <w:rsid w:val="006B206D"/>
    <w:rsid w:val="006B232E"/>
    <w:rsid w:val="006B2530"/>
    <w:rsid w:val="006B25C6"/>
    <w:rsid w:val="006B268D"/>
    <w:rsid w:val="006B2814"/>
    <w:rsid w:val="006B2C58"/>
    <w:rsid w:val="006B2E6D"/>
    <w:rsid w:val="006B319F"/>
    <w:rsid w:val="006B3223"/>
    <w:rsid w:val="006B3467"/>
    <w:rsid w:val="006B38E7"/>
    <w:rsid w:val="006B3BC7"/>
    <w:rsid w:val="006B3F99"/>
    <w:rsid w:val="006B4290"/>
    <w:rsid w:val="006B4375"/>
    <w:rsid w:val="006B46C1"/>
    <w:rsid w:val="006B4933"/>
    <w:rsid w:val="006B4AC0"/>
    <w:rsid w:val="006B4CB7"/>
    <w:rsid w:val="006B4F1F"/>
    <w:rsid w:val="006B54BC"/>
    <w:rsid w:val="006B574B"/>
    <w:rsid w:val="006B58DA"/>
    <w:rsid w:val="006B5D90"/>
    <w:rsid w:val="006B5F2A"/>
    <w:rsid w:val="006B62AA"/>
    <w:rsid w:val="006B62CC"/>
    <w:rsid w:val="006B641B"/>
    <w:rsid w:val="006B6839"/>
    <w:rsid w:val="006B75F8"/>
    <w:rsid w:val="006B7AB5"/>
    <w:rsid w:val="006B7BF2"/>
    <w:rsid w:val="006B7F48"/>
    <w:rsid w:val="006C01FA"/>
    <w:rsid w:val="006C029B"/>
    <w:rsid w:val="006C0652"/>
    <w:rsid w:val="006C0867"/>
    <w:rsid w:val="006C0C5B"/>
    <w:rsid w:val="006C0F63"/>
    <w:rsid w:val="006C10B5"/>
    <w:rsid w:val="006C192F"/>
    <w:rsid w:val="006C1963"/>
    <w:rsid w:val="006C1CDB"/>
    <w:rsid w:val="006C226B"/>
    <w:rsid w:val="006C2663"/>
    <w:rsid w:val="006C2D9F"/>
    <w:rsid w:val="006C2F59"/>
    <w:rsid w:val="006C2FD9"/>
    <w:rsid w:val="006C3605"/>
    <w:rsid w:val="006C36CA"/>
    <w:rsid w:val="006C36EE"/>
    <w:rsid w:val="006C3EE3"/>
    <w:rsid w:val="006C41E5"/>
    <w:rsid w:val="006C4570"/>
    <w:rsid w:val="006C4574"/>
    <w:rsid w:val="006C4E75"/>
    <w:rsid w:val="006C50EF"/>
    <w:rsid w:val="006C556E"/>
    <w:rsid w:val="006C602A"/>
    <w:rsid w:val="006C61F3"/>
    <w:rsid w:val="006C6626"/>
    <w:rsid w:val="006C6E5E"/>
    <w:rsid w:val="006C6E81"/>
    <w:rsid w:val="006C6EEA"/>
    <w:rsid w:val="006C70A1"/>
    <w:rsid w:val="006C721E"/>
    <w:rsid w:val="006C744B"/>
    <w:rsid w:val="006C74D4"/>
    <w:rsid w:val="006C759D"/>
    <w:rsid w:val="006C76F4"/>
    <w:rsid w:val="006C799A"/>
    <w:rsid w:val="006C7A73"/>
    <w:rsid w:val="006D03DE"/>
    <w:rsid w:val="006D08AA"/>
    <w:rsid w:val="006D0A11"/>
    <w:rsid w:val="006D0B06"/>
    <w:rsid w:val="006D1678"/>
    <w:rsid w:val="006D1800"/>
    <w:rsid w:val="006D1822"/>
    <w:rsid w:val="006D1C36"/>
    <w:rsid w:val="006D1C7F"/>
    <w:rsid w:val="006D1D11"/>
    <w:rsid w:val="006D1EE6"/>
    <w:rsid w:val="006D20BC"/>
    <w:rsid w:val="006D20FC"/>
    <w:rsid w:val="006D2231"/>
    <w:rsid w:val="006D2B64"/>
    <w:rsid w:val="006D3140"/>
    <w:rsid w:val="006D3287"/>
    <w:rsid w:val="006D328E"/>
    <w:rsid w:val="006D37D8"/>
    <w:rsid w:val="006D3B43"/>
    <w:rsid w:val="006D416D"/>
    <w:rsid w:val="006D432B"/>
    <w:rsid w:val="006D4645"/>
    <w:rsid w:val="006D46B2"/>
    <w:rsid w:val="006D4758"/>
    <w:rsid w:val="006D4900"/>
    <w:rsid w:val="006D4BC7"/>
    <w:rsid w:val="006D5086"/>
    <w:rsid w:val="006D530B"/>
    <w:rsid w:val="006D536B"/>
    <w:rsid w:val="006D5B10"/>
    <w:rsid w:val="006D5C38"/>
    <w:rsid w:val="006D5E28"/>
    <w:rsid w:val="006D5F8E"/>
    <w:rsid w:val="006D6060"/>
    <w:rsid w:val="006D631B"/>
    <w:rsid w:val="006D63AF"/>
    <w:rsid w:val="006D65F0"/>
    <w:rsid w:val="006D6757"/>
    <w:rsid w:val="006D6922"/>
    <w:rsid w:val="006D6ABF"/>
    <w:rsid w:val="006D7465"/>
    <w:rsid w:val="006D77A8"/>
    <w:rsid w:val="006D7A4D"/>
    <w:rsid w:val="006D7D24"/>
    <w:rsid w:val="006E0063"/>
    <w:rsid w:val="006E0135"/>
    <w:rsid w:val="006E05CA"/>
    <w:rsid w:val="006E0852"/>
    <w:rsid w:val="006E0B96"/>
    <w:rsid w:val="006E14EE"/>
    <w:rsid w:val="006E1788"/>
    <w:rsid w:val="006E196B"/>
    <w:rsid w:val="006E1BE5"/>
    <w:rsid w:val="006E1CD5"/>
    <w:rsid w:val="006E1EFE"/>
    <w:rsid w:val="006E1F76"/>
    <w:rsid w:val="006E20C8"/>
    <w:rsid w:val="006E215A"/>
    <w:rsid w:val="006E2202"/>
    <w:rsid w:val="006E2803"/>
    <w:rsid w:val="006E3000"/>
    <w:rsid w:val="006E322A"/>
    <w:rsid w:val="006E3673"/>
    <w:rsid w:val="006E3CF8"/>
    <w:rsid w:val="006E40BD"/>
    <w:rsid w:val="006E4160"/>
    <w:rsid w:val="006E4197"/>
    <w:rsid w:val="006E43C3"/>
    <w:rsid w:val="006E46F0"/>
    <w:rsid w:val="006E4E39"/>
    <w:rsid w:val="006E5160"/>
    <w:rsid w:val="006E541E"/>
    <w:rsid w:val="006E5A2E"/>
    <w:rsid w:val="006E6121"/>
    <w:rsid w:val="006E636F"/>
    <w:rsid w:val="006E6933"/>
    <w:rsid w:val="006E69D4"/>
    <w:rsid w:val="006E6A05"/>
    <w:rsid w:val="006E6A15"/>
    <w:rsid w:val="006E6AAD"/>
    <w:rsid w:val="006E6AEC"/>
    <w:rsid w:val="006E7645"/>
    <w:rsid w:val="006E78AB"/>
    <w:rsid w:val="006E7EAE"/>
    <w:rsid w:val="006F0038"/>
    <w:rsid w:val="006F02F3"/>
    <w:rsid w:val="006F0873"/>
    <w:rsid w:val="006F0A0B"/>
    <w:rsid w:val="006F0A88"/>
    <w:rsid w:val="006F0F48"/>
    <w:rsid w:val="006F100A"/>
    <w:rsid w:val="006F103F"/>
    <w:rsid w:val="006F10E2"/>
    <w:rsid w:val="006F13A3"/>
    <w:rsid w:val="006F192E"/>
    <w:rsid w:val="006F1F05"/>
    <w:rsid w:val="006F2835"/>
    <w:rsid w:val="006F284E"/>
    <w:rsid w:val="006F2CBD"/>
    <w:rsid w:val="006F2E56"/>
    <w:rsid w:val="006F3043"/>
    <w:rsid w:val="006F3285"/>
    <w:rsid w:val="006F366A"/>
    <w:rsid w:val="006F3913"/>
    <w:rsid w:val="006F3991"/>
    <w:rsid w:val="006F3C5F"/>
    <w:rsid w:val="006F3DD9"/>
    <w:rsid w:val="006F44DC"/>
    <w:rsid w:val="006F44E3"/>
    <w:rsid w:val="006F4534"/>
    <w:rsid w:val="006F45D5"/>
    <w:rsid w:val="006F4790"/>
    <w:rsid w:val="006F48BD"/>
    <w:rsid w:val="006F4B9A"/>
    <w:rsid w:val="006F5090"/>
    <w:rsid w:val="006F5338"/>
    <w:rsid w:val="006F558D"/>
    <w:rsid w:val="006F5633"/>
    <w:rsid w:val="006F5806"/>
    <w:rsid w:val="006F5886"/>
    <w:rsid w:val="006F5C62"/>
    <w:rsid w:val="006F5EC0"/>
    <w:rsid w:val="006F61BE"/>
    <w:rsid w:val="006F6287"/>
    <w:rsid w:val="006F651D"/>
    <w:rsid w:val="006F6524"/>
    <w:rsid w:val="006F672E"/>
    <w:rsid w:val="006F6E15"/>
    <w:rsid w:val="006F704A"/>
    <w:rsid w:val="006F7488"/>
    <w:rsid w:val="00700032"/>
    <w:rsid w:val="00700276"/>
    <w:rsid w:val="007007FC"/>
    <w:rsid w:val="00700CEA"/>
    <w:rsid w:val="00700E0E"/>
    <w:rsid w:val="00700F4B"/>
    <w:rsid w:val="00701274"/>
    <w:rsid w:val="007012F8"/>
    <w:rsid w:val="00701BAB"/>
    <w:rsid w:val="00701BFB"/>
    <w:rsid w:val="00701C73"/>
    <w:rsid w:val="00701F0B"/>
    <w:rsid w:val="00702172"/>
    <w:rsid w:val="0070220F"/>
    <w:rsid w:val="0070226C"/>
    <w:rsid w:val="007027CC"/>
    <w:rsid w:val="00702FD2"/>
    <w:rsid w:val="007031BF"/>
    <w:rsid w:val="007033A6"/>
    <w:rsid w:val="0070351F"/>
    <w:rsid w:val="0070357A"/>
    <w:rsid w:val="00703746"/>
    <w:rsid w:val="0070378B"/>
    <w:rsid w:val="00703E9F"/>
    <w:rsid w:val="0070418F"/>
    <w:rsid w:val="0070444C"/>
    <w:rsid w:val="00704E7A"/>
    <w:rsid w:val="00704EA0"/>
    <w:rsid w:val="00704F3C"/>
    <w:rsid w:val="007051F3"/>
    <w:rsid w:val="007055AB"/>
    <w:rsid w:val="0070561A"/>
    <w:rsid w:val="00705816"/>
    <w:rsid w:val="007058D5"/>
    <w:rsid w:val="00705DD5"/>
    <w:rsid w:val="00705DDA"/>
    <w:rsid w:val="00706389"/>
    <w:rsid w:val="00706591"/>
    <w:rsid w:val="00706729"/>
    <w:rsid w:val="007069C0"/>
    <w:rsid w:val="00706A34"/>
    <w:rsid w:val="0070703C"/>
    <w:rsid w:val="0070703F"/>
    <w:rsid w:val="0070713E"/>
    <w:rsid w:val="00707A6C"/>
    <w:rsid w:val="00707B96"/>
    <w:rsid w:val="007100A2"/>
    <w:rsid w:val="00710468"/>
    <w:rsid w:val="0071047C"/>
    <w:rsid w:val="00710B04"/>
    <w:rsid w:val="00710FF0"/>
    <w:rsid w:val="0071143D"/>
    <w:rsid w:val="00711EC0"/>
    <w:rsid w:val="0071214C"/>
    <w:rsid w:val="007121BA"/>
    <w:rsid w:val="00712885"/>
    <w:rsid w:val="00712A06"/>
    <w:rsid w:val="0071324E"/>
    <w:rsid w:val="00713652"/>
    <w:rsid w:val="007137CE"/>
    <w:rsid w:val="00713A71"/>
    <w:rsid w:val="00713D7A"/>
    <w:rsid w:val="00714223"/>
    <w:rsid w:val="0071491A"/>
    <w:rsid w:val="0071505B"/>
    <w:rsid w:val="007153D9"/>
    <w:rsid w:val="00715AAB"/>
    <w:rsid w:val="00715C01"/>
    <w:rsid w:val="00716135"/>
    <w:rsid w:val="007168E8"/>
    <w:rsid w:val="00716A91"/>
    <w:rsid w:val="00716F53"/>
    <w:rsid w:val="00716FF4"/>
    <w:rsid w:val="0071783B"/>
    <w:rsid w:val="007178BF"/>
    <w:rsid w:val="00717999"/>
    <w:rsid w:val="00717A5B"/>
    <w:rsid w:val="00717C24"/>
    <w:rsid w:val="00717DAA"/>
    <w:rsid w:val="0072017C"/>
    <w:rsid w:val="00720332"/>
    <w:rsid w:val="00720502"/>
    <w:rsid w:val="0072093D"/>
    <w:rsid w:val="00720A19"/>
    <w:rsid w:val="00720D3C"/>
    <w:rsid w:val="00720F83"/>
    <w:rsid w:val="0072108D"/>
    <w:rsid w:val="007212E6"/>
    <w:rsid w:val="00721BDB"/>
    <w:rsid w:val="00721D7D"/>
    <w:rsid w:val="00721DFA"/>
    <w:rsid w:val="007222AC"/>
    <w:rsid w:val="00722662"/>
    <w:rsid w:val="00722715"/>
    <w:rsid w:val="00722848"/>
    <w:rsid w:val="00722D18"/>
    <w:rsid w:val="0072352D"/>
    <w:rsid w:val="007236A8"/>
    <w:rsid w:val="007236B6"/>
    <w:rsid w:val="00723AC2"/>
    <w:rsid w:val="00723DBF"/>
    <w:rsid w:val="00724108"/>
    <w:rsid w:val="00724259"/>
    <w:rsid w:val="007243ED"/>
    <w:rsid w:val="007245CC"/>
    <w:rsid w:val="00724B29"/>
    <w:rsid w:val="00724B81"/>
    <w:rsid w:val="00725128"/>
    <w:rsid w:val="007251E9"/>
    <w:rsid w:val="00725582"/>
    <w:rsid w:val="007255C5"/>
    <w:rsid w:val="00725746"/>
    <w:rsid w:val="00725900"/>
    <w:rsid w:val="00725B33"/>
    <w:rsid w:val="00725FAD"/>
    <w:rsid w:val="0072676A"/>
    <w:rsid w:val="00726B70"/>
    <w:rsid w:val="00726C7A"/>
    <w:rsid w:val="00726CC1"/>
    <w:rsid w:val="00726FEF"/>
    <w:rsid w:val="00727172"/>
    <w:rsid w:val="00727457"/>
    <w:rsid w:val="00727545"/>
    <w:rsid w:val="007277EE"/>
    <w:rsid w:val="00727C03"/>
    <w:rsid w:val="00727E7B"/>
    <w:rsid w:val="00727ED4"/>
    <w:rsid w:val="00727EDF"/>
    <w:rsid w:val="00727FEF"/>
    <w:rsid w:val="007304F1"/>
    <w:rsid w:val="007305F7"/>
    <w:rsid w:val="00730C26"/>
    <w:rsid w:val="00730CE2"/>
    <w:rsid w:val="00730D55"/>
    <w:rsid w:val="00731949"/>
    <w:rsid w:val="00732086"/>
    <w:rsid w:val="00732118"/>
    <w:rsid w:val="00732259"/>
    <w:rsid w:val="00732429"/>
    <w:rsid w:val="0073245A"/>
    <w:rsid w:val="00732494"/>
    <w:rsid w:val="00732513"/>
    <w:rsid w:val="007326B6"/>
    <w:rsid w:val="00732A74"/>
    <w:rsid w:val="00732A8C"/>
    <w:rsid w:val="00732B97"/>
    <w:rsid w:val="00732C73"/>
    <w:rsid w:val="00732F35"/>
    <w:rsid w:val="007332AA"/>
    <w:rsid w:val="00733322"/>
    <w:rsid w:val="00733E0A"/>
    <w:rsid w:val="00733E11"/>
    <w:rsid w:val="00734116"/>
    <w:rsid w:val="0073436D"/>
    <w:rsid w:val="0073465D"/>
    <w:rsid w:val="007346F3"/>
    <w:rsid w:val="00734983"/>
    <w:rsid w:val="007349D4"/>
    <w:rsid w:val="007349F4"/>
    <w:rsid w:val="00734ACE"/>
    <w:rsid w:val="00734ADE"/>
    <w:rsid w:val="00734B81"/>
    <w:rsid w:val="00735309"/>
    <w:rsid w:val="007359B6"/>
    <w:rsid w:val="00735C15"/>
    <w:rsid w:val="00735FAD"/>
    <w:rsid w:val="007364E3"/>
    <w:rsid w:val="00736541"/>
    <w:rsid w:val="00736C62"/>
    <w:rsid w:val="00737360"/>
    <w:rsid w:val="00737378"/>
    <w:rsid w:val="007373CF"/>
    <w:rsid w:val="00737D6B"/>
    <w:rsid w:val="00740931"/>
    <w:rsid w:val="0074094C"/>
    <w:rsid w:val="00740D0B"/>
    <w:rsid w:val="00740E7C"/>
    <w:rsid w:val="00740F66"/>
    <w:rsid w:val="0074125D"/>
    <w:rsid w:val="007414E3"/>
    <w:rsid w:val="00741696"/>
    <w:rsid w:val="00741E03"/>
    <w:rsid w:val="00742208"/>
    <w:rsid w:val="007424B3"/>
    <w:rsid w:val="0074295D"/>
    <w:rsid w:val="00742988"/>
    <w:rsid w:val="00742CF9"/>
    <w:rsid w:val="00743781"/>
    <w:rsid w:val="00743CC3"/>
    <w:rsid w:val="00743D41"/>
    <w:rsid w:val="00743DC9"/>
    <w:rsid w:val="00744BAD"/>
    <w:rsid w:val="00744BE7"/>
    <w:rsid w:val="00744C36"/>
    <w:rsid w:val="00744D91"/>
    <w:rsid w:val="0074515D"/>
    <w:rsid w:val="007453DB"/>
    <w:rsid w:val="007454DF"/>
    <w:rsid w:val="00745606"/>
    <w:rsid w:val="00745952"/>
    <w:rsid w:val="007459FB"/>
    <w:rsid w:val="00745CCA"/>
    <w:rsid w:val="00745F49"/>
    <w:rsid w:val="007465DC"/>
    <w:rsid w:val="00746686"/>
    <w:rsid w:val="00746A25"/>
    <w:rsid w:val="00746A71"/>
    <w:rsid w:val="00746CB8"/>
    <w:rsid w:val="00746E3F"/>
    <w:rsid w:val="00746EEF"/>
    <w:rsid w:val="0074713E"/>
    <w:rsid w:val="007478A1"/>
    <w:rsid w:val="007479A0"/>
    <w:rsid w:val="00747CD4"/>
    <w:rsid w:val="007503E3"/>
    <w:rsid w:val="00750C75"/>
    <w:rsid w:val="007514F0"/>
    <w:rsid w:val="007515AA"/>
    <w:rsid w:val="00751AFD"/>
    <w:rsid w:val="00751DB1"/>
    <w:rsid w:val="0075245E"/>
    <w:rsid w:val="00752509"/>
    <w:rsid w:val="0075253E"/>
    <w:rsid w:val="0075272A"/>
    <w:rsid w:val="007527D1"/>
    <w:rsid w:val="00752CDE"/>
    <w:rsid w:val="00752DAD"/>
    <w:rsid w:val="0075309D"/>
    <w:rsid w:val="0075390A"/>
    <w:rsid w:val="00753976"/>
    <w:rsid w:val="0075398F"/>
    <w:rsid w:val="00753ECB"/>
    <w:rsid w:val="00753F51"/>
    <w:rsid w:val="00754494"/>
    <w:rsid w:val="0075489C"/>
    <w:rsid w:val="00754C19"/>
    <w:rsid w:val="00755504"/>
    <w:rsid w:val="0075559C"/>
    <w:rsid w:val="00755A1E"/>
    <w:rsid w:val="00755DFB"/>
    <w:rsid w:val="00755F0A"/>
    <w:rsid w:val="00755FA2"/>
    <w:rsid w:val="007561AE"/>
    <w:rsid w:val="00757146"/>
    <w:rsid w:val="00757449"/>
    <w:rsid w:val="00760095"/>
    <w:rsid w:val="00760130"/>
    <w:rsid w:val="00760369"/>
    <w:rsid w:val="00760688"/>
    <w:rsid w:val="00760CD4"/>
    <w:rsid w:val="0076105C"/>
    <w:rsid w:val="00761782"/>
    <w:rsid w:val="007617DC"/>
    <w:rsid w:val="00761B0B"/>
    <w:rsid w:val="00762121"/>
    <w:rsid w:val="007622EE"/>
    <w:rsid w:val="007623D1"/>
    <w:rsid w:val="007624C1"/>
    <w:rsid w:val="00762722"/>
    <w:rsid w:val="00762FE0"/>
    <w:rsid w:val="00763174"/>
    <w:rsid w:val="0076323A"/>
    <w:rsid w:val="0076366B"/>
    <w:rsid w:val="007636CA"/>
    <w:rsid w:val="007636EB"/>
    <w:rsid w:val="00763773"/>
    <w:rsid w:val="00763A75"/>
    <w:rsid w:val="00763AD3"/>
    <w:rsid w:val="00763B9E"/>
    <w:rsid w:val="00763BB5"/>
    <w:rsid w:val="00763BB7"/>
    <w:rsid w:val="00764804"/>
    <w:rsid w:val="00764928"/>
    <w:rsid w:val="00764D6D"/>
    <w:rsid w:val="00764E54"/>
    <w:rsid w:val="00764F18"/>
    <w:rsid w:val="00764FB3"/>
    <w:rsid w:val="007653D2"/>
    <w:rsid w:val="00765577"/>
    <w:rsid w:val="007655C2"/>
    <w:rsid w:val="007657EC"/>
    <w:rsid w:val="007659C7"/>
    <w:rsid w:val="00765AF5"/>
    <w:rsid w:val="00765F3C"/>
    <w:rsid w:val="00766124"/>
    <w:rsid w:val="007661F1"/>
    <w:rsid w:val="00766812"/>
    <w:rsid w:val="00766950"/>
    <w:rsid w:val="0076699D"/>
    <w:rsid w:val="00766A94"/>
    <w:rsid w:val="00766A9A"/>
    <w:rsid w:val="00766BE2"/>
    <w:rsid w:val="007675B2"/>
    <w:rsid w:val="00767614"/>
    <w:rsid w:val="00767621"/>
    <w:rsid w:val="007676AE"/>
    <w:rsid w:val="007677AC"/>
    <w:rsid w:val="00767BF3"/>
    <w:rsid w:val="00767E7D"/>
    <w:rsid w:val="00770035"/>
    <w:rsid w:val="0077049F"/>
    <w:rsid w:val="007706B7"/>
    <w:rsid w:val="007707EF"/>
    <w:rsid w:val="00770A59"/>
    <w:rsid w:val="00770CD7"/>
    <w:rsid w:val="00770E19"/>
    <w:rsid w:val="00770FD6"/>
    <w:rsid w:val="007710E2"/>
    <w:rsid w:val="00771295"/>
    <w:rsid w:val="00771ED0"/>
    <w:rsid w:val="00772081"/>
    <w:rsid w:val="00772206"/>
    <w:rsid w:val="007722F6"/>
    <w:rsid w:val="007723CD"/>
    <w:rsid w:val="00772B8C"/>
    <w:rsid w:val="007733BD"/>
    <w:rsid w:val="00773749"/>
    <w:rsid w:val="00773846"/>
    <w:rsid w:val="00773907"/>
    <w:rsid w:val="00773D29"/>
    <w:rsid w:val="007742EB"/>
    <w:rsid w:val="007746B2"/>
    <w:rsid w:val="00774C07"/>
    <w:rsid w:val="00774F85"/>
    <w:rsid w:val="00775126"/>
    <w:rsid w:val="0077532C"/>
    <w:rsid w:val="0077537C"/>
    <w:rsid w:val="00775499"/>
    <w:rsid w:val="00775642"/>
    <w:rsid w:val="00775954"/>
    <w:rsid w:val="00775AA7"/>
    <w:rsid w:val="00775BA7"/>
    <w:rsid w:val="00775EF7"/>
    <w:rsid w:val="0077615D"/>
    <w:rsid w:val="00776257"/>
    <w:rsid w:val="0077634A"/>
    <w:rsid w:val="00776709"/>
    <w:rsid w:val="007768BB"/>
    <w:rsid w:val="00776E9E"/>
    <w:rsid w:val="00776F60"/>
    <w:rsid w:val="00776F83"/>
    <w:rsid w:val="0077756F"/>
    <w:rsid w:val="00777FC6"/>
    <w:rsid w:val="00780165"/>
    <w:rsid w:val="0078044F"/>
    <w:rsid w:val="0078046B"/>
    <w:rsid w:val="007804C0"/>
    <w:rsid w:val="00780D06"/>
    <w:rsid w:val="007810C4"/>
    <w:rsid w:val="0078110D"/>
    <w:rsid w:val="00781292"/>
    <w:rsid w:val="0078135A"/>
    <w:rsid w:val="0078184E"/>
    <w:rsid w:val="0078191A"/>
    <w:rsid w:val="00781AA7"/>
    <w:rsid w:val="00781E89"/>
    <w:rsid w:val="00782000"/>
    <w:rsid w:val="00782462"/>
    <w:rsid w:val="00782563"/>
    <w:rsid w:val="007829D4"/>
    <w:rsid w:val="00782B14"/>
    <w:rsid w:val="00782E82"/>
    <w:rsid w:val="00783295"/>
    <w:rsid w:val="00783374"/>
    <w:rsid w:val="00783543"/>
    <w:rsid w:val="0078385D"/>
    <w:rsid w:val="0078397D"/>
    <w:rsid w:val="00783EE3"/>
    <w:rsid w:val="00784308"/>
    <w:rsid w:val="00784965"/>
    <w:rsid w:val="00784E68"/>
    <w:rsid w:val="0078534F"/>
    <w:rsid w:val="007854B9"/>
    <w:rsid w:val="0078558F"/>
    <w:rsid w:val="00785851"/>
    <w:rsid w:val="007860D1"/>
    <w:rsid w:val="0078610D"/>
    <w:rsid w:val="00786351"/>
    <w:rsid w:val="00786932"/>
    <w:rsid w:val="0078693D"/>
    <w:rsid w:val="0078698D"/>
    <w:rsid w:val="00786C47"/>
    <w:rsid w:val="00787895"/>
    <w:rsid w:val="00787B2F"/>
    <w:rsid w:val="00787FDB"/>
    <w:rsid w:val="007901A1"/>
    <w:rsid w:val="007905F3"/>
    <w:rsid w:val="0079086C"/>
    <w:rsid w:val="00790C09"/>
    <w:rsid w:val="00791617"/>
    <w:rsid w:val="00791AD5"/>
    <w:rsid w:val="007923E2"/>
    <w:rsid w:val="007924A6"/>
    <w:rsid w:val="00792E56"/>
    <w:rsid w:val="00792F89"/>
    <w:rsid w:val="00793021"/>
    <w:rsid w:val="0079317F"/>
    <w:rsid w:val="00793327"/>
    <w:rsid w:val="00793425"/>
    <w:rsid w:val="0079343D"/>
    <w:rsid w:val="007935C2"/>
    <w:rsid w:val="00793898"/>
    <w:rsid w:val="00793CB4"/>
    <w:rsid w:val="00794189"/>
    <w:rsid w:val="007941BD"/>
    <w:rsid w:val="00794DBD"/>
    <w:rsid w:val="0079505D"/>
    <w:rsid w:val="007951BB"/>
    <w:rsid w:val="007951C4"/>
    <w:rsid w:val="00795260"/>
    <w:rsid w:val="00795351"/>
    <w:rsid w:val="00795517"/>
    <w:rsid w:val="007958E9"/>
    <w:rsid w:val="00795C0F"/>
    <w:rsid w:val="00795C8E"/>
    <w:rsid w:val="00795CDC"/>
    <w:rsid w:val="00795D65"/>
    <w:rsid w:val="00795E7A"/>
    <w:rsid w:val="00796647"/>
    <w:rsid w:val="007966B4"/>
    <w:rsid w:val="00796735"/>
    <w:rsid w:val="00796868"/>
    <w:rsid w:val="007968EB"/>
    <w:rsid w:val="00796919"/>
    <w:rsid w:val="00796EDC"/>
    <w:rsid w:val="007970DF"/>
    <w:rsid w:val="00797300"/>
    <w:rsid w:val="00797BAE"/>
    <w:rsid w:val="00797EC3"/>
    <w:rsid w:val="007A00C8"/>
    <w:rsid w:val="007A01DB"/>
    <w:rsid w:val="007A02AC"/>
    <w:rsid w:val="007A049F"/>
    <w:rsid w:val="007A06D1"/>
    <w:rsid w:val="007A0D59"/>
    <w:rsid w:val="007A0F0C"/>
    <w:rsid w:val="007A1178"/>
    <w:rsid w:val="007A12A3"/>
    <w:rsid w:val="007A173C"/>
    <w:rsid w:val="007A1868"/>
    <w:rsid w:val="007A18A5"/>
    <w:rsid w:val="007A1A92"/>
    <w:rsid w:val="007A1AA8"/>
    <w:rsid w:val="007A1BB6"/>
    <w:rsid w:val="007A1D9B"/>
    <w:rsid w:val="007A200F"/>
    <w:rsid w:val="007A2582"/>
    <w:rsid w:val="007A2916"/>
    <w:rsid w:val="007A2DE8"/>
    <w:rsid w:val="007A313A"/>
    <w:rsid w:val="007A36EF"/>
    <w:rsid w:val="007A3B49"/>
    <w:rsid w:val="007A3D95"/>
    <w:rsid w:val="007A3F44"/>
    <w:rsid w:val="007A42EB"/>
    <w:rsid w:val="007A4351"/>
    <w:rsid w:val="007A4664"/>
    <w:rsid w:val="007A4CA3"/>
    <w:rsid w:val="007A5098"/>
    <w:rsid w:val="007A53D9"/>
    <w:rsid w:val="007A55E7"/>
    <w:rsid w:val="007A5907"/>
    <w:rsid w:val="007A5A2E"/>
    <w:rsid w:val="007A5A55"/>
    <w:rsid w:val="007A5B79"/>
    <w:rsid w:val="007A6086"/>
    <w:rsid w:val="007A64FF"/>
    <w:rsid w:val="007A66D3"/>
    <w:rsid w:val="007A6848"/>
    <w:rsid w:val="007A6C52"/>
    <w:rsid w:val="007A6FCB"/>
    <w:rsid w:val="007A732C"/>
    <w:rsid w:val="007A7388"/>
    <w:rsid w:val="007A77DE"/>
    <w:rsid w:val="007A7902"/>
    <w:rsid w:val="007A7A3F"/>
    <w:rsid w:val="007A7A51"/>
    <w:rsid w:val="007A7AE3"/>
    <w:rsid w:val="007A7E85"/>
    <w:rsid w:val="007A7EDD"/>
    <w:rsid w:val="007A7EF9"/>
    <w:rsid w:val="007B000A"/>
    <w:rsid w:val="007B0115"/>
    <w:rsid w:val="007B034C"/>
    <w:rsid w:val="007B03DF"/>
    <w:rsid w:val="007B03E0"/>
    <w:rsid w:val="007B0786"/>
    <w:rsid w:val="007B07DC"/>
    <w:rsid w:val="007B0A2E"/>
    <w:rsid w:val="007B0D3A"/>
    <w:rsid w:val="007B103B"/>
    <w:rsid w:val="007B169C"/>
    <w:rsid w:val="007B1986"/>
    <w:rsid w:val="007B1BC7"/>
    <w:rsid w:val="007B1C79"/>
    <w:rsid w:val="007B1DEA"/>
    <w:rsid w:val="007B2065"/>
    <w:rsid w:val="007B2521"/>
    <w:rsid w:val="007B26AB"/>
    <w:rsid w:val="007B2813"/>
    <w:rsid w:val="007B2959"/>
    <w:rsid w:val="007B2A7E"/>
    <w:rsid w:val="007B2AE4"/>
    <w:rsid w:val="007B2B84"/>
    <w:rsid w:val="007B3049"/>
    <w:rsid w:val="007B368F"/>
    <w:rsid w:val="007B3988"/>
    <w:rsid w:val="007B39A9"/>
    <w:rsid w:val="007B3A2F"/>
    <w:rsid w:val="007B3B87"/>
    <w:rsid w:val="007B3D46"/>
    <w:rsid w:val="007B3EC4"/>
    <w:rsid w:val="007B4670"/>
    <w:rsid w:val="007B4776"/>
    <w:rsid w:val="007B4DCE"/>
    <w:rsid w:val="007B6257"/>
    <w:rsid w:val="007B627C"/>
    <w:rsid w:val="007B64ED"/>
    <w:rsid w:val="007B659A"/>
    <w:rsid w:val="007B7217"/>
    <w:rsid w:val="007B764D"/>
    <w:rsid w:val="007B7981"/>
    <w:rsid w:val="007B7E71"/>
    <w:rsid w:val="007B7F2C"/>
    <w:rsid w:val="007C04F5"/>
    <w:rsid w:val="007C0DE2"/>
    <w:rsid w:val="007C139C"/>
    <w:rsid w:val="007C14B7"/>
    <w:rsid w:val="007C1A44"/>
    <w:rsid w:val="007C1C16"/>
    <w:rsid w:val="007C1D75"/>
    <w:rsid w:val="007C1DE6"/>
    <w:rsid w:val="007C21EF"/>
    <w:rsid w:val="007C23A2"/>
    <w:rsid w:val="007C2B5D"/>
    <w:rsid w:val="007C3164"/>
    <w:rsid w:val="007C3AEA"/>
    <w:rsid w:val="007C3AFE"/>
    <w:rsid w:val="007C4810"/>
    <w:rsid w:val="007C4F17"/>
    <w:rsid w:val="007C5537"/>
    <w:rsid w:val="007C5742"/>
    <w:rsid w:val="007C5844"/>
    <w:rsid w:val="007C5971"/>
    <w:rsid w:val="007C5C39"/>
    <w:rsid w:val="007C5E41"/>
    <w:rsid w:val="007C62B6"/>
    <w:rsid w:val="007C6389"/>
    <w:rsid w:val="007C6869"/>
    <w:rsid w:val="007C6DB4"/>
    <w:rsid w:val="007C6ED3"/>
    <w:rsid w:val="007C78B0"/>
    <w:rsid w:val="007C7ACB"/>
    <w:rsid w:val="007C7B98"/>
    <w:rsid w:val="007C7ED1"/>
    <w:rsid w:val="007D025D"/>
    <w:rsid w:val="007D07C0"/>
    <w:rsid w:val="007D0837"/>
    <w:rsid w:val="007D0A78"/>
    <w:rsid w:val="007D0D87"/>
    <w:rsid w:val="007D125E"/>
    <w:rsid w:val="007D164A"/>
    <w:rsid w:val="007D1D02"/>
    <w:rsid w:val="007D204E"/>
    <w:rsid w:val="007D2833"/>
    <w:rsid w:val="007D2884"/>
    <w:rsid w:val="007D294F"/>
    <w:rsid w:val="007D391D"/>
    <w:rsid w:val="007D3DDD"/>
    <w:rsid w:val="007D3E31"/>
    <w:rsid w:val="007D412E"/>
    <w:rsid w:val="007D42B2"/>
    <w:rsid w:val="007D489B"/>
    <w:rsid w:val="007D4939"/>
    <w:rsid w:val="007D4978"/>
    <w:rsid w:val="007D4997"/>
    <w:rsid w:val="007D4AFE"/>
    <w:rsid w:val="007D5423"/>
    <w:rsid w:val="007D57FB"/>
    <w:rsid w:val="007D5E3D"/>
    <w:rsid w:val="007D6126"/>
    <w:rsid w:val="007D62B7"/>
    <w:rsid w:val="007D66CD"/>
    <w:rsid w:val="007D66F3"/>
    <w:rsid w:val="007D6BFD"/>
    <w:rsid w:val="007D7038"/>
    <w:rsid w:val="007D76BD"/>
    <w:rsid w:val="007E0341"/>
    <w:rsid w:val="007E144D"/>
    <w:rsid w:val="007E17DE"/>
    <w:rsid w:val="007E1A1E"/>
    <w:rsid w:val="007E1DC4"/>
    <w:rsid w:val="007E2204"/>
    <w:rsid w:val="007E2266"/>
    <w:rsid w:val="007E2D91"/>
    <w:rsid w:val="007E3006"/>
    <w:rsid w:val="007E31B0"/>
    <w:rsid w:val="007E358D"/>
    <w:rsid w:val="007E3D3D"/>
    <w:rsid w:val="007E4028"/>
    <w:rsid w:val="007E43C6"/>
    <w:rsid w:val="007E45CE"/>
    <w:rsid w:val="007E46AB"/>
    <w:rsid w:val="007E4E49"/>
    <w:rsid w:val="007E52FC"/>
    <w:rsid w:val="007E5341"/>
    <w:rsid w:val="007E5462"/>
    <w:rsid w:val="007E55AA"/>
    <w:rsid w:val="007E5743"/>
    <w:rsid w:val="007E5A77"/>
    <w:rsid w:val="007E5D79"/>
    <w:rsid w:val="007E5E5A"/>
    <w:rsid w:val="007E5F31"/>
    <w:rsid w:val="007E5FB5"/>
    <w:rsid w:val="007E6159"/>
    <w:rsid w:val="007E6376"/>
    <w:rsid w:val="007E6791"/>
    <w:rsid w:val="007E6879"/>
    <w:rsid w:val="007E6CC2"/>
    <w:rsid w:val="007E6F90"/>
    <w:rsid w:val="007E7231"/>
    <w:rsid w:val="007E730B"/>
    <w:rsid w:val="007E7738"/>
    <w:rsid w:val="007E783B"/>
    <w:rsid w:val="007F07AF"/>
    <w:rsid w:val="007F127A"/>
    <w:rsid w:val="007F1288"/>
    <w:rsid w:val="007F13FA"/>
    <w:rsid w:val="007F1AAD"/>
    <w:rsid w:val="007F1D98"/>
    <w:rsid w:val="007F1EB7"/>
    <w:rsid w:val="007F2143"/>
    <w:rsid w:val="007F217E"/>
    <w:rsid w:val="007F24ED"/>
    <w:rsid w:val="007F2637"/>
    <w:rsid w:val="007F2742"/>
    <w:rsid w:val="007F2762"/>
    <w:rsid w:val="007F296F"/>
    <w:rsid w:val="007F299B"/>
    <w:rsid w:val="007F404C"/>
    <w:rsid w:val="007F4CE2"/>
    <w:rsid w:val="007F4F3E"/>
    <w:rsid w:val="007F4F8E"/>
    <w:rsid w:val="007F524C"/>
    <w:rsid w:val="007F56E6"/>
    <w:rsid w:val="007F56FF"/>
    <w:rsid w:val="007F574C"/>
    <w:rsid w:val="007F59F1"/>
    <w:rsid w:val="007F5D1D"/>
    <w:rsid w:val="007F6860"/>
    <w:rsid w:val="007F6B4A"/>
    <w:rsid w:val="007F6E52"/>
    <w:rsid w:val="007F6E5E"/>
    <w:rsid w:val="007F6EFC"/>
    <w:rsid w:val="007F77ED"/>
    <w:rsid w:val="007F7E0E"/>
    <w:rsid w:val="008000C4"/>
    <w:rsid w:val="0080021B"/>
    <w:rsid w:val="00800663"/>
    <w:rsid w:val="00800C58"/>
    <w:rsid w:val="00800DFB"/>
    <w:rsid w:val="00800E6D"/>
    <w:rsid w:val="00800FDF"/>
    <w:rsid w:val="00801507"/>
    <w:rsid w:val="0080166F"/>
    <w:rsid w:val="00801BD9"/>
    <w:rsid w:val="00801C77"/>
    <w:rsid w:val="00802052"/>
    <w:rsid w:val="008025A4"/>
    <w:rsid w:val="00802665"/>
    <w:rsid w:val="008026E3"/>
    <w:rsid w:val="00802B84"/>
    <w:rsid w:val="008037BF"/>
    <w:rsid w:val="00803928"/>
    <w:rsid w:val="008039AB"/>
    <w:rsid w:val="00803A2C"/>
    <w:rsid w:val="00803C28"/>
    <w:rsid w:val="00803F98"/>
    <w:rsid w:val="00803FE1"/>
    <w:rsid w:val="008040C0"/>
    <w:rsid w:val="00804666"/>
    <w:rsid w:val="008049A4"/>
    <w:rsid w:val="00804E27"/>
    <w:rsid w:val="00804EF4"/>
    <w:rsid w:val="00804EFF"/>
    <w:rsid w:val="00805158"/>
    <w:rsid w:val="0080541B"/>
    <w:rsid w:val="00805A25"/>
    <w:rsid w:val="00805A39"/>
    <w:rsid w:val="00805D24"/>
    <w:rsid w:val="00805FDA"/>
    <w:rsid w:val="0080699D"/>
    <w:rsid w:val="00806B52"/>
    <w:rsid w:val="00807E5B"/>
    <w:rsid w:val="00807FC4"/>
    <w:rsid w:val="00810DA5"/>
    <w:rsid w:val="008111FE"/>
    <w:rsid w:val="008114DC"/>
    <w:rsid w:val="00811546"/>
    <w:rsid w:val="0081191F"/>
    <w:rsid w:val="00811F06"/>
    <w:rsid w:val="00812404"/>
    <w:rsid w:val="008124F3"/>
    <w:rsid w:val="008125C3"/>
    <w:rsid w:val="00812A14"/>
    <w:rsid w:val="00812D2D"/>
    <w:rsid w:val="00812D7C"/>
    <w:rsid w:val="008131D5"/>
    <w:rsid w:val="008131DC"/>
    <w:rsid w:val="00813503"/>
    <w:rsid w:val="008136F3"/>
    <w:rsid w:val="008139BB"/>
    <w:rsid w:val="00813D42"/>
    <w:rsid w:val="0081456F"/>
    <w:rsid w:val="008149A6"/>
    <w:rsid w:val="00814C73"/>
    <w:rsid w:val="008156F4"/>
    <w:rsid w:val="008159A5"/>
    <w:rsid w:val="00815AF5"/>
    <w:rsid w:val="00815BB3"/>
    <w:rsid w:val="00815DCB"/>
    <w:rsid w:val="00816173"/>
    <w:rsid w:val="008163B8"/>
    <w:rsid w:val="008163C1"/>
    <w:rsid w:val="00816794"/>
    <w:rsid w:val="00816E1E"/>
    <w:rsid w:val="00816EEA"/>
    <w:rsid w:val="008173A9"/>
    <w:rsid w:val="0081752F"/>
    <w:rsid w:val="0081760C"/>
    <w:rsid w:val="0081790A"/>
    <w:rsid w:val="00817C3F"/>
    <w:rsid w:val="0082003C"/>
    <w:rsid w:val="008203E1"/>
    <w:rsid w:val="008203FA"/>
    <w:rsid w:val="0082040D"/>
    <w:rsid w:val="0082043F"/>
    <w:rsid w:val="00820BC0"/>
    <w:rsid w:val="00820C96"/>
    <w:rsid w:val="00820CFE"/>
    <w:rsid w:val="00821DD8"/>
    <w:rsid w:val="0082217E"/>
    <w:rsid w:val="00822A2E"/>
    <w:rsid w:val="00822ABF"/>
    <w:rsid w:val="008237B2"/>
    <w:rsid w:val="00823C6E"/>
    <w:rsid w:val="00823E06"/>
    <w:rsid w:val="00823FFF"/>
    <w:rsid w:val="008249FE"/>
    <w:rsid w:val="00824BB9"/>
    <w:rsid w:val="00824E03"/>
    <w:rsid w:val="00824FDF"/>
    <w:rsid w:val="00825177"/>
    <w:rsid w:val="008254AD"/>
    <w:rsid w:val="008256CC"/>
    <w:rsid w:val="0082589C"/>
    <w:rsid w:val="00825ABC"/>
    <w:rsid w:val="00825E2D"/>
    <w:rsid w:val="00826185"/>
    <w:rsid w:val="008262CA"/>
    <w:rsid w:val="00826852"/>
    <w:rsid w:val="0082695D"/>
    <w:rsid w:val="00826C30"/>
    <w:rsid w:val="00826C87"/>
    <w:rsid w:val="00826F5D"/>
    <w:rsid w:val="00827069"/>
    <w:rsid w:val="00827139"/>
    <w:rsid w:val="00827992"/>
    <w:rsid w:val="008303A2"/>
    <w:rsid w:val="008307E3"/>
    <w:rsid w:val="00830C3C"/>
    <w:rsid w:val="00830C66"/>
    <w:rsid w:val="00830F67"/>
    <w:rsid w:val="008313D4"/>
    <w:rsid w:val="0083162D"/>
    <w:rsid w:val="008317A4"/>
    <w:rsid w:val="0083211A"/>
    <w:rsid w:val="00832607"/>
    <w:rsid w:val="00832A1B"/>
    <w:rsid w:val="00832CBC"/>
    <w:rsid w:val="00832FAF"/>
    <w:rsid w:val="008331A8"/>
    <w:rsid w:val="00833286"/>
    <w:rsid w:val="00833385"/>
    <w:rsid w:val="0083339C"/>
    <w:rsid w:val="008337C4"/>
    <w:rsid w:val="008338B2"/>
    <w:rsid w:val="0083392C"/>
    <w:rsid w:val="00833D31"/>
    <w:rsid w:val="008341B3"/>
    <w:rsid w:val="008347BE"/>
    <w:rsid w:val="00834904"/>
    <w:rsid w:val="00834BDD"/>
    <w:rsid w:val="00834F74"/>
    <w:rsid w:val="0083528D"/>
    <w:rsid w:val="00835432"/>
    <w:rsid w:val="00835A0C"/>
    <w:rsid w:val="00835BBD"/>
    <w:rsid w:val="008361F2"/>
    <w:rsid w:val="00836231"/>
    <w:rsid w:val="008363C4"/>
    <w:rsid w:val="008366E0"/>
    <w:rsid w:val="00836BEF"/>
    <w:rsid w:val="00836C49"/>
    <w:rsid w:val="00837925"/>
    <w:rsid w:val="00837BC0"/>
    <w:rsid w:val="00840242"/>
    <w:rsid w:val="00840630"/>
    <w:rsid w:val="008406C0"/>
    <w:rsid w:val="00840A4C"/>
    <w:rsid w:val="00840E37"/>
    <w:rsid w:val="00841364"/>
    <w:rsid w:val="00841440"/>
    <w:rsid w:val="00841AF4"/>
    <w:rsid w:val="00841B7C"/>
    <w:rsid w:val="00841C5D"/>
    <w:rsid w:val="00841DBD"/>
    <w:rsid w:val="00842A42"/>
    <w:rsid w:val="00842ACB"/>
    <w:rsid w:val="008432AD"/>
    <w:rsid w:val="00843348"/>
    <w:rsid w:val="008436DC"/>
    <w:rsid w:val="0084374E"/>
    <w:rsid w:val="00843F79"/>
    <w:rsid w:val="008441E6"/>
    <w:rsid w:val="0084426A"/>
    <w:rsid w:val="008446A9"/>
    <w:rsid w:val="00844FAA"/>
    <w:rsid w:val="008450A4"/>
    <w:rsid w:val="00845298"/>
    <w:rsid w:val="008454D5"/>
    <w:rsid w:val="00845C5E"/>
    <w:rsid w:val="00845D56"/>
    <w:rsid w:val="00845DCF"/>
    <w:rsid w:val="00845EAA"/>
    <w:rsid w:val="00845EDE"/>
    <w:rsid w:val="00846C0B"/>
    <w:rsid w:val="008470C1"/>
    <w:rsid w:val="00847EA4"/>
    <w:rsid w:val="00850028"/>
    <w:rsid w:val="00850173"/>
    <w:rsid w:val="00850AF4"/>
    <w:rsid w:val="00850E6E"/>
    <w:rsid w:val="00850F55"/>
    <w:rsid w:val="0085116E"/>
    <w:rsid w:val="00851335"/>
    <w:rsid w:val="008519A1"/>
    <w:rsid w:val="00851A20"/>
    <w:rsid w:val="00851C01"/>
    <w:rsid w:val="008520C4"/>
    <w:rsid w:val="00852645"/>
    <w:rsid w:val="0085291B"/>
    <w:rsid w:val="00852932"/>
    <w:rsid w:val="0085299B"/>
    <w:rsid w:val="008529F6"/>
    <w:rsid w:val="00852BE8"/>
    <w:rsid w:val="00852D48"/>
    <w:rsid w:val="00852F1E"/>
    <w:rsid w:val="008530B0"/>
    <w:rsid w:val="00853464"/>
    <w:rsid w:val="00853BA1"/>
    <w:rsid w:val="00853BB9"/>
    <w:rsid w:val="00853CC1"/>
    <w:rsid w:val="0085425C"/>
    <w:rsid w:val="0085446A"/>
    <w:rsid w:val="008544EB"/>
    <w:rsid w:val="00854594"/>
    <w:rsid w:val="00854972"/>
    <w:rsid w:val="00854A2D"/>
    <w:rsid w:val="00855174"/>
    <w:rsid w:val="00855181"/>
    <w:rsid w:val="008553E1"/>
    <w:rsid w:val="0085574D"/>
    <w:rsid w:val="00855A49"/>
    <w:rsid w:val="00855E70"/>
    <w:rsid w:val="0085603A"/>
    <w:rsid w:val="00856097"/>
    <w:rsid w:val="008562F4"/>
    <w:rsid w:val="00856556"/>
    <w:rsid w:val="00856809"/>
    <w:rsid w:val="008568C7"/>
    <w:rsid w:val="00856903"/>
    <w:rsid w:val="0085692B"/>
    <w:rsid w:val="00857048"/>
    <w:rsid w:val="008570C5"/>
    <w:rsid w:val="008579C1"/>
    <w:rsid w:val="00857C04"/>
    <w:rsid w:val="00857CC4"/>
    <w:rsid w:val="00860457"/>
    <w:rsid w:val="0086112B"/>
    <w:rsid w:val="0086114F"/>
    <w:rsid w:val="00861415"/>
    <w:rsid w:val="008614F0"/>
    <w:rsid w:val="008619C8"/>
    <w:rsid w:val="00861BCD"/>
    <w:rsid w:val="00862154"/>
    <w:rsid w:val="0086220A"/>
    <w:rsid w:val="008623A3"/>
    <w:rsid w:val="00862EFA"/>
    <w:rsid w:val="008630E0"/>
    <w:rsid w:val="008633C6"/>
    <w:rsid w:val="008633F1"/>
    <w:rsid w:val="008637D7"/>
    <w:rsid w:val="008644C6"/>
    <w:rsid w:val="008647E4"/>
    <w:rsid w:val="00864D68"/>
    <w:rsid w:val="00864E29"/>
    <w:rsid w:val="008650C2"/>
    <w:rsid w:val="00865270"/>
    <w:rsid w:val="00865F9F"/>
    <w:rsid w:val="00866268"/>
    <w:rsid w:val="0086638E"/>
    <w:rsid w:val="00866650"/>
    <w:rsid w:val="00866822"/>
    <w:rsid w:val="00866870"/>
    <w:rsid w:val="008668CE"/>
    <w:rsid w:val="00866C2B"/>
    <w:rsid w:val="00867475"/>
    <w:rsid w:val="0086752B"/>
    <w:rsid w:val="00867816"/>
    <w:rsid w:val="00867C43"/>
    <w:rsid w:val="008700B0"/>
    <w:rsid w:val="0087016C"/>
    <w:rsid w:val="00870371"/>
    <w:rsid w:val="0087063A"/>
    <w:rsid w:val="00870845"/>
    <w:rsid w:val="00870A6F"/>
    <w:rsid w:val="00870CEE"/>
    <w:rsid w:val="00870E58"/>
    <w:rsid w:val="00871147"/>
    <w:rsid w:val="008713AC"/>
    <w:rsid w:val="00871424"/>
    <w:rsid w:val="008718EF"/>
    <w:rsid w:val="00871992"/>
    <w:rsid w:val="00871D00"/>
    <w:rsid w:val="00871E21"/>
    <w:rsid w:val="008721DF"/>
    <w:rsid w:val="00872455"/>
    <w:rsid w:val="0087266F"/>
    <w:rsid w:val="00872872"/>
    <w:rsid w:val="00872A81"/>
    <w:rsid w:val="00872E3F"/>
    <w:rsid w:val="00872EC7"/>
    <w:rsid w:val="00872EF6"/>
    <w:rsid w:val="00872F68"/>
    <w:rsid w:val="00873452"/>
    <w:rsid w:val="008735C3"/>
    <w:rsid w:val="00873688"/>
    <w:rsid w:val="00873952"/>
    <w:rsid w:val="00873C26"/>
    <w:rsid w:val="00873EA6"/>
    <w:rsid w:val="00874131"/>
    <w:rsid w:val="0087425C"/>
    <w:rsid w:val="00874431"/>
    <w:rsid w:val="008744A4"/>
    <w:rsid w:val="008744D1"/>
    <w:rsid w:val="00874512"/>
    <w:rsid w:val="008745C7"/>
    <w:rsid w:val="008747AD"/>
    <w:rsid w:val="008748E8"/>
    <w:rsid w:val="00874B04"/>
    <w:rsid w:val="00874EA0"/>
    <w:rsid w:val="00874F9D"/>
    <w:rsid w:val="00875042"/>
    <w:rsid w:val="0087541A"/>
    <w:rsid w:val="008757CC"/>
    <w:rsid w:val="0087580C"/>
    <w:rsid w:val="00875F4E"/>
    <w:rsid w:val="00876333"/>
    <w:rsid w:val="008763E4"/>
    <w:rsid w:val="008767E6"/>
    <w:rsid w:val="00876BF4"/>
    <w:rsid w:val="00876E41"/>
    <w:rsid w:val="00876FA4"/>
    <w:rsid w:val="00877506"/>
    <w:rsid w:val="008777CC"/>
    <w:rsid w:val="008779A6"/>
    <w:rsid w:val="00877B80"/>
    <w:rsid w:val="00880068"/>
    <w:rsid w:val="008804AF"/>
    <w:rsid w:val="00880584"/>
    <w:rsid w:val="008806A0"/>
    <w:rsid w:val="00880A95"/>
    <w:rsid w:val="00880B1F"/>
    <w:rsid w:val="00880C6B"/>
    <w:rsid w:val="008810FB"/>
    <w:rsid w:val="008811DD"/>
    <w:rsid w:val="008819E8"/>
    <w:rsid w:val="00881A5A"/>
    <w:rsid w:val="00881D5E"/>
    <w:rsid w:val="008822E4"/>
    <w:rsid w:val="00882492"/>
    <w:rsid w:val="00882530"/>
    <w:rsid w:val="00882E26"/>
    <w:rsid w:val="00883023"/>
    <w:rsid w:val="0088319D"/>
    <w:rsid w:val="00883217"/>
    <w:rsid w:val="0088324D"/>
    <w:rsid w:val="00883B32"/>
    <w:rsid w:val="00883CFA"/>
    <w:rsid w:val="00883F48"/>
    <w:rsid w:val="0088484A"/>
    <w:rsid w:val="00884A66"/>
    <w:rsid w:val="00884AD3"/>
    <w:rsid w:val="00885279"/>
    <w:rsid w:val="008852B1"/>
    <w:rsid w:val="008852BB"/>
    <w:rsid w:val="008854E9"/>
    <w:rsid w:val="0088560C"/>
    <w:rsid w:val="00885757"/>
    <w:rsid w:val="00885A13"/>
    <w:rsid w:val="00885A3D"/>
    <w:rsid w:val="00885C3C"/>
    <w:rsid w:val="00885D96"/>
    <w:rsid w:val="00885E5F"/>
    <w:rsid w:val="00885F7F"/>
    <w:rsid w:val="00886183"/>
    <w:rsid w:val="00886211"/>
    <w:rsid w:val="0088646D"/>
    <w:rsid w:val="00886A25"/>
    <w:rsid w:val="00886B91"/>
    <w:rsid w:val="00886E80"/>
    <w:rsid w:val="00886F2D"/>
    <w:rsid w:val="008875D5"/>
    <w:rsid w:val="008876A7"/>
    <w:rsid w:val="00887888"/>
    <w:rsid w:val="008879A3"/>
    <w:rsid w:val="00887B35"/>
    <w:rsid w:val="00887B49"/>
    <w:rsid w:val="00887E08"/>
    <w:rsid w:val="00890195"/>
    <w:rsid w:val="008902A0"/>
    <w:rsid w:val="00890C2E"/>
    <w:rsid w:val="00891123"/>
    <w:rsid w:val="008913B0"/>
    <w:rsid w:val="0089191B"/>
    <w:rsid w:val="00891E61"/>
    <w:rsid w:val="00891FB9"/>
    <w:rsid w:val="008923DC"/>
    <w:rsid w:val="00892AC1"/>
    <w:rsid w:val="0089332C"/>
    <w:rsid w:val="00893366"/>
    <w:rsid w:val="008933DB"/>
    <w:rsid w:val="00893635"/>
    <w:rsid w:val="008938DA"/>
    <w:rsid w:val="00893FAF"/>
    <w:rsid w:val="00894208"/>
    <w:rsid w:val="00894493"/>
    <w:rsid w:val="00894635"/>
    <w:rsid w:val="008947E1"/>
    <w:rsid w:val="00894B4D"/>
    <w:rsid w:val="00894BFE"/>
    <w:rsid w:val="008953D4"/>
    <w:rsid w:val="008955FA"/>
    <w:rsid w:val="0089565D"/>
    <w:rsid w:val="0089582C"/>
    <w:rsid w:val="008959F7"/>
    <w:rsid w:val="00895E99"/>
    <w:rsid w:val="00896107"/>
    <w:rsid w:val="008962F1"/>
    <w:rsid w:val="008965E5"/>
    <w:rsid w:val="00896A38"/>
    <w:rsid w:val="00896EA8"/>
    <w:rsid w:val="00896F90"/>
    <w:rsid w:val="008971AF"/>
    <w:rsid w:val="00897981"/>
    <w:rsid w:val="008A02DB"/>
    <w:rsid w:val="008A048D"/>
    <w:rsid w:val="008A06E9"/>
    <w:rsid w:val="008A08D3"/>
    <w:rsid w:val="008A0A19"/>
    <w:rsid w:val="008A113C"/>
    <w:rsid w:val="008A1495"/>
    <w:rsid w:val="008A1B95"/>
    <w:rsid w:val="008A1E7B"/>
    <w:rsid w:val="008A2254"/>
    <w:rsid w:val="008A2342"/>
    <w:rsid w:val="008A2804"/>
    <w:rsid w:val="008A3452"/>
    <w:rsid w:val="008A3467"/>
    <w:rsid w:val="008A34F8"/>
    <w:rsid w:val="008A36B3"/>
    <w:rsid w:val="008A3ED5"/>
    <w:rsid w:val="008A43C0"/>
    <w:rsid w:val="008A4797"/>
    <w:rsid w:val="008A50AE"/>
    <w:rsid w:val="008A54B0"/>
    <w:rsid w:val="008A54BF"/>
    <w:rsid w:val="008A611F"/>
    <w:rsid w:val="008A66DC"/>
    <w:rsid w:val="008A671A"/>
    <w:rsid w:val="008A6958"/>
    <w:rsid w:val="008A6A56"/>
    <w:rsid w:val="008A6D98"/>
    <w:rsid w:val="008A7807"/>
    <w:rsid w:val="008A7B2D"/>
    <w:rsid w:val="008A7C1E"/>
    <w:rsid w:val="008B015F"/>
    <w:rsid w:val="008B0179"/>
    <w:rsid w:val="008B02E9"/>
    <w:rsid w:val="008B0346"/>
    <w:rsid w:val="008B03A9"/>
    <w:rsid w:val="008B0688"/>
    <w:rsid w:val="008B096B"/>
    <w:rsid w:val="008B0D98"/>
    <w:rsid w:val="008B1133"/>
    <w:rsid w:val="008B15C9"/>
    <w:rsid w:val="008B1A40"/>
    <w:rsid w:val="008B1C1A"/>
    <w:rsid w:val="008B2DB0"/>
    <w:rsid w:val="008B3352"/>
    <w:rsid w:val="008B3AC2"/>
    <w:rsid w:val="008B3CDA"/>
    <w:rsid w:val="008B3CF8"/>
    <w:rsid w:val="008B3F22"/>
    <w:rsid w:val="008B4463"/>
    <w:rsid w:val="008B44AA"/>
    <w:rsid w:val="008B47E3"/>
    <w:rsid w:val="008B49F9"/>
    <w:rsid w:val="008B4B50"/>
    <w:rsid w:val="008B518F"/>
    <w:rsid w:val="008B584C"/>
    <w:rsid w:val="008B5B61"/>
    <w:rsid w:val="008B5C18"/>
    <w:rsid w:val="008B6243"/>
    <w:rsid w:val="008B647F"/>
    <w:rsid w:val="008B657F"/>
    <w:rsid w:val="008B6B81"/>
    <w:rsid w:val="008B6FB3"/>
    <w:rsid w:val="008B760B"/>
    <w:rsid w:val="008B77A2"/>
    <w:rsid w:val="008B7E93"/>
    <w:rsid w:val="008B7FBD"/>
    <w:rsid w:val="008C01BB"/>
    <w:rsid w:val="008C040B"/>
    <w:rsid w:val="008C0561"/>
    <w:rsid w:val="008C0BAC"/>
    <w:rsid w:val="008C0D38"/>
    <w:rsid w:val="008C0E60"/>
    <w:rsid w:val="008C0F29"/>
    <w:rsid w:val="008C1213"/>
    <w:rsid w:val="008C12CF"/>
    <w:rsid w:val="008C1304"/>
    <w:rsid w:val="008C1364"/>
    <w:rsid w:val="008C14B2"/>
    <w:rsid w:val="008C15D4"/>
    <w:rsid w:val="008C16F6"/>
    <w:rsid w:val="008C24B7"/>
    <w:rsid w:val="008C250C"/>
    <w:rsid w:val="008C2A45"/>
    <w:rsid w:val="008C2C51"/>
    <w:rsid w:val="008C2E5A"/>
    <w:rsid w:val="008C2FC7"/>
    <w:rsid w:val="008C3918"/>
    <w:rsid w:val="008C398F"/>
    <w:rsid w:val="008C3A93"/>
    <w:rsid w:val="008C3C15"/>
    <w:rsid w:val="008C415B"/>
    <w:rsid w:val="008C462F"/>
    <w:rsid w:val="008C4750"/>
    <w:rsid w:val="008C47FE"/>
    <w:rsid w:val="008C4878"/>
    <w:rsid w:val="008C496B"/>
    <w:rsid w:val="008C4FD5"/>
    <w:rsid w:val="008C53FA"/>
    <w:rsid w:val="008C590C"/>
    <w:rsid w:val="008C5959"/>
    <w:rsid w:val="008C5C26"/>
    <w:rsid w:val="008C5D84"/>
    <w:rsid w:val="008C642B"/>
    <w:rsid w:val="008C66AA"/>
    <w:rsid w:val="008C66E8"/>
    <w:rsid w:val="008C7085"/>
    <w:rsid w:val="008C7414"/>
    <w:rsid w:val="008C7537"/>
    <w:rsid w:val="008C75D9"/>
    <w:rsid w:val="008C7B61"/>
    <w:rsid w:val="008D013B"/>
    <w:rsid w:val="008D02E7"/>
    <w:rsid w:val="008D0404"/>
    <w:rsid w:val="008D0421"/>
    <w:rsid w:val="008D0502"/>
    <w:rsid w:val="008D0741"/>
    <w:rsid w:val="008D0C02"/>
    <w:rsid w:val="008D12EF"/>
    <w:rsid w:val="008D1822"/>
    <w:rsid w:val="008D187F"/>
    <w:rsid w:val="008D18FB"/>
    <w:rsid w:val="008D1A85"/>
    <w:rsid w:val="008D1C75"/>
    <w:rsid w:val="008D1CEF"/>
    <w:rsid w:val="008D1DD3"/>
    <w:rsid w:val="008D1EA6"/>
    <w:rsid w:val="008D21E6"/>
    <w:rsid w:val="008D2807"/>
    <w:rsid w:val="008D2A1C"/>
    <w:rsid w:val="008D2E26"/>
    <w:rsid w:val="008D2E59"/>
    <w:rsid w:val="008D31A9"/>
    <w:rsid w:val="008D3222"/>
    <w:rsid w:val="008D3AF7"/>
    <w:rsid w:val="008D3DE3"/>
    <w:rsid w:val="008D4E4C"/>
    <w:rsid w:val="008D5346"/>
    <w:rsid w:val="008D5996"/>
    <w:rsid w:val="008D6660"/>
    <w:rsid w:val="008D698B"/>
    <w:rsid w:val="008D702E"/>
    <w:rsid w:val="008D73B9"/>
    <w:rsid w:val="008D75A3"/>
    <w:rsid w:val="008D7637"/>
    <w:rsid w:val="008D7943"/>
    <w:rsid w:val="008D7BB8"/>
    <w:rsid w:val="008D7D6A"/>
    <w:rsid w:val="008D7F2A"/>
    <w:rsid w:val="008E07DB"/>
    <w:rsid w:val="008E0B87"/>
    <w:rsid w:val="008E0F07"/>
    <w:rsid w:val="008E10B5"/>
    <w:rsid w:val="008E1346"/>
    <w:rsid w:val="008E1CCA"/>
    <w:rsid w:val="008E1E5C"/>
    <w:rsid w:val="008E230C"/>
    <w:rsid w:val="008E2328"/>
    <w:rsid w:val="008E2523"/>
    <w:rsid w:val="008E2639"/>
    <w:rsid w:val="008E2A68"/>
    <w:rsid w:val="008E2D05"/>
    <w:rsid w:val="008E2E12"/>
    <w:rsid w:val="008E3303"/>
    <w:rsid w:val="008E3341"/>
    <w:rsid w:val="008E34D2"/>
    <w:rsid w:val="008E379C"/>
    <w:rsid w:val="008E37EC"/>
    <w:rsid w:val="008E37F2"/>
    <w:rsid w:val="008E3C29"/>
    <w:rsid w:val="008E3E9D"/>
    <w:rsid w:val="008E42D2"/>
    <w:rsid w:val="008E4547"/>
    <w:rsid w:val="008E4807"/>
    <w:rsid w:val="008E49A1"/>
    <w:rsid w:val="008E4C90"/>
    <w:rsid w:val="008E4CBA"/>
    <w:rsid w:val="008E4FFD"/>
    <w:rsid w:val="008E5176"/>
    <w:rsid w:val="008E5261"/>
    <w:rsid w:val="008E5B29"/>
    <w:rsid w:val="008E5B34"/>
    <w:rsid w:val="008E5E1D"/>
    <w:rsid w:val="008E643D"/>
    <w:rsid w:val="008E6869"/>
    <w:rsid w:val="008E71A6"/>
    <w:rsid w:val="008E78C0"/>
    <w:rsid w:val="008E7901"/>
    <w:rsid w:val="008E7D56"/>
    <w:rsid w:val="008E7FC7"/>
    <w:rsid w:val="008F023A"/>
    <w:rsid w:val="008F02EF"/>
    <w:rsid w:val="008F03F0"/>
    <w:rsid w:val="008F064A"/>
    <w:rsid w:val="008F0C6E"/>
    <w:rsid w:val="008F10AF"/>
    <w:rsid w:val="008F1704"/>
    <w:rsid w:val="008F19C8"/>
    <w:rsid w:val="008F3347"/>
    <w:rsid w:val="008F34B0"/>
    <w:rsid w:val="008F3668"/>
    <w:rsid w:val="008F3CE2"/>
    <w:rsid w:val="008F415E"/>
    <w:rsid w:val="008F4318"/>
    <w:rsid w:val="008F4325"/>
    <w:rsid w:val="008F4602"/>
    <w:rsid w:val="008F460B"/>
    <w:rsid w:val="008F467C"/>
    <w:rsid w:val="008F4DC0"/>
    <w:rsid w:val="008F4F12"/>
    <w:rsid w:val="008F5005"/>
    <w:rsid w:val="008F5275"/>
    <w:rsid w:val="008F52CD"/>
    <w:rsid w:val="008F5AAF"/>
    <w:rsid w:val="008F6055"/>
    <w:rsid w:val="008F60A0"/>
    <w:rsid w:val="008F6267"/>
    <w:rsid w:val="008F641E"/>
    <w:rsid w:val="008F6426"/>
    <w:rsid w:val="008F6815"/>
    <w:rsid w:val="008F6818"/>
    <w:rsid w:val="008F6910"/>
    <w:rsid w:val="008F6ACF"/>
    <w:rsid w:val="008F7906"/>
    <w:rsid w:val="008F7A56"/>
    <w:rsid w:val="008F7D80"/>
    <w:rsid w:val="00900112"/>
    <w:rsid w:val="00900F69"/>
    <w:rsid w:val="00901140"/>
    <w:rsid w:val="00901207"/>
    <w:rsid w:val="009018B7"/>
    <w:rsid w:val="0090193F"/>
    <w:rsid w:val="009020E3"/>
    <w:rsid w:val="00902154"/>
    <w:rsid w:val="0090221D"/>
    <w:rsid w:val="009024E3"/>
    <w:rsid w:val="00902608"/>
    <w:rsid w:val="00902B59"/>
    <w:rsid w:val="00902F34"/>
    <w:rsid w:val="00903020"/>
    <w:rsid w:val="00903278"/>
    <w:rsid w:val="009034B2"/>
    <w:rsid w:val="00903E59"/>
    <w:rsid w:val="00904165"/>
    <w:rsid w:val="009047BA"/>
    <w:rsid w:val="00904D82"/>
    <w:rsid w:val="00904E66"/>
    <w:rsid w:val="00904EE4"/>
    <w:rsid w:val="00904F72"/>
    <w:rsid w:val="00904F92"/>
    <w:rsid w:val="0090561D"/>
    <w:rsid w:val="00905A35"/>
    <w:rsid w:val="009065DA"/>
    <w:rsid w:val="0090660B"/>
    <w:rsid w:val="0090662E"/>
    <w:rsid w:val="00906999"/>
    <w:rsid w:val="00906B3F"/>
    <w:rsid w:val="00907170"/>
    <w:rsid w:val="00907D87"/>
    <w:rsid w:val="0091034E"/>
    <w:rsid w:val="009103C3"/>
    <w:rsid w:val="0091053D"/>
    <w:rsid w:val="00910972"/>
    <w:rsid w:val="009109A6"/>
    <w:rsid w:val="00910BBB"/>
    <w:rsid w:val="00911185"/>
    <w:rsid w:val="00911696"/>
    <w:rsid w:val="00911E54"/>
    <w:rsid w:val="0091210F"/>
    <w:rsid w:val="00912493"/>
    <w:rsid w:val="00912B97"/>
    <w:rsid w:val="00912BBF"/>
    <w:rsid w:val="00912CA4"/>
    <w:rsid w:val="00912CD7"/>
    <w:rsid w:val="00912F0A"/>
    <w:rsid w:val="0091386F"/>
    <w:rsid w:val="0091396A"/>
    <w:rsid w:val="00913B73"/>
    <w:rsid w:val="00913BE9"/>
    <w:rsid w:val="009143BF"/>
    <w:rsid w:val="009148EA"/>
    <w:rsid w:val="00914DEE"/>
    <w:rsid w:val="00915530"/>
    <w:rsid w:val="00916120"/>
    <w:rsid w:val="00916133"/>
    <w:rsid w:val="00916185"/>
    <w:rsid w:val="009161F7"/>
    <w:rsid w:val="0091666D"/>
    <w:rsid w:val="0091696B"/>
    <w:rsid w:val="00916C36"/>
    <w:rsid w:val="00917439"/>
    <w:rsid w:val="00917664"/>
    <w:rsid w:val="00917948"/>
    <w:rsid w:val="00917A22"/>
    <w:rsid w:val="00917E36"/>
    <w:rsid w:val="00917EA2"/>
    <w:rsid w:val="009200C1"/>
    <w:rsid w:val="009201A6"/>
    <w:rsid w:val="0092022F"/>
    <w:rsid w:val="00920731"/>
    <w:rsid w:val="00920904"/>
    <w:rsid w:val="009209A7"/>
    <w:rsid w:val="00920A76"/>
    <w:rsid w:val="00920BE6"/>
    <w:rsid w:val="00920C07"/>
    <w:rsid w:val="00920DE2"/>
    <w:rsid w:val="0092189B"/>
    <w:rsid w:val="009218E4"/>
    <w:rsid w:val="00921F34"/>
    <w:rsid w:val="00922163"/>
    <w:rsid w:val="00922258"/>
    <w:rsid w:val="0092225A"/>
    <w:rsid w:val="00922344"/>
    <w:rsid w:val="009227F5"/>
    <w:rsid w:val="00922A35"/>
    <w:rsid w:val="00922E0A"/>
    <w:rsid w:val="00923251"/>
    <w:rsid w:val="00923666"/>
    <w:rsid w:val="009236D3"/>
    <w:rsid w:val="00923935"/>
    <w:rsid w:val="00923C31"/>
    <w:rsid w:val="00923FD4"/>
    <w:rsid w:val="0092412D"/>
    <w:rsid w:val="00924316"/>
    <w:rsid w:val="0092436C"/>
    <w:rsid w:val="009243AF"/>
    <w:rsid w:val="00924C06"/>
    <w:rsid w:val="00925E17"/>
    <w:rsid w:val="009261E5"/>
    <w:rsid w:val="00926587"/>
    <w:rsid w:val="009267C8"/>
    <w:rsid w:val="009269FC"/>
    <w:rsid w:val="00926A0F"/>
    <w:rsid w:val="00926E66"/>
    <w:rsid w:val="009277AA"/>
    <w:rsid w:val="009279CB"/>
    <w:rsid w:val="00927A0D"/>
    <w:rsid w:val="00927BDA"/>
    <w:rsid w:val="00927D4E"/>
    <w:rsid w:val="00927F0A"/>
    <w:rsid w:val="00927FC9"/>
    <w:rsid w:val="00930066"/>
    <w:rsid w:val="009300BB"/>
    <w:rsid w:val="00930316"/>
    <w:rsid w:val="009303EE"/>
    <w:rsid w:val="009304DF"/>
    <w:rsid w:val="009306E2"/>
    <w:rsid w:val="00930AEC"/>
    <w:rsid w:val="00931699"/>
    <w:rsid w:val="009317E5"/>
    <w:rsid w:val="0093181E"/>
    <w:rsid w:val="0093196F"/>
    <w:rsid w:val="00931C44"/>
    <w:rsid w:val="00931DFF"/>
    <w:rsid w:val="00932176"/>
    <w:rsid w:val="009323DB"/>
    <w:rsid w:val="009325B1"/>
    <w:rsid w:val="009326CA"/>
    <w:rsid w:val="009327FD"/>
    <w:rsid w:val="00932870"/>
    <w:rsid w:val="009328FF"/>
    <w:rsid w:val="0093304D"/>
    <w:rsid w:val="0093315F"/>
    <w:rsid w:val="009333B8"/>
    <w:rsid w:val="009334D0"/>
    <w:rsid w:val="00933697"/>
    <w:rsid w:val="00933A19"/>
    <w:rsid w:val="00933A8D"/>
    <w:rsid w:val="00933D8B"/>
    <w:rsid w:val="00933F8F"/>
    <w:rsid w:val="0093409A"/>
    <w:rsid w:val="009345B4"/>
    <w:rsid w:val="00934642"/>
    <w:rsid w:val="009347E8"/>
    <w:rsid w:val="00934809"/>
    <w:rsid w:val="00934818"/>
    <w:rsid w:val="00934F91"/>
    <w:rsid w:val="00935555"/>
    <w:rsid w:val="00935688"/>
    <w:rsid w:val="00935A2C"/>
    <w:rsid w:val="00935CDF"/>
    <w:rsid w:val="009366FB"/>
    <w:rsid w:val="00936966"/>
    <w:rsid w:val="00936975"/>
    <w:rsid w:val="00936A51"/>
    <w:rsid w:val="00936BED"/>
    <w:rsid w:val="00936E84"/>
    <w:rsid w:val="00937348"/>
    <w:rsid w:val="00937408"/>
    <w:rsid w:val="00937DC8"/>
    <w:rsid w:val="009400EA"/>
    <w:rsid w:val="00940206"/>
    <w:rsid w:val="00940A94"/>
    <w:rsid w:val="00940AF7"/>
    <w:rsid w:val="00940EBD"/>
    <w:rsid w:val="00941074"/>
    <w:rsid w:val="0094110E"/>
    <w:rsid w:val="0094119D"/>
    <w:rsid w:val="00941552"/>
    <w:rsid w:val="009416FB"/>
    <w:rsid w:val="00941764"/>
    <w:rsid w:val="009417FD"/>
    <w:rsid w:val="009419C0"/>
    <w:rsid w:val="00941AF6"/>
    <w:rsid w:val="00941C5E"/>
    <w:rsid w:val="0094234F"/>
    <w:rsid w:val="00942B4C"/>
    <w:rsid w:val="00942FEB"/>
    <w:rsid w:val="0094302A"/>
    <w:rsid w:val="0094302D"/>
    <w:rsid w:val="009431AF"/>
    <w:rsid w:val="0094367B"/>
    <w:rsid w:val="00943896"/>
    <w:rsid w:val="0094398B"/>
    <w:rsid w:val="00943F13"/>
    <w:rsid w:val="00944149"/>
    <w:rsid w:val="0094472A"/>
    <w:rsid w:val="00944799"/>
    <w:rsid w:val="00944FC2"/>
    <w:rsid w:val="00945922"/>
    <w:rsid w:val="00945C76"/>
    <w:rsid w:val="00946212"/>
    <w:rsid w:val="00946311"/>
    <w:rsid w:val="009463FD"/>
    <w:rsid w:val="009464EC"/>
    <w:rsid w:val="00946D5E"/>
    <w:rsid w:val="00946EA8"/>
    <w:rsid w:val="009473D7"/>
    <w:rsid w:val="009501F5"/>
    <w:rsid w:val="00950358"/>
    <w:rsid w:val="0095055C"/>
    <w:rsid w:val="00950B25"/>
    <w:rsid w:val="00950E2F"/>
    <w:rsid w:val="00950F85"/>
    <w:rsid w:val="00951365"/>
    <w:rsid w:val="00951943"/>
    <w:rsid w:val="00951D9F"/>
    <w:rsid w:val="00951E4F"/>
    <w:rsid w:val="009528E0"/>
    <w:rsid w:val="009529D5"/>
    <w:rsid w:val="00952ECE"/>
    <w:rsid w:val="00953350"/>
    <w:rsid w:val="009539DF"/>
    <w:rsid w:val="00953F15"/>
    <w:rsid w:val="009541E9"/>
    <w:rsid w:val="00954310"/>
    <w:rsid w:val="00954314"/>
    <w:rsid w:val="0095514E"/>
    <w:rsid w:val="00955558"/>
    <w:rsid w:val="00955824"/>
    <w:rsid w:val="0095600F"/>
    <w:rsid w:val="00956146"/>
    <w:rsid w:val="009562D5"/>
    <w:rsid w:val="0095654B"/>
    <w:rsid w:val="00956A26"/>
    <w:rsid w:val="00956D25"/>
    <w:rsid w:val="00957236"/>
    <w:rsid w:val="009572C0"/>
    <w:rsid w:val="00957A37"/>
    <w:rsid w:val="00960164"/>
    <w:rsid w:val="00960955"/>
    <w:rsid w:val="00960A13"/>
    <w:rsid w:val="00960AA1"/>
    <w:rsid w:val="00960C4A"/>
    <w:rsid w:val="0096187F"/>
    <w:rsid w:val="00961C5A"/>
    <w:rsid w:val="00961ED7"/>
    <w:rsid w:val="00962297"/>
    <w:rsid w:val="00962657"/>
    <w:rsid w:val="00962A7A"/>
    <w:rsid w:val="00962C2C"/>
    <w:rsid w:val="00962F78"/>
    <w:rsid w:val="00962F82"/>
    <w:rsid w:val="00963023"/>
    <w:rsid w:val="009630A1"/>
    <w:rsid w:val="00963182"/>
    <w:rsid w:val="009639C3"/>
    <w:rsid w:val="00963B5A"/>
    <w:rsid w:val="00963BB7"/>
    <w:rsid w:val="00963BED"/>
    <w:rsid w:val="00963E1F"/>
    <w:rsid w:val="0096416A"/>
    <w:rsid w:val="0096443B"/>
    <w:rsid w:val="00964534"/>
    <w:rsid w:val="00964788"/>
    <w:rsid w:val="00964864"/>
    <w:rsid w:val="00964D70"/>
    <w:rsid w:val="00965223"/>
    <w:rsid w:val="00965354"/>
    <w:rsid w:val="00965405"/>
    <w:rsid w:val="00965424"/>
    <w:rsid w:val="00965A38"/>
    <w:rsid w:val="009660F9"/>
    <w:rsid w:val="00966E55"/>
    <w:rsid w:val="00967063"/>
    <w:rsid w:val="009670A6"/>
    <w:rsid w:val="00967365"/>
    <w:rsid w:val="009673F1"/>
    <w:rsid w:val="009674E5"/>
    <w:rsid w:val="0096784A"/>
    <w:rsid w:val="00967858"/>
    <w:rsid w:val="00967CDF"/>
    <w:rsid w:val="009703F7"/>
    <w:rsid w:val="00970624"/>
    <w:rsid w:val="00970928"/>
    <w:rsid w:val="00970FF5"/>
    <w:rsid w:val="0097136B"/>
    <w:rsid w:val="009713A3"/>
    <w:rsid w:val="009716A9"/>
    <w:rsid w:val="009716FB"/>
    <w:rsid w:val="00971774"/>
    <w:rsid w:val="0097237C"/>
    <w:rsid w:val="009727C7"/>
    <w:rsid w:val="009728FD"/>
    <w:rsid w:val="009735C5"/>
    <w:rsid w:val="00973643"/>
    <w:rsid w:val="0097385D"/>
    <w:rsid w:val="00973A9C"/>
    <w:rsid w:val="00973DDB"/>
    <w:rsid w:val="00973FCE"/>
    <w:rsid w:val="00974061"/>
    <w:rsid w:val="00974B06"/>
    <w:rsid w:val="00974B19"/>
    <w:rsid w:val="00975380"/>
    <w:rsid w:val="00975942"/>
    <w:rsid w:val="0097596A"/>
    <w:rsid w:val="00975F5F"/>
    <w:rsid w:val="0097632C"/>
    <w:rsid w:val="009768A8"/>
    <w:rsid w:val="009768B7"/>
    <w:rsid w:val="009768FC"/>
    <w:rsid w:val="00976987"/>
    <w:rsid w:val="00976D85"/>
    <w:rsid w:val="00977854"/>
    <w:rsid w:val="00977929"/>
    <w:rsid w:val="00977AEE"/>
    <w:rsid w:val="00977B66"/>
    <w:rsid w:val="00977DAB"/>
    <w:rsid w:val="00977F32"/>
    <w:rsid w:val="009803E9"/>
    <w:rsid w:val="00980658"/>
    <w:rsid w:val="00980F28"/>
    <w:rsid w:val="00980F9B"/>
    <w:rsid w:val="00980FB9"/>
    <w:rsid w:val="009815E8"/>
    <w:rsid w:val="009815EA"/>
    <w:rsid w:val="00981694"/>
    <w:rsid w:val="009819F8"/>
    <w:rsid w:val="00981B34"/>
    <w:rsid w:val="00981F0C"/>
    <w:rsid w:val="00981FB1"/>
    <w:rsid w:val="009820DB"/>
    <w:rsid w:val="00982ED5"/>
    <w:rsid w:val="00983486"/>
    <w:rsid w:val="00983938"/>
    <w:rsid w:val="00983EB2"/>
    <w:rsid w:val="00983F1C"/>
    <w:rsid w:val="00984003"/>
    <w:rsid w:val="009840ED"/>
    <w:rsid w:val="00984182"/>
    <w:rsid w:val="00984192"/>
    <w:rsid w:val="009841F0"/>
    <w:rsid w:val="0098468F"/>
    <w:rsid w:val="00984AB1"/>
    <w:rsid w:val="00984AB2"/>
    <w:rsid w:val="00985311"/>
    <w:rsid w:val="0098561A"/>
    <w:rsid w:val="009857B3"/>
    <w:rsid w:val="009858A3"/>
    <w:rsid w:val="00985B8E"/>
    <w:rsid w:val="00985BC1"/>
    <w:rsid w:val="00985C02"/>
    <w:rsid w:val="00985E5E"/>
    <w:rsid w:val="00986032"/>
    <w:rsid w:val="0098631E"/>
    <w:rsid w:val="0098671C"/>
    <w:rsid w:val="00986B95"/>
    <w:rsid w:val="00986FB0"/>
    <w:rsid w:val="0098725B"/>
    <w:rsid w:val="00987509"/>
    <w:rsid w:val="0098759A"/>
    <w:rsid w:val="0098789B"/>
    <w:rsid w:val="00987F95"/>
    <w:rsid w:val="00990621"/>
    <w:rsid w:val="009906E3"/>
    <w:rsid w:val="0099093E"/>
    <w:rsid w:val="00990AC8"/>
    <w:rsid w:val="00990D09"/>
    <w:rsid w:val="00990FB7"/>
    <w:rsid w:val="009912D5"/>
    <w:rsid w:val="00991576"/>
    <w:rsid w:val="009915A9"/>
    <w:rsid w:val="009915FC"/>
    <w:rsid w:val="0099165C"/>
    <w:rsid w:val="009917A1"/>
    <w:rsid w:val="009920B6"/>
    <w:rsid w:val="00992492"/>
    <w:rsid w:val="009924B6"/>
    <w:rsid w:val="00992630"/>
    <w:rsid w:val="0099285A"/>
    <w:rsid w:val="0099306F"/>
    <w:rsid w:val="009931FB"/>
    <w:rsid w:val="009933BF"/>
    <w:rsid w:val="009938B5"/>
    <w:rsid w:val="00993E7F"/>
    <w:rsid w:val="00993E91"/>
    <w:rsid w:val="00994039"/>
    <w:rsid w:val="0099426F"/>
    <w:rsid w:val="009946BF"/>
    <w:rsid w:val="009948AD"/>
    <w:rsid w:val="009949AE"/>
    <w:rsid w:val="009949DD"/>
    <w:rsid w:val="00994D7B"/>
    <w:rsid w:val="00994DB4"/>
    <w:rsid w:val="00994E84"/>
    <w:rsid w:val="0099549C"/>
    <w:rsid w:val="009954B8"/>
    <w:rsid w:val="009954BF"/>
    <w:rsid w:val="00995917"/>
    <w:rsid w:val="00995B35"/>
    <w:rsid w:val="00995CF8"/>
    <w:rsid w:val="009961B6"/>
    <w:rsid w:val="00996219"/>
    <w:rsid w:val="0099671E"/>
    <w:rsid w:val="009967D0"/>
    <w:rsid w:val="00996BFA"/>
    <w:rsid w:val="00996CA4"/>
    <w:rsid w:val="009973DD"/>
    <w:rsid w:val="0099753A"/>
    <w:rsid w:val="009979D5"/>
    <w:rsid w:val="00997BC1"/>
    <w:rsid w:val="00997FA9"/>
    <w:rsid w:val="009A0835"/>
    <w:rsid w:val="009A0A0F"/>
    <w:rsid w:val="009A0DF8"/>
    <w:rsid w:val="009A0F5A"/>
    <w:rsid w:val="009A1296"/>
    <w:rsid w:val="009A14F0"/>
    <w:rsid w:val="009A174A"/>
    <w:rsid w:val="009A1A88"/>
    <w:rsid w:val="009A1A94"/>
    <w:rsid w:val="009A1D74"/>
    <w:rsid w:val="009A231E"/>
    <w:rsid w:val="009A254A"/>
    <w:rsid w:val="009A2645"/>
    <w:rsid w:val="009A281B"/>
    <w:rsid w:val="009A2A5D"/>
    <w:rsid w:val="009A2ED0"/>
    <w:rsid w:val="009A3466"/>
    <w:rsid w:val="009A3D46"/>
    <w:rsid w:val="009A40E3"/>
    <w:rsid w:val="009A5089"/>
    <w:rsid w:val="009A50C2"/>
    <w:rsid w:val="009A5176"/>
    <w:rsid w:val="009A5335"/>
    <w:rsid w:val="009A53F9"/>
    <w:rsid w:val="009A54E9"/>
    <w:rsid w:val="009A5A94"/>
    <w:rsid w:val="009A5B09"/>
    <w:rsid w:val="009A5D55"/>
    <w:rsid w:val="009A5DA9"/>
    <w:rsid w:val="009A5FF9"/>
    <w:rsid w:val="009A6471"/>
    <w:rsid w:val="009A68D9"/>
    <w:rsid w:val="009A715B"/>
    <w:rsid w:val="009A7B8E"/>
    <w:rsid w:val="009A7BA0"/>
    <w:rsid w:val="009A7F37"/>
    <w:rsid w:val="009B0183"/>
    <w:rsid w:val="009B0476"/>
    <w:rsid w:val="009B090B"/>
    <w:rsid w:val="009B0AB3"/>
    <w:rsid w:val="009B0E6B"/>
    <w:rsid w:val="009B101D"/>
    <w:rsid w:val="009B1187"/>
    <w:rsid w:val="009B1363"/>
    <w:rsid w:val="009B1693"/>
    <w:rsid w:val="009B1FC5"/>
    <w:rsid w:val="009B20FF"/>
    <w:rsid w:val="009B2126"/>
    <w:rsid w:val="009B2374"/>
    <w:rsid w:val="009B2A38"/>
    <w:rsid w:val="009B2B54"/>
    <w:rsid w:val="009B34D9"/>
    <w:rsid w:val="009B34E9"/>
    <w:rsid w:val="009B37A7"/>
    <w:rsid w:val="009B399B"/>
    <w:rsid w:val="009B43BF"/>
    <w:rsid w:val="009B46B8"/>
    <w:rsid w:val="009B4752"/>
    <w:rsid w:val="009B4B1E"/>
    <w:rsid w:val="009B4B83"/>
    <w:rsid w:val="009B50F0"/>
    <w:rsid w:val="009B5391"/>
    <w:rsid w:val="009B5411"/>
    <w:rsid w:val="009B54EC"/>
    <w:rsid w:val="009B5BDB"/>
    <w:rsid w:val="009B6081"/>
    <w:rsid w:val="009B64C5"/>
    <w:rsid w:val="009B65A5"/>
    <w:rsid w:val="009B65AC"/>
    <w:rsid w:val="009B69DB"/>
    <w:rsid w:val="009B6F7A"/>
    <w:rsid w:val="009B6FB9"/>
    <w:rsid w:val="009B6FE4"/>
    <w:rsid w:val="009B7573"/>
    <w:rsid w:val="009B78AB"/>
    <w:rsid w:val="009B7C8C"/>
    <w:rsid w:val="009C0660"/>
    <w:rsid w:val="009C06AF"/>
    <w:rsid w:val="009C0C4E"/>
    <w:rsid w:val="009C0D71"/>
    <w:rsid w:val="009C0DF7"/>
    <w:rsid w:val="009C1019"/>
    <w:rsid w:val="009C1953"/>
    <w:rsid w:val="009C1E6E"/>
    <w:rsid w:val="009C21EE"/>
    <w:rsid w:val="009C29A9"/>
    <w:rsid w:val="009C30EA"/>
    <w:rsid w:val="009C384F"/>
    <w:rsid w:val="009C388A"/>
    <w:rsid w:val="009C3C03"/>
    <w:rsid w:val="009C3FD8"/>
    <w:rsid w:val="009C4220"/>
    <w:rsid w:val="009C4261"/>
    <w:rsid w:val="009C47F1"/>
    <w:rsid w:val="009C4804"/>
    <w:rsid w:val="009C4A80"/>
    <w:rsid w:val="009C4B33"/>
    <w:rsid w:val="009C510D"/>
    <w:rsid w:val="009C518D"/>
    <w:rsid w:val="009C53E0"/>
    <w:rsid w:val="009C5626"/>
    <w:rsid w:val="009C57DE"/>
    <w:rsid w:val="009C581D"/>
    <w:rsid w:val="009C5E3A"/>
    <w:rsid w:val="009C63C3"/>
    <w:rsid w:val="009C6460"/>
    <w:rsid w:val="009C6515"/>
    <w:rsid w:val="009C69E1"/>
    <w:rsid w:val="009C6C07"/>
    <w:rsid w:val="009C6DC7"/>
    <w:rsid w:val="009C6F82"/>
    <w:rsid w:val="009C6FFE"/>
    <w:rsid w:val="009C7094"/>
    <w:rsid w:val="009C7236"/>
    <w:rsid w:val="009C72D4"/>
    <w:rsid w:val="009C779B"/>
    <w:rsid w:val="009C7808"/>
    <w:rsid w:val="009C781B"/>
    <w:rsid w:val="009C7917"/>
    <w:rsid w:val="009C7A7A"/>
    <w:rsid w:val="009C7C05"/>
    <w:rsid w:val="009D0401"/>
    <w:rsid w:val="009D0741"/>
    <w:rsid w:val="009D0F69"/>
    <w:rsid w:val="009D15AC"/>
    <w:rsid w:val="009D1760"/>
    <w:rsid w:val="009D1EA6"/>
    <w:rsid w:val="009D2065"/>
    <w:rsid w:val="009D2315"/>
    <w:rsid w:val="009D26EF"/>
    <w:rsid w:val="009D2902"/>
    <w:rsid w:val="009D29AC"/>
    <w:rsid w:val="009D29F0"/>
    <w:rsid w:val="009D2E2E"/>
    <w:rsid w:val="009D30E1"/>
    <w:rsid w:val="009D3545"/>
    <w:rsid w:val="009D3990"/>
    <w:rsid w:val="009D3CE0"/>
    <w:rsid w:val="009D49DE"/>
    <w:rsid w:val="009D4D5D"/>
    <w:rsid w:val="009D4DBF"/>
    <w:rsid w:val="009D50B8"/>
    <w:rsid w:val="009D6659"/>
    <w:rsid w:val="009D66D4"/>
    <w:rsid w:val="009D682F"/>
    <w:rsid w:val="009D6AE8"/>
    <w:rsid w:val="009D70CC"/>
    <w:rsid w:val="009D7371"/>
    <w:rsid w:val="009D7908"/>
    <w:rsid w:val="009D7C67"/>
    <w:rsid w:val="009D7CA1"/>
    <w:rsid w:val="009E01C8"/>
    <w:rsid w:val="009E05C0"/>
    <w:rsid w:val="009E060C"/>
    <w:rsid w:val="009E0A40"/>
    <w:rsid w:val="009E0A85"/>
    <w:rsid w:val="009E0C90"/>
    <w:rsid w:val="009E0D69"/>
    <w:rsid w:val="009E10DD"/>
    <w:rsid w:val="009E17B1"/>
    <w:rsid w:val="009E19B2"/>
    <w:rsid w:val="009E1C47"/>
    <w:rsid w:val="009E1CAA"/>
    <w:rsid w:val="009E1CF2"/>
    <w:rsid w:val="009E1FAD"/>
    <w:rsid w:val="009E2033"/>
    <w:rsid w:val="009E2048"/>
    <w:rsid w:val="009E2370"/>
    <w:rsid w:val="009E2646"/>
    <w:rsid w:val="009E2697"/>
    <w:rsid w:val="009E3058"/>
    <w:rsid w:val="009E3180"/>
    <w:rsid w:val="009E3187"/>
    <w:rsid w:val="009E3DC6"/>
    <w:rsid w:val="009E3DCB"/>
    <w:rsid w:val="009E461C"/>
    <w:rsid w:val="009E4C3C"/>
    <w:rsid w:val="009E4D6B"/>
    <w:rsid w:val="009E4FC7"/>
    <w:rsid w:val="009E5156"/>
    <w:rsid w:val="009E540A"/>
    <w:rsid w:val="009E5976"/>
    <w:rsid w:val="009E5A80"/>
    <w:rsid w:val="009E5B36"/>
    <w:rsid w:val="009E631E"/>
    <w:rsid w:val="009E6394"/>
    <w:rsid w:val="009E6767"/>
    <w:rsid w:val="009E681E"/>
    <w:rsid w:val="009E6AF2"/>
    <w:rsid w:val="009E6C79"/>
    <w:rsid w:val="009E6FE2"/>
    <w:rsid w:val="009E75D8"/>
    <w:rsid w:val="009E768B"/>
    <w:rsid w:val="009E777E"/>
    <w:rsid w:val="009E7BED"/>
    <w:rsid w:val="009E7C8C"/>
    <w:rsid w:val="009E7CE2"/>
    <w:rsid w:val="009E7D36"/>
    <w:rsid w:val="009E7DCF"/>
    <w:rsid w:val="009F00CC"/>
    <w:rsid w:val="009F02A1"/>
    <w:rsid w:val="009F0C59"/>
    <w:rsid w:val="009F0F59"/>
    <w:rsid w:val="009F13C2"/>
    <w:rsid w:val="009F154F"/>
    <w:rsid w:val="009F179D"/>
    <w:rsid w:val="009F197A"/>
    <w:rsid w:val="009F1AF8"/>
    <w:rsid w:val="009F1ECA"/>
    <w:rsid w:val="009F21B5"/>
    <w:rsid w:val="009F2212"/>
    <w:rsid w:val="009F2351"/>
    <w:rsid w:val="009F2674"/>
    <w:rsid w:val="009F2839"/>
    <w:rsid w:val="009F2995"/>
    <w:rsid w:val="009F2D03"/>
    <w:rsid w:val="009F321B"/>
    <w:rsid w:val="009F3299"/>
    <w:rsid w:val="009F347D"/>
    <w:rsid w:val="009F3584"/>
    <w:rsid w:val="009F3945"/>
    <w:rsid w:val="009F3A4D"/>
    <w:rsid w:val="009F3BBB"/>
    <w:rsid w:val="009F3C5B"/>
    <w:rsid w:val="009F3EC7"/>
    <w:rsid w:val="009F423E"/>
    <w:rsid w:val="009F43B8"/>
    <w:rsid w:val="009F49E3"/>
    <w:rsid w:val="009F4A30"/>
    <w:rsid w:val="009F4DD0"/>
    <w:rsid w:val="009F516C"/>
    <w:rsid w:val="009F523D"/>
    <w:rsid w:val="009F528B"/>
    <w:rsid w:val="009F5563"/>
    <w:rsid w:val="009F5C12"/>
    <w:rsid w:val="009F60B6"/>
    <w:rsid w:val="009F61D2"/>
    <w:rsid w:val="009F640D"/>
    <w:rsid w:val="009F693E"/>
    <w:rsid w:val="009F6A30"/>
    <w:rsid w:val="009F6C00"/>
    <w:rsid w:val="009F6CD2"/>
    <w:rsid w:val="009F6F65"/>
    <w:rsid w:val="009F731C"/>
    <w:rsid w:val="009F78D1"/>
    <w:rsid w:val="009F7B6C"/>
    <w:rsid w:val="00A000A1"/>
    <w:rsid w:val="00A0066B"/>
    <w:rsid w:val="00A00E06"/>
    <w:rsid w:val="00A00F04"/>
    <w:rsid w:val="00A00F8F"/>
    <w:rsid w:val="00A01214"/>
    <w:rsid w:val="00A01264"/>
    <w:rsid w:val="00A01811"/>
    <w:rsid w:val="00A01848"/>
    <w:rsid w:val="00A022BE"/>
    <w:rsid w:val="00A022D2"/>
    <w:rsid w:val="00A02524"/>
    <w:rsid w:val="00A027F7"/>
    <w:rsid w:val="00A02C47"/>
    <w:rsid w:val="00A02DE2"/>
    <w:rsid w:val="00A02E69"/>
    <w:rsid w:val="00A03149"/>
    <w:rsid w:val="00A031B0"/>
    <w:rsid w:val="00A03376"/>
    <w:rsid w:val="00A03579"/>
    <w:rsid w:val="00A0376A"/>
    <w:rsid w:val="00A03D51"/>
    <w:rsid w:val="00A03E46"/>
    <w:rsid w:val="00A03F40"/>
    <w:rsid w:val="00A041C4"/>
    <w:rsid w:val="00A04260"/>
    <w:rsid w:val="00A043D5"/>
    <w:rsid w:val="00A043E6"/>
    <w:rsid w:val="00A04769"/>
    <w:rsid w:val="00A04790"/>
    <w:rsid w:val="00A04B91"/>
    <w:rsid w:val="00A05118"/>
    <w:rsid w:val="00A063AA"/>
    <w:rsid w:val="00A063C6"/>
    <w:rsid w:val="00A067A8"/>
    <w:rsid w:val="00A067CF"/>
    <w:rsid w:val="00A069BC"/>
    <w:rsid w:val="00A0792E"/>
    <w:rsid w:val="00A07A93"/>
    <w:rsid w:val="00A07BB5"/>
    <w:rsid w:val="00A1024E"/>
    <w:rsid w:val="00A102F2"/>
    <w:rsid w:val="00A10339"/>
    <w:rsid w:val="00A10342"/>
    <w:rsid w:val="00A106BF"/>
    <w:rsid w:val="00A107F8"/>
    <w:rsid w:val="00A10AB1"/>
    <w:rsid w:val="00A10D50"/>
    <w:rsid w:val="00A10F30"/>
    <w:rsid w:val="00A11339"/>
    <w:rsid w:val="00A11399"/>
    <w:rsid w:val="00A11463"/>
    <w:rsid w:val="00A11596"/>
    <w:rsid w:val="00A11F81"/>
    <w:rsid w:val="00A12463"/>
    <w:rsid w:val="00A125C1"/>
    <w:rsid w:val="00A12646"/>
    <w:rsid w:val="00A12724"/>
    <w:rsid w:val="00A12728"/>
    <w:rsid w:val="00A12DB8"/>
    <w:rsid w:val="00A12E53"/>
    <w:rsid w:val="00A12F3C"/>
    <w:rsid w:val="00A12F6D"/>
    <w:rsid w:val="00A132E4"/>
    <w:rsid w:val="00A13B75"/>
    <w:rsid w:val="00A13F86"/>
    <w:rsid w:val="00A144BF"/>
    <w:rsid w:val="00A14DA1"/>
    <w:rsid w:val="00A15509"/>
    <w:rsid w:val="00A1570D"/>
    <w:rsid w:val="00A15E5F"/>
    <w:rsid w:val="00A15FA7"/>
    <w:rsid w:val="00A160A4"/>
    <w:rsid w:val="00A166AB"/>
    <w:rsid w:val="00A16B89"/>
    <w:rsid w:val="00A16D45"/>
    <w:rsid w:val="00A16E1B"/>
    <w:rsid w:val="00A16EBC"/>
    <w:rsid w:val="00A17718"/>
    <w:rsid w:val="00A17819"/>
    <w:rsid w:val="00A2026E"/>
    <w:rsid w:val="00A20331"/>
    <w:rsid w:val="00A20359"/>
    <w:rsid w:val="00A204EF"/>
    <w:rsid w:val="00A20962"/>
    <w:rsid w:val="00A2113B"/>
    <w:rsid w:val="00A21B8E"/>
    <w:rsid w:val="00A21E6A"/>
    <w:rsid w:val="00A21FFC"/>
    <w:rsid w:val="00A22437"/>
    <w:rsid w:val="00A22C5C"/>
    <w:rsid w:val="00A22D55"/>
    <w:rsid w:val="00A23184"/>
    <w:rsid w:val="00A23248"/>
    <w:rsid w:val="00A232EC"/>
    <w:rsid w:val="00A23434"/>
    <w:rsid w:val="00A2348B"/>
    <w:rsid w:val="00A23549"/>
    <w:rsid w:val="00A23661"/>
    <w:rsid w:val="00A241A2"/>
    <w:rsid w:val="00A243A9"/>
    <w:rsid w:val="00A245CF"/>
    <w:rsid w:val="00A245FF"/>
    <w:rsid w:val="00A24610"/>
    <w:rsid w:val="00A24794"/>
    <w:rsid w:val="00A24ADE"/>
    <w:rsid w:val="00A24B42"/>
    <w:rsid w:val="00A24D25"/>
    <w:rsid w:val="00A24F75"/>
    <w:rsid w:val="00A2551F"/>
    <w:rsid w:val="00A25835"/>
    <w:rsid w:val="00A25B29"/>
    <w:rsid w:val="00A26163"/>
    <w:rsid w:val="00A26397"/>
    <w:rsid w:val="00A265BC"/>
    <w:rsid w:val="00A266E1"/>
    <w:rsid w:val="00A2673B"/>
    <w:rsid w:val="00A268CC"/>
    <w:rsid w:val="00A268E5"/>
    <w:rsid w:val="00A26AF0"/>
    <w:rsid w:val="00A26FD3"/>
    <w:rsid w:val="00A270AF"/>
    <w:rsid w:val="00A27288"/>
    <w:rsid w:val="00A27570"/>
    <w:rsid w:val="00A276D5"/>
    <w:rsid w:val="00A27BE8"/>
    <w:rsid w:val="00A27F35"/>
    <w:rsid w:val="00A30393"/>
    <w:rsid w:val="00A303A1"/>
    <w:rsid w:val="00A3067D"/>
    <w:rsid w:val="00A30C07"/>
    <w:rsid w:val="00A30D11"/>
    <w:rsid w:val="00A30D4D"/>
    <w:rsid w:val="00A30E13"/>
    <w:rsid w:val="00A313D5"/>
    <w:rsid w:val="00A3143C"/>
    <w:rsid w:val="00A31793"/>
    <w:rsid w:val="00A31DC6"/>
    <w:rsid w:val="00A31F44"/>
    <w:rsid w:val="00A32096"/>
    <w:rsid w:val="00A320F3"/>
    <w:rsid w:val="00A32470"/>
    <w:rsid w:val="00A32813"/>
    <w:rsid w:val="00A328CC"/>
    <w:rsid w:val="00A329B1"/>
    <w:rsid w:val="00A32DB4"/>
    <w:rsid w:val="00A3342B"/>
    <w:rsid w:val="00A336F0"/>
    <w:rsid w:val="00A33703"/>
    <w:rsid w:val="00A339AD"/>
    <w:rsid w:val="00A33B8A"/>
    <w:rsid w:val="00A33C1F"/>
    <w:rsid w:val="00A33D6C"/>
    <w:rsid w:val="00A33E15"/>
    <w:rsid w:val="00A34214"/>
    <w:rsid w:val="00A34449"/>
    <w:rsid w:val="00A34817"/>
    <w:rsid w:val="00A3486C"/>
    <w:rsid w:val="00A34D12"/>
    <w:rsid w:val="00A34FA4"/>
    <w:rsid w:val="00A3502A"/>
    <w:rsid w:val="00A352F6"/>
    <w:rsid w:val="00A356A7"/>
    <w:rsid w:val="00A35BB3"/>
    <w:rsid w:val="00A35F25"/>
    <w:rsid w:val="00A35FFC"/>
    <w:rsid w:val="00A3615A"/>
    <w:rsid w:val="00A36340"/>
    <w:rsid w:val="00A36414"/>
    <w:rsid w:val="00A36426"/>
    <w:rsid w:val="00A3675F"/>
    <w:rsid w:val="00A36B97"/>
    <w:rsid w:val="00A36E77"/>
    <w:rsid w:val="00A370CE"/>
    <w:rsid w:val="00A37216"/>
    <w:rsid w:val="00A37422"/>
    <w:rsid w:val="00A375A7"/>
    <w:rsid w:val="00A4048D"/>
    <w:rsid w:val="00A40F6E"/>
    <w:rsid w:val="00A40FCF"/>
    <w:rsid w:val="00A41798"/>
    <w:rsid w:val="00A419DE"/>
    <w:rsid w:val="00A41CFE"/>
    <w:rsid w:val="00A42163"/>
    <w:rsid w:val="00A421B4"/>
    <w:rsid w:val="00A42219"/>
    <w:rsid w:val="00A42A55"/>
    <w:rsid w:val="00A42E94"/>
    <w:rsid w:val="00A4357F"/>
    <w:rsid w:val="00A439D0"/>
    <w:rsid w:val="00A43B21"/>
    <w:rsid w:val="00A442C1"/>
    <w:rsid w:val="00A4469C"/>
    <w:rsid w:val="00A44D69"/>
    <w:rsid w:val="00A44D9E"/>
    <w:rsid w:val="00A44E7B"/>
    <w:rsid w:val="00A45322"/>
    <w:rsid w:val="00A4576D"/>
    <w:rsid w:val="00A457AD"/>
    <w:rsid w:val="00A45A0A"/>
    <w:rsid w:val="00A4675D"/>
    <w:rsid w:val="00A46828"/>
    <w:rsid w:val="00A46A30"/>
    <w:rsid w:val="00A46A8E"/>
    <w:rsid w:val="00A46D09"/>
    <w:rsid w:val="00A46E76"/>
    <w:rsid w:val="00A471E8"/>
    <w:rsid w:val="00A47F84"/>
    <w:rsid w:val="00A502D1"/>
    <w:rsid w:val="00A50737"/>
    <w:rsid w:val="00A5080F"/>
    <w:rsid w:val="00A50BF0"/>
    <w:rsid w:val="00A51D9B"/>
    <w:rsid w:val="00A521DF"/>
    <w:rsid w:val="00A52295"/>
    <w:rsid w:val="00A522B4"/>
    <w:rsid w:val="00A522BD"/>
    <w:rsid w:val="00A52B59"/>
    <w:rsid w:val="00A52C8C"/>
    <w:rsid w:val="00A53546"/>
    <w:rsid w:val="00A5368A"/>
    <w:rsid w:val="00A539C5"/>
    <w:rsid w:val="00A53B11"/>
    <w:rsid w:val="00A5402E"/>
    <w:rsid w:val="00A54296"/>
    <w:rsid w:val="00A54310"/>
    <w:rsid w:val="00A5449B"/>
    <w:rsid w:val="00A5497F"/>
    <w:rsid w:val="00A54C42"/>
    <w:rsid w:val="00A54D7C"/>
    <w:rsid w:val="00A54FBF"/>
    <w:rsid w:val="00A54FF2"/>
    <w:rsid w:val="00A558BB"/>
    <w:rsid w:val="00A55A0B"/>
    <w:rsid w:val="00A55A52"/>
    <w:rsid w:val="00A55F4B"/>
    <w:rsid w:val="00A56383"/>
    <w:rsid w:val="00A56E08"/>
    <w:rsid w:val="00A574A0"/>
    <w:rsid w:val="00A575CB"/>
    <w:rsid w:val="00A575E4"/>
    <w:rsid w:val="00A57645"/>
    <w:rsid w:val="00A57657"/>
    <w:rsid w:val="00A57832"/>
    <w:rsid w:val="00A5787E"/>
    <w:rsid w:val="00A6016F"/>
    <w:rsid w:val="00A60ED0"/>
    <w:rsid w:val="00A61044"/>
    <w:rsid w:val="00A61AAC"/>
    <w:rsid w:val="00A61D29"/>
    <w:rsid w:val="00A61E95"/>
    <w:rsid w:val="00A6214F"/>
    <w:rsid w:val="00A624E8"/>
    <w:rsid w:val="00A62C17"/>
    <w:rsid w:val="00A62ED7"/>
    <w:rsid w:val="00A6370B"/>
    <w:rsid w:val="00A63751"/>
    <w:rsid w:val="00A639DD"/>
    <w:rsid w:val="00A63CD9"/>
    <w:rsid w:val="00A63D47"/>
    <w:rsid w:val="00A64075"/>
    <w:rsid w:val="00A640AC"/>
    <w:rsid w:val="00A64310"/>
    <w:rsid w:val="00A64863"/>
    <w:rsid w:val="00A64927"/>
    <w:rsid w:val="00A64BC3"/>
    <w:rsid w:val="00A64D5D"/>
    <w:rsid w:val="00A64E4C"/>
    <w:rsid w:val="00A64F5E"/>
    <w:rsid w:val="00A65430"/>
    <w:rsid w:val="00A65F54"/>
    <w:rsid w:val="00A66534"/>
    <w:rsid w:val="00A667C3"/>
    <w:rsid w:val="00A668FE"/>
    <w:rsid w:val="00A6698B"/>
    <w:rsid w:val="00A66B99"/>
    <w:rsid w:val="00A66CA7"/>
    <w:rsid w:val="00A66FD8"/>
    <w:rsid w:val="00A67265"/>
    <w:rsid w:val="00A674E1"/>
    <w:rsid w:val="00A67598"/>
    <w:rsid w:val="00A67CB4"/>
    <w:rsid w:val="00A67FF3"/>
    <w:rsid w:val="00A70127"/>
    <w:rsid w:val="00A704E0"/>
    <w:rsid w:val="00A7088A"/>
    <w:rsid w:val="00A70D60"/>
    <w:rsid w:val="00A70D6E"/>
    <w:rsid w:val="00A70F63"/>
    <w:rsid w:val="00A70F7B"/>
    <w:rsid w:val="00A70FB5"/>
    <w:rsid w:val="00A7130C"/>
    <w:rsid w:val="00A71458"/>
    <w:rsid w:val="00A71477"/>
    <w:rsid w:val="00A71480"/>
    <w:rsid w:val="00A71493"/>
    <w:rsid w:val="00A71586"/>
    <w:rsid w:val="00A715C4"/>
    <w:rsid w:val="00A718FF"/>
    <w:rsid w:val="00A71F31"/>
    <w:rsid w:val="00A7221F"/>
    <w:rsid w:val="00A72382"/>
    <w:rsid w:val="00A72789"/>
    <w:rsid w:val="00A729B4"/>
    <w:rsid w:val="00A72C70"/>
    <w:rsid w:val="00A72EC0"/>
    <w:rsid w:val="00A732C0"/>
    <w:rsid w:val="00A732FF"/>
    <w:rsid w:val="00A7335B"/>
    <w:rsid w:val="00A733E4"/>
    <w:rsid w:val="00A7340A"/>
    <w:rsid w:val="00A74B26"/>
    <w:rsid w:val="00A74C88"/>
    <w:rsid w:val="00A74DFA"/>
    <w:rsid w:val="00A751F6"/>
    <w:rsid w:val="00A758C6"/>
    <w:rsid w:val="00A75E28"/>
    <w:rsid w:val="00A769AA"/>
    <w:rsid w:val="00A76AE8"/>
    <w:rsid w:val="00A76EB2"/>
    <w:rsid w:val="00A76FE0"/>
    <w:rsid w:val="00A771B1"/>
    <w:rsid w:val="00A773B7"/>
    <w:rsid w:val="00A77463"/>
    <w:rsid w:val="00A77849"/>
    <w:rsid w:val="00A7790D"/>
    <w:rsid w:val="00A77A79"/>
    <w:rsid w:val="00A77ED5"/>
    <w:rsid w:val="00A77FAB"/>
    <w:rsid w:val="00A800B0"/>
    <w:rsid w:val="00A80370"/>
    <w:rsid w:val="00A80615"/>
    <w:rsid w:val="00A8064B"/>
    <w:rsid w:val="00A8081A"/>
    <w:rsid w:val="00A80B08"/>
    <w:rsid w:val="00A80EA9"/>
    <w:rsid w:val="00A80F1E"/>
    <w:rsid w:val="00A81074"/>
    <w:rsid w:val="00A814AE"/>
    <w:rsid w:val="00A8160A"/>
    <w:rsid w:val="00A81762"/>
    <w:rsid w:val="00A8183D"/>
    <w:rsid w:val="00A81860"/>
    <w:rsid w:val="00A8191E"/>
    <w:rsid w:val="00A82278"/>
    <w:rsid w:val="00A822AF"/>
    <w:rsid w:val="00A823C0"/>
    <w:rsid w:val="00A82852"/>
    <w:rsid w:val="00A82A2F"/>
    <w:rsid w:val="00A82AD9"/>
    <w:rsid w:val="00A82C67"/>
    <w:rsid w:val="00A82CBA"/>
    <w:rsid w:val="00A82D51"/>
    <w:rsid w:val="00A830C4"/>
    <w:rsid w:val="00A835B1"/>
    <w:rsid w:val="00A83A22"/>
    <w:rsid w:val="00A83A2C"/>
    <w:rsid w:val="00A83D82"/>
    <w:rsid w:val="00A8401F"/>
    <w:rsid w:val="00A8418E"/>
    <w:rsid w:val="00A84217"/>
    <w:rsid w:val="00A8430B"/>
    <w:rsid w:val="00A84413"/>
    <w:rsid w:val="00A84A9D"/>
    <w:rsid w:val="00A84AF3"/>
    <w:rsid w:val="00A84DF5"/>
    <w:rsid w:val="00A84E66"/>
    <w:rsid w:val="00A84FF5"/>
    <w:rsid w:val="00A85212"/>
    <w:rsid w:val="00A852E1"/>
    <w:rsid w:val="00A855E9"/>
    <w:rsid w:val="00A858AD"/>
    <w:rsid w:val="00A862B1"/>
    <w:rsid w:val="00A862DD"/>
    <w:rsid w:val="00A86A0E"/>
    <w:rsid w:val="00A86A3D"/>
    <w:rsid w:val="00A86C38"/>
    <w:rsid w:val="00A8703B"/>
    <w:rsid w:val="00A873C5"/>
    <w:rsid w:val="00A8772D"/>
    <w:rsid w:val="00A879D2"/>
    <w:rsid w:val="00A87AE2"/>
    <w:rsid w:val="00A87ECD"/>
    <w:rsid w:val="00A87FC6"/>
    <w:rsid w:val="00A900F6"/>
    <w:rsid w:val="00A9049A"/>
    <w:rsid w:val="00A9065E"/>
    <w:rsid w:val="00A90D9C"/>
    <w:rsid w:val="00A90F00"/>
    <w:rsid w:val="00A910D4"/>
    <w:rsid w:val="00A91109"/>
    <w:rsid w:val="00A9135E"/>
    <w:rsid w:val="00A9139D"/>
    <w:rsid w:val="00A914DF"/>
    <w:rsid w:val="00A91921"/>
    <w:rsid w:val="00A91F29"/>
    <w:rsid w:val="00A9203D"/>
    <w:rsid w:val="00A9275A"/>
    <w:rsid w:val="00A92B16"/>
    <w:rsid w:val="00A92ECE"/>
    <w:rsid w:val="00A9327F"/>
    <w:rsid w:val="00A93622"/>
    <w:rsid w:val="00A93678"/>
    <w:rsid w:val="00A93B3D"/>
    <w:rsid w:val="00A93FF3"/>
    <w:rsid w:val="00A945F3"/>
    <w:rsid w:val="00A94663"/>
    <w:rsid w:val="00A94CCC"/>
    <w:rsid w:val="00A94E54"/>
    <w:rsid w:val="00A95156"/>
    <w:rsid w:val="00A95705"/>
    <w:rsid w:val="00A95B7F"/>
    <w:rsid w:val="00A95CF1"/>
    <w:rsid w:val="00A960C8"/>
    <w:rsid w:val="00A9616E"/>
    <w:rsid w:val="00A968C9"/>
    <w:rsid w:val="00A96C65"/>
    <w:rsid w:val="00A96E66"/>
    <w:rsid w:val="00A97175"/>
    <w:rsid w:val="00A97385"/>
    <w:rsid w:val="00A9763B"/>
    <w:rsid w:val="00A97BF5"/>
    <w:rsid w:val="00A97DB6"/>
    <w:rsid w:val="00AA01C3"/>
    <w:rsid w:val="00AA026B"/>
    <w:rsid w:val="00AA02F2"/>
    <w:rsid w:val="00AA08AD"/>
    <w:rsid w:val="00AA08ED"/>
    <w:rsid w:val="00AA0A0B"/>
    <w:rsid w:val="00AA0EC8"/>
    <w:rsid w:val="00AA10D1"/>
    <w:rsid w:val="00AA10FC"/>
    <w:rsid w:val="00AA11D9"/>
    <w:rsid w:val="00AA11F6"/>
    <w:rsid w:val="00AA1E8E"/>
    <w:rsid w:val="00AA1F95"/>
    <w:rsid w:val="00AA2099"/>
    <w:rsid w:val="00AA244D"/>
    <w:rsid w:val="00AA2C0D"/>
    <w:rsid w:val="00AA310A"/>
    <w:rsid w:val="00AA3298"/>
    <w:rsid w:val="00AA32BE"/>
    <w:rsid w:val="00AA3448"/>
    <w:rsid w:val="00AA380E"/>
    <w:rsid w:val="00AA3831"/>
    <w:rsid w:val="00AA3926"/>
    <w:rsid w:val="00AA3AEB"/>
    <w:rsid w:val="00AA3E55"/>
    <w:rsid w:val="00AA3F1D"/>
    <w:rsid w:val="00AA3F8A"/>
    <w:rsid w:val="00AA40A1"/>
    <w:rsid w:val="00AA42D0"/>
    <w:rsid w:val="00AA4380"/>
    <w:rsid w:val="00AA44E9"/>
    <w:rsid w:val="00AA4746"/>
    <w:rsid w:val="00AA4F98"/>
    <w:rsid w:val="00AA50FC"/>
    <w:rsid w:val="00AA5428"/>
    <w:rsid w:val="00AA5731"/>
    <w:rsid w:val="00AA5804"/>
    <w:rsid w:val="00AA58EB"/>
    <w:rsid w:val="00AA5D48"/>
    <w:rsid w:val="00AA5EAF"/>
    <w:rsid w:val="00AA6201"/>
    <w:rsid w:val="00AA63A2"/>
    <w:rsid w:val="00AA64E0"/>
    <w:rsid w:val="00AA672C"/>
    <w:rsid w:val="00AA68C5"/>
    <w:rsid w:val="00AA6D09"/>
    <w:rsid w:val="00AA6F6F"/>
    <w:rsid w:val="00AA7E72"/>
    <w:rsid w:val="00AB027B"/>
    <w:rsid w:val="00AB0509"/>
    <w:rsid w:val="00AB0645"/>
    <w:rsid w:val="00AB0811"/>
    <w:rsid w:val="00AB094C"/>
    <w:rsid w:val="00AB1237"/>
    <w:rsid w:val="00AB17DA"/>
    <w:rsid w:val="00AB1D9B"/>
    <w:rsid w:val="00AB1DED"/>
    <w:rsid w:val="00AB2606"/>
    <w:rsid w:val="00AB273A"/>
    <w:rsid w:val="00AB2A89"/>
    <w:rsid w:val="00AB2AD9"/>
    <w:rsid w:val="00AB3194"/>
    <w:rsid w:val="00AB338F"/>
    <w:rsid w:val="00AB38F7"/>
    <w:rsid w:val="00AB3CC9"/>
    <w:rsid w:val="00AB3EF2"/>
    <w:rsid w:val="00AB3F53"/>
    <w:rsid w:val="00AB40A1"/>
    <w:rsid w:val="00AB40B7"/>
    <w:rsid w:val="00AB4536"/>
    <w:rsid w:val="00AB46E1"/>
    <w:rsid w:val="00AB49BE"/>
    <w:rsid w:val="00AB4BB3"/>
    <w:rsid w:val="00AB54F6"/>
    <w:rsid w:val="00AB5A62"/>
    <w:rsid w:val="00AB606C"/>
    <w:rsid w:val="00AB624C"/>
    <w:rsid w:val="00AB6467"/>
    <w:rsid w:val="00AB70B0"/>
    <w:rsid w:val="00AB73AD"/>
    <w:rsid w:val="00AB746A"/>
    <w:rsid w:val="00AB7701"/>
    <w:rsid w:val="00AB788D"/>
    <w:rsid w:val="00AB7935"/>
    <w:rsid w:val="00AB7B6E"/>
    <w:rsid w:val="00AB7CC7"/>
    <w:rsid w:val="00AB7EBD"/>
    <w:rsid w:val="00AC0688"/>
    <w:rsid w:val="00AC0875"/>
    <w:rsid w:val="00AC117D"/>
    <w:rsid w:val="00AC1590"/>
    <w:rsid w:val="00AC1618"/>
    <w:rsid w:val="00AC1859"/>
    <w:rsid w:val="00AC2031"/>
    <w:rsid w:val="00AC21FD"/>
    <w:rsid w:val="00AC2467"/>
    <w:rsid w:val="00AC2544"/>
    <w:rsid w:val="00AC26B9"/>
    <w:rsid w:val="00AC2966"/>
    <w:rsid w:val="00AC2A5C"/>
    <w:rsid w:val="00AC321E"/>
    <w:rsid w:val="00AC365F"/>
    <w:rsid w:val="00AC3739"/>
    <w:rsid w:val="00AC3C94"/>
    <w:rsid w:val="00AC3D2F"/>
    <w:rsid w:val="00AC4001"/>
    <w:rsid w:val="00AC4073"/>
    <w:rsid w:val="00AC446C"/>
    <w:rsid w:val="00AC46A7"/>
    <w:rsid w:val="00AC48C5"/>
    <w:rsid w:val="00AC4BD5"/>
    <w:rsid w:val="00AC51CE"/>
    <w:rsid w:val="00AC522D"/>
    <w:rsid w:val="00AC5352"/>
    <w:rsid w:val="00AC5485"/>
    <w:rsid w:val="00AC5766"/>
    <w:rsid w:val="00AC5946"/>
    <w:rsid w:val="00AC5D88"/>
    <w:rsid w:val="00AC6396"/>
    <w:rsid w:val="00AC6519"/>
    <w:rsid w:val="00AC6672"/>
    <w:rsid w:val="00AC67CD"/>
    <w:rsid w:val="00AC68A5"/>
    <w:rsid w:val="00AC6915"/>
    <w:rsid w:val="00AC6A0A"/>
    <w:rsid w:val="00AC6B7A"/>
    <w:rsid w:val="00AC6C33"/>
    <w:rsid w:val="00AC6D33"/>
    <w:rsid w:val="00AC72A4"/>
    <w:rsid w:val="00AC73C4"/>
    <w:rsid w:val="00AC754D"/>
    <w:rsid w:val="00AC7F49"/>
    <w:rsid w:val="00AD0B87"/>
    <w:rsid w:val="00AD11D8"/>
    <w:rsid w:val="00AD1493"/>
    <w:rsid w:val="00AD150B"/>
    <w:rsid w:val="00AD1527"/>
    <w:rsid w:val="00AD19DA"/>
    <w:rsid w:val="00AD1B3F"/>
    <w:rsid w:val="00AD1BDF"/>
    <w:rsid w:val="00AD1E51"/>
    <w:rsid w:val="00AD2337"/>
    <w:rsid w:val="00AD265E"/>
    <w:rsid w:val="00AD29A0"/>
    <w:rsid w:val="00AD2F4F"/>
    <w:rsid w:val="00AD381C"/>
    <w:rsid w:val="00AD3A6B"/>
    <w:rsid w:val="00AD3BE7"/>
    <w:rsid w:val="00AD4012"/>
    <w:rsid w:val="00AD4152"/>
    <w:rsid w:val="00AD4187"/>
    <w:rsid w:val="00AD4296"/>
    <w:rsid w:val="00AD4383"/>
    <w:rsid w:val="00AD45BA"/>
    <w:rsid w:val="00AD4623"/>
    <w:rsid w:val="00AD4A00"/>
    <w:rsid w:val="00AD4C1B"/>
    <w:rsid w:val="00AD4D6F"/>
    <w:rsid w:val="00AD50BB"/>
    <w:rsid w:val="00AD55FA"/>
    <w:rsid w:val="00AD5608"/>
    <w:rsid w:val="00AD5635"/>
    <w:rsid w:val="00AD5B27"/>
    <w:rsid w:val="00AD5B3D"/>
    <w:rsid w:val="00AD5C4D"/>
    <w:rsid w:val="00AD653A"/>
    <w:rsid w:val="00AD6686"/>
    <w:rsid w:val="00AD66B8"/>
    <w:rsid w:val="00AD682E"/>
    <w:rsid w:val="00AD6884"/>
    <w:rsid w:val="00AD6A29"/>
    <w:rsid w:val="00AD6A86"/>
    <w:rsid w:val="00AD6ADA"/>
    <w:rsid w:val="00AD6B78"/>
    <w:rsid w:val="00AD6BF0"/>
    <w:rsid w:val="00AD6C0B"/>
    <w:rsid w:val="00AD6C24"/>
    <w:rsid w:val="00AD6C75"/>
    <w:rsid w:val="00AD6FC0"/>
    <w:rsid w:val="00AD730E"/>
    <w:rsid w:val="00AD755E"/>
    <w:rsid w:val="00AD7918"/>
    <w:rsid w:val="00AD7A07"/>
    <w:rsid w:val="00AD7F3A"/>
    <w:rsid w:val="00AE0604"/>
    <w:rsid w:val="00AE08CF"/>
    <w:rsid w:val="00AE0DCB"/>
    <w:rsid w:val="00AE0E21"/>
    <w:rsid w:val="00AE0E3D"/>
    <w:rsid w:val="00AE101F"/>
    <w:rsid w:val="00AE1276"/>
    <w:rsid w:val="00AE128B"/>
    <w:rsid w:val="00AE1596"/>
    <w:rsid w:val="00AE2229"/>
    <w:rsid w:val="00AE26B0"/>
    <w:rsid w:val="00AE27CF"/>
    <w:rsid w:val="00AE2946"/>
    <w:rsid w:val="00AE2DAA"/>
    <w:rsid w:val="00AE2E36"/>
    <w:rsid w:val="00AE361C"/>
    <w:rsid w:val="00AE3662"/>
    <w:rsid w:val="00AE3AAA"/>
    <w:rsid w:val="00AE3E63"/>
    <w:rsid w:val="00AE4389"/>
    <w:rsid w:val="00AE47B0"/>
    <w:rsid w:val="00AE4952"/>
    <w:rsid w:val="00AE4B35"/>
    <w:rsid w:val="00AE4CD7"/>
    <w:rsid w:val="00AE4DE6"/>
    <w:rsid w:val="00AE50F5"/>
    <w:rsid w:val="00AE5137"/>
    <w:rsid w:val="00AE514E"/>
    <w:rsid w:val="00AE54D5"/>
    <w:rsid w:val="00AE5581"/>
    <w:rsid w:val="00AE56D6"/>
    <w:rsid w:val="00AE5867"/>
    <w:rsid w:val="00AE5CB3"/>
    <w:rsid w:val="00AE68B4"/>
    <w:rsid w:val="00AE6AB2"/>
    <w:rsid w:val="00AE6C40"/>
    <w:rsid w:val="00AE7100"/>
    <w:rsid w:val="00AE7168"/>
    <w:rsid w:val="00AE7477"/>
    <w:rsid w:val="00AE7609"/>
    <w:rsid w:val="00AE7728"/>
    <w:rsid w:val="00AE7734"/>
    <w:rsid w:val="00AE7AD2"/>
    <w:rsid w:val="00AE7C08"/>
    <w:rsid w:val="00AE7DA7"/>
    <w:rsid w:val="00AE7E57"/>
    <w:rsid w:val="00AF0807"/>
    <w:rsid w:val="00AF0C2D"/>
    <w:rsid w:val="00AF0CDF"/>
    <w:rsid w:val="00AF0DD9"/>
    <w:rsid w:val="00AF0E26"/>
    <w:rsid w:val="00AF18D7"/>
    <w:rsid w:val="00AF1A73"/>
    <w:rsid w:val="00AF1E02"/>
    <w:rsid w:val="00AF2688"/>
    <w:rsid w:val="00AF26F5"/>
    <w:rsid w:val="00AF2ED4"/>
    <w:rsid w:val="00AF3195"/>
    <w:rsid w:val="00AF364B"/>
    <w:rsid w:val="00AF379E"/>
    <w:rsid w:val="00AF4037"/>
    <w:rsid w:val="00AF40DB"/>
    <w:rsid w:val="00AF4333"/>
    <w:rsid w:val="00AF52B0"/>
    <w:rsid w:val="00AF54CB"/>
    <w:rsid w:val="00AF5ACD"/>
    <w:rsid w:val="00AF5C92"/>
    <w:rsid w:val="00AF5D51"/>
    <w:rsid w:val="00AF5FE1"/>
    <w:rsid w:val="00AF60B7"/>
    <w:rsid w:val="00AF6804"/>
    <w:rsid w:val="00AF6807"/>
    <w:rsid w:val="00AF69FF"/>
    <w:rsid w:val="00AF6AED"/>
    <w:rsid w:val="00AF6D13"/>
    <w:rsid w:val="00AF7364"/>
    <w:rsid w:val="00AF76D7"/>
    <w:rsid w:val="00B00092"/>
    <w:rsid w:val="00B000EF"/>
    <w:rsid w:val="00B00B60"/>
    <w:rsid w:val="00B00B6A"/>
    <w:rsid w:val="00B00F41"/>
    <w:rsid w:val="00B01003"/>
    <w:rsid w:val="00B01082"/>
    <w:rsid w:val="00B010C1"/>
    <w:rsid w:val="00B0242A"/>
    <w:rsid w:val="00B025F4"/>
    <w:rsid w:val="00B02D15"/>
    <w:rsid w:val="00B02E6A"/>
    <w:rsid w:val="00B0333A"/>
    <w:rsid w:val="00B036A4"/>
    <w:rsid w:val="00B0404D"/>
    <w:rsid w:val="00B04339"/>
    <w:rsid w:val="00B04DA6"/>
    <w:rsid w:val="00B04E62"/>
    <w:rsid w:val="00B05A3F"/>
    <w:rsid w:val="00B05A8E"/>
    <w:rsid w:val="00B05E8D"/>
    <w:rsid w:val="00B061CA"/>
    <w:rsid w:val="00B067D5"/>
    <w:rsid w:val="00B06B38"/>
    <w:rsid w:val="00B06CE5"/>
    <w:rsid w:val="00B06E69"/>
    <w:rsid w:val="00B06E91"/>
    <w:rsid w:val="00B072D4"/>
    <w:rsid w:val="00B07376"/>
    <w:rsid w:val="00B07858"/>
    <w:rsid w:val="00B079DB"/>
    <w:rsid w:val="00B07A7B"/>
    <w:rsid w:val="00B1086D"/>
    <w:rsid w:val="00B10A88"/>
    <w:rsid w:val="00B10ADD"/>
    <w:rsid w:val="00B10F62"/>
    <w:rsid w:val="00B1125D"/>
    <w:rsid w:val="00B1133C"/>
    <w:rsid w:val="00B1141A"/>
    <w:rsid w:val="00B11597"/>
    <w:rsid w:val="00B123F9"/>
    <w:rsid w:val="00B12C29"/>
    <w:rsid w:val="00B13154"/>
    <w:rsid w:val="00B13808"/>
    <w:rsid w:val="00B139A5"/>
    <w:rsid w:val="00B13A4D"/>
    <w:rsid w:val="00B13AE1"/>
    <w:rsid w:val="00B13FEF"/>
    <w:rsid w:val="00B1455D"/>
    <w:rsid w:val="00B14D92"/>
    <w:rsid w:val="00B14EDA"/>
    <w:rsid w:val="00B153D1"/>
    <w:rsid w:val="00B157F2"/>
    <w:rsid w:val="00B158D7"/>
    <w:rsid w:val="00B15C85"/>
    <w:rsid w:val="00B15D27"/>
    <w:rsid w:val="00B1617D"/>
    <w:rsid w:val="00B16451"/>
    <w:rsid w:val="00B16639"/>
    <w:rsid w:val="00B16A9C"/>
    <w:rsid w:val="00B16BEF"/>
    <w:rsid w:val="00B16CED"/>
    <w:rsid w:val="00B16D26"/>
    <w:rsid w:val="00B16EBE"/>
    <w:rsid w:val="00B16EC2"/>
    <w:rsid w:val="00B16ED0"/>
    <w:rsid w:val="00B1716A"/>
    <w:rsid w:val="00B1737C"/>
    <w:rsid w:val="00B177E9"/>
    <w:rsid w:val="00B178EA"/>
    <w:rsid w:val="00B179E1"/>
    <w:rsid w:val="00B17C52"/>
    <w:rsid w:val="00B20557"/>
    <w:rsid w:val="00B2085B"/>
    <w:rsid w:val="00B20BC5"/>
    <w:rsid w:val="00B20F1C"/>
    <w:rsid w:val="00B20F3F"/>
    <w:rsid w:val="00B20FA7"/>
    <w:rsid w:val="00B20FBF"/>
    <w:rsid w:val="00B20FC8"/>
    <w:rsid w:val="00B210F6"/>
    <w:rsid w:val="00B22349"/>
    <w:rsid w:val="00B22386"/>
    <w:rsid w:val="00B22429"/>
    <w:rsid w:val="00B224C6"/>
    <w:rsid w:val="00B2268D"/>
    <w:rsid w:val="00B2274A"/>
    <w:rsid w:val="00B22933"/>
    <w:rsid w:val="00B22D23"/>
    <w:rsid w:val="00B22E5A"/>
    <w:rsid w:val="00B22F11"/>
    <w:rsid w:val="00B230AA"/>
    <w:rsid w:val="00B236CD"/>
    <w:rsid w:val="00B237B5"/>
    <w:rsid w:val="00B23D65"/>
    <w:rsid w:val="00B23D8D"/>
    <w:rsid w:val="00B23E87"/>
    <w:rsid w:val="00B24134"/>
    <w:rsid w:val="00B243BE"/>
    <w:rsid w:val="00B24443"/>
    <w:rsid w:val="00B246E7"/>
    <w:rsid w:val="00B2519E"/>
    <w:rsid w:val="00B25237"/>
    <w:rsid w:val="00B25327"/>
    <w:rsid w:val="00B25920"/>
    <w:rsid w:val="00B259E7"/>
    <w:rsid w:val="00B25A42"/>
    <w:rsid w:val="00B261DC"/>
    <w:rsid w:val="00B26935"/>
    <w:rsid w:val="00B269F5"/>
    <w:rsid w:val="00B26B31"/>
    <w:rsid w:val="00B26C18"/>
    <w:rsid w:val="00B26E7D"/>
    <w:rsid w:val="00B27256"/>
    <w:rsid w:val="00B27318"/>
    <w:rsid w:val="00B27601"/>
    <w:rsid w:val="00B278F2"/>
    <w:rsid w:val="00B27D15"/>
    <w:rsid w:val="00B3054A"/>
    <w:rsid w:val="00B30597"/>
    <w:rsid w:val="00B30611"/>
    <w:rsid w:val="00B3065C"/>
    <w:rsid w:val="00B30B2C"/>
    <w:rsid w:val="00B30B54"/>
    <w:rsid w:val="00B30DBC"/>
    <w:rsid w:val="00B313B5"/>
    <w:rsid w:val="00B3173C"/>
    <w:rsid w:val="00B31C71"/>
    <w:rsid w:val="00B3234D"/>
    <w:rsid w:val="00B324C1"/>
    <w:rsid w:val="00B32533"/>
    <w:rsid w:val="00B3269F"/>
    <w:rsid w:val="00B32881"/>
    <w:rsid w:val="00B32B4E"/>
    <w:rsid w:val="00B32F0E"/>
    <w:rsid w:val="00B3311F"/>
    <w:rsid w:val="00B33432"/>
    <w:rsid w:val="00B33751"/>
    <w:rsid w:val="00B3383F"/>
    <w:rsid w:val="00B338AD"/>
    <w:rsid w:val="00B33A80"/>
    <w:rsid w:val="00B33ABC"/>
    <w:rsid w:val="00B33D79"/>
    <w:rsid w:val="00B33E9C"/>
    <w:rsid w:val="00B3483C"/>
    <w:rsid w:val="00B3498D"/>
    <w:rsid w:val="00B35516"/>
    <w:rsid w:val="00B35820"/>
    <w:rsid w:val="00B358DB"/>
    <w:rsid w:val="00B35B3C"/>
    <w:rsid w:val="00B35B77"/>
    <w:rsid w:val="00B3674B"/>
    <w:rsid w:val="00B36A16"/>
    <w:rsid w:val="00B36C32"/>
    <w:rsid w:val="00B36DBE"/>
    <w:rsid w:val="00B37E91"/>
    <w:rsid w:val="00B40113"/>
    <w:rsid w:val="00B401AF"/>
    <w:rsid w:val="00B40350"/>
    <w:rsid w:val="00B40417"/>
    <w:rsid w:val="00B4056B"/>
    <w:rsid w:val="00B406A8"/>
    <w:rsid w:val="00B41713"/>
    <w:rsid w:val="00B417DC"/>
    <w:rsid w:val="00B4196E"/>
    <w:rsid w:val="00B41E28"/>
    <w:rsid w:val="00B41EA8"/>
    <w:rsid w:val="00B4239D"/>
    <w:rsid w:val="00B42499"/>
    <w:rsid w:val="00B42632"/>
    <w:rsid w:val="00B42BC6"/>
    <w:rsid w:val="00B42CFC"/>
    <w:rsid w:val="00B42D4E"/>
    <w:rsid w:val="00B42DDA"/>
    <w:rsid w:val="00B42E2F"/>
    <w:rsid w:val="00B43847"/>
    <w:rsid w:val="00B43DFB"/>
    <w:rsid w:val="00B44DC2"/>
    <w:rsid w:val="00B44FFC"/>
    <w:rsid w:val="00B45132"/>
    <w:rsid w:val="00B45A1F"/>
    <w:rsid w:val="00B45AD0"/>
    <w:rsid w:val="00B45BC4"/>
    <w:rsid w:val="00B45EF0"/>
    <w:rsid w:val="00B45F0F"/>
    <w:rsid w:val="00B461CC"/>
    <w:rsid w:val="00B4625F"/>
    <w:rsid w:val="00B46953"/>
    <w:rsid w:val="00B46A45"/>
    <w:rsid w:val="00B46C11"/>
    <w:rsid w:val="00B46C87"/>
    <w:rsid w:val="00B46DBA"/>
    <w:rsid w:val="00B47083"/>
    <w:rsid w:val="00B47358"/>
    <w:rsid w:val="00B473AF"/>
    <w:rsid w:val="00B47795"/>
    <w:rsid w:val="00B47F3C"/>
    <w:rsid w:val="00B5005D"/>
    <w:rsid w:val="00B500AB"/>
    <w:rsid w:val="00B50176"/>
    <w:rsid w:val="00B50508"/>
    <w:rsid w:val="00B5093A"/>
    <w:rsid w:val="00B50CCC"/>
    <w:rsid w:val="00B51279"/>
    <w:rsid w:val="00B51396"/>
    <w:rsid w:val="00B5141F"/>
    <w:rsid w:val="00B51503"/>
    <w:rsid w:val="00B517CB"/>
    <w:rsid w:val="00B51A38"/>
    <w:rsid w:val="00B5201F"/>
    <w:rsid w:val="00B52151"/>
    <w:rsid w:val="00B5260A"/>
    <w:rsid w:val="00B52641"/>
    <w:rsid w:val="00B52A29"/>
    <w:rsid w:val="00B53F7F"/>
    <w:rsid w:val="00B5432D"/>
    <w:rsid w:val="00B54857"/>
    <w:rsid w:val="00B54A64"/>
    <w:rsid w:val="00B54A98"/>
    <w:rsid w:val="00B54AEE"/>
    <w:rsid w:val="00B54B15"/>
    <w:rsid w:val="00B54E21"/>
    <w:rsid w:val="00B5500C"/>
    <w:rsid w:val="00B55318"/>
    <w:rsid w:val="00B55829"/>
    <w:rsid w:val="00B55DBE"/>
    <w:rsid w:val="00B55F9E"/>
    <w:rsid w:val="00B55FBD"/>
    <w:rsid w:val="00B565C5"/>
    <w:rsid w:val="00B5673B"/>
    <w:rsid w:val="00B5685C"/>
    <w:rsid w:val="00B56965"/>
    <w:rsid w:val="00B56D08"/>
    <w:rsid w:val="00B56F5B"/>
    <w:rsid w:val="00B573E6"/>
    <w:rsid w:val="00B574A9"/>
    <w:rsid w:val="00B57919"/>
    <w:rsid w:val="00B579BE"/>
    <w:rsid w:val="00B57C9B"/>
    <w:rsid w:val="00B57EDC"/>
    <w:rsid w:val="00B60264"/>
    <w:rsid w:val="00B602F5"/>
    <w:rsid w:val="00B60504"/>
    <w:rsid w:val="00B6075D"/>
    <w:rsid w:val="00B608CF"/>
    <w:rsid w:val="00B60DC4"/>
    <w:rsid w:val="00B610E3"/>
    <w:rsid w:val="00B615F3"/>
    <w:rsid w:val="00B61FD5"/>
    <w:rsid w:val="00B624BE"/>
    <w:rsid w:val="00B62579"/>
    <w:rsid w:val="00B6351C"/>
    <w:rsid w:val="00B635E3"/>
    <w:rsid w:val="00B6378B"/>
    <w:rsid w:val="00B63937"/>
    <w:rsid w:val="00B63AFF"/>
    <w:rsid w:val="00B63CF5"/>
    <w:rsid w:val="00B63DEF"/>
    <w:rsid w:val="00B63FDA"/>
    <w:rsid w:val="00B646BE"/>
    <w:rsid w:val="00B646CD"/>
    <w:rsid w:val="00B646F5"/>
    <w:rsid w:val="00B65273"/>
    <w:rsid w:val="00B65281"/>
    <w:rsid w:val="00B653AF"/>
    <w:rsid w:val="00B654B6"/>
    <w:rsid w:val="00B65A17"/>
    <w:rsid w:val="00B65B87"/>
    <w:rsid w:val="00B65DA7"/>
    <w:rsid w:val="00B660D4"/>
    <w:rsid w:val="00B66136"/>
    <w:rsid w:val="00B664AF"/>
    <w:rsid w:val="00B6684B"/>
    <w:rsid w:val="00B669A8"/>
    <w:rsid w:val="00B66C53"/>
    <w:rsid w:val="00B66D45"/>
    <w:rsid w:val="00B67081"/>
    <w:rsid w:val="00B6720D"/>
    <w:rsid w:val="00B67413"/>
    <w:rsid w:val="00B6790B"/>
    <w:rsid w:val="00B67AAE"/>
    <w:rsid w:val="00B67BA0"/>
    <w:rsid w:val="00B70038"/>
    <w:rsid w:val="00B7061B"/>
    <w:rsid w:val="00B70B2B"/>
    <w:rsid w:val="00B7117E"/>
    <w:rsid w:val="00B714FE"/>
    <w:rsid w:val="00B71EAB"/>
    <w:rsid w:val="00B72AA5"/>
    <w:rsid w:val="00B72B8B"/>
    <w:rsid w:val="00B72BB0"/>
    <w:rsid w:val="00B72CEF"/>
    <w:rsid w:val="00B72DE3"/>
    <w:rsid w:val="00B7344A"/>
    <w:rsid w:val="00B73599"/>
    <w:rsid w:val="00B73659"/>
    <w:rsid w:val="00B7369B"/>
    <w:rsid w:val="00B738C7"/>
    <w:rsid w:val="00B739C3"/>
    <w:rsid w:val="00B73C33"/>
    <w:rsid w:val="00B73F85"/>
    <w:rsid w:val="00B74661"/>
    <w:rsid w:val="00B747EB"/>
    <w:rsid w:val="00B748B6"/>
    <w:rsid w:val="00B74D64"/>
    <w:rsid w:val="00B74F73"/>
    <w:rsid w:val="00B75305"/>
    <w:rsid w:val="00B7548E"/>
    <w:rsid w:val="00B756F4"/>
    <w:rsid w:val="00B759FD"/>
    <w:rsid w:val="00B75A0F"/>
    <w:rsid w:val="00B75B00"/>
    <w:rsid w:val="00B765B6"/>
    <w:rsid w:val="00B765D8"/>
    <w:rsid w:val="00B7693F"/>
    <w:rsid w:val="00B76BBF"/>
    <w:rsid w:val="00B77132"/>
    <w:rsid w:val="00B771CA"/>
    <w:rsid w:val="00B77616"/>
    <w:rsid w:val="00B7763F"/>
    <w:rsid w:val="00B77A1E"/>
    <w:rsid w:val="00B77C2B"/>
    <w:rsid w:val="00B77DA0"/>
    <w:rsid w:val="00B80212"/>
    <w:rsid w:val="00B8114C"/>
    <w:rsid w:val="00B81334"/>
    <w:rsid w:val="00B8137F"/>
    <w:rsid w:val="00B818A1"/>
    <w:rsid w:val="00B819F0"/>
    <w:rsid w:val="00B826ED"/>
    <w:rsid w:val="00B82AA1"/>
    <w:rsid w:val="00B82C91"/>
    <w:rsid w:val="00B82E42"/>
    <w:rsid w:val="00B82F3E"/>
    <w:rsid w:val="00B83158"/>
    <w:rsid w:val="00B831E7"/>
    <w:rsid w:val="00B836BD"/>
    <w:rsid w:val="00B83AAB"/>
    <w:rsid w:val="00B83C6E"/>
    <w:rsid w:val="00B83E45"/>
    <w:rsid w:val="00B8421F"/>
    <w:rsid w:val="00B8425D"/>
    <w:rsid w:val="00B8459D"/>
    <w:rsid w:val="00B848E7"/>
    <w:rsid w:val="00B84C62"/>
    <w:rsid w:val="00B84E82"/>
    <w:rsid w:val="00B853CE"/>
    <w:rsid w:val="00B854F4"/>
    <w:rsid w:val="00B85A23"/>
    <w:rsid w:val="00B85FC6"/>
    <w:rsid w:val="00B86110"/>
    <w:rsid w:val="00B861B6"/>
    <w:rsid w:val="00B861DF"/>
    <w:rsid w:val="00B8621C"/>
    <w:rsid w:val="00B867F4"/>
    <w:rsid w:val="00B86816"/>
    <w:rsid w:val="00B868EE"/>
    <w:rsid w:val="00B869B3"/>
    <w:rsid w:val="00B86B03"/>
    <w:rsid w:val="00B86D64"/>
    <w:rsid w:val="00B86E6C"/>
    <w:rsid w:val="00B86FED"/>
    <w:rsid w:val="00B87346"/>
    <w:rsid w:val="00B8749B"/>
    <w:rsid w:val="00B87675"/>
    <w:rsid w:val="00B87700"/>
    <w:rsid w:val="00B877ED"/>
    <w:rsid w:val="00B878C4"/>
    <w:rsid w:val="00B9004A"/>
    <w:rsid w:val="00B901A1"/>
    <w:rsid w:val="00B91466"/>
    <w:rsid w:val="00B9191A"/>
    <w:rsid w:val="00B9204B"/>
    <w:rsid w:val="00B92449"/>
    <w:rsid w:val="00B92601"/>
    <w:rsid w:val="00B927DC"/>
    <w:rsid w:val="00B92862"/>
    <w:rsid w:val="00B92987"/>
    <w:rsid w:val="00B92A15"/>
    <w:rsid w:val="00B92DD7"/>
    <w:rsid w:val="00B93945"/>
    <w:rsid w:val="00B939D1"/>
    <w:rsid w:val="00B93C88"/>
    <w:rsid w:val="00B93E92"/>
    <w:rsid w:val="00B94AC7"/>
    <w:rsid w:val="00B94BC7"/>
    <w:rsid w:val="00B94E01"/>
    <w:rsid w:val="00B94E4B"/>
    <w:rsid w:val="00B95092"/>
    <w:rsid w:val="00B950DE"/>
    <w:rsid w:val="00B95840"/>
    <w:rsid w:val="00B95843"/>
    <w:rsid w:val="00B95BE1"/>
    <w:rsid w:val="00B95C0A"/>
    <w:rsid w:val="00B95D58"/>
    <w:rsid w:val="00B9650B"/>
    <w:rsid w:val="00B9651B"/>
    <w:rsid w:val="00B969B5"/>
    <w:rsid w:val="00B96CA5"/>
    <w:rsid w:val="00B96CAD"/>
    <w:rsid w:val="00B96F4F"/>
    <w:rsid w:val="00B97008"/>
    <w:rsid w:val="00B97057"/>
    <w:rsid w:val="00B97226"/>
    <w:rsid w:val="00B973B8"/>
    <w:rsid w:val="00B97621"/>
    <w:rsid w:val="00B97D3D"/>
    <w:rsid w:val="00B97FAA"/>
    <w:rsid w:val="00BA07DB"/>
    <w:rsid w:val="00BA1072"/>
    <w:rsid w:val="00BA1487"/>
    <w:rsid w:val="00BA16F7"/>
    <w:rsid w:val="00BA17C6"/>
    <w:rsid w:val="00BA18BE"/>
    <w:rsid w:val="00BA1BD6"/>
    <w:rsid w:val="00BA1D27"/>
    <w:rsid w:val="00BA20A7"/>
    <w:rsid w:val="00BA2360"/>
    <w:rsid w:val="00BA2524"/>
    <w:rsid w:val="00BA2666"/>
    <w:rsid w:val="00BA2683"/>
    <w:rsid w:val="00BA26D8"/>
    <w:rsid w:val="00BA2AEF"/>
    <w:rsid w:val="00BA2C80"/>
    <w:rsid w:val="00BA2E20"/>
    <w:rsid w:val="00BA2E40"/>
    <w:rsid w:val="00BA2ECC"/>
    <w:rsid w:val="00BA3A7F"/>
    <w:rsid w:val="00BA3C7E"/>
    <w:rsid w:val="00BA4532"/>
    <w:rsid w:val="00BA5D26"/>
    <w:rsid w:val="00BA5DA0"/>
    <w:rsid w:val="00BA6417"/>
    <w:rsid w:val="00BA6E87"/>
    <w:rsid w:val="00BA6EF8"/>
    <w:rsid w:val="00BA6F6D"/>
    <w:rsid w:val="00BA7C8F"/>
    <w:rsid w:val="00BB00CC"/>
    <w:rsid w:val="00BB0460"/>
    <w:rsid w:val="00BB06C8"/>
    <w:rsid w:val="00BB07BE"/>
    <w:rsid w:val="00BB0B1F"/>
    <w:rsid w:val="00BB0F90"/>
    <w:rsid w:val="00BB1E88"/>
    <w:rsid w:val="00BB2210"/>
    <w:rsid w:val="00BB2425"/>
    <w:rsid w:val="00BB25B8"/>
    <w:rsid w:val="00BB2AC4"/>
    <w:rsid w:val="00BB2D1E"/>
    <w:rsid w:val="00BB326D"/>
    <w:rsid w:val="00BB3281"/>
    <w:rsid w:val="00BB331D"/>
    <w:rsid w:val="00BB37AE"/>
    <w:rsid w:val="00BB3863"/>
    <w:rsid w:val="00BB397E"/>
    <w:rsid w:val="00BB3F35"/>
    <w:rsid w:val="00BB3FA6"/>
    <w:rsid w:val="00BB4673"/>
    <w:rsid w:val="00BB4696"/>
    <w:rsid w:val="00BB4732"/>
    <w:rsid w:val="00BB473C"/>
    <w:rsid w:val="00BB4BBB"/>
    <w:rsid w:val="00BB4D0E"/>
    <w:rsid w:val="00BB4D6E"/>
    <w:rsid w:val="00BB4EB5"/>
    <w:rsid w:val="00BB5453"/>
    <w:rsid w:val="00BB6467"/>
    <w:rsid w:val="00BB66FB"/>
    <w:rsid w:val="00BB6E1A"/>
    <w:rsid w:val="00BB720A"/>
    <w:rsid w:val="00BB7482"/>
    <w:rsid w:val="00BB7A30"/>
    <w:rsid w:val="00BB7A6B"/>
    <w:rsid w:val="00BB7C56"/>
    <w:rsid w:val="00BB7CA3"/>
    <w:rsid w:val="00BB7E54"/>
    <w:rsid w:val="00BB7F1F"/>
    <w:rsid w:val="00BC051D"/>
    <w:rsid w:val="00BC0544"/>
    <w:rsid w:val="00BC09DB"/>
    <w:rsid w:val="00BC0D31"/>
    <w:rsid w:val="00BC1068"/>
    <w:rsid w:val="00BC1106"/>
    <w:rsid w:val="00BC1609"/>
    <w:rsid w:val="00BC1D5D"/>
    <w:rsid w:val="00BC1E27"/>
    <w:rsid w:val="00BC2032"/>
    <w:rsid w:val="00BC23D0"/>
    <w:rsid w:val="00BC241C"/>
    <w:rsid w:val="00BC2650"/>
    <w:rsid w:val="00BC2A15"/>
    <w:rsid w:val="00BC3124"/>
    <w:rsid w:val="00BC3C41"/>
    <w:rsid w:val="00BC3C51"/>
    <w:rsid w:val="00BC3FE4"/>
    <w:rsid w:val="00BC4C1D"/>
    <w:rsid w:val="00BC53CD"/>
    <w:rsid w:val="00BC5872"/>
    <w:rsid w:val="00BC669B"/>
    <w:rsid w:val="00BC676B"/>
    <w:rsid w:val="00BC6A11"/>
    <w:rsid w:val="00BC6C38"/>
    <w:rsid w:val="00BC6DBC"/>
    <w:rsid w:val="00BC72D4"/>
    <w:rsid w:val="00BC773B"/>
    <w:rsid w:val="00BC775E"/>
    <w:rsid w:val="00BC782C"/>
    <w:rsid w:val="00BC789A"/>
    <w:rsid w:val="00BC7A18"/>
    <w:rsid w:val="00BC7AEB"/>
    <w:rsid w:val="00BC7E00"/>
    <w:rsid w:val="00BD0416"/>
    <w:rsid w:val="00BD06C6"/>
    <w:rsid w:val="00BD0827"/>
    <w:rsid w:val="00BD0E45"/>
    <w:rsid w:val="00BD0EFB"/>
    <w:rsid w:val="00BD11C6"/>
    <w:rsid w:val="00BD13AD"/>
    <w:rsid w:val="00BD1C13"/>
    <w:rsid w:val="00BD1CCE"/>
    <w:rsid w:val="00BD1CF5"/>
    <w:rsid w:val="00BD1EF9"/>
    <w:rsid w:val="00BD23CE"/>
    <w:rsid w:val="00BD281E"/>
    <w:rsid w:val="00BD2A91"/>
    <w:rsid w:val="00BD3101"/>
    <w:rsid w:val="00BD37B3"/>
    <w:rsid w:val="00BD39B1"/>
    <w:rsid w:val="00BD3A5A"/>
    <w:rsid w:val="00BD3CFF"/>
    <w:rsid w:val="00BD3DD3"/>
    <w:rsid w:val="00BD4506"/>
    <w:rsid w:val="00BD4D57"/>
    <w:rsid w:val="00BD530A"/>
    <w:rsid w:val="00BD5359"/>
    <w:rsid w:val="00BD5B71"/>
    <w:rsid w:val="00BD606E"/>
    <w:rsid w:val="00BD60ED"/>
    <w:rsid w:val="00BD6137"/>
    <w:rsid w:val="00BD6888"/>
    <w:rsid w:val="00BD694A"/>
    <w:rsid w:val="00BD6AEA"/>
    <w:rsid w:val="00BD6BE4"/>
    <w:rsid w:val="00BD6E80"/>
    <w:rsid w:val="00BD6F49"/>
    <w:rsid w:val="00BD6FA7"/>
    <w:rsid w:val="00BD7184"/>
    <w:rsid w:val="00BD74E5"/>
    <w:rsid w:val="00BD78C8"/>
    <w:rsid w:val="00BD7DF3"/>
    <w:rsid w:val="00BD7E1A"/>
    <w:rsid w:val="00BD7E84"/>
    <w:rsid w:val="00BD7FE6"/>
    <w:rsid w:val="00BE00D3"/>
    <w:rsid w:val="00BE0183"/>
    <w:rsid w:val="00BE0AEF"/>
    <w:rsid w:val="00BE1076"/>
    <w:rsid w:val="00BE13C2"/>
    <w:rsid w:val="00BE144E"/>
    <w:rsid w:val="00BE1510"/>
    <w:rsid w:val="00BE1515"/>
    <w:rsid w:val="00BE1A2B"/>
    <w:rsid w:val="00BE2241"/>
    <w:rsid w:val="00BE23A5"/>
    <w:rsid w:val="00BE2755"/>
    <w:rsid w:val="00BE27C8"/>
    <w:rsid w:val="00BE3005"/>
    <w:rsid w:val="00BE3177"/>
    <w:rsid w:val="00BE31D5"/>
    <w:rsid w:val="00BE3988"/>
    <w:rsid w:val="00BE39C8"/>
    <w:rsid w:val="00BE3B40"/>
    <w:rsid w:val="00BE3E2F"/>
    <w:rsid w:val="00BE3F61"/>
    <w:rsid w:val="00BE43AC"/>
    <w:rsid w:val="00BE4D22"/>
    <w:rsid w:val="00BE4D2B"/>
    <w:rsid w:val="00BE4EDE"/>
    <w:rsid w:val="00BE5929"/>
    <w:rsid w:val="00BE59E6"/>
    <w:rsid w:val="00BE5B07"/>
    <w:rsid w:val="00BE5B99"/>
    <w:rsid w:val="00BE602D"/>
    <w:rsid w:val="00BE618E"/>
    <w:rsid w:val="00BE63E7"/>
    <w:rsid w:val="00BE6511"/>
    <w:rsid w:val="00BE6644"/>
    <w:rsid w:val="00BE675A"/>
    <w:rsid w:val="00BE6857"/>
    <w:rsid w:val="00BE6A57"/>
    <w:rsid w:val="00BE7148"/>
    <w:rsid w:val="00BE7197"/>
    <w:rsid w:val="00BE7536"/>
    <w:rsid w:val="00BE7865"/>
    <w:rsid w:val="00BE7913"/>
    <w:rsid w:val="00BE7BCD"/>
    <w:rsid w:val="00BF0945"/>
    <w:rsid w:val="00BF103B"/>
    <w:rsid w:val="00BF1123"/>
    <w:rsid w:val="00BF12F9"/>
    <w:rsid w:val="00BF1817"/>
    <w:rsid w:val="00BF20BC"/>
    <w:rsid w:val="00BF20C4"/>
    <w:rsid w:val="00BF2732"/>
    <w:rsid w:val="00BF2960"/>
    <w:rsid w:val="00BF2A4F"/>
    <w:rsid w:val="00BF2CDE"/>
    <w:rsid w:val="00BF2CE6"/>
    <w:rsid w:val="00BF2DD6"/>
    <w:rsid w:val="00BF2E38"/>
    <w:rsid w:val="00BF2FDA"/>
    <w:rsid w:val="00BF3106"/>
    <w:rsid w:val="00BF3793"/>
    <w:rsid w:val="00BF3B1F"/>
    <w:rsid w:val="00BF4A3A"/>
    <w:rsid w:val="00BF5757"/>
    <w:rsid w:val="00BF5828"/>
    <w:rsid w:val="00BF5BC4"/>
    <w:rsid w:val="00BF5EA7"/>
    <w:rsid w:val="00BF6105"/>
    <w:rsid w:val="00BF6AF6"/>
    <w:rsid w:val="00BF752C"/>
    <w:rsid w:val="00BF769C"/>
    <w:rsid w:val="00BF76C9"/>
    <w:rsid w:val="00BF78B9"/>
    <w:rsid w:val="00BF7979"/>
    <w:rsid w:val="00BF7CC3"/>
    <w:rsid w:val="00BF7CE4"/>
    <w:rsid w:val="00C00430"/>
    <w:rsid w:val="00C0062B"/>
    <w:rsid w:val="00C00FE1"/>
    <w:rsid w:val="00C01881"/>
    <w:rsid w:val="00C0211C"/>
    <w:rsid w:val="00C02133"/>
    <w:rsid w:val="00C0220A"/>
    <w:rsid w:val="00C02305"/>
    <w:rsid w:val="00C024A0"/>
    <w:rsid w:val="00C029CC"/>
    <w:rsid w:val="00C038B5"/>
    <w:rsid w:val="00C03C97"/>
    <w:rsid w:val="00C03D0C"/>
    <w:rsid w:val="00C04237"/>
    <w:rsid w:val="00C04301"/>
    <w:rsid w:val="00C043B8"/>
    <w:rsid w:val="00C046A8"/>
    <w:rsid w:val="00C04AE9"/>
    <w:rsid w:val="00C04F03"/>
    <w:rsid w:val="00C04FA2"/>
    <w:rsid w:val="00C05001"/>
    <w:rsid w:val="00C05284"/>
    <w:rsid w:val="00C0529A"/>
    <w:rsid w:val="00C053D3"/>
    <w:rsid w:val="00C0597E"/>
    <w:rsid w:val="00C05B37"/>
    <w:rsid w:val="00C05C4A"/>
    <w:rsid w:val="00C05C61"/>
    <w:rsid w:val="00C05EB7"/>
    <w:rsid w:val="00C062A2"/>
    <w:rsid w:val="00C06785"/>
    <w:rsid w:val="00C069B6"/>
    <w:rsid w:val="00C06CFF"/>
    <w:rsid w:val="00C0794A"/>
    <w:rsid w:val="00C07B26"/>
    <w:rsid w:val="00C07D79"/>
    <w:rsid w:val="00C10588"/>
    <w:rsid w:val="00C106CA"/>
    <w:rsid w:val="00C10894"/>
    <w:rsid w:val="00C10D27"/>
    <w:rsid w:val="00C10D70"/>
    <w:rsid w:val="00C11840"/>
    <w:rsid w:val="00C11926"/>
    <w:rsid w:val="00C119A1"/>
    <w:rsid w:val="00C119EE"/>
    <w:rsid w:val="00C11B30"/>
    <w:rsid w:val="00C11BF5"/>
    <w:rsid w:val="00C11C69"/>
    <w:rsid w:val="00C1215E"/>
    <w:rsid w:val="00C1218D"/>
    <w:rsid w:val="00C121E6"/>
    <w:rsid w:val="00C12428"/>
    <w:rsid w:val="00C12594"/>
    <w:rsid w:val="00C12888"/>
    <w:rsid w:val="00C129BC"/>
    <w:rsid w:val="00C12D6D"/>
    <w:rsid w:val="00C12D98"/>
    <w:rsid w:val="00C12E23"/>
    <w:rsid w:val="00C12E71"/>
    <w:rsid w:val="00C13300"/>
    <w:rsid w:val="00C13315"/>
    <w:rsid w:val="00C13573"/>
    <w:rsid w:val="00C137BE"/>
    <w:rsid w:val="00C13F33"/>
    <w:rsid w:val="00C1406B"/>
    <w:rsid w:val="00C141B6"/>
    <w:rsid w:val="00C143B3"/>
    <w:rsid w:val="00C14ED8"/>
    <w:rsid w:val="00C15220"/>
    <w:rsid w:val="00C15771"/>
    <w:rsid w:val="00C15A5E"/>
    <w:rsid w:val="00C15C8A"/>
    <w:rsid w:val="00C15D01"/>
    <w:rsid w:val="00C15DEA"/>
    <w:rsid w:val="00C15F60"/>
    <w:rsid w:val="00C16020"/>
    <w:rsid w:val="00C162B6"/>
    <w:rsid w:val="00C165A8"/>
    <w:rsid w:val="00C16635"/>
    <w:rsid w:val="00C169A6"/>
    <w:rsid w:val="00C173CB"/>
    <w:rsid w:val="00C17636"/>
    <w:rsid w:val="00C1763E"/>
    <w:rsid w:val="00C176F5"/>
    <w:rsid w:val="00C178BB"/>
    <w:rsid w:val="00C20248"/>
    <w:rsid w:val="00C204A7"/>
    <w:rsid w:val="00C20624"/>
    <w:rsid w:val="00C20AAA"/>
    <w:rsid w:val="00C20AD8"/>
    <w:rsid w:val="00C20FE1"/>
    <w:rsid w:val="00C210B3"/>
    <w:rsid w:val="00C2138E"/>
    <w:rsid w:val="00C21FB5"/>
    <w:rsid w:val="00C22089"/>
    <w:rsid w:val="00C2251C"/>
    <w:rsid w:val="00C226B5"/>
    <w:rsid w:val="00C22A3B"/>
    <w:rsid w:val="00C22B7E"/>
    <w:rsid w:val="00C22BC7"/>
    <w:rsid w:val="00C22CD7"/>
    <w:rsid w:val="00C22EB1"/>
    <w:rsid w:val="00C233FE"/>
    <w:rsid w:val="00C236F2"/>
    <w:rsid w:val="00C23E29"/>
    <w:rsid w:val="00C23E5B"/>
    <w:rsid w:val="00C23F7C"/>
    <w:rsid w:val="00C2447F"/>
    <w:rsid w:val="00C24A01"/>
    <w:rsid w:val="00C25046"/>
    <w:rsid w:val="00C25438"/>
    <w:rsid w:val="00C256E6"/>
    <w:rsid w:val="00C25742"/>
    <w:rsid w:val="00C25E77"/>
    <w:rsid w:val="00C261FD"/>
    <w:rsid w:val="00C26211"/>
    <w:rsid w:val="00C269BA"/>
    <w:rsid w:val="00C26AB1"/>
    <w:rsid w:val="00C26B68"/>
    <w:rsid w:val="00C26CB0"/>
    <w:rsid w:val="00C26D07"/>
    <w:rsid w:val="00C2714F"/>
    <w:rsid w:val="00C271B0"/>
    <w:rsid w:val="00C274FD"/>
    <w:rsid w:val="00C27CC0"/>
    <w:rsid w:val="00C27E42"/>
    <w:rsid w:val="00C27FD4"/>
    <w:rsid w:val="00C30137"/>
    <w:rsid w:val="00C30A10"/>
    <w:rsid w:val="00C30BA5"/>
    <w:rsid w:val="00C30C8B"/>
    <w:rsid w:val="00C30ECC"/>
    <w:rsid w:val="00C31334"/>
    <w:rsid w:val="00C31493"/>
    <w:rsid w:val="00C3165D"/>
    <w:rsid w:val="00C32078"/>
    <w:rsid w:val="00C321B1"/>
    <w:rsid w:val="00C3247B"/>
    <w:rsid w:val="00C327B1"/>
    <w:rsid w:val="00C32876"/>
    <w:rsid w:val="00C32AA8"/>
    <w:rsid w:val="00C32B0A"/>
    <w:rsid w:val="00C33003"/>
    <w:rsid w:val="00C338FD"/>
    <w:rsid w:val="00C33AEB"/>
    <w:rsid w:val="00C33B71"/>
    <w:rsid w:val="00C33BAB"/>
    <w:rsid w:val="00C33D1D"/>
    <w:rsid w:val="00C34010"/>
    <w:rsid w:val="00C34741"/>
    <w:rsid w:val="00C34804"/>
    <w:rsid w:val="00C34ACB"/>
    <w:rsid w:val="00C34AFE"/>
    <w:rsid w:val="00C34C16"/>
    <w:rsid w:val="00C34D00"/>
    <w:rsid w:val="00C350B6"/>
    <w:rsid w:val="00C3526A"/>
    <w:rsid w:val="00C35320"/>
    <w:rsid w:val="00C3557D"/>
    <w:rsid w:val="00C3580C"/>
    <w:rsid w:val="00C3599B"/>
    <w:rsid w:val="00C35D46"/>
    <w:rsid w:val="00C3600B"/>
    <w:rsid w:val="00C36247"/>
    <w:rsid w:val="00C363F1"/>
    <w:rsid w:val="00C365F4"/>
    <w:rsid w:val="00C365FD"/>
    <w:rsid w:val="00C36B82"/>
    <w:rsid w:val="00C36FB1"/>
    <w:rsid w:val="00C37083"/>
    <w:rsid w:val="00C371F9"/>
    <w:rsid w:val="00C3747F"/>
    <w:rsid w:val="00C37691"/>
    <w:rsid w:val="00C37AC2"/>
    <w:rsid w:val="00C37F37"/>
    <w:rsid w:val="00C40611"/>
    <w:rsid w:val="00C406F3"/>
    <w:rsid w:val="00C4070B"/>
    <w:rsid w:val="00C407D0"/>
    <w:rsid w:val="00C407FB"/>
    <w:rsid w:val="00C40907"/>
    <w:rsid w:val="00C409E4"/>
    <w:rsid w:val="00C40A71"/>
    <w:rsid w:val="00C40C32"/>
    <w:rsid w:val="00C40C5A"/>
    <w:rsid w:val="00C40D07"/>
    <w:rsid w:val="00C41227"/>
    <w:rsid w:val="00C414C5"/>
    <w:rsid w:val="00C41D3A"/>
    <w:rsid w:val="00C41EB4"/>
    <w:rsid w:val="00C436E8"/>
    <w:rsid w:val="00C43F13"/>
    <w:rsid w:val="00C43F29"/>
    <w:rsid w:val="00C44523"/>
    <w:rsid w:val="00C44575"/>
    <w:rsid w:val="00C447B6"/>
    <w:rsid w:val="00C44B0E"/>
    <w:rsid w:val="00C44B2A"/>
    <w:rsid w:val="00C44E3C"/>
    <w:rsid w:val="00C452CF"/>
    <w:rsid w:val="00C45411"/>
    <w:rsid w:val="00C45929"/>
    <w:rsid w:val="00C45BA2"/>
    <w:rsid w:val="00C45CC1"/>
    <w:rsid w:val="00C45E0F"/>
    <w:rsid w:val="00C464FB"/>
    <w:rsid w:val="00C46766"/>
    <w:rsid w:val="00C468E4"/>
    <w:rsid w:val="00C46A7A"/>
    <w:rsid w:val="00C46EDC"/>
    <w:rsid w:val="00C47058"/>
    <w:rsid w:val="00C470F2"/>
    <w:rsid w:val="00C473C9"/>
    <w:rsid w:val="00C4750E"/>
    <w:rsid w:val="00C47627"/>
    <w:rsid w:val="00C47C52"/>
    <w:rsid w:val="00C47E00"/>
    <w:rsid w:val="00C500F4"/>
    <w:rsid w:val="00C50184"/>
    <w:rsid w:val="00C509B9"/>
    <w:rsid w:val="00C50A4D"/>
    <w:rsid w:val="00C50F66"/>
    <w:rsid w:val="00C51250"/>
    <w:rsid w:val="00C513AD"/>
    <w:rsid w:val="00C5141F"/>
    <w:rsid w:val="00C52623"/>
    <w:rsid w:val="00C52870"/>
    <w:rsid w:val="00C53067"/>
    <w:rsid w:val="00C53C6D"/>
    <w:rsid w:val="00C53CA5"/>
    <w:rsid w:val="00C54763"/>
    <w:rsid w:val="00C54826"/>
    <w:rsid w:val="00C54B4D"/>
    <w:rsid w:val="00C556EC"/>
    <w:rsid w:val="00C5593C"/>
    <w:rsid w:val="00C55A5A"/>
    <w:rsid w:val="00C560B6"/>
    <w:rsid w:val="00C56BED"/>
    <w:rsid w:val="00C56E31"/>
    <w:rsid w:val="00C56ECA"/>
    <w:rsid w:val="00C57293"/>
    <w:rsid w:val="00C60021"/>
    <w:rsid w:val="00C6027B"/>
    <w:rsid w:val="00C60505"/>
    <w:rsid w:val="00C608B9"/>
    <w:rsid w:val="00C60D8C"/>
    <w:rsid w:val="00C610C3"/>
    <w:rsid w:val="00C6182C"/>
    <w:rsid w:val="00C61843"/>
    <w:rsid w:val="00C61AD2"/>
    <w:rsid w:val="00C61AD8"/>
    <w:rsid w:val="00C61BD6"/>
    <w:rsid w:val="00C6242F"/>
    <w:rsid w:val="00C626E0"/>
    <w:rsid w:val="00C63122"/>
    <w:rsid w:val="00C63369"/>
    <w:rsid w:val="00C6358A"/>
    <w:rsid w:val="00C636F7"/>
    <w:rsid w:val="00C636FB"/>
    <w:rsid w:val="00C6385F"/>
    <w:rsid w:val="00C63DC4"/>
    <w:rsid w:val="00C6421E"/>
    <w:rsid w:val="00C6429C"/>
    <w:rsid w:val="00C64510"/>
    <w:rsid w:val="00C6470D"/>
    <w:rsid w:val="00C6495A"/>
    <w:rsid w:val="00C64DBB"/>
    <w:rsid w:val="00C64E10"/>
    <w:rsid w:val="00C65B54"/>
    <w:rsid w:val="00C65EC4"/>
    <w:rsid w:val="00C66C18"/>
    <w:rsid w:val="00C66DFC"/>
    <w:rsid w:val="00C66F1F"/>
    <w:rsid w:val="00C67317"/>
    <w:rsid w:val="00C67493"/>
    <w:rsid w:val="00C679FF"/>
    <w:rsid w:val="00C70400"/>
    <w:rsid w:val="00C7052D"/>
    <w:rsid w:val="00C70721"/>
    <w:rsid w:val="00C70D93"/>
    <w:rsid w:val="00C71143"/>
    <w:rsid w:val="00C71440"/>
    <w:rsid w:val="00C717AE"/>
    <w:rsid w:val="00C7193E"/>
    <w:rsid w:val="00C71984"/>
    <w:rsid w:val="00C71A99"/>
    <w:rsid w:val="00C720EA"/>
    <w:rsid w:val="00C72651"/>
    <w:rsid w:val="00C728DE"/>
    <w:rsid w:val="00C72917"/>
    <w:rsid w:val="00C72951"/>
    <w:rsid w:val="00C72AA4"/>
    <w:rsid w:val="00C7321F"/>
    <w:rsid w:val="00C73976"/>
    <w:rsid w:val="00C73A22"/>
    <w:rsid w:val="00C73B09"/>
    <w:rsid w:val="00C73D0B"/>
    <w:rsid w:val="00C7472B"/>
    <w:rsid w:val="00C74D00"/>
    <w:rsid w:val="00C751CA"/>
    <w:rsid w:val="00C751FF"/>
    <w:rsid w:val="00C752D6"/>
    <w:rsid w:val="00C75838"/>
    <w:rsid w:val="00C75BF2"/>
    <w:rsid w:val="00C75DC6"/>
    <w:rsid w:val="00C75F35"/>
    <w:rsid w:val="00C760F9"/>
    <w:rsid w:val="00C764C8"/>
    <w:rsid w:val="00C764C9"/>
    <w:rsid w:val="00C7668D"/>
    <w:rsid w:val="00C76AC4"/>
    <w:rsid w:val="00C76CA4"/>
    <w:rsid w:val="00C76E2D"/>
    <w:rsid w:val="00C770AA"/>
    <w:rsid w:val="00C77111"/>
    <w:rsid w:val="00C77306"/>
    <w:rsid w:val="00C77351"/>
    <w:rsid w:val="00C77740"/>
    <w:rsid w:val="00C800BE"/>
    <w:rsid w:val="00C8078C"/>
    <w:rsid w:val="00C80A30"/>
    <w:rsid w:val="00C80B04"/>
    <w:rsid w:val="00C80C08"/>
    <w:rsid w:val="00C80D9D"/>
    <w:rsid w:val="00C80EB9"/>
    <w:rsid w:val="00C8112E"/>
    <w:rsid w:val="00C811C9"/>
    <w:rsid w:val="00C81361"/>
    <w:rsid w:val="00C81556"/>
    <w:rsid w:val="00C81CE3"/>
    <w:rsid w:val="00C82403"/>
    <w:rsid w:val="00C82599"/>
    <w:rsid w:val="00C82657"/>
    <w:rsid w:val="00C82794"/>
    <w:rsid w:val="00C8299C"/>
    <w:rsid w:val="00C82AD3"/>
    <w:rsid w:val="00C82CF3"/>
    <w:rsid w:val="00C82DA5"/>
    <w:rsid w:val="00C82DF7"/>
    <w:rsid w:val="00C82E5F"/>
    <w:rsid w:val="00C83082"/>
    <w:rsid w:val="00C830FB"/>
    <w:rsid w:val="00C832E4"/>
    <w:rsid w:val="00C83583"/>
    <w:rsid w:val="00C8396D"/>
    <w:rsid w:val="00C8423E"/>
    <w:rsid w:val="00C84BA2"/>
    <w:rsid w:val="00C851CE"/>
    <w:rsid w:val="00C85DDD"/>
    <w:rsid w:val="00C861E3"/>
    <w:rsid w:val="00C86344"/>
    <w:rsid w:val="00C86398"/>
    <w:rsid w:val="00C866D1"/>
    <w:rsid w:val="00C866DC"/>
    <w:rsid w:val="00C868E6"/>
    <w:rsid w:val="00C868E9"/>
    <w:rsid w:val="00C86B26"/>
    <w:rsid w:val="00C86DBD"/>
    <w:rsid w:val="00C86E93"/>
    <w:rsid w:val="00C873A4"/>
    <w:rsid w:val="00C8760A"/>
    <w:rsid w:val="00C8777F"/>
    <w:rsid w:val="00C87AB3"/>
    <w:rsid w:val="00C87D62"/>
    <w:rsid w:val="00C87FA6"/>
    <w:rsid w:val="00C90323"/>
    <w:rsid w:val="00C9049A"/>
    <w:rsid w:val="00C90561"/>
    <w:rsid w:val="00C90BFD"/>
    <w:rsid w:val="00C90C2D"/>
    <w:rsid w:val="00C90DD9"/>
    <w:rsid w:val="00C9125F"/>
    <w:rsid w:val="00C915CD"/>
    <w:rsid w:val="00C91647"/>
    <w:rsid w:val="00C91D83"/>
    <w:rsid w:val="00C91F8C"/>
    <w:rsid w:val="00C927DE"/>
    <w:rsid w:val="00C929C3"/>
    <w:rsid w:val="00C92B0B"/>
    <w:rsid w:val="00C931FB"/>
    <w:rsid w:val="00C934A4"/>
    <w:rsid w:val="00C938BC"/>
    <w:rsid w:val="00C938ED"/>
    <w:rsid w:val="00C939E9"/>
    <w:rsid w:val="00C93B2A"/>
    <w:rsid w:val="00C94100"/>
    <w:rsid w:val="00C941ED"/>
    <w:rsid w:val="00C94276"/>
    <w:rsid w:val="00C944F4"/>
    <w:rsid w:val="00C9465D"/>
    <w:rsid w:val="00C94660"/>
    <w:rsid w:val="00C94710"/>
    <w:rsid w:val="00C9484F"/>
    <w:rsid w:val="00C94C1B"/>
    <w:rsid w:val="00C94CA4"/>
    <w:rsid w:val="00C94E85"/>
    <w:rsid w:val="00C95435"/>
    <w:rsid w:val="00C95506"/>
    <w:rsid w:val="00C957A5"/>
    <w:rsid w:val="00C958BA"/>
    <w:rsid w:val="00C958D4"/>
    <w:rsid w:val="00C95906"/>
    <w:rsid w:val="00C95A4D"/>
    <w:rsid w:val="00C96077"/>
    <w:rsid w:val="00C96503"/>
    <w:rsid w:val="00C965AA"/>
    <w:rsid w:val="00C96AB7"/>
    <w:rsid w:val="00C96CDC"/>
    <w:rsid w:val="00C970A4"/>
    <w:rsid w:val="00C97A86"/>
    <w:rsid w:val="00C97C22"/>
    <w:rsid w:val="00C97D16"/>
    <w:rsid w:val="00CA018F"/>
    <w:rsid w:val="00CA0277"/>
    <w:rsid w:val="00CA0493"/>
    <w:rsid w:val="00CA09C8"/>
    <w:rsid w:val="00CA0EB7"/>
    <w:rsid w:val="00CA15D4"/>
    <w:rsid w:val="00CA15FA"/>
    <w:rsid w:val="00CA15FE"/>
    <w:rsid w:val="00CA1E6D"/>
    <w:rsid w:val="00CA2222"/>
    <w:rsid w:val="00CA2226"/>
    <w:rsid w:val="00CA258E"/>
    <w:rsid w:val="00CA2BC9"/>
    <w:rsid w:val="00CA2CD1"/>
    <w:rsid w:val="00CA3408"/>
    <w:rsid w:val="00CA3955"/>
    <w:rsid w:val="00CA39D6"/>
    <w:rsid w:val="00CA3BA1"/>
    <w:rsid w:val="00CA3C80"/>
    <w:rsid w:val="00CA3C8D"/>
    <w:rsid w:val="00CA410B"/>
    <w:rsid w:val="00CA43B8"/>
    <w:rsid w:val="00CA4842"/>
    <w:rsid w:val="00CA4A92"/>
    <w:rsid w:val="00CA4CB6"/>
    <w:rsid w:val="00CA51A8"/>
    <w:rsid w:val="00CA52C7"/>
    <w:rsid w:val="00CA59EC"/>
    <w:rsid w:val="00CA5CB0"/>
    <w:rsid w:val="00CA5ED4"/>
    <w:rsid w:val="00CA6615"/>
    <w:rsid w:val="00CA66C6"/>
    <w:rsid w:val="00CA6DBB"/>
    <w:rsid w:val="00CA6DE8"/>
    <w:rsid w:val="00CA6EAE"/>
    <w:rsid w:val="00CA6FAF"/>
    <w:rsid w:val="00CA6FEC"/>
    <w:rsid w:val="00CA71B8"/>
    <w:rsid w:val="00CA7EB0"/>
    <w:rsid w:val="00CA7FA5"/>
    <w:rsid w:val="00CA7FAC"/>
    <w:rsid w:val="00CB04CC"/>
    <w:rsid w:val="00CB04F1"/>
    <w:rsid w:val="00CB06F1"/>
    <w:rsid w:val="00CB07C4"/>
    <w:rsid w:val="00CB080E"/>
    <w:rsid w:val="00CB0931"/>
    <w:rsid w:val="00CB095B"/>
    <w:rsid w:val="00CB0B38"/>
    <w:rsid w:val="00CB0E58"/>
    <w:rsid w:val="00CB107F"/>
    <w:rsid w:val="00CB10C2"/>
    <w:rsid w:val="00CB10DB"/>
    <w:rsid w:val="00CB146E"/>
    <w:rsid w:val="00CB1E2A"/>
    <w:rsid w:val="00CB2119"/>
    <w:rsid w:val="00CB211A"/>
    <w:rsid w:val="00CB2168"/>
    <w:rsid w:val="00CB21A4"/>
    <w:rsid w:val="00CB24B0"/>
    <w:rsid w:val="00CB28A0"/>
    <w:rsid w:val="00CB29F6"/>
    <w:rsid w:val="00CB322B"/>
    <w:rsid w:val="00CB33E6"/>
    <w:rsid w:val="00CB3647"/>
    <w:rsid w:val="00CB39D0"/>
    <w:rsid w:val="00CB3AEC"/>
    <w:rsid w:val="00CB3E54"/>
    <w:rsid w:val="00CB406A"/>
    <w:rsid w:val="00CB41A6"/>
    <w:rsid w:val="00CB4669"/>
    <w:rsid w:val="00CB4917"/>
    <w:rsid w:val="00CB4C87"/>
    <w:rsid w:val="00CB4CA7"/>
    <w:rsid w:val="00CB50CD"/>
    <w:rsid w:val="00CB51B2"/>
    <w:rsid w:val="00CB5276"/>
    <w:rsid w:val="00CB56D4"/>
    <w:rsid w:val="00CB5D06"/>
    <w:rsid w:val="00CB62D0"/>
    <w:rsid w:val="00CB636E"/>
    <w:rsid w:val="00CB672A"/>
    <w:rsid w:val="00CB68F2"/>
    <w:rsid w:val="00CB6A11"/>
    <w:rsid w:val="00CB6EB4"/>
    <w:rsid w:val="00CB6F1C"/>
    <w:rsid w:val="00CB70EA"/>
    <w:rsid w:val="00CB7516"/>
    <w:rsid w:val="00CB79D3"/>
    <w:rsid w:val="00CB7D3C"/>
    <w:rsid w:val="00CB7F75"/>
    <w:rsid w:val="00CC0131"/>
    <w:rsid w:val="00CC045B"/>
    <w:rsid w:val="00CC0B03"/>
    <w:rsid w:val="00CC0C16"/>
    <w:rsid w:val="00CC191D"/>
    <w:rsid w:val="00CC1FFF"/>
    <w:rsid w:val="00CC2087"/>
    <w:rsid w:val="00CC23A1"/>
    <w:rsid w:val="00CC23E2"/>
    <w:rsid w:val="00CC2578"/>
    <w:rsid w:val="00CC25B6"/>
    <w:rsid w:val="00CC2732"/>
    <w:rsid w:val="00CC2B03"/>
    <w:rsid w:val="00CC2EE5"/>
    <w:rsid w:val="00CC3217"/>
    <w:rsid w:val="00CC353C"/>
    <w:rsid w:val="00CC373F"/>
    <w:rsid w:val="00CC3B5B"/>
    <w:rsid w:val="00CC3B72"/>
    <w:rsid w:val="00CC4095"/>
    <w:rsid w:val="00CC409D"/>
    <w:rsid w:val="00CC43CD"/>
    <w:rsid w:val="00CC4571"/>
    <w:rsid w:val="00CC4BF3"/>
    <w:rsid w:val="00CC548C"/>
    <w:rsid w:val="00CC5593"/>
    <w:rsid w:val="00CC56D6"/>
    <w:rsid w:val="00CC5840"/>
    <w:rsid w:val="00CC58F6"/>
    <w:rsid w:val="00CC5B5C"/>
    <w:rsid w:val="00CC5BB0"/>
    <w:rsid w:val="00CC5F0F"/>
    <w:rsid w:val="00CC65E2"/>
    <w:rsid w:val="00CC66DE"/>
    <w:rsid w:val="00CC68AE"/>
    <w:rsid w:val="00CC6E0C"/>
    <w:rsid w:val="00CC7719"/>
    <w:rsid w:val="00CC7B65"/>
    <w:rsid w:val="00CC7BC4"/>
    <w:rsid w:val="00CC7EAD"/>
    <w:rsid w:val="00CD0305"/>
    <w:rsid w:val="00CD036D"/>
    <w:rsid w:val="00CD09FF"/>
    <w:rsid w:val="00CD0C89"/>
    <w:rsid w:val="00CD0CF9"/>
    <w:rsid w:val="00CD0D01"/>
    <w:rsid w:val="00CD0D70"/>
    <w:rsid w:val="00CD0DD8"/>
    <w:rsid w:val="00CD15ED"/>
    <w:rsid w:val="00CD1CD2"/>
    <w:rsid w:val="00CD1DF0"/>
    <w:rsid w:val="00CD1F64"/>
    <w:rsid w:val="00CD2048"/>
    <w:rsid w:val="00CD2636"/>
    <w:rsid w:val="00CD275A"/>
    <w:rsid w:val="00CD2EC5"/>
    <w:rsid w:val="00CD3081"/>
    <w:rsid w:val="00CD321F"/>
    <w:rsid w:val="00CD35E4"/>
    <w:rsid w:val="00CD3AD5"/>
    <w:rsid w:val="00CD3C5A"/>
    <w:rsid w:val="00CD3D8D"/>
    <w:rsid w:val="00CD42AD"/>
    <w:rsid w:val="00CD466E"/>
    <w:rsid w:val="00CD492F"/>
    <w:rsid w:val="00CD4A2B"/>
    <w:rsid w:val="00CD4B98"/>
    <w:rsid w:val="00CD4EE4"/>
    <w:rsid w:val="00CD508E"/>
    <w:rsid w:val="00CD53BB"/>
    <w:rsid w:val="00CD5688"/>
    <w:rsid w:val="00CD5790"/>
    <w:rsid w:val="00CD585A"/>
    <w:rsid w:val="00CD5B34"/>
    <w:rsid w:val="00CD5C4B"/>
    <w:rsid w:val="00CD5CB1"/>
    <w:rsid w:val="00CD5E59"/>
    <w:rsid w:val="00CD5ED3"/>
    <w:rsid w:val="00CD610A"/>
    <w:rsid w:val="00CD637A"/>
    <w:rsid w:val="00CD6C44"/>
    <w:rsid w:val="00CD6D53"/>
    <w:rsid w:val="00CD6DC3"/>
    <w:rsid w:val="00CD6EAC"/>
    <w:rsid w:val="00CD6F0F"/>
    <w:rsid w:val="00CD7736"/>
    <w:rsid w:val="00CD7998"/>
    <w:rsid w:val="00CD7DB5"/>
    <w:rsid w:val="00CE0887"/>
    <w:rsid w:val="00CE0CFB"/>
    <w:rsid w:val="00CE0EC4"/>
    <w:rsid w:val="00CE11A5"/>
    <w:rsid w:val="00CE1517"/>
    <w:rsid w:val="00CE1750"/>
    <w:rsid w:val="00CE18B9"/>
    <w:rsid w:val="00CE1AB3"/>
    <w:rsid w:val="00CE1B57"/>
    <w:rsid w:val="00CE2177"/>
    <w:rsid w:val="00CE2573"/>
    <w:rsid w:val="00CE2636"/>
    <w:rsid w:val="00CE28E1"/>
    <w:rsid w:val="00CE28F9"/>
    <w:rsid w:val="00CE3054"/>
    <w:rsid w:val="00CE3C32"/>
    <w:rsid w:val="00CE42DF"/>
    <w:rsid w:val="00CE440C"/>
    <w:rsid w:val="00CE4A8A"/>
    <w:rsid w:val="00CE4B98"/>
    <w:rsid w:val="00CE503A"/>
    <w:rsid w:val="00CE5074"/>
    <w:rsid w:val="00CE50FF"/>
    <w:rsid w:val="00CE5195"/>
    <w:rsid w:val="00CE5562"/>
    <w:rsid w:val="00CE59E6"/>
    <w:rsid w:val="00CE5BC7"/>
    <w:rsid w:val="00CE5D98"/>
    <w:rsid w:val="00CE5DE4"/>
    <w:rsid w:val="00CE61D7"/>
    <w:rsid w:val="00CE6257"/>
    <w:rsid w:val="00CE6315"/>
    <w:rsid w:val="00CE6514"/>
    <w:rsid w:val="00CE6875"/>
    <w:rsid w:val="00CE6BE8"/>
    <w:rsid w:val="00CE6D01"/>
    <w:rsid w:val="00CE6FE9"/>
    <w:rsid w:val="00CE7A8E"/>
    <w:rsid w:val="00CF006D"/>
    <w:rsid w:val="00CF01B5"/>
    <w:rsid w:val="00CF0365"/>
    <w:rsid w:val="00CF0498"/>
    <w:rsid w:val="00CF0681"/>
    <w:rsid w:val="00CF06E3"/>
    <w:rsid w:val="00CF0BC5"/>
    <w:rsid w:val="00CF0E6E"/>
    <w:rsid w:val="00CF0ED3"/>
    <w:rsid w:val="00CF1325"/>
    <w:rsid w:val="00CF13FF"/>
    <w:rsid w:val="00CF165D"/>
    <w:rsid w:val="00CF1679"/>
    <w:rsid w:val="00CF1ACF"/>
    <w:rsid w:val="00CF1B9E"/>
    <w:rsid w:val="00CF1DDE"/>
    <w:rsid w:val="00CF1E4B"/>
    <w:rsid w:val="00CF22D1"/>
    <w:rsid w:val="00CF2602"/>
    <w:rsid w:val="00CF27AD"/>
    <w:rsid w:val="00CF27F6"/>
    <w:rsid w:val="00CF2B2F"/>
    <w:rsid w:val="00CF2D35"/>
    <w:rsid w:val="00CF31A6"/>
    <w:rsid w:val="00CF3CEE"/>
    <w:rsid w:val="00CF3ECA"/>
    <w:rsid w:val="00CF4047"/>
    <w:rsid w:val="00CF4413"/>
    <w:rsid w:val="00CF465A"/>
    <w:rsid w:val="00CF4916"/>
    <w:rsid w:val="00CF493B"/>
    <w:rsid w:val="00CF4B79"/>
    <w:rsid w:val="00CF4F8D"/>
    <w:rsid w:val="00CF5B66"/>
    <w:rsid w:val="00CF5BFE"/>
    <w:rsid w:val="00CF5EC4"/>
    <w:rsid w:val="00CF5FD2"/>
    <w:rsid w:val="00CF62F9"/>
    <w:rsid w:val="00CF6318"/>
    <w:rsid w:val="00CF666D"/>
    <w:rsid w:val="00CF6682"/>
    <w:rsid w:val="00CF6DB5"/>
    <w:rsid w:val="00CF7251"/>
    <w:rsid w:val="00CF73D1"/>
    <w:rsid w:val="00CF7401"/>
    <w:rsid w:val="00CF745A"/>
    <w:rsid w:val="00CF773B"/>
    <w:rsid w:val="00D005FF"/>
    <w:rsid w:val="00D006F3"/>
    <w:rsid w:val="00D00800"/>
    <w:rsid w:val="00D00B50"/>
    <w:rsid w:val="00D013CF"/>
    <w:rsid w:val="00D0168E"/>
    <w:rsid w:val="00D0191F"/>
    <w:rsid w:val="00D0193F"/>
    <w:rsid w:val="00D0208A"/>
    <w:rsid w:val="00D021D0"/>
    <w:rsid w:val="00D022D4"/>
    <w:rsid w:val="00D02510"/>
    <w:rsid w:val="00D02E30"/>
    <w:rsid w:val="00D03336"/>
    <w:rsid w:val="00D03395"/>
    <w:rsid w:val="00D03515"/>
    <w:rsid w:val="00D03716"/>
    <w:rsid w:val="00D03B26"/>
    <w:rsid w:val="00D03BB8"/>
    <w:rsid w:val="00D03EA1"/>
    <w:rsid w:val="00D0401E"/>
    <w:rsid w:val="00D041C8"/>
    <w:rsid w:val="00D04DC3"/>
    <w:rsid w:val="00D0555A"/>
    <w:rsid w:val="00D057AB"/>
    <w:rsid w:val="00D0596D"/>
    <w:rsid w:val="00D05F6E"/>
    <w:rsid w:val="00D05F93"/>
    <w:rsid w:val="00D062F3"/>
    <w:rsid w:val="00D0630C"/>
    <w:rsid w:val="00D06415"/>
    <w:rsid w:val="00D067D9"/>
    <w:rsid w:val="00D06ABF"/>
    <w:rsid w:val="00D06D62"/>
    <w:rsid w:val="00D06E99"/>
    <w:rsid w:val="00D0701C"/>
    <w:rsid w:val="00D079EC"/>
    <w:rsid w:val="00D07A03"/>
    <w:rsid w:val="00D07E92"/>
    <w:rsid w:val="00D07F4C"/>
    <w:rsid w:val="00D1020D"/>
    <w:rsid w:val="00D1041A"/>
    <w:rsid w:val="00D10690"/>
    <w:rsid w:val="00D10B13"/>
    <w:rsid w:val="00D10CF8"/>
    <w:rsid w:val="00D11211"/>
    <w:rsid w:val="00D112B1"/>
    <w:rsid w:val="00D11599"/>
    <w:rsid w:val="00D116D2"/>
    <w:rsid w:val="00D11886"/>
    <w:rsid w:val="00D119F7"/>
    <w:rsid w:val="00D11CDB"/>
    <w:rsid w:val="00D1200D"/>
    <w:rsid w:val="00D1225B"/>
    <w:rsid w:val="00D12501"/>
    <w:rsid w:val="00D126AE"/>
    <w:rsid w:val="00D12874"/>
    <w:rsid w:val="00D132D1"/>
    <w:rsid w:val="00D13811"/>
    <w:rsid w:val="00D13834"/>
    <w:rsid w:val="00D13D90"/>
    <w:rsid w:val="00D13EDD"/>
    <w:rsid w:val="00D13F05"/>
    <w:rsid w:val="00D13F87"/>
    <w:rsid w:val="00D143A1"/>
    <w:rsid w:val="00D14532"/>
    <w:rsid w:val="00D145E1"/>
    <w:rsid w:val="00D14A35"/>
    <w:rsid w:val="00D14A62"/>
    <w:rsid w:val="00D14E09"/>
    <w:rsid w:val="00D14EC5"/>
    <w:rsid w:val="00D1510E"/>
    <w:rsid w:val="00D1512B"/>
    <w:rsid w:val="00D15721"/>
    <w:rsid w:val="00D1577D"/>
    <w:rsid w:val="00D15AA1"/>
    <w:rsid w:val="00D15CA7"/>
    <w:rsid w:val="00D15CBD"/>
    <w:rsid w:val="00D15CF3"/>
    <w:rsid w:val="00D15DB6"/>
    <w:rsid w:val="00D160AA"/>
    <w:rsid w:val="00D1635F"/>
    <w:rsid w:val="00D16631"/>
    <w:rsid w:val="00D167A2"/>
    <w:rsid w:val="00D16ABF"/>
    <w:rsid w:val="00D16BB5"/>
    <w:rsid w:val="00D16C27"/>
    <w:rsid w:val="00D16D77"/>
    <w:rsid w:val="00D16EB9"/>
    <w:rsid w:val="00D16F4A"/>
    <w:rsid w:val="00D16F55"/>
    <w:rsid w:val="00D1726B"/>
    <w:rsid w:val="00D174AA"/>
    <w:rsid w:val="00D174CB"/>
    <w:rsid w:val="00D175D2"/>
    <w:rsid w:val="00D177F8"/>
    <w:rsid w:val="00D17CFD"/>
    <w:rsid w:val="00D2003A"/>
    <w:rsid w:val="00D20273"/>
    <w:rsid w:val="00D2035A"/>
    <w:rsid w:val="00D207C8"/>
    <w:rsid w:val="00D20EE5"/>
    <w:rsid w:val="00D2126F"/>
    <w:rsid w:val="00D21424"/>
    <w:rsid w:val="00D2151D"/>
    <w:rsid w:val="00D21874"/>
    <w:rsid w:val="00D218C0"/>
    <w:rsid w:val="00D218C4"/>
    <w:rsid w:val="00D21BF3"/>
    <w:rsid w:val="00D21E25"/>
    <w:rsid w:val="00D22570"/>
    <w:rsid w:val="00D22A6D"/>
    <w:rsid w:val="00D22DB4"/>
    <w:rsid w:val="00D22DFB"/>
    <w:rsid w:val="00D22F7B"/>
    <w:rsid w:val="00D2351F"/>
    <w:rsid w:val="00D23744"/>
    <w:rsid w:val="00D237CC"/>
    <w:rsid w:val="00D23B5B"/>
    <w:rsid w:val="00D242EF"/>
    <w:rsid w:val="00D24595"/>
    <w:rsid w:val="00D2479D"/>
    <w:rsid w:val="00D2499D"/>
    <w:rsid w:val="00D24A94"/>
    <w:rsid w:val="00D24CFA"/>
    <w:rsid w:val="00D24F22"/>
    <w:rsid w:val="00D24FC1"/>
    <w:rsid w:val="00D2530D"/>
    <w:rsid w:val="00D2559F"/>
    <w:rsid w:val="00D26292"/>
    <w:rsid w:val="00D2650B"/>
    <w:rsid w:val="00D26624"/>
    <w:rsid w:val="00D267A6"/>
    <w:rsid w:val="00D26AC1"/>
    <w:rsid w:val="00D26D77"/>
    <w:rsid w:val="00D27D73"/>
    <w:rsid w:val="00D3040F"/>
    <w:rsid w:val="00D3041C"/>
    <w:rsid w:val="00D3066D"/>
    <w:rsid w:val="00D308C2"/>
    <w:rsid w:val="00D30E20"/>
    <w:rsid w:val="00D30FDD"/>
    <w:rsid w:val="00D31169"/>
    <w:rsid w:val="00D317A4"/>
    <w:rsid w:val="00D32054"/>
    <w:rsid w:val="00D322B4"/>
    <w:rsid w:val="00D32588"/>
    <w:rsid w:val="00D328A2"/>
    <w:rsid w:val="00D32AF2"/>
    <w:rsid w:val="00D32C37"/>
    <w:rsid w:val="00D32F13"/>
    <w:rsid w:val="00D33405"/>
    <w:rsid w:val="00D33ED5"/>
    <w:rsid w:val="00D33F08"/>
    <w:rsid w:val="00D33F16"/>
    <w:rsid w:val="00D34249"/>
    <w:rsid w:val="00D34312"/>
    <w:rsid w:val="00D34944"/>
    <w:rsid w:val="00D34B73"/>
    <w:rsid w:val="00D3565F"/>
    <w:rsid w:val="00D3583A"/>
    <w:rsid w:val="00D35BE8"/>
    <w:rsid w:val="00D35D71"/>
    <w:rsid w:val="00D36475"/>
    <w:rsid w:val="00D36750"/>
    <w:rsid w:val="00D36AF3"/>
    <w:rsid w:val="00D36C92"/>
    <w:rsid w:val="00D36F5D"/>
    <w:rsid w:val="00D37084"/>
    <w:rsid w:val="00D37F35"/>
    <w:rsid w:val="00D4066F"/>
    <w:rsid w:val="00D40B87"/>
    <w:rsid w:val="00D40BCA"/>
    <w:rsid w:val="00D40CD8"/>
    <w:rsid w:val="00D40DF7"/>
    <w:rsid w:val="00D41670"/>
    <w:rsid w:val="00D418A3"/>
    <w:rsid w:val="00D41A30"/>
    <w:rsid w:val="00D42102"/>
    <w:rsid w:val="00D422B9"/>
    <w:rsid w:val="00D42413"/>
    <w:rsid w:val="00D424CC"/>
    <w:rsid w:val="00D42521"/>
    <w:rsid w:val="00D42BB0"/>
    <w:rsid w:val="00D42C38"/>
    <w:rsid w:val="00D43085"/>
    <w:rsid w:val="00D430B8"/>
    <w:rsid w:val="00D43298"/>
    <w:rsid w:val="00D4338F"/>
    <w:rsid w:val="00D4355E"/>
    <w:rsid w:val="00D43F2E"/>
    <w:rsid w:val="00D44071"/>
    <w:rsid w:val="00D44157"/>
    <w:rsid w:val="00D4451E"/>
    <w:rsid w:val="00D44FDC"/>
    <w:rsid w:val="00D44FF7"/>
    <w:rsid w:val="00D45159"/>
    <w:rsid w:val="00D4584E"/>
    <w:rsid w:val="00D458A3"/>
    <w:rsid w:val="00D45C16"/>
    <w:rsid w:val="00D46094"/>
    <w:rsid w:val="00D46144"/>
    <w:rsid w:val="00D462D0"/>
    <w:rsid w:val="00D465A2"/>
    <w:rsid w:val="00D465EA"/>
    <w:rsid w:val="00D46A9C"/>
    <w:rsid w:val="00D472B7"/>
    <w:rsid w:val="00D47412"/>
    <w:rsid w:val="00D4763A"/>
    <w:rsid w:val="00D476B4"/>
    <w:rsid w:val="00D47AD7"/>
    <w:rsid w:val="00D47C68"/>
    <w:rsid w:val="00D505AE"/>
    <w:rsid w:val="00D50667"/>
    <w:rsid w:val="00D51250"/>
    <w:rsid w:val="00D520DF"/>
    <w:rsid w:val="00D520FD"/>
    <w:rsid w:val="00D52507"/>
    <w:rsid w:val="00D52BDE"/>
    <w:rsid w:val="00D52CCA"/>
    <w:rsid w:val="00D53005"/>
    <w:rsid w:val="00D5310A"/>
    <w:rsid w:val="00D53364"/>
    <w:rsid w:val="00D53810"/>
    <w:rsid w:val="00D53929"/>
    <w:rsid w:val="00D53C36"/>
    <w:rsid w:val="00D53DE9"/>
    <w:rsid w:val="00D54495"/>
    <w:rsid w:val="00D54D7E"/>
    <w:rsid w:val="00D55046"/>
    <w:rsid w:val="00D55534"/>
    <w:rsid w:val="00D558B8"/>
    <w:rsid w:val="00D55F4D"/>
    <w:rsid w:val="00D55F5E"/>
    <w:rsid w:val="00D56497"/>
    <w:rsid w:val="00D5690A"/>
    <w:rsid w:val="00D56F72"/>
    <w:rsid w:val="00D57313"/>
    <w:rsid w:val="00D573C3"/>
    <w:rsid w:val="00D57E2A"/>
    <w:rsid w:val="00D60402"/>
    <w:rsid w:val="00D6059E"/>
    <w:rsid w:val="00D60FE1"/>
    <w:rsid w:val="00D61087"/>
    <w:rsid w:val="00D61782"/>
    <w:rsid w:val="00D61C31"/>
    <w:rsid w:val="00D61EEE"/>
    <w:rsid w:val="00D61FCC"/>
    <w:rsid w:val="00D624AD"/>
    <w:rsid w:val="00D62502"/>
    <w:rsid w:val="00D628C2"/>
    <w:rsid w:val="00D62913"/>
    <w:rsid w:val="00D62B4B"/>
    <w:rsid w:val="00D62C7C"/>
    <w:rsid w:val="00D62E95"/>
    <w:rsid w:val="00D632BC"/>
    <w:rsid w:val="00D632F9"/>
    <w:rsid w:val="00D6360B"/>
    <w:rsid w:val="00D637C5"/>
    <w:rsid w:val="00D640CE"/>
    <w:rsid w:val="00D6439F"/>
    <w:rsid w:val="00D64DF9"/>
    <w:rsid w:val="00D6561A"/>
    <w:rsid w:val="00D65AE9"/>
    <w:rsid w:val="00D65C46"/>
    <w:rsid w:val="00D65E87"/>
    <w:rsid w:val="00D65EC5"/>
    <w:rsid w:val="00D65F18"/>
    <w:rsid w:val="00D65F36"/>
    <w:rsid w:val="00D66709"/>
    <w:rsid w:val="00D67027"/>
    <w:rsid w:val="00D6773E"/>
    <w:rsid w:val="00D67755"/>
    <w:rsid w:val="00D6795A"/>
    <w:rsid w:val="00D7036E"/>
    <w:rsid w:val="00D7044C"/>
    <w:rsid w:val="00D7085D"/>
    <w:rsid w:val="00D70DFC"/>
    <w:rsid w:val="00D7111C"/>
    <w:rsid w:val="00D7116A"/>
    <w:rsid w:val="00D71E6B"/>
    <w:rsid w:val="00D7207E"/>
    <w:rsid w:val="00D72265"/>
    <w:rsid w:val="00D7258D"/>
    <w:rsid w:val="00D72946"/>
    <w:rsid w:val="00D732A0"/>
    <w:rsid w:val="00D733B4"/>
    <w:rsid w:val="00D73472"/>
    <w:rsid w:val="00D73550"/>
    <w:rsid w:val="00D74AE8"/>
    <w:rsid w:val="00D74D29"/>
    <w:rsid w:val="00D74E8C"/>
    <w:rsid w:val="00D74F67"/>
    <w:rsid w:val="00D750A9"/>
    <w:rsid w:val="00D750E0"/>
    <w:rsid w:val="00D7550D"/>
    <w:rsid w:val="00D75BC6"/>
    <w:rsid w:val="00D75BEB"/>
    <w:rsid w:val="00D75CE0"/>
    <w:rsid w:val="00D76295"/>
    <w:rsid w:val="00D766FD"/>
    <w:rsid w:val="00D7682E"/>
    <w:rsid w:val="00D769B2"/>
    <w:rsid w:val="00D76F75"/>
    <w:rsid w:val="00D77290"/>
    <w:rsid w:val="00D7764D"/>
    <w:rsid w:val="00D7792F"/>
    <w:rsid w:val="00D77E35"/>
    <w:rsid w:val="00D800D6"/>
    <w:rsid w:val="00D80199"/>
    <w:rsid w:val="00D802A5"/>
    <w:rsid w:val="00D80A3B"/>
    <w:rsid w:val="00D81220"/>
    <w:rsid w:val="00D81385"/>
    <w:rsid w:val="00D8185C"/>
    <w:rsid w:val="00D81CD1"/>
    <w:rsid w:val="00D81DFC"/>
    <w:rsid w:val="00D81F0E"/>
    <w:rsid w:val="00D81F94"/>
    <w:rsid w:val="00D82093"/>
    <w:rsid w:val="00D820ED"/>
    <w:rsid w:val="00D82478"/>
    <w:rsid w:val="00D83004"/>
    <w:rsid w:val="00D832B9"/>
    <w:rsid w:val="00D832C5"/>
    <w:rsid w:val="00D83509"/>
    <w:rsid w:val="00D835B0"/>
    <w:rsid w:val="00D838B2"/>
    <w:rsid w:val="00D83D6A"/>
    <w:rsid w:val="00D83F7C"/>
    <w:rsid w:val="00D8426D"/>
    <w:rsid w:val="00D846D0"/>
    <w:rsid w:val="00D84A2A"/>
    <w:rsid w:val="00D84B4D"/>
    <w:rsid w:val="00D84D77"/>
    <w:rsid w:val="00D84F0C"/>
    <w:rsid w:val="00D85567"/>
    <w:rsid w:val="00D857C3"/>
    <w:rsid w:val="00D8595C"/>
    <w:rsid w:val="00D85A67"/>
    <w:rsid w:val="00D86123"/>
    <w:rsid w:val="00D86724"/>
    <w:rsid w:val="00D8674B"/>
    <w:rsid w:val="00D86A0C"/>
    <w:rsid w:val="00D86F9F"/>
    <w:rsid w:val="00D86FF4"/>
    <w:rsid w:val="00D871D7"/>
    <w:rsid w:val="00D87372"/>
    <w:rsid w:val="00D87574"/>
    <w:rsid w:val="00D87A83"/>
    <w:rsid w:val="00D87B56"/>
    <w:rsid w:val="00D87BD8"/>
    <w:rsid w:val="00D87C99"/>
    <w:rsid w:val="00D87EB2"/>
    <w:rsid w:val="00D87EB6"/>
    <w:rsid w:val="00D90560"/>
    <w:rsid w:val="00D90A99"/>
    <w:rsid w:val="00D90ACF"/>
    <w:rsid w:val="00D90EBD"/>
    <w:rsid w:val="00D90F48"/>
    <w:rsid w:val="00D91567"/>
    <w:rsid w:val="00D9176D"/>
    <w:rsid w:val="00D9181D"/>
    <w:rsid w:val="00D91C46"/>
    <w:rsid w:val="00D924AD"/>
    <w:rsid w:val="00D92BC6"/>
    <w:rsid w:val="00D92DC0"/>
    <w:rsid w:val="00D92EA3"/>
    <w:rsid w:val="00D92EDE"/>
    <w:rsid w:val="00D92FF6"/>
    <w:rsid w:val="00D93313"/>
    <w:rsid w:val="00D933CE"/>
    <w:rsid w:val="00D93ED8"/>
    <w:rsid w:val="00D945C1"/>
    <w:rsid w:val="00D947EB"/>
    <w:rsid w:val="00D94A1A"/>
    <w:rsid w:val="00D94B14"/>
    <w:rsid w:val="00D94BD1"/>
    <w:rsid w:val="00D94C12"/>
    <w:rsid w:val="00D95016"/>
    <w:rsid w:val="00D95154"/>
    <w:rsid w:val="00D95267"/>
    <w:rsid w:val="00D955DE"/>
    <w:rsid w:val="00D95C4D"/>
    <w:rsid w:val="00D964FD"/>
    <w:rsid w:val="00D96B53"/>
    <w:rsid w:val="00D96BE3"/>
    <w:rsid w:val="00D97196"/>
    <w:rsid w:val="00D97491"/>
    <w:rsid w:val="00D97503"/>
    <w:rsid w:val="00D97630"/>
    <w:rsid w:val="00D9778B"/>
    <w:rsid w:val="00D97D7F"/>
    <w:rsid w:val="00DA0143"/>
    <w:rsid w:val="00DA0646"/>
    <w:rsid w:val="00DA0821"/>
    <w:rsid w:val="00DA1806"/>
    <w:rsid w:val="00DA1EA6"/>
    <w:rsid w:val="00DA20C9"/>
    <w:rsid w:val="00DA20FE"/>
    <w:rsid w:val="00DA241E"/>
    <w:rsid w:val="00DA26E4"/>
    <w:rsid w:val="00DA2A94"/>
    <w:rsid w:val="00DA2AD3"/>
    <w:rsid w:val="00DA2BE2"/>
    <w:rsid w:val="00DA2C26"/>
    <w:rsid w:val="00DA2F88"/>
    <w:rsid w:val="00DA300B"/>
    <w:rsid w:val="00DA3895"/>
    <w:rsid w:val="00DA390F"/>
    <w:rsid w:val="00DA3D88"/>
    <w:rsid w:val="00DA3E88"/>
    <w:rsid w:val="00DA4687"/>
    <w:rsid w:val="00DA4EBC"/>
    <w:rsid w:val="00DA4F5D"/>
    <w:rsid w:val="00DA55CA"/>
    <w:rsid w:val="00DA5C1A"/>
    <w:rsid w:val="00DA6372"/>
    <w:rsid w:val="00DA6800"/>
    <w:rsid w:val="00DA68F0"/>
    <w:rsid w:val="00DA69AC"/>
    <w:rsid w:val="00DA69CA"/>
    <w:rsid w:val="00DA6A3A"/>
    <w:rsid w:val="00DA6A63"/>
    <w:rsid w:val="00DA6BA2"/>
    <w:rsid w:val="00DA6EAC"/>
    <w:rsid w:val="00DA7568"/>
    <w:rsid w:val="00DA77F4"/>
    <w:rsid w:val="00DB0036"/>
    <w:rsid w:val="00DB04B1"/>
    <w:rsid w:val="00DB050C"/>
    <w:rsid w:val="00DB05A4"/>
    <w:rsid w:val="00DB0601"/>
    <w:rsid w:val="00DB077A"/>
    <w:rsid w:val="00DB0813"/>
    <w:rsid w:val="00DB09C4"/>
    <w:rsid w:val="00DB09FD"/>
    <w:rsid w:val="00DB1CE3"/>
    <w:rsid w:val="00DB2077"/>
    <w:rsid w:val="00DB2903"/>
    <w:rsid w:val="00DB2953"/>
    <w:rsid w:val="00DB2BA0"/>
    <w:rsid w:val="00DB307E"/>
    <w:rsid w:val="00DB326A"/>
    <w:rsid w:val="00DB3FE8"/>
    <w:rsid w:val="00DB4637"/>
    <w:rsid w:val="00DB4ABA"/>
    <w:rsid w:val="00DB4C96"/>
    <w:rsid w:val="00DB4F7F"/>
    <w:rsid w:val="00DB5047"/>
    <w:rsid w:val="00DB50E8"/>
    <w:rsid w:val="00DB53FB"/>
    <w:rsid w:val="00DB551D"/>
    <w:rsid w:val="00DB5605"/>
    <w:rsid w:val="00DB5DE3"/>
    <w:rsid w:val="00DB5EB9"/>
    <w:rsid w:val="00DB64B7"/>
    <w:rsid w:val="00DB73B0"/>
    <w:rsid w:val="00DB75D7"/>
    <w:rsid w:val="00DC00B0"/>
    <w:rsid w:val="00DC05AF"/>
    <w:rsid w:val="00DC0A67"/>
    <w:rsid w:val="00DC0BDE"/>
    <w:rsid w:val="00DC0DFF"/>
    <w:rsid w:val="00DC0F41"/>
    <w:rsid w:val="00DC10D8"/>
    <w:rsid w:val="00DC1360"/>
    <w:rsid w:val="00DC148A"/>
    <w:rsid w:val="00DC19B7"/>
    <w:rsid w:val="00DC23AE"/>
    <w:rsid w:val="00DC2752"/>
    <w:rsid w:val="00DC27FA"/>
    <w:rsid w:val="00DC291B"/>
    <w:rsid w:val="00DC2DA5"/>
    <w:rsid w:val="00DC3413"/>
    <w:rsid w:val="00DC3BD8"/>
    <w:rsid w:val="00DC3DFD"/>
    <w:rsid w:val="00DC43AA"/>
    <w:rsid w:val="00DC48B2"/>
    <w:rsid w:val="00DC507B"/>
    <w:rsid w:val="00DC53D6"/>
    <w:rsid w:val="00DC545D"/>
    <w:rsid w:val="00DC582B"/>
    <w:rsid w:val="00DC5875"/>
    <w:rsid w:val="00DC5BC4"/>
    <w:rsid w:val="00DC5BFD"/>
    <w:rsid w:val="00DC62F7"/>
    <w:rsid w:val="00DC6679"/>
    <w:rsid w:val="00DC6806"/>
    <w:rsid w:val="00DC6A2D"/>
    <w:rsid w:val="00DC6B0C"/>
    <w:rsid w:val="00DC6C76"/>
    <w:rsid w:val="00DC6F8C"/>
    <w:rsid w:val="00DC7070"/>
    <w:rsid w:val="00DC7177"/>
    <w:rsid w:val="00DC71F5"/>
    <w:rsid w:val="00DC74AE"/>
    <w:rsid w:val="00DC74B3"/>
    <w:rsid w:val="00DC75CE"/>
    <w:rsid w:val="00DC7ED3"/>
    <w:rsid w:val="00DC7FE7"/>
    <w:rsid w:val="00DD00AC"/>
    <w:rsid w:val="00DD03C0"/>
    <w:rsid w:val="00DD13DC"/>
    <w:rsid w:val="00DD14D5"/>
    <w:rsid w:val="00DD14D7"/>
    <w:rsid w:val="00DD14F0"/>
    <w:rsid w:val="00DD1C01"/>
    <w:rsid w:val="00DD1F31"/>
    <w:rsid w:val="00DD20F4"/>
    <w:rsid w:val="00DD215E"/>
    <w:rsid w:val="00DD2836"/>
    <w:rsid w:val="00DD2D5D"/>
    <w:rsid w:val="00DD3297"/>
    <w:rsid w:val="00DD33C1"/>
    <w:rsid w:val="00DD34EB"/>
    <w:rsid w:val="00DD35B3"/>
    <w:rsid w:val="00DD3660"/>
    <w:rsid w:val="00DD37D3"/>
    <w:rsid w:val="00DD38C1"/>
    <w:rsid w:val="00DD3987"/>
    <w:rsid w:val="00DD3CD9"/>
    <w:rsid w:val="00DD3D84"/>
    <w:rsid w:val="00DD4234"/>
    <w:rsid w:val="00DD4794"/>
    <w:rsid w:val="00DD49C8"/>
    <w:rsid w:val="00DD55CC"/>
    <w:rsid w:val="00DD5717"/>
    <w:rsid w:val="00DD579B"/>
    <w:rsid w:val="00DD59B0"/>
    <w:rsid w:val="00DD5F18"/>
    <w:rsid w:val="00DD61E6"/>
    <w:rsid w:val="00DD64FE"/>
    <w:rsid w:val="00DD66E7"/>
    <w:rsid w:val="00DD6E8B"/>
    <w:rsid w:val="00DD7023"/>
    <w:rsid w:val="00DD707E"/>
    <w:rsid w:val="00DD7596"/>
    <w:rsid w:val="00DD776D"/>
    <w:rsid w:val="00DD7839"/>
    <w:rsid w:val="00DD7F31"/>
    <w:rsid w:val="00DE00A3"/>
    <w:rsid w:val="00DE033B"/>
    <w:rsid w:val="00DE0BC2"/>
    <w:rsid w:val="00DE0C2A"/>
    <w:rsid w:val="00DE0E74"/>
    <w:rsid w:val="00DE10C2"/>
    <w:rsid w:val="00DE1368"/>
    <w:rsid w:val="00DE1518"/>
    <w:rsid w:val="00DE161A"/>
    <w:rsid w:val="00DE1A90"/>
    <w:rsid w:val="00DE1E05"/>
    <w:rsid w:val="00DE204D"/>
    <w:rsid w:val="00DE2398"/>
    <w:rsid w:val="00DE246B"/>
    <w:rsid w:val="00DE2A74"/>
    <w:rsid w:val="00DE2B4F"/>
    <w:rsid w:val="00DE2BA0"/>
    <w:rsid w:val="00DE2DFC"/>
    <w:rsid w:val="00DE3385"/>
    <w:rsid w:val="00DE3A44"/>
    <w:rsid w:val="00DE3D6E"/>
    <w:rsid w:val="00DE3D91"/>
    <w:rsid w:val="00DE3DC9"/>
    <w:rsid w:val="00DE3F74"/>
    <w:rsid w:val="00DE3FD3"/>
    <w:rsid w:val="00DE40BA"/>
    <w:rsid w:val="00DE484B"/>
    <w:rsid w:val="00DE48E1"/>
    <w:rsid w:val="00DE4F97"/>
    <w:rsid w:val="00DE5185"/>
    <w:rsid w:val="00DE51F8"/>
    <w:rsid w:val="00DE59CD"/>
    <w:rsid w:val="00DE5DEF"/>
    <w:rsid w:val="00DE5EB0"/>
    <w:rsid w:val="00DE5F1F"/>
    <w:rsid w:val="00DE6D4A"/>
    <w:rsid w:val="00DE6D7E"/>
    <w:rsid w:val="00DE6E79"/>
    <w:rsid w:val="00DE7106"/>
    <w:rsid w:val="00DE7234"/>
    <w:rsid w:val="00DE725D"/>
    <w:rsid w:val="00DE74A9"/>
    <w:rsid w:val="00DE75D4"/>
    <w:rsid w:val="00DE764B"/>
    <w:rsid w:val="00DE773B"/>
    <w:rsid w:val="00DE7855"/>
    <w:rsid w:val="00DE7A63"/>
    <w:rsid w:val="00DE7B36"/>
    <w:rsid w:val="00DE7C5E"/>
    <w:rsid w:val="00DF03A7"/>
    <w:rsid w:val="00DF03C2"/>
    <w:rsid w:val="00DF0557"/>
    <w:rsid w:val="00DF08DD"/>
    <w:rsid w:val="00DF0A48"/>
    <w:rsid w:val="00DF0BA3"/>
    <w:rsid w:val="00DF0DF0"/>
    <w:rsid w:val="00DF0F99"/>
    <w:rsid w:val="00DF11BA"/>
    <w:rsid w:val="00DF1405"/>
    <w:rsid w:val="00DF149F"/>
    <w:rsid w:val="00DF1641"/>
    <w:rsid w:val="00DF19F3"/>
    <w:rsid w:val="00DF1B06"/>
    <w:rsid w:val="00DF242C"/>
    <w:rsid w:val="00DF2C98"/>
    <w:rsid w:val="00DF2E29"/>
    <w:rsid w:val="00DF3171"/>
    <w:rsid w:val="00DF36B7"/>
    <w:rsid w:val="00DF3931"/>
    <w:rsid w:val="00DF3FFF"/>
    <w:rsid w:val="00DF4122"/>
    <w:rsid w:val="00DF47FC"/>
    <w:rsid w:val="00DF4AAD"/>
    <w:rsid w:val="00DF51CA"/>
    <w:rsid w:val="00DF55D0"/>
    <w:rsid w:val="00DF57F4"/>
    <w:rsid w:val="00DF5849"/>
    <w:rsid w:val="00DF5CC2"/>
    <w:rsid w:val="00DF5D60"/>
    <w:rsid w:val="00DF5EDA"/>
    <w:rsid w:val="00DF5FCD"/>
    <w:rsid w:val="00DF6082"/>
    <w:rsid w:val="00DF680B"/>
    <w:rsid w:val="00DF6905"/>
    <w:rsid w:val="00DF6A2E"/>
    <w:rsid w:val="00DF6DBF"/>
    <w:rsid w:val="00DF76E1"/>
    <w:rsid w:val="00DF7ED0"/>
    <w:rsid w:val="00DF7F0D"/>
    <w:rsid w:val="00E0001A"/>
    <w:rsid w:val="00E001B3"/>
    <w:rsid w:val="00E001BB"/>
    <w:rsid w:val="00E00417"/>
    <w:rsid w:val="00E00648"/>
    <w:rsid w:val="00E007D9"/>
    <w:rsid w:val="00E00921"/>
    <w:rsid w:val="00E0094F"/>
    <w:rsid w:val="00E00A72"/>
    <w:rsid w:val="00E00A9D"/>
    <w:rsid w:val="00E010C4"/>
    <w:rsid w:val="00E0153A"/>
    <w:rsid w:val="00E01555"/>
    <w:rsid w:val="00E015F2"/>
    <w:rsid w:val="00E01B45"/>
    <w:rsid w:val="00E021E9"/>
    <w:rsid w:val="00E022FB"/>
    <w:rsid w:val="00E02468"/>
    <w:rsid w:val="00E025A8"/>
    <w:rsid w:val="00E028D4"/>
    <w:rsid w:val="00E02E21"/>
    <w:rsid w:val="00E02FD2"/>
    <w:rsid w:val="00E03091"/>
    <w:rsid w:val="00E03364"/>
    <w:rsid w:val="00E03BF1"/>
    <w:rsid w:val="00E04025"/>
    <w:rsid w:val="00E041B2"/>
    <w:rsid w:val="00E0489B"/>
    <w:rsid w:val="00E048B2"/>
    <w:rsid w:val="00E04CCD"/>
    <w:rsid w:val="00E04D78"/>
    <w:rsid w:val="00E04DE5"/>
    <w:rsid w:val="00E04DF2"/>
    <w:rsid w:val="00E051EB"/>
    <w:rsid w:val="00E05C12"/>
    <w:rsid w:val="00E05F25"/>
    <w:rsid w:val="00E06167"/>
    <w:rsid w:val="00E070DE"/>
    <w:rsid w:val="00E071F9"/>
    <w:rsid w:val="00E072B3"/>
    <w:rsid w:val="00E073BB"/>
    <w:rsid w:val="00E07442"/>
    <w:rsid w:val="00E07519"/>
    <w:rsid w:val="00E07536"/>
    <w:rsid w:val="00E077A2"/>
    <w:rsid w:val="00E07CB7"/>
    <w:rsid w:val="00E07E1F"/>
    <w:rsid w:val="00E100C8"/>
    <w:rsid w:val="00E100D9"/>
    <w:rsid w:val="00E10486"/>
    <w:rsid w:val="00E107E8"/>
    <w:rsid w:val="00E10B5E"/>
    <w:rsid w:val="00E10D46"/>
    <w:rsid w:val="00E10EE6"/>
    <w:rsid w:val="00E1103F"/>
    <w:rsid w:val="00E11D99"/>
    <w:rsid w:val="00E11ED1"/>
    <w:rsid w:val="00E11FA6"/>
    <w:rsid w:val="00E125C4"/>
    <w:rsid w:val="00E127A3"/>
    <w:rsid w:val="00E12860"/>
    <w:rsid w:val="00E129CD"/>
    <w:rsid w:val="00E129DD"/>
    <w:rsid w:val="00E12B56"/>
    <w:rsid w:val="00E12D2C"/>
    <w:rsid w:val="00E13909"/>
    <w:rsid w:val="00E13A46"/>
    <w:rsid w:val="00E13D66"/>
    <w:rsid w:val="00E13E76"/>
    <w:rsid w:val="00E13EDD"/>
    <w:rsid w:val="00E13F49"/>
    <w:rsid w:val="00E144EF"/>
    <w:rsid w:val="00E14564"/>
    <w:rsid w:val="00E145DD"/>
    <w:rsid w:val="00E147E0"/>
    <w:rsid w:val="00E14848"/>
    <w:rsid w:val="00E14B22"/>
    <w:rsid w:val="00E15053"/>
    <w:rsid w:val="00E1545A"/>
    <w:rsid w:val="00E155A8"/>
    <w:rsid w:val="00E15655"/>
    <w:rsid w:val="00E159E9"/>
    <w:rsid w:val="00E15B5E"/>
    <w:rsid w:val="00E15C2E"/>
    <w:rsid w:val="00E15CDC"/>
    <w:rsid w:val="00E161A6"/>
    <w:rsid w:val="00E16494"/>
    <w:rsid w:val="00E16584"/>
    <w:rsid w:val="00E16C2E"/>
    <w:rsid w:val="00E17115"/>
    <w:rsid w:val="00E1711E"/>
    <w:rsid w:val="00E17461"/>
    <w:rsid w:val="00E17CA7"/>
    <w:rsid w:val="00E17F05"/>
    <w:rsid w:val="00E17F8F"/>
    <w:rsid w:val="00E2010A"/>
    <w:rsid w:val="00E20127"/>
    <w:rsid w:val="00E20566"/>
    <w:rsid w:val="00E205D6"/>
    <w:rsid w:val="00E20AE1"/>
    <w:rsid w:val="00E20BBB"/>
    <w:rsid w:val="00E21126"/>
    <w:rsid w:val="00E212B3"/>
    <w:rsid w:val="00E21349"/>
    <w:rsid w:val="00E21561"/>
    <w:rsid w:val="00E216CB"/>
    <w:rsid w:val="00E21988"/>
    <w:rsid w:val="00E21C5F"/>
    <w:rsid w:val="00E21E20"/>
    <w:rsid w:val="00E21FBF"/>
    <w:rsid w:val="00E2208F"/>
    <w:rsid w:val="00E22156"/>
    <w:rsid w:val="00E22255"/>
    <w:rsid w:val="00E22447"/>
    <w:rsid w:val="00E224F1"/>
    <w:rsid w:val="00E22942"/>
    <w:rsid w:val="00E22CA0"/>
    <w:rsid w:val="00E22E90"/>
    <w:rsid w:val="00E22EDE"/>
    <w:rsid w:val="00E23CC0"/>
    <w:rsid w:val="00E23DC6"/>
    <w:rsid w:val="00E23E1E"/>
    <w:rsid w:val="00E243ED"/>
    <w:rsid w:val="00E247B1"/>
    <w:rsid w:val="00E248E2"/>
    <w:rsid w:val="00E24B14"/>
    <w:rsid w:val="00E24CCD"/>
    <w:rsid w:val="00E25139"/>
    <w:rsid w:val="00E25328"/>
    <w:rsid w:val="00E25629"/>
    <w:rsid w:val="00E25643"/>
    <w:rsid w:val="00E257E5"/>
    <w:rsid w:val="00E25D4C"/>
    <w:rsid w:val="00E261D0"/>
    <w:rsid w:val="00E26445"/>
    <w:rsid w:val="00E268D5"/>
    <w:rsid w:val="00E268F8"/>
    <w:rsid w:val="00E2695C"/>
    <w:rsid w:val="00E26DC9"/>
    <w:rsid w:val="00E26E19"/>
    <w:rsid w:val="00E27030"/>
    <w:rsid w:val="00E270EB"/>
    <w:rsid w:val="00E301C9"/>
    <w:rsid w:val="00E30370"/>
    <w:rsid w:val="00E30A64"/>
    <w:rsid w:val="00E310B5"/>
    <w:rsid w:val="00E3134F"/>
    <w:rsid w:val="00E315C4"/>
    <w:rsid w:val="00E316A5"/>
    <w:rsid w:val="00E317FA"/>
    <w:rsid w:val="00E31BD3"/>
    <w:rsid w:val="00E31C50"/>
    <w:rsid w:val="00E31E70"/>
    <w:rsid w:val="00E32031"/>
    <w:rsid w:val="00E32158"/>
    <w:rsid w:val="00E321A9"/>
    <w:rsid w:val="00E32410"/>
    <w:rsid w:val="00E324A9"/>
    <w:rsid w:val="00E32558"/>
    <w:rsid w:val="00E3260B"/>
    <w:rsid w:val="00E327B4"/>
    <w:rsid w:val="00E32879"/>
    <w:rsid w:val="00E3307F"/>
    <w:rsid w:val="00E3317E"/>
    <w:rsid w:val="00E337E6"/>
    <w:rsid w:val="00E3395C"/>
    <w:rsid w:val="00E3418D"/>
    <w:rsid w:val="00E341BD"/>
    <w:rsid w:val="00E342BC"/>
    <w:rsid w:val="00E3432E"/>
    <w:rsid w:val="00E34802"/>
    <w:rsid w:val="00E3490F"/>
    <w:rsid w:val="00E35237"/>
    <w:rsid w:val="00E35756"/>
    <w:rsid w:val="00E36AA7"/>
    <w:rsid w:val="00E36B17"/>
    <w:rsid w:val="00E36BDD"/>
    <w:rsid w:val="00E36D3C"/>
    <w:rsid w:val="00E37302"/>
    <w:rsid w:val="00E37441"/>
    <w:rsid w:val="00E379C8"/>
    <w:rsid w:val="00E379FA"/>
    <w:rsid w:val="00E4003F"/>
    <w:rsid w:val="00E4023A"/>
    <w:rsid w:val="00E40710"/>
    <w:rsid w:val="00E408CC"/>
    <w:rsid w:val="00E40900"/>
    <w:rsid w:val="00E40C88"/>
    <w:rsid w:val="00E41331"/>
    <w:rsid w:val="00E413E5"/>
    <w:rsid w:val="00E414E1"/>
    <w:rsid w:val="00E4159D"/>
    <w:rsid w:val="00E41666"/>
    <w:rsid w:val="00E41AD3"/>
    <w:rsid w:val="00E41CA1"/>
    <w:rsid w:val="00E41D57"/>
    <w:rsid w:val="00E420B2"/>
    <w:rsid w:val="00E42149"/>
    <w:rsid w:val="00E422A5"/>
    <w:rsid w:val="00E42312"/>
    <w:rsid w:val="00E42769"/>
    <w:rsid w:val="00E42B7B"/>
    <w:rsid w:val="00E4320D"/>
    <w:rsid w:val="00E4356C"/>
    <w:rsid w:val="00E43B9A"/>
    <w:rsid w:val="00E43BFC"/>
    <w:rsid w:val="00E43E59"/>
    <w:rsid w:val="00E43F2E"/>
    <w:rsid w:val="00E43FA4"/>
    <w:rsid w:val="00E440DA"/>
    <w:rsid w:val="00E44185"/>
    <w:rsid w:val="00E4437D"/>
    <w:rsid w:val="00E443A8"/>
    <w:rsid w:val="00E443B2"/>
    <w:rsid w:val="00E45330"/>
    <w:rsid w:val="00E453A2"/>
    <w:rsid w:val="00E45BF7"/>
    <w:rsid w:val="00E4650E"/>
    <w:rsid w:val="00E46A7C"/>
    <w:rsid w:val="00E46D40"/>
    <w:rsid w:val="00E46D83"/>
    <w:rsid w:val="00E46DB9"/>
    <w:rsid w:val="00E47125"/>
    <w:rsid w:val="00E4770E"/>
    <w:rsid w:val="00E47A1C"/>
    <w:rsid w:val="00E47A1D"/>
    <w:rsid w:val="00E47A27"/>
    <w:rsid w:val="00E47BAB"/>
    <w:rsid w:val="00E47DC7"/>
    <w:rsid w:val="00E50222"/>
    <w:rsid w:val="00E50344"/>
    <w:rsid w:val="00E50427"/>
    <w:rsid w:val="00E50516"/>
    <w:rsid w:val="00E50694"/>
    <w:rsid w:val="00E5094F"/>
    <w:rsid w:val="00E50B05"/>
    <w:rsid w:val="00E50B67"/>
    <w:rsid w:val="00E5111F"/>
    <w:rsid w:val="00E51358"/>
    <w:rsid w:val="00E51CE1"/>
    <w:rsid w:val="00E51DBD"/>
    <w:rsid w:val="00E520DD"/>
    <w:rsid w:val="00E52617"/>
    <w:rsid w:val="00E52709"/>
    <w:rsid w:val="00E528F6"/>
    <w:rsid w:val="00E52D08"/>
    <w:rsid w:val="00E52EAA"/>
    <w:rsid w:val="00E54056"/>
    <w:rsid w:val="00E54125"/>
    <w:rsid w:val="00E55414"/>
    <w:rsid w:val="00E55917"/>
    <w:rsid w:val="00E55FD9"/>
    <w:rsid w:val="00E56510"/>
    <w:rsid w:val="00E56FBE"/>
    <w:rsid w:val="00E57357"/>
    <w:rsid w:val="00E574CD"/>
    <w:rsid w:val="00E57537"/>
    <w:rsid w:val="00E57736"/>
    <w:rsid w:val="00E5785E"/>
    <w:rsid w:val="00E57FFC"/>
    <w:rsid w:val="00E607A5"/>
    <w:rsid w:val="00E6083D"/>
    <w:rsid w:val="00E60E26"/>
    <w:rsid w:val="00E617DC"/>
    <w:rsid w:val="00E62383"/>
    <w:rsid w:val="00E623A0"/>
    <w:rsid w:val="00E626B0"/>
    <w:rsid w:val="00E62BB1"/>
    <w:rsid w:val="00E62D92"/>
    <w:rsid w:val="00E62E89"/>
    <w:rsid w:val="00E63212"/>
    <w:rsid w:val="00E63677"/>
    <w:rsid w:val="00E63896"/>
    <w:rsid w:val="00E63931"/>
    <w:rsid w:val="00E6433B"/>
    <w:rsid w:val="00E644EE"/>
    <w:rsid w:val="00E64738"/>
    <w:rsid w:val="00E64760"/>
    <w:rsid w:val="00E6478D"/>
    <w:rsid w:val="00E648CF"/>
    <w:rsid w:val="00E64A68"/>
    <w:rsid w:val="00E64A71"/>
    <w:rsid w:val="00E65003"/>
    <w:rsid w:val="00E65843"/>
    <w:rsid w:val="00E6596A"/>
    <w:rsid w:val="00E659E4"/>
    <w:rsid w:val="00E65AEA"/>
    <w:rsid w:val="00E65E75"/>
    <w:rsid w:val="00E65E89"/>
    <w:rsid w:val="00E66647"/>
    <w:rsid w:val="00E6685C"/>
    <w:rsid w:val="00E669D5"/>
    <w:rsid w:val="00E67D99"/>
    <w:rsid w:val="00E701A2"/>
    <w:rsid w:val="00E70205"/>
    <w:rsid w:val="00E70523"/>
    <w:rsid w:val="00E70A45"/>
    <w:rsid w:val="00E71370"/>
    <w:rsid w:val="00E7148B"/>
    <w:rsid w:val="00E714F4"/>
    <w:rsid w:val="00E716D4"/>
    <w:rsid w:val="00E71B7B"/>
    <w:rsid w:val="00E71D43"/>
    <w:rsid w:val="00E72010"/>
    <w:rsid w:val="00E724A0"/>
    <w:rsid w:val="00E72759"/>
    <w:rsid w:val="00E72E8A"/>
    <w:rsid w:val="00E731D8"/>
    <w:rsid w:val="00E73251"/>
    <w:rsid w:val="00E73A3D"/>
    <w:rsid w:val="00E7445E"/>
    <w:rsid w:val="00E746C9"/>
    <w:rsid w:val="00E75222"/>
    <w:rsid w:val="00E75302"/>
    <w:rsid w:val="00E75335"/>
    <w:rsid w:val="00E754A8"/>
    <w:rsid w:val="00E7561C"/>
    <w:rsid w:val="00E756A3"/>
    <w:rsid w:val="00E756D0"/>
    <w:rsid w:val="00E75A34"/>
    <w:rsid w:val="00E75E10"/>
    <w:rsid w:val="00E76069"/>
    <w:rsid w:val="00E7651F"/>
    <w:rsid w:val="00E76691"/>
    <w:rsid w:val="00E76C16"/>
    <w:rsid w:val="00E76F46"/>
    <w:rsid w:val="00E773EB"/>
    <w:rsid w:val="00E77645"/>
    <w:rsid w:val="00E77948"/>
    <w:rsid w:val="00E77C01"/>
    <w:rsid w:val="00E77C87"/>
    <w:rsid w:val="00E77F67"/>
    <w:rsid w:val="00E77FAD"/>
    <w:rsid w:val="00E8018F"/>
    <w:rsid w:val="00E803DA"/>
    <w:rsid w:val="00E803E0"/>
    <w:rsid w:val="00E80631"/>
    <w:rsid w:val="00E808C6"/>
    <w:rsid w:val="00E8093D"/>
    <w:rsid w:val="00E80DF1"/>
    <w:rsid w:val="00E8115D"/>
    <w:rsid w:val="00E815BF"/>
    <w:rsid w:val="00E81E28"/>
    <w:rsid w:val="00E81EE8"/>
    <w:rsid w:val="00E81F04"/>
    <w:rsid w:val="00E82087"/>
    <w:rsid w:val="00E823D2"/>
    <w:rsid w:val="00E825E8"/>
    <w:rsid w:val="00E82C44"/>
    <w:rsid w:val="00E82DE5"/>
    <w:rsid w:val="00E82EA3"/>
    <w:rsid w:val="00E830D1"/>
    <w:rsid w:val="00E831E1"/>
    <w:rsid w:val="00E833F0"/>
    <w:rsid w:val="00E834D6"/>
    <w:rsid w:val="00E83612"/>
    <w:rsid w:val="00E83954"/>
    <w:rsid w:val="00E839AC"/>
    <w:rsid w:val="00E83BE4"/>
    <w:rsid w:val="00E83E8F"/>
    <w:rsid w:val="00E83EC7"/>
    <w:rsid w:val="00E83F12"/>
    <w:rsid w:val="00E84029"/>
    <w:rsid w:val="00E842CA"/>
    <w:rsid w:val="00E845EF"/>
    <w:rsid w:val="00E846C2"/>
    <w:rsid w:val="00E84BDB"/>
    <w:rsid w:val="00E84DF0"/>
    <w:rsid w:val="00E85B1E"/>
    <w:rsid w:val="00E85BFA"/>
    <w:rsid w:val="00E8635C"/>
    <w:rsid w:val="00E864B1"/>
    <w:rsid w:val="00E86606"/>
    <w:rsid w:val="00E86B1F"/>
    <w:rsid w:val="00E86B7A"/>
    <w:rsid w:val="00E87631"/>
    <w:rsid w:val="00E87CDA"/>
    <w:rsid w:val="00E9096A"/>
    <w:rsid w:val="00E90F24"/>
    <w:rsid w:val="00E91614"/>
    <w:rsid w:val="00E9224D"/>
    <w:rsid w:val="00E92396"/>
    <w:rsid w:val="00E92432"/>
    <w:rsid w:val="00E92734"/>
    <w:rsid w:val="00E92A20"/>
    <w:rsid w:val="00E92A21"/>
    <w:rsid w:val="00E92C39"/>
    <w:rsid w:val="00E9300F"/>
    <w:rsid w:val="00E9357C"/>
    <w:rsid w:val="00E93608"/>
    <w:rsid w:val="00E9373A"/>
    <w:rsid w:val="00E937CA"/>
    <w:rsid w:val="00E939C3"/>
    <w:rsid w:val="00E93C4A"/>
    <w:rsid w:val="00E93CA9"/>
    <w:rsid w:val="00E93DE6"/>
    <w:rsid w:val="00E93F3E"/>
    <w:rsid w:val="00E942E3"/>
    <w:rsid w:val="00E9439F"/>
    <w:rsid w:val="00E94445"/>
    <w:rsid w:val="00E949CF"/>
    <w:rsid w:val="00E94F0B"/>
    <w:rsid w:val="00E95156"/>
    <w:rsid w:val="00E952D5"/>
    <w:rsid w:val="00E95390"/>
    <w:rsid w:val="00E958A9"/>
    <w:rsid w:val="00E95AA6"/>
    <w:rsid w:val="00E95E5C"/>
    <w:rsid w:val="00E95EA0"/>
    <w:rsid w:val="00E963BA"/>
    <w:rsid w:val="00E96C7E"/>
    <w:rsid w:val="00E96E6B"/>
    <w:rsid w:val="00E96F7C"/>
    <w:rsid w:val="00E9714B"/>
    <w:rsid w:val="00E972A7"/>
    <w:rsid w:val="00E975C7"/>
    <w:rsid w:val="00E9777F"/>
    <w:rsid w:val="00E9787F"/>
    <w:rsid w:val="00E97A67"/>
    <w:rsid w:val="00EA0087"/>
    <w:rsid w:val="00EA025E"/>
    <w:rsid w:val="00EA057E"/>
    <w:rsid w:val="00EA0F45"/>
    <w:rsid w:val="00EA1D74"/>
    <w:rsid w:val="00EA1DD2"/>
    <w:rsid w:val="00EA2670"/>
    <w:rsid w:val="00EA2BFD"/>
    <w:rsid w:val="00EA2D11"/>
    <w:rsid w:val="00EA2D75"/>
    <w:rsid w:val="00EA3502"/>
    <w:rsid w:val="00EA394F"/>
    <w:rsid w:val="00EA3CCF"/>
    <w:rsid w:val="00EA436D"/>
    <w:rsid w:val="00EA43D0"/>
    <w:rsid w:val="00EA45FE"/>
    <w:rsid w:val="00EA48BC"/>
    <w:rsid w:val="00EA4CFD"/>
    <w:rsid w:val="00EA5096"/>
    <w:rsid w:val="00EA53F1"/>
    <w:rsid w:val="00EA5B33"/>
    <w:rsid w:val="00EA5D59"/>
    <w:rsid w:val="00EA621F"/>
    <w:rsid w:val="00EA66DF"/>
    <w:rsid w:val="00EA6ECE"/>
    <w:rsid w:val="00EA7343"/>
    <w:rsid w:val="00EA75D2"/>
    <w:rsid w:val="00EA766B"/>
    <w:rsid w:val="00EA76CB"/>
    <w:rsid w:val="00EA7796"/>
    <w:rsid w:val="00EA7D56"/>
    <w:rsid w:val="00EA7E1B"/>
    <w:rsid w:val="00EB0191"/>
    <w:rsid w:val="00EB06F1"/>
    <w:rsid w:val="00EB0B4D"/>
    <w:rsid w:val="00EB0C3E"/>
    <w:rsid w:val="00EB0E90"/>
    <w:rsid w:val="00EB0EDC"/>
    <w:rsid w:val="00EB0F6B"/>
    <w:rsid w:val="00EB0FA0"/>
    <w:rsid w:val="00EB10E7"/>
    <w:rsid w:val="00EB16A0"/>
    <w:rsid w:val="00EB172F"/>
    <w:rsid w:val="00EB1A69"/>
    <w:rsid w:val="00EB2508"/>
    <w:rsid w:val="00EB2620"/>
    <w:rsid w:val="00EB26D9"/>
    <w:rsid w:val="00EB26E3"/>
    <w:rsid w:val="00EB2819"/>
    <w:rsid w:val="00EB2D35"/>
    <w:rsid w:val="00EB2DED"/>
    <w:rsid w:val="00EB2F27"/>
    <w:rsid w:val="00EB32DA"/>
    <w:rsid w:val="00EB3684"/>
    <w:rsid w:val="00EB3B79"/>
    <w:rsid w:val="00EB3D69"/>
    <w:rsid w:val="00EB41EE"/>
    <w:rsid w:val="00EB4336"/>
    <w:rsid w:val="00EB43E6"/>
    <w:rsid w:val="00EB47BB"/>
    <w:rsid w:val="00EB4B3A"/>
    <w:rsid w:val="00EB4B61"/>
    <w:rsid w:val="00EB4F58"/>
    <w:rsid w:val="00EB5024"/>
    <w:rsid w:val="00EB5335"/>
    <w:rsid w:val="00EB5342"/>
    <w:rsid w:val="00EB53B5"/>
    <w:rsid w:val="00EB541C"/>
    <w:rsid w:val="00EB5550"/>
    <w:rsid w:val="00EB5880"/>
    <w:rsid w:val="00EB5A3E"/>
    <w:rsid w:val="00EB64DE"/>
    <w:rsid w:val="00EB66A3"/>
    <w:rsid w:val="00EB6E59"/>
    <w:rsid w:val="00EB706C"/>
    <w:rsid w:val="00EB7672"/>
    <w:rsid w:val="00EB7741"/>
    <w:rsid w:val="00EB7836"/>
    <w:rsid w:val="00EB7B2F"/>
    <w:rsid w:val="00EB7CF1"/>
    <w:rsid w:val="00EB7E0D"/>
    <w:rsid w:val="00EC01D9"/>
    <w:rsid w:val="00EC0842"/>
    <w:rsid w:val="00EC093E"/>
    <w:rsid w:val="00EC0B9E"/>
    <w:rsid w:val="00EC0C0E"/>
    <w:rsid w:val="00EC1258"/>
    <w:rsid w:val="00EC14EC"/>
    <w:rsid w:val="00EC15D6"/>
    <w:rsid w:val="00EC16CB"/>
    <w:rsid w:val="00EC1D8B"/>
    <w:rsid w:val="00EC1E59"/>
    <w:rsid w:val="00EC2D47"/>
    <w:rsid w:val="00EC30CB"/>
    <w:rsid w:val="00EC3381"/>
    <w:rsid w:val="00EC357E"/>
    <w:rsid w:val="00EC3640"/>
    <w:rsid w:val="00EC3A30"/>
    <w:rsid w:val="00EC41A8"/>
    <w:rsid w:val="00EC50FF"/>
    <w:rsid w:val="00EC529B"/>
    <w:rsid w:val="00EC52BA"/>
    <w:rsid w:val="00EC53DB"/>
    <w:rsid w:val="00EC54AD"/>
    <w:rsid w:val="00EC55F9"/>
    <w:rsid w:val="00EC5B16"/>
    <w:rsid w:val="00EC5DF0"/>
    <w:rsid w:val="00EC5EBB"/>
    <w:rsid w:val="00EC60F2"/>
    <w:rsid w:val="00EC61DC"/>
    <w:rsid w:val="00EC63A0"/>
    <w:rsid w:val="00EC670A"/>
    <w:rsid w:val="00EC6977"/>
    <w:rsid w:val="00EC6ADA"/>
    <w:rsid w:val="00EC6C04"/>
    <w:rsid w:val="00EC6E82"/>
    <w:rsid w:val="00EC7575"/>
    <w:rsid w:val="00EC75B4"/>
    <w:rsid w:val="00EC7B34"/>
    <w:rsid w:val="00ED0335"/>
    <w:rsid w:val="00ED07CD"/>
    <w:rsid w:val="00ED1310"/>
    <w:rsid w:val="00ED15B8"/>
    <w:rsid w:val="00ED1A6D"/>
    <w:rsid w:val="00ED1C65"/>
    <w:rsid w:val="00ED1C7B"/>
    <w:rsid w:val="00ED1DB1"/>
    <w:rsid w:val="00ED1F72"/>
    <w:rsid w:val="00ED20D5"/>
    <w:rsid w:val="00ED239D"/>
    <w:rsid w:val="00ED2954"/>
    <w:rsid w:val="00ED2F22"/>
    <w:rsid w:val="00ED34CE"/>
    <w:rsid w:val="00ED3B7C"/>
    <w:rsid w:val="00ED3BC5"/>
    <w:rsid w:val="00ED41B3"/>
    <w:rsid w:val="00ED4745"/>
    <w:rsid w:val="00ED488F"/>
    <w:rsid w:val="00ED4C32"/>
    <w:rsid w:val="00ED4FAC"/>
    <w:rsid w:val="00ED556B"/>
    <w:rsid w:val="00ED5B16"/>
    <w:rsid w:val="00ED5BB3"/>
    <w:rsid w:val="00ED5E17"/>
    <w:rsid w:val="00ED5E75"/>
    <w:rsid w:val="00ED5EB1"/>
    <w:rsid w:val="00ED677E"/>
    <w:rsid w:val="00ED69AE"/>
    <w:rsid w:val="00ED6E49"/>
    <w:rsid w:val="00ED6EC0"/>
    <w:rsid w:val="00ED72A1"/>
    <w:rsid w:val="00ED7417"/>
    <w:rsid w:val="00ED7A92"/>
    <w:rsid w:val="00EE07FD"/>
    <w:rsid w:val="00EE0A7C"/>
    <w:rsid w:val="00EE1283"/>
    <w:rsid w:val="00EE191E"/>
    <w:rsid w:val="00EE1B55"/>
    <w:rsid w:val="00EE1DC3"/>
    <w:rsid w:val="00EE22C4"/>
    <w:rsid w:val="00EE2346"/>
    <w:rsid w:val="00EE23F5"/>
    <w:rsid w:val="00EE24ED"/>
    <w:rsid w:val="00EE253F"/>
    <w:rsid w:val="00EE2DA0"/>
    <w:rsid w:val="00EE34B7"/>
    <w:rsid w:val="00EE3642"/>
    <w:rsid w:val="00EE3FDD"/>
    <w:rsid w:val="00EE438E"/>
    <w:rsid w:val="00EE442F"/>
    <w:rsid w:val="00EE466C"/>
    <w:rsid w:val="00EE4720"/>
    <w:rsid w:val="00EE4A55"/>
    <w:rsid w:val="00EE4A5C"/>
    <w:rsid w:val="00EE5010"/>
    <w:rsid w:val="00EE51E3"/>
    <w:rsid w:val="00EE52E2"/>
    <w:rsid w:val="00EE596D"/>
    <w:rsid w:val="00EE5B4D"/>
    <w:rsid w:val="00EE5B6E"/>
    <w:rsid w:val="00EE5BE1"/>
    <w:rsid w:val="00EE5CE0"/>
    <w:rsid w:val="00EE61FE"/>
    <w:rsid w:val="00EE64BD"/>
    <w:rsid w:val="00EE67BD"/>
    <w:rsid w:val="00EE683B"/>
    <w:rsid w:val="00EE6A0D"/>
    <w:rsid w:val="00EE6AE7"/>
    <w:rsid w:val="00EE6C1A"/>
    <w:rsid w:val="00EE6D80"/>
    <w:rsid w:val="00EE6E87"/>
    <w:rsid w:val="00EE70D7"/>
    <w:rsid w:val="00EE75CB"/>
    <w:rsid w:val="00EE783B"/>
    <w:rsid w:val="00EE7F52"/>
    <w:rsid w:val="00EF0376"/>
    <w:rsid w:val="00EF03A7"/>
    <w:rsid w:val="00EF055B"/>
    <w:rsid w:val="00EF05A4"/>
    <w:rsid w:val="00EF05C9"/>
    <w:rsid w:val="00EF0B5A"/>
    <w:rsid w:val="00EF0F8A"/>
    <w:rsid w:val="00EF0FC4"/>
    <w:rsid w:val="00EF13F8"/>
    <w:rsid w:val="00EF15C0"/>
    <w:rsid w:val="00EF1731"/>
    <w:rsid w:val="00EF19C6"/>
    <w:rsid w:val="00EF1CA8"/>
    <w:rsid w:val="00EF1CAC"/>
    <w:rsid w:val="00EF2799"/>
    <w:rsid w:val="00EF27EC"/>
    <w:rsid w:val="00EF288B"/>
    <w:rsid w:val="00EF2970"/>
    <w:rsid w:val="00EF2ABF"/>
    <w:rsid w:val="00EF2E79"/>
    <w:rsid w:val="00EF2EE3"/>
    <w:rsid w:val="00EF32AB"/>
    <w:rsid w:val="00EF32D3"/>
    <w:rsid w:val="00EF3575"/>
    <w:rsid w:val="00EF361C"/>
    <w:rsid w:val="00EF377A"/>
    <w:rsid w:val="00EF3803"/>
    <w:rsid w:val="00EF38C6"/>
    <w:rsid w:val="00EF3C44"/>
    <w:rsid w:val="00EF410C"/>
    <w:rsid w:val="00EF422B"/>
    <w:rsid w:val="00EF4B04"/>
    <w:rsid w:val="00EF4D23"/>
    <w:rsid w:val="00EF544A"/>
    <w:rsid w:val="00EF559D"/>
    <w:rsid w:val="00EF5943"/>
    <w:rsid w:val="00EF59D7"/>
    <w:rsid w:val="00EF5C8C"/>
    <w:rsid w:val="00EF60C2"/>
    <w:rsid w:val="00EF60E3"/>
    <w:rsid w:val="00EF64F1"/>
    <w:rsid w:val="00EF675E"/>
    <w:rsid w:val="00EF67E9"/>
    <w:rsid w:val="00EF704A"/>
    <w:rsid w:val="00EF72F5"/>
    <w:rsid w:val="00EF74E5"/>
    <w:rsid w:val="00EF7651"/>
    <w:rsid w:val="00EF7948"/>
    <w:rsid w:val="00EF7CA2"/>
    <w:rsid w:val="00EF7CBB"/>
    <w:rsid w:val="00EF7DCD"/>
    <w:rsid w:val="00EF7FEC"/>
    <w:rsid w:val="00F00C35"/>
    <w:rsid w:val="00F01339"/>
    <w:rsid w:val="00F0143F"/>
    <w:rsid w:val="00F01646"/>
    <w:rsid w:val="00F016DE"/>
    <w:rsid w:val="00F01936"/>
    <w:rsid w:val="00F01F67"/>
    <w:rsid w:val="00F02212"/>
    <w:rsid w:val="00F02214"/>
    <w:rsid w:val="00F024DE"/>
    <w:rsid w:val="00F02543"/>
    <w:rsid w:val="00F02A0A"/>
    <w:rsid w:val="00F02BCA"/>
    <w:rsid w:val="00F02BF3"/>
    <w:rsid w:val="00F034EB"/>
    <w:rsid w:val="00F036C4"/>
    <w:rsid w:val="00F03856"/>
    <w:rsid w:val="00F03A1B"/>
    <w:rsid w:val="00F03DD0"/>
    <w:rsid w:val="00F042AE"/>
    <w:rsid w:val="00F04AD8"/>
    <w:rsid w:val="00F04E05"/>
    <w:rsid w:val="00F04FA8"/>
    <w:rsid w:val="00F051AA"/>
    <w:rsid w:val="00F05226"/>
    <w:rsid w:val="00F0550D"/>
    <w:rsid w:val="00F056D7"/>
    <w:rsid w:val="00F057B4"/>
    <w:rsid w:val="00F057B9"/>
    <w:rsid w:val="00F0587F"/>
    <w:rsid w:val="00F05A3D"/>
    <w:rsid w:val="00F05BC1"/>
    <w:rsid w:val="00F06442"/>
    <w:rsid w:val="00F066C7"/>
    <w:rsid w:val="00F06A47"/>
    <w:rsid w:val="00F06AC7"/>
    <w:rsid w:val="00F06B04"/>
    <w:rsid w:val="00F07005"/>
    <w:rsid w:val="00F07086"/>
    <w:rsid w:val="00F07163"/>
    <w:rsid w:val="00F07252"/>
    <w:rsid w:val="00F07374"/>
    <w:rsid w:val="00F07675"/>
    <w:rsid w:val="00F0769B"/>
    <w:rsid w:val="00F0775D"/>
    <w:rsid w:val="00F077A4"/>
    <w:rsid w:val="00F07991"/>
    <w:rsid w:val="00F07B15"/>
    <w:rsid w:val="00F07B60"/>
    <w:rsid w:val="00F07BCE"/>
    <w:rsid w:val="00F07DB2"/>
    <w:rsid w:val="00F07F11"/>
    <w:rsid w:val="00F10299"/>
    <w:rsid w:val="00F102B3"/>
    <w:rsid w:val="00F10901"/>
    <w:rsid w:val="00F10D7F"/>
    <w:rsid w:val="00F10DBF"/>
    <w:rsid w:val="00F11539"/>
    <w:rsid w:val="00F11783"/>
    <w:rsid w:val="00F117DB"/>
    <w:rsid w:val="00F11988"/>
    <w:rsid w:val="00F11A0B"/>
    <w:rsid w:val="00F12282"/>
    <w:rsid w:val="00F122B0"/>
    <w:rsid w:val="00F12409"/>
    <w:rsid w:val="00F125B1"/>
    <w:rsid w:val="00F125C8"/>
    <w:rsid w:val="00F12A2D"/>
    <w:rsid w:val="00F12AD9"/>
    <w:rsid w:val="00F13016"/>
    <w:rsid w:val="00F13048"/>
    <w:rsid w:val="00F1323F"/>
    <w:rsid w:val="00F1373C"/>
    <w:rsid w:val="00F13D58"/>
    <w:rsid w:val="00F13E8A"/>
    <w:rsid w:val="00F13E8C"/>
    <w:rsid w:val="00F142F9"/>
    <w:rsid w:val="00F1431A"/>
    <w:rsid w:val="00F14690"/>
    <w:rsid w:val="00F14ADB"/>
    <w:rsid w:val="00F1533F"/>
    <w:rsid w:val="00F15C4E"/>
    <w:rsid w:val="00F15E0D"/>
    <w:rsid w:val="00F15EC1"/>
    <w:rsid w:val="00F15F1B"/>
    <w:rsid w:val="00F1636A"/>
    <w:rsid w:val="00F168BC"/>
    <w:rsid w:val="00F16AF1"/>
    <w:rsid w:val="00F16CF1"/>
    <w:rsid w:val="00F16E34"/>
    <w:rsid w:val="00F16E77"/>
    <w:rsid w:val="00F17127"/>
    <w:rsid w:val="00F171DA"/>
    <w:rsid w:val="00F173D8"/>
    <w:rsid w:val="00F1760F"/>
    <w:rsid w:val="00F1775A"/>
    <w:rsid w:val="00F1795F"/>
    <w:rsid w:val="00F20655"/>
    <w:rsid w:val="00F20952"/>
    <w:rsid w:val="00F2114F"/>
    <w:rsid w:val="00F21316"/>
    <w:rsid w:val="00F21450"/>
    <w:rsid w:val="00F21909"/>
    <w:rsid w:val="00F21C42"/>
    <w:rsid w:val="00F22421"/>
    <w:rsid w:val="00F22649"/>
    <w:rsid w:val="00F22A5E"/>
    <w:rsid w:val="00F22C49"/>
    <w:rsid w:val="00F23435"/>
    <w:rsid w:val="00F23526"/>
    <w:rsid w:val="00F238EC"/>
    <w:rsid w:val="00F23ABA"/>
    <w:rsid w:val="00F23E94"/>
    <w:rsid w:val="00F240B2"/>
    <w:rsid w:val="00F241B3"/>
    <w:rsid w:val="00F24342"/>
    <w:rsid w:val="00F243C6"/>
    <w:rsid w:val="00F24799"/>
    <w:rsid w:val="00F24A3A"/>
    <w:rsid w:val="00F25042"/>
    <w:rsid w:val="00F25550"/>
    <w:rsid w:val="00F255E4"/>
    <w:rsid w:val="00F25ADA"/>
    <w:rsid w:val="00F261FE"/>
    <w:rsid w:val="00F262B3"/>
    <w:rsid w:val="00F26405"/>
    <w:rsid w:val="00F26A4A"/>
    <w:rsid w:val="00F2706F"/>
    <w:rsid w:val="00F27080"/>
    <w:rsid w:val="00F27172"/>
    <w:rsid w:val="00F274A0"/>
    <w:rsid w:val="00F275D0"/>
    <w:rsid w:val="00F2786A"/>
    <w:rsid w:val="00F27A6D"/>
    <w:rsid w:val="00F27C7E"/>
    <w:rsid w:val="00F27D19"/>
    <w:rsid w:val="00F27E2F"/>
    <w:rsid w:val="00F27EAA"/>
    <w:rsid w:val="00F30650"/>
    <w:rsid w:val="00F30FD8"/>
    <w:rsid w:val="00F31039"/>
    <w:rsid w:val="00F313F1"/>
    <w:rsid w:val="00F31460"/>
    <w:rsid w:val="00F317A1"/>
    <w:rsid w:val="00F31DB5"/>
    <w:rsid w:val="00F32089"/>
    <w:rsid w:val="00F3280D"/>
    <w:rsid w:val="00F32C1B"/>
    <w:rsid w:val="00F32E48"/>
    <w:rsid w:val="00F33BD4"/>
    <w:rsid w:val="00F33E05"/>
    <w:rsid w:val="00F33E4E"/>
    <w:rsid w:val="00F34462"/>
    <w:rsid w:val="00F34BA8"/>
    <w:rsid w:val="00F34DDF"/>
    <w:rsid w:val="00F35298"/>
    <w:rsid w:val="00F355C4"/>
    <w:rsid w:val="00F358C5"/>
    <w:rsid w:val="00F35DC7"/>
    <w:rsid w:val="00F35F8C"/>
    <w:rsid w:val="00F361BD"/>
    <w:rsid w:val="00F36492"/>
    <w:rsid w:val="00F36656"/>
    <w:rsid w:val="00F36A55"/>
    <w:rsid w:val="00F36AAB"/>
    <w:rsid w:val="00F36CC1"/>
    <w:rsid w:val="00F3763C"/>
    <w:rsid w:val="00F37644"/>
    <w:rsid w:val="00F37B50"/>
    <w:rsid w:val="00F37E27"/>
    <w:rsid w:val="00F37FAF"/>
    <w:rsid w:val="00F40290"/>
    <w:rsid w:val="00F40A60"/>
    <w:rsid w:val="00F40B1D"/>
    <w:rsid w:val="00F412F8"/>
    <w:rsid w:val="00F416AE"/>
    <w:rsid w:val="00F41746"/>
    <w:rsid w:val="00F4187F"/>
    <w:rsid w:val="00F41A4B"/>
    <w:rsid w:val="00F427B4"/>
    <w:rsid w:val="00F42B70"/>
    <w:rsid w:val="00F42DD5"/>
    <w:rsid w:val="00F42F08"/>
    <w:rsid w:val="00F43033"/>
    <w:rsid w:val="00F43261"/>
    <w:rsid w:val="00F441C7"/>
    <w:rsid w:val="00F4456E"/>
    <w:rsid w:val="00F44624"/>
    <w:rsid w:val="00F44C09"/>
    <w:rsid w:val="00F44D4A"/>
    <w:rsid w:val="00F44F71"/>
    <w:rsid w:val="00F45750"/>
    <w:rsid w:val="00F45C4B"/>
    <w:rsid w:val="00F460F9"/>
    <w:rsid w:val="00F46573"/>
    <w:rsid w:val="00F466A6"/>
    <w:rsid w:val="00F46943"/>
    <w:rsid w:val="00F46946"/>
    <w:rsid w:val="00F46BD7"/>
    <w:rsid w:val="00F46BF2"/>
    <w:rsid w:val="00F476B6"/>
    <w:rsid w:val="00F4782D"/>
    <w:rsid w:val="00F47F02"/>
    <w:rsid w:val="00F50005"/>
    <w:rsid w:val="00F5007D"/>
    <w:rsid w:val="00F500EB"/>
    <w:rsid w:val="00F505D8"/>
    <w:rsid w:val="00F50D60"/>
    <w:rsid w:val="00F50E4E"/>
    <w:rsid w:val="00F5100A"/>
    <w:rsid w:val="00F51531"/>
    <w:rsid w:val="00F51A58"/>
    <w:rsid w:val="00F51B18"/>
    <w:rsid w:val="00F51B68"/>
    <w:rsid w:val="00F51FC6"/>
    <w:rsid w:val="00F523AA"/>
    <w:rsid w:val="00F523E3"/>
    <w:rsid w:val="00F52BAE"/>
    <w:rsid w:val="00F52C7C"/>
    <w:rsid w:val="00F53105"/>
    <w:rsid w:val="00F5323B"/>
    <w:rsid w:val="00F5331F"/>
    <w:rsid w:val="00F5370C"/>
    <w:rsid w:val="00F53B42"/>
    <w:rsid w:val="00F53D7A"/>
    <w:rsid w:val="00F53DB6"/>
    <w:rsid w:val="00F53F9F"/>
    <w:rsid w:val="00F542E6"/>
    <w:rsid w:val="00F54302"/>
    <w:rsid w:val="00F5438F"/>
    <w:rsid w:val="00F543DB"/>
    <w:rsid w:val="00F5447E"/>
    <w:rsid w:val="00F5469F"/>
    <w:rsid w:val="00F54879"/>
    <w:rsid w:val="00F54928"/>
    <w:rsid w:val="00F549F3"/>
    <w:rsid w:val="00F54B3C"/>
    <w:rsid w:val="00F54E4D"/>
    <w:rsid w:val="00F55020"/>
    <w:rsid w:val="00F55037"/>
    <w:rsid w:val="00F55572"/>
    <w:rsid w:val="00F5571E"/>
    <w:rsid w:val="00F55800"/>
    <w:rsid w:val="00F5586F"/>
    <w:rsid w:val="00F5606A"/>
    <w:rsid w:val="00F563BC"/>
    <w:rsid w:val="00F56539"/>
    <w:rsid w:val="00F565AB"/>
    <w:rsid w:val="00F566CC"/>
    <w:rsid w:val="00F568C0"/>
    <w:rsid w:val="00F56C48"/>
    <w:rsid w:val="00F57242"/>
    <w:rsid w:val="00F57B0D"/>
    <w:rsid w:val="00F57E9A"/>
    <w:rsid w:val="00F57F63"/>
    <w:rsid w:val="00F6005A"/>
    <w:rsid w:val="00F600BB"/>
    <w:rsid w:val="00F60191"/>
    <w:rsid w:val="00F6080B"/>
    <w:rsid w:val="00F60B9B"/>
    <w:rsid w:val="00F611A2"/>
    <w:rsid w:val="00F61D8B"/>
    <w:rsid w:val="00F6224F"/>
    <w:rsid w:val="00F622AD"/>
    <w:rsid w:val="00F62584"/>
    <w:rsid w:val="00F62882"/>
    <w:rsid w:val="00F62BEE"/>
    <w:rsid w:val="00F62C8A"/>
    <w:rsid w:val="00F62F9D"/>
    <w:rsid w:val="00F63217"/>
    <w:rsid w:val="00F63808"/>
    <w:rsid w:val="00F63B94"/>
    <w:rsid w:val="00F64161"/>
    <w:rsid w:val="00F64BC7"/>
    <w:rsid w:val="00F64DB4"/>
    <w:rsid w:val="00F656A3"/>
    <w:rsid w:val="00F65755"/>
    <w:rsid w:val="00F65892"/>
    <w:rsid w:val="00F65A13"/>
    <w:rsid w:val="00F65CE8"/>
    <w:rsid w:val="00F65E09"/>
    <w:rsid w:val="00F66122"/>
    <w:rsid w:val="00F668A7"/>
    <w:rsid w:val="00F66BAA"/>
    <w:rsid w:val="00F67AB8"/>
    <w:rsid w:val="00F67ACF"/>
    <w:rsid w:val="00F67B9D"/>
    <w:rsid w:val="00F67BE2"/>
    <w:rsid w:val="00F7006E"/>
    <w:rsid w:val="00F7007D"/>
    <w:rsid w:val="00F700D1"/>
    <w:rsid w:val="00F701C2"/>
    <w:rsid w:val="00F70358"/>
    <w:rsid w:val="00F7038B"/>
    <w:rsid w:val="00F70553"/>
    <w:rsid w:val="00F70A98"/>
    <w:rsid w:val="00F70AB9"/>
    <w:rsid w:val="00F70C2B"/>
    <w:rsid w:val="00F70FAE"/>
    <w:rsid w:val="00F720E4"/>
    <w:rsid w:val="00F72369"/>
    <w:rsid w:val="00F724FF"/>
    <w:rsid w:val="00F72B1A"/>
    <w:rsid w:val="00F72C8E"/>
    <w:rsid w:val="00F72CD2"/>
    <w:rsid w:val="00F72E5B"/>
    <w:rsid w:val="00F72F36"/>
    <w:rsid w:val="00F7328B"/>
    <w:rsid w:val="00F734E9"/>
    <w:rsid w:val="00F737C0"/>
    <w:rsid w:val="00F73DC0"/>
    <w:rsid w:val="00F74278"/>
    <w:rsid w:val="00F7427D"/>
    <w:rsid w:val="00F744EB"/>
    <w:rsid w:val="00F7465F"/>
    <w:rsid w:val="00F74ABE"/>
    <w:rsid w:val="00F74D78"/>
    <w:rsid w:val="00F754B5"/>
    <w:rsid w:val="00F7559C"/>
    <w:rsid w:val="00F75848"/>
    <w:rsid w:val="00F7588C"/>
    <w:rsid w:val="00F75A5C"/>
    <w:rsid w:val="00F75A96"/>
    <w:rsid w:val="00F75C81"/>
    <w:rsid w:val="00F7615B"/>
    <w:rsid w:val="00F76791"/>
    <w:rsid w:val="00F76D91"/>
    <w:rsid w:val="00F77589"/>
    <w:rsid w:val="00F7769D"/>
    <w:rsid w:val="00F77EAE"/>
    <w:rsid w:val="00F808E8"/>
    <w:rsid w:val="00F81047"/>
    <w:rsid w:val="00F81212"/>
    <w:rsid w:val="00F814CC"/>
    <w:rsid w:val="00F81B3B"/>
    <w:rsid w:val="00F81E0E"/>
    <w:rsid w:val="00F8217E"/>
    <w:rsid w:val="00F82820"/>
    <w:rsid w:val="00F8322A"/>
    <w:rsid w:val="00F8334F"/>
    <w:rsid w:val="00F8369F"/>
    <w:rsid w:val="00F836E7"/>
    <w:rsid w:val="00F83706"/>
    <w:rsid w:val="00F83AD0"/>
    <w:rsid w:val="00F83C58"/>
    <w:rsid w:val="00F84160"/>
    <w:rsid w:val="00F84457"/>
    <w:rsid w:val="00F84517"/>
    <w:rsid w:val="00F84ACE"/>
    <w:rsid w:val="00F84C28"/>
    <w:rsid w:val="00F84F6D"/>
    <w:rsid w:val="00F84FF6"/>
    <w:rsid w:val="00F85002"/>
    <w:rsid w:val="00F85996"/>
    <w:rsid w:val="00F85AAD"/>
    <w:rsid w:val="00F85B23"/>
    <w:rsid w:val="00F85B8B"/>
    <w:rsid w:val="00F85D7B"/>
    <w:rsid w:val="00F85DAC"/>
    <w:rsid w:val="00F86576"/>
    <w:rsid w:val="00F86C98"/>
    <w:rsid w:val="00F86D96"/>
    <w:rsid w:val="00F870EA"/>
    <w:rsid w:val="00F8723B"/>
    <w:rsid w:val="00F9073A"/>
    <w:rsid w:val="00F90A22"/>
    <w:rsid w:val="00F90A72"/>
    <w:rsid w:val="00F90AB9"/>
    <w:rsid w:val="00F90B6D"/>
    <w:rsid w:val="00F90E67"/>
    <w:rsid w:val="00F90FC0"/>
    <w:rsid w:val="00F910F8"/>
    <w:rsid w:val="00F91628"/>
    <w:rsid w:val="00F91FF9"/>
    <w:rsid w:val="00F920B1"/>
    <w:rsid w:val="00F92495"/>
    <w:rsid w:val="00F92A3D"/>
    <w:rsid w:val="00F92C09"/>
    <w:rsid w:val="00F92E9E"/>
    <w:rsid w:val="00F92FDB"/>
    <w:rsid w:val="00F93053"/>
    <w:rsid w:val="00F930C8"/>
    <w:rsid w:val="00F937F9"/>
    <w:rsid w:val="00F938A5"/>
    <w:rsid w:val="00F93ABD"/>
    <w:rsid w:val="00F93B6E"/>
    <w:rsid w:val="00F94357"/>
    <w:rsid w:val="00F944F5"/>
    <w:rsid w:val="00F94AEB"/>
    <w:rsid w:val="00F94EC3"/>
    <w:rsid w:val="00F95054"/>
    <w:rsid w:val="00F9525A"/>
    <w:rsid w:val="00F9538A"/>
    <w:rsid w:val="00F95797"/>
    <w:rsid w:val="00F95F2F"/>
    <w:rsid w:val="00F967D8"/>
    <w:rsid w:val="00F96895"/>
    <w:rsid w:val="00F96CBF"/>
    <w:rsid w:val="00F96F56"/>
    <w:rsid w:val="00F96F81"/>
    <w:rsid w:val="00F97046"/>
    <w:rsid w:val="00F9719D"/>
    <w:rsid w:val="00F975EC"/>
    <w:rsid w:val="00F97B98"/>
    <w:rsid w:val="00FA01B4"/>
    <w:rsid w:val="00FA0251"/>
    <w:rsid w:val="00FA0C36"/>
    <w:rsid w:val="00FA0C73"/>
    <w:rsid w:val="00FA1246"/>
    <w:rsid w:val="00FA1263"/>
    <w:rsid w:val="00FA16D8"/>
    <w:rsid w:val="00FA1747"/>
    <w:rsid w:val="00FA1868"/>
    <w:rsid w:val="00FA1C8E"/>
    <w:rsid w:val="00FA1FAF"/>
    <w:rsid w:val="00FA215B"/>
    <w:rsid w:val="00FA2268"/>
    <w:rsid w:val="00FA2657"/>
    <w:rsid w:val="00FA2987"/>
    <w:rsid w:val="00FA2CFA"/>
    <w:rsid w:val="00FA2E50"/>
    <w:rsid w:val="00FA2F1A"/>
    <w:rsid w:val="00FA2F8D"/>
    <w:rsid w:val="00FA30CF"/>
    <w:rsid w:val="00FA3183"/>
    <w:rsid w:val="00FA34AC"/>
    <w:rsid w:val="00FA34D1"/>
    <w:rsid w:val="00FA3527"/>
    <w:rsid w:val="00FA3777"/>
    <w:rsid w:val="00FA40DA"/>
    <w:rsid w:val="00FA41B5"/>
    <w:rsid w:val="00FA43C7"/>
    <w:rsid w:val="00FA4686"/>
    <w:rsid w:val="00FA482B"/>
    <w:rsid w:val="00FA4F82"/>
    <w:rsid w:val="00FA588F"/>
    <w:rsid w:val="00FA5CAB"/>
    <w:rsid w:val="00FA5FB8"/>
    <w:rsid w:val="00FA6492"/>
    <w:rsid w:val="00FA6715"/>
    <w:rsid w:val="00FA6840"/>
    <w:rsid w:val="00FA6C3F"/>
    <w:rsid w:val="00FA7345"/>
    <w:rsid w:val="00FA74A1"/>
    <w:rsid w:val="00FA7568"/>
    <w:rsid w:val="00FA75C9"/>
    <w:rsid w:val="00FA76EF"/>
    <w:rsid w:val="00FA7E10"/>
    <w:rsid w:val="00FB0027"/>
    <w:rsid w:val="00FB00CD"/>
    <w:rsid w:val="00FB021B"/>
    <w:rsid w:val="00FB0366"/>
    <w:rsid w:val="00FB03B8"/>
    <w:rsid w:val="00FB0805"/>
    <w:rsid w:val="00FB0A3A"/>
    <w:rsid w:val="00FB0EB1"/>
    <w:rsid w:val="00FB0FBB"/>
    <w:rsid w:val="00FB12D3"/>
    <w:rsid w:val="00FB14B9"/>
    <w:rsid w:val="00FB17FE"/>
    <w:rsid w:val="00FB1AA9"/>
    <w:rsid w:val="00FB26C9"/>
    <w:rsid w:val="00FB2F91"/>
    <w:rsid w:val="00FB3665"/>
    <w:rsid w:val="00FB371A"/>
    <w:rsid w:val="00FB3974"/>
    <w:rsid w:val="00FB3B0E"/>
    <w:rsid w:val="00FB3BB4"/>
    <w:rsid w:val="00FB3E44"/>
    <w:rsid w:val="00FB417D"/>
    <w:rsid w:val="00FB44F8"/>
    <w:rsid w:val="00FB46D3"/>
    <w:rsid w:val="00FB47C6"/>
    <w:rsid w:val="00FB4B8B"/>
    <w:rsid w:val="00FB51FE"/>
    <w:rsid w:val="00FB526C"/>
    <w:rsid w:val="00FB536D"/>
    <w:rsid w:val="00FB55CC"/>
    <w:rsid w:val="00FB5B32"/>
    <w:rsid w:val="00FB5DD9"/>
    <w:rsid w:val="00FB5F3E"/>
    <w:rsid w:val="00FB62AA"/>
    <w:rsid w:val="00FB68EC"/>
    <w:rsid w:val="00FB699A"/>
    <w:rsid w:val="00FB6EBF"/>
    <w:rsid w:val="00FB6EF4"/>
    <w:rsid w:val="00FB704A"/>
    <w:rsid w:val="00FB7391"/>
    <w:rsid w:val="00FB7401"/>
    <w:rsid w:val="00FB7504"/>
    <w:rsid w:val="00FB77A8"/>
    <w:rsid w:val="00FB7B34"/>
    <w:rsid w:val="00FB7DEA"/>
    <w:rsid w:val="00FB7E25"/>
    <w:rsid w:val="00FB7EEA"/>
    <w:rsid w:val="00FC0BA0"/>
    <w:rsid w:val="00FC13E9"/>
    <w:rsid w:val="00FC20DE"/>
    <w:rsid w:val="00FC2110"/>
    <w:rsid w:val="00FC321D"/>
    <w:rsid w:val="00FC3272"/>
    <w:rsid w:val="00FC3399"/>
    <w:rsid w:val="00FC39F5"/>
    <w:rsid w:val="00FC3AFE"/>
    <w:rsid w:val="00FC3E59"/>
    <w:rsid w:val="00FC42FF"/>
    <w:rsid w:val="00FC4442"/>
    <w:rsid w:val="00FC4742"/>
    <w:rsid w:val="00FC484C"/>
    <w:rsid w:val="00FC4895"/>
    <w:rsid w:val="00FC4B76"/>
    <w:rsid w:val="00FC4C04"/>
    <w:rsid w:val="00FC502A"/>
    <w:rsid w:val="00FC5737"/>
    <w:rsid w:val="00FC599C"/>
    <w:rsid w:val="00FC5A25"/>
    <w:rsid w:val="00FC5AED"/>
    <w:rsid w:val="00FC5E2D"/>
    <w:rsid w:val="00FC64EA"/>
    <w:rsid w:val="00FC6988"/>
    <w:rsid w:val="00FC6B01"/>
    <w:rsid w:val="00FC723C"/>
    <w:rsid w:val="00FC732D"/>
    <w:rsid w:val="00FC753E"/>
    <w:rsid w:val="00FC7820"/>
    <w:rsid w:val="00FC7E72"/>
    <w:rsid w:val="00FD0409"/>
    <w:rsid w:val="00FD07AA"/>
    <w:rsid w:val="00FD0E62"/>
    <w:rsid w:val="00FD1318"/>
    <w:rsid w:val="00FD153D"/>
    <w:rsid w:val="00FD1DED"/>
    <w:rsid w:val="00FD1FEA"/>
    <w:rsid w:val="00FD22ED"/>
    <w:rsid w:val="00FD26A9"/>
    <w:rsid w:val="00FD2832"/>
    <w:rsid w:val="00FD2F16"/>
    <w:rsid w:val="00FD32DC"/>
    <w:rsid w:val="00FD34F2"/>
    <w:rsid w:val="00FD353E"/>
    <w:rsid w:val="00FD3B7C"/>
    <w:rsid w:val="00FD3DF6"/>
    <w:rsid w:val="00FD3E5A"/>
    <w:rsid w:val="00FD427B"/>
    <w:rsid w:val="00FD4B4C"/>
    <w:rsid w:val="00FD4C29"/>
    <w:rsid w:val="00FD4F1A"/>
    <w:rsid w:val="00FD5406"/>
    <w:rsid w:val="00FD5C08"/>
    <w:rsid w:val="00FD5D9A"/>
    <w:rsid w:val="00FD6021"/>
    <w:rsid w:val="00FD6476"/>
    <w:rsid w:val="00FD6598"/>
    <w:rsid w:val="00FD67FA"/>
    <w:rsid w:val="00FD6C5C"/>
    <w:rsid w:val="00FD6DF7"/>
    <w:rsid w:val="00FD6FE1"/>
    <w:rsid w:val="00FD705A"/>
    <w:rsid w:val="00FD788B"/>
    <w:rsid w:val="00FD7B71"/>
    <w:rsid w:val="00FD7ED6"/>
    <w:rsid w:val="00FE04A5"/>
    <w:rsid w:val="00FE0793"/>
    <w:rsid w:val="00FE0ACE"/>
    <w:rsid w:val="00FE108F"/>
    <w:rsid w:val="00FE12D8"/>
    <w:rsid w:val="00FE13F6"/>
    <w:rsid w:val="00FE19B3"/>
    <w:rsid w:val="00FE1B0E"/>
    <w:rsid w:val="00FE215A"/>
    <w:rsid w:val="00FE240E"/>
    <w:rsid w:val="00FE24E1"/>
    <w:rsid w:val="00FE2680"/>
    <w:rsid w:val="00FE26FB"/>
    <w:rsid w:val="00FE280D"/>
    <w:rsid w:val="00FE2839"/>
    <w:rsid w:val="00FE292C"/>
    <w:rsid w:val="00FE29BE"/>
    <w:rsid w:val="00FE2D05"/>
    <w:rsid w:val="00FE2E36"/>
    <w:rsid w:val="00FE312D"/>
    <w:rsid w:val="00FE3234"/>
    <w:rsid w:val="00FE3558"/>
    <w:rsid w:val="00FE36CB"/>
    <w:rsid w:val="00FE40DD"/>
    <w:rsid w:val="00FE4144"/>
    <w:rsid w:val="00FE423C"/>
    <w:rsid w:val="00FE429D"/>
    <w:rsid w:val="00FE42BC"/>
    <w:rsid w:val="00FE473A"/>
    <w:rsid w:val="00FE4896"/>
    <w:rsid w:val="00FE497A"/>
    <w:rsid w:val="00FE4AF2"/>
    <w:rsid w:val="00FE4C42"/>
    <w:rsid w:val="00FE4F5C"/>
    <w:rsid w:val="00FE5024"/>
    <w:rsid w:val="00FE5375"/>
    <w:rsid w:val="00FE55C4"/>
    <w:rsid w:val="00FE6381"/>
    <w:rsid w:val="00FE63CD"/>
    <w:rsid w:val="00FE6645"/>
    <w:rsid w:val="00FE71AF"/>
    <w:rsid w:val="00FE71F3"/>
    <w:rsid w:val="00FE7318"/>
    <w:rsid w:val="00FE7814"/>
    <w:rsid w:val="00FE7CCB"/>
    <w:rsid w:val="00FE7E38"/>
    <w:rsid w:val="00FF0120"/>
    <w:rsid w:val="00FF0591"/>
    <w:rsid w:val="00FF0680"/>
    <w:rsid w:val="00FF083D"/>
    <w:rsid w:val="00FF12EE"/>
    <w:rsid w:val="00FF153C"/>
    <w:rsid w:val="00FF1F0E"/>
    <w:rsid w:val="00FF2752"/>
    <w:rsid w:val="00FF2A53"/>
    <w:rsid w:val="00FF2ABA"/>
    <w:rsid w:val="00FF305E"/>
    <w:rsid w:val="00FF33A8"/>
    <w:rsid w:val="00FF33AA"/>
    <w:rsid w:val="00FF363F"/>
    <w:rsid w:val="00FF3763"/>
    <w:rsid w:val="00FF3780"/>
    <w:rsid w:val="00FF42B1"/>
    <w:rsid w:val="00FF46CC"/>
    <w:rsid w:val="00FF46EE"/>
    <w:rsid w:val="00FF4EE0"/>
    <w:rsid w:val="00FF4F1B"/>
    <w:rsid w:val="00FF5285"/>
    <w:rsid w:val="00FF5725"/>
    <w:rsid w:val="00FF58B8"/>
    <w:rsid w:val="00FF58E3"/>
    <w:rsid w:val="00FF5B87"/>
    <w:rsid w:val="00FF5DD5"/>
    <w:rsid w:val="00FF5DFA"/>
    <w:rsid w:val="00FF61DA"/>
    <w:rsid w:val="00FF622A"/>
    <w:rsid w:val="00FF63FA"/>
    <w:rsid w:val="00FF643A"/>
    <w:rsid w:val="00FF678F"/>
    <w:rsid w:val="00FF69E2"/>
    <w:rsid w:val="00FF6AFB"/>
    <w:rsid w:val="00FF6B30"/>
    <w:rsid w:val="00FF6B47"/>
    <w:rsid w:val="00FF6C1D"/>
    <w:rsid w:val="00FF703E"/>
    <w:rsid w:val="00FF7095"/>
    <w:rsid w:val="00FF7875"/>
    <w:rsid w:val="00FF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99842"/>
  <w15:docId w15:val="{4BE1B871-83A1-404C-9E7E-9F5CC215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1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05E26"/>
    <w:pPr>
      <w:keepNext/>
      <w:keepLines/>
      <w:numPr>
        <w:numId w:val="7"/>
      </w:numPr>
      <w:spacing w:before="480" w:line="276" w:lineRule="auto"/>
      <w:outlineLvl w:val="0"/>
    </w:pPr>
    <w:rPr>
      <w:rFonts w:asciiTheme="majorHAnsi" w:hAnsiTheme="majorHAnsi"/>
      <w:b/>
      <w:bCs/>
      <w:sz w:val="28"/>
      <w:szCs w:val="28"/>
    </w:rPr>
  </w:style>
  <w:style w:type="paragraph" w:styleId="2">
    <w:name w:val="heading 2"/>
    <w:basedOn w:val="a"/>
    <w:next w:val="a"/>
    <w:link w:val="20"/>
    <w:uiPriority w:val="9"/>
    <w:unhideWhenUsed/>
    <w:qFormat/>
    <w:rsid w:val="00BD5B71"/>
    <w:pPr>
      <w:keepNext/>
      <w:keepLines/>
      <w:spacing w:before="200" w:line="276" w:lineRule="auto"/>
      <w:outlineLvl w:val="1"/>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0682"/>
    <w:rPr>
      <w:rFonts w:cs="Times New Roman"/>
      <w:color w:val="000080"/>
      <w:u w:val="single"/>
    </w:rPr>
  </w:style>
  <w:style w:type="paragraph" w:customStyle="1" w:styleId="21">
    <w:name w:val="Заголовок №2"/>
    <w:basedOn w:val="a"/>
    <w:link w:val="22"/>
    <w:uiPriority w:val="99"/>
    <w:rsid w:val="002C0682"/>
    <w:pPr>
      <w:shd w:val="clear" w:color="auto" w:fill="FFFFFF"/>
      <w:spacing w:line="499" w:lineRule="exact"/>
      <w:outlineLvl w:val="1"/>
    </w:pPr>
    <w:rPr>
      <w:b/>
      <w:sz w:val="27"/>
      <w:szCs w:val="20"/>
    </w:rPr>
  </w:style>
  <w:style w:type="character" w:customStyle="1" w:styleId="22">
    <w:name w:val="Заголовок №2_"/>
    <w:link w:val="21"/>
    <w:uiPriority w:val="99"/>
    <w:locked/>
    <w:rsid w:val="002C0682"/>
    <w:rPr>
      <w:rFonts w:ascii="Times New Roman" w:eastAsia="Times New Roman" w:hAnsi="Times New Roman" w:cs="Times New Roman"/>
      <w:b/>
      <w:sz w:val="27"/>
      <w:szCs w:val="20"/>
      <w:shd w:val="clear" w:color="auto" w:fill="FFFFFF"/>
    </w:rPr>
  </w:style>
  <w:style w:type="character" w:customStyle="1" w:styleId="a4">
    <w:name w:val="Основной текст + Полужирный"/>
    <w:uiPriority w:val="99"/>
    <w:rsid w:val="002C0682"/>
    <w:rPr>
      <w:rFonts w:ascii="Times New Roman" w:hAnsi="Times New Roman"/>
      <w:b/>
      <w:sz w:val="27"/>
      <w:u w:val="none"/>
    </w:rPr>
  </w:style>
  <w:style w:type="character" w:customStyle="1" w:styleId="23">
    <w:name w:val="Основной текст (2)_"/>
    <w:link w:val="24"/>
    <w:uiPriority w:val="99"/>
    <w:locked/>
    <w:rsid w:val="002C0682"/>
    <w:rPr>
      <w:rFonts w:ascii="Times New Roman" w:hAnsi="Times New Roman"/>
      <w:i/>
      <w:spacing w:val="-10"/>
      <w:sz w:val="28"/>
      <w:shd w:val="clear" w:color="auto" w:fill="FFFFFF"/>
    </w:rPr>
  </w:style>
  <w:style w:type="character" w:customStyle="1" w:styleId="Calibri">
    <w:name w:val="Основной текст + Calibri"/>
    <w:aliases w:val="7 pt,Полужирный,Курсив,Основной текст (5) + Полужирный,Основной текст + 6 pt,Интервал 0 pt,Основной текст + Franklin Gothic Heavy"/>
    <w:uiPriority w:val="99"/>
    <w:rsid w:val="002C0682"/>
    <w:rPr>
      <w:rFonts w:ascii="Calibri" w:hAnsi="Calibri"/>
      <w:b/>
      <w:i/>
      <w:noProof/>
      <w:sz w:val="14"/>
      <w:u w:val="none"/>
    </w:rPr>
  </w:style>
  <w:style w:type="character" w:customStyle="1" w:styleId="25">
    <w:name w:val="Заголовок №2 + Не полужирный"/>
    <w:uiPriority w:val="99"/>
    <w:rsid w:val="002C0682"/>
  </w:style>
  <w:style w:type="character" w:customStyle="1" w:styleId="11">
    <w:name w:val="Заголовок №1_"/>
    <w:link w:val="12"/>
    <w:uiPriority w:val="99"/>
    <w:locked/>
    <w:rsid w:val="002C0682"/>
    <w:rPr>
      <w:rFonts w:ascii="Franklin Gothic Heavy" w:hAnsi="Franklin Gothic Heavy"/>
      <w:sz w:val="14"/>
      <w:shd w:val="clear" w:color="auto" w:fill="FFFFFF"/>
    </w:rPr>
  </w:style>
  <w:style w:type="character" w:customStyle="1" w:styleId="1Calibri">
    <w:name w:val="Заголовок №1 + Calibri"/>
    <w:aliases w:val="11 pt,Полужирный1,Основной текст + 101,5 pt3"/>
    <w:uiPriority w:val="99"/>
    <w:rsid w:val="002C0682"/>
    <w:rPr>
      <w:rFonts w:ascii="Calibri" w:hAnsi="Calibri"/>
      <w:b/>
      <w:sz w:val="22"/>
      <w:u w:val="none"/>
    </w:rPr>
  </w:style>
  <w:style w:type="character" w:customStyle="1" w:styleId="1Verdana">
    <w:name w:val="Заголовок №1 + Verdana"/>
    <w:aliases w:val="9,5 pt,Колонтитул + 11"/>
    <w:uiPriority w:val="99"/>
    <w:rsid w:val="002C0682"/>
    <w:rPr>
      <w:rFonts w:ascii="Verdana" w:hAnsi="Verdana"/>
      <w:noProof/>
      <w:sz w:val="19"/>
      <w:u w:val="none"/>
    </w:rPr>
  </w:style>
  <w:style w:type="character" w:customStyle="1" w:styleId="3">
    <w:name w:val="Основной текст (3)_"/>
    <w:link w:val="30"/>
    <w:uiPriority w:val="99"/>
    <w:locked/>
    <w:rsid w:val="002C0682"/>
    <w:rPr>
      <w:rFonts w:ascii="Times New Roman" w:hAnsi="Times New Roman"/>
      <w:noProof/>
      <w:sz w:val="9"/>
      <w:shd w:val="clear" w:color="auto" w:fill="FFFFFF"/>
    </w:rPr>
  </w:style>
  <w:style w:type="character" w:customStyle="1" w:styleId="4">
    <w:name w:val="Основной текст (4)_"/>
    <w:link w:val="40"/>
    <w:uiPriority w:val="99"/>
    <w:locked/>
    <w:rsid w:val="002C0682"/>
    <w:rPr>
      <w:rFonts w:ascii="Georgia" w:hAnsi="Georgia"/>
      <w:b/>
      <w:i/>
      <w:noProof/>
      <w:sz w:val="11"/>
      <w:shd w:val="clear" w:color="auto" w:fill="FFFFFF"/>
    </w:rPr>
  </w:style>
  <w:style w:type="paragraph" w:styleId="a5">
    <w:name w:val="Body Text"/>
    <w:basedOn w:val="a"/>
    <w:link w:val="a6"/>
    <w:uiPriority w:val="99"/>
    <w:rsid w:val="002C0682"/>
    <w:pPr>
      <w:shd w:val="clear" w:color="auto" w:fill="FFFFFF"/>
      <w:spacing w:after="60" w:line="497" w:lineRule="exact"/>
      <w:ind w:hanging="340"/>
      <w:jc w:val="both"/>
    </w:pPr>
    <w:rPr>
      <w:sz w:val="27"/>
      <w:szCs w:val="27"/>
    </w:rPr>
  </w:style>
  <w:style w:type="character" w:customStyle="1" w:styleId="a6">
    <w:name w:val="Основной текст Знак"/>
    <w:basedOn w:val="a0"/>
    <w:link w:val="a5"/>
    <w:uiPriority w:val="99"/>
    <w:rsid w:val="002C0682"/>
    <w:rPr>
      <w:rFonts w:ascii="Times New Roman" w:eastAsia="Times New Roman" w:hAnsi="Times New Roman" w:cs="Times New Roman"/>
      <w:sz w:val="27"/>
      <w:szCs w:val="27"/>
      <w:shd w:val="clear" w:color="auto" w:fill="FFFFFF"/>
      <w:lang w:eastAsia="ru-RU"/>
    </w:rPr>
  </w:style>
  <w:style w:type="paragraph" w:customStyle="1" w:styleId="24">
    <w:name w:val="Основной текст (2)"/>
    <w:basedOn w:val="a"/>
    <w:link w:val="23"/>
    <w:uiPriority w:val="99"/>
    <w:rsid w:val="002C0682"/>
    <w:pPr>
      <w:shd w:val="clear" w:color="auto" w:fill="FFFFFF"/>
      <w:spacing w:line="499" w:lineRule="exact"/>
      <w:jc w:val="both"/>
    </w:pPr>
    <w:rPr>
      <w:rFonts w:eastAsiaTheme="minorHAnsi" w:cstheme="minorBidi"/>
      <w:i/>
      <w:spacing w:val="-10"/>
      <w:sz w:val="28"/>
      <w:szCs w:val="22"/>
      <w:lang w:eastAsia="en-US"/>
    </w:rPr>
  </w:style>
  <w:style w:type="paragraph" w:customStyle="1" w:styleId="12">
    <w:name w:val="Заголовок №1"/>
    <w:basedOn w:val="a"/>
    <w:link w:val="11"/>
    <w:uiPriority w:val="99"/>
    <w:rsid w:val="002C0682"/>
    <w:pPr>
      <w:shd w:val="clear" w:color="auto" w:fill="FFFFFF"/>
      <w:spacing w:line="240" w:lineRule="atLeast"/>
      <w:outlineLvl w:val="0"/>
    </w:pPr>
    <w:rPr>
      <w:rFonts w:ascii="Franklin Gothic Heavy" w:eastAsiaTheme="minorHAnsi" w:hAnsi="Franklin Gothic Heavy" w:cstheme="minorBidi"/>
      <w:sz w:val="14"/>
      <w:szCs w:val="22"/>
      <w:lang w:eastAsia="en-US"/>
    </w:rPr>
  </w:style>
  <w:style w:type="paragraph" w:customStyle="1" w:styleId="30">
    <w:name w:val="Основной текст (3)"/>
    <w:basedOn w:val="a"/>
    <w:link w:val="3"/>
    <w:uiPriority w:val="99"/>
    <w:rsid w:val="002C0682"/>
    <w:pPr>
      <w:shd w:val="clear" w:color="auto" w:fill="FFFFFF"/>
      <w:spacing w:before="120" w:line="240" w:lineRule="atLeast"/>
    </w:pPr>
    <w:rPr>
      <w:rFonts w:eastAsiaTheme="minorHAnsi" w:cstheme="minorBidi"/>
      <w:noProof/>
      <w:sz w:val="9"/>
      <w:szCs w:val="22"/>
      <w:lang w:eastAsia="en-US"/>
    </w:rPr>
  </w:style>
  <w:style w:type="paragraph" w:customStyle="1" w:styleId="40">
    <w:name w:val="Основной текст (4)"/>
    <w:basedOn w:val="a"/>
    <w:link w:val="4"/>
    <w:uiPriority w:val="99"/>
    <w:rsid w:val="002C0682"/>
    <w:pPr>
      <w:shd w:val="clear" w:color="auto" w:fill="FFFFFF"/>
      <w:spacing w:after="120" w:line="240" w:lineRule="atLeast"/>
    </w:pPr>
    <w:rPr>
      <w:rFonts w:ascii="Georgia" w:eastAsiaTheme="minorHAnsi" w:hAnsi="Georgia" w:cstheme="minorBidi"/>
      <w:b/>
      <w:i/>
      <w:noProof/>
      <w:sz w:val="11"/>
      <w:szCs w:val="22"/>
      <w:lang w:eastAsia="en-US"/>
    </w:rPr>
  </w:style>
  <w:style w:type="character" w:customStyle="1" w:styleId="2Tahoma">
    <w:name w:val="Основной текст (2) + Tahoma"/>
    <w:aliases w:val="12 pt,Не полужирный"/>
    <w:uiPriority w:val="99"/>
    <w:rsid w:val="002C0682"/>
    <w:rPr>
      <w:rFonts w:ascii="Tahoma" w:hAnsi="Tahoma"/>
      <w:i/>
      <w:spacing w:val="-10"/>
      <w:sz w:val="24"/>
      <w:u w:val="none"/>
    </w:rPr>
  </w:style>
  <w:style w:type="character" w:customStyle="1" w:styleId="31">
    <w:name w:val="Основной текст + Полужирный3"/>
    <w:uiPriority w:val="99"/>
    <w:rsid w:val="002C0682"/>
    <w:rPr>
      <w:rFonts w:ascii="Times New Roman" w:hAnsi="Times New Roman"/>
      <w:b/>
      <w:sz w:val="27"/>
      <w:u w:val="none"/>
    </w:rPr>
  </w:style>
  <w:style w:type="character" w:customStyle="1" w:styleId="26">
    <w:name w:val="Основной текст + Полужирный2"/>
    <w:uiPriority w:val="99"/>
    <w:rsid w:val="002C0682"/>
    <w:rPr>
      <w:rFonts w:ascii="Times New Roman" w:hAnsi="Times New Roman"/>
      <w:b/>
      <w:sz w:val="27"/>
      <w:u w:val="single"/>
    </w:rPr>
  </w:style>
  <w:style w:type="character" w:customStyle="1" w:styleId="13">
    <w:name w:val="Основной текст + Полужирный1"/>
    <w:uiPriority w:val="99"/>
    <w:rsid w:val="002C0682"/>
    <w:rPr>
      <w:rFonts w:ascii="Times New Roman" w:hAnsi="Times New Roman"/>
      <w:b/>
      <w:noProof/>
      <w:sz w:val="27"/>
      <w:u w:val="none"/>
    </w:rPr>
  </w:style>
  <w:style w:type="character" w:customStyle="1" w:styleId="5">
    <w:name w:val="Основной текст (5)_"/>
    <w:link w:val="51"/>
    <w:uiPriority w:val="99"/>
    <w:locked/>
    <w:rsid w:val="002C0682"/>
    <w:rPr>
      <w:rFonts w:ascii="Times New Roman" w:eastAsia="Times New Roman" w:hAnsi="Times New Roman" w:cs="Times New Roman"/>
      <w:noProof/>
      <w:sz w:val="20"/>
      <w:szCs w:val="20"/>
      <w:shd w:val="clear" w:color="auto" w:fill="FFFFFF"/>
      <w:lang w:val="ru-RU" w:eastAsia="ru-RU"/>
    </w:rPr>
  </w:style>
  <w:style w:type="character" w:customStyle="1" w:styleId="50">
    <w:name w:val="Основной текст (5) + Курсив"/>
    <w:uiPriority w:val="99"/>
    <w:rsid w:val="002C0682"/>
    <w:rPr>
      <w:i/>
    </w:rPr>
  </w:style>
  <w:style w:type="character" w:customStyle="1" w:styleId="52">
    <w:name w:val="Основной текст (5)"/>
    <w:uiPriority w:val="99"/>
    <w:rsid w:val="002C0682"/>
    <w:rPr>
      <w:noProof/>
    </w:rPr>
  </w:style>
  <w:style w:type="paragraph" w:customStyle="1" w:styleId="51">
    <w:name w:val="Основной текст (5)1"/>
    <w:basedOn w:val="a"/>
    <w:link w:val="5"/>
    <w:uiPriority w:val="99"/>
    <w:rsid w:val="002C0682"/>
    <w:pPr>
      <w:shd w:val="clear" w:color="auto" w:fill="FFFFFF"/>
      <w:spacing w:before="300" w:line="271" w:lineRule="exact"/>
      <w:ind w:firstLine="900"/>
      <w:jc w:val="both"/>
    </w:pPr>
    <w:rPr>
      <w:noProof/>
      <w:sz w:val="20"/>
      <w:szCs w:val="20"/>
    </w:rPr>
  </w:style>
  <w:style w:type="table" w:styleId="a7">
    <w:name w:val="Table Grid"/>
    <w:basedOn w:val="a1"/>
    <w:uiPriority w:val="39"/>
    <w:rsid w:val="002C0682"/>
    <w:pPr>
      <w:widowControl w:val="0"/>
      <w:spacing w:after="0" w:line="240" w:lineRule="auto"/>
    </w:pPr>
    <w:rPr>
      <w:rFonts w:ascii="Courier New" w:eastAsia="Times New Roman"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10"/>
    <w:aliases w:val="5 pt8"/>
    <w:uiPriority w:val="99"/>
    <w:rsid w:val="002C0682"/>
    <w:rPr>
      <w:rFonts w:ascii="Times New Roman" w:hAnsi="Times New Roman"/>
      <w:sz w:val="21"/>
      <w:u w:val="none"/>
    </w:rPr>
  </w:style>
  <w:style w:type="character" w:customStyle="1" w:styleId="7">
    <w:name w:val="Основной текст + 7"/>
    <w:aliases w:val="5 pt7"/>
    <w:uiPriority w:val="99"/>
    <w:rsid w:val="002C0682"/>
    <w:rPr>
      <w:rFonts w:ascii="Times New Roman" w:hAnsi="Times New Roman"/>
      <w:sz w:val="15"/>
      <w:u w:val="none"/>
    </w:rPr>
  </w:style>
  <w:style w:type="character" w:customStyle="1" w:styleId="Sylfaen">
    <w:name w:val="Основной текст + Sylfaen"/>
    <w:aliases w:val="5 pt6"/>
    <w:uiPriority w:val="99"/>
    <w:rsid w:val="002C0682"/>
    <w:rPr>
      <w:rFonts w:ascii="Sylfaen" w:hAnsi="Sylfaen"/>
      <w:sz w:val="10"/>
      <w:u w:val="none"/>
    </w:rPr>
  </w:style>
  <w:style w:type="character" w:customStyle="1" w:styleId="8">
    <w:name w:val="Основной текст + 8"/>
    <w:aliases w:val="5 pt4"/>
    <w:uiPriority w:val="99"/>
    <w:rsid w:val="002C0682"/>
    <w:rPr>
      <w:rFonts w:ascii="Times New Roman" w:hAnsi="Times New Roman"/>
      <w:sz w:val="17"/>
      <w:u w:val="none"/>
    </w:rPr>
  </w:style>
  <w:style w:type="character" w:customStyle="1" w:styleId="8pt">
    <w:name w:val="Основной текст + 8 pt"/>
    <w:uiPriority w:val="99"/>
    <w:rsid w:val="002C0682"/>
    <w:rPr>
      <w:rFonts w:ascii="Times New Roman" w:hAnsi="Times New Roman"/>
      <w:noProof/>
      <w:sz w:val="16"/>
      <w:u w:val="none"/>
    </w:rPr>
  </w:style>
  <w:style w:type="character" w:customStyle="1" w:styleId="10pt">
    <w:name w:val="Основной текст + 10 pt"/>
    <w:uiPriority w:val="99"/>
    <w:rsid w:val="002C0682"/>
    <w:rPr>
      <w:rFonts w:ascii="Times New Roman" w:hAnsi="Times New Roman"/>
      <w:noProof/>
      <w:sz w:val="20"/>
      <w:u w:val="none"/>
    </w:rPr>
  </w:style>
  <w:style w:type="character" w:customStyle="1" w:styleId="111">
    <w:name w:val="Колонтитул + 111"/>
    <w:aliases w:val="5 pt1"/>
    <w:uiPriority w:val="99"/>
    <w:rsid w:val="002C0682"/>
    <w:rPr>
      <w:rFonts w:ascii="Times New Roman" w:hAnsi="Times New Roman"/>
      <w:b/>
      <w:sz w:val="23"/>
      <w:u w:val="none"/>
    </w:rPr>
  </w:style>
  <w:style w:type="character" w:customStyle="1" w:styleId="32">
    <w:name w:val="Заголовок №3_"/>
    <w:link w:val="33"/>
    <w:uiPriority w:val="99"/>
    <w:locked/>
    <w:rsid w:val="002C0682"/>
    <w:rPr>
      <w:sz w:val="27"/>
      <w:shd w:val="clear" w:color="auto" w:fill="FFFFFF"/>
    </w:rPr>
  </w:style>
  <w:style w:type="character" w:customStyle="1" w:styleId="7Exact">
    <w:name w:val="Основной текст (7) Exact"/>
    <w:uiPriority w:val="99"/>
    <w:rsid w:val="002C0682"/>
    <w:rPr>
      <w:rFonts w:ascii="Times New Roman" w:hAnsi="Times New Roman"/>
      <w:b/>
      <w:spacing w:val="1"/>
      <w:sz w:val="22"/>
      <w:u w:val="none"/>
    </w:rPr>
  </w:style>
  <w:style w:type="paragraph" w:customStyle="1" w:styleId="33">
    <w:name w:val="Заголовок №3"/>
    <w:basedOn w:val="a"/>
    <w:link w:val="32"/>
    <w:uiPriority w:val="99"/>
    <w:rsid w:val="002C0682"/>
    <w:pPr>
      <w:shd w:val="clear" w:color="auto" w:fill="FFFFFF"/>
      <w:spacing w:before="420" w:after="660" w:line="240" w:lineRule="atLeast"/>
      <w:outlineLvl w:val="2"/>
    </w:pPr>
    <w:rPr>
      <w:rFonts w:asciiTheme="minorHAnsi" w:eastAsiaTheme="minorHAnsi" w:hAnsiTheme="minorHAnsi" w:cstheme="minorBidi"/>
      <w:sz w:val="27"/>
      <w:szCs w:val="22"/>
      <w:lang w:eastAsia="en-US"/>
    </w:rPr>
  </w:style>
  <w:style w:type="character" w:customStyle="1" w:styleId="a8">
    <w:name w:val="Колонтитул_"/>
    <w:link w:val="14"/>
    <w:uiPriority w:val="99"/>
    <w:locked/>
    <w:rsid w:val="002C0682"/>
    <w:rPr>
      <w:b/>
      <w:sz w:val="27"/>
      <w:shd w:val="clear" w:color="auto" w:fill="FFFFFF"/>
    </w:rPr>
  </w:style>
  <w:style w:type="paragraph" w:customStyle="1" w:styleId="14">
    <w:name w:val="Колонтитул1"/>
    <w:basedOn w:val="a"/>
    <w:link w:val="a8"/>
    <w:uiPriority w:val="99"/>
    <w:rsid w:val="002C0682"/>
    <w:pPr>
      <w:shd w:val="clear" w:color="auto" w:fill="FFFFFF"/>
      <w:spacing w:line="317" w:lineRule="exact"/>
      <w:jc w:val="right"/>
    </w:pPr>
    <w:rPr>
      <w:rFonts w:asciiTheme="minorHAnsi" w:eastAsiaTheme="minorHAnsi" w:hAnsiTheme="minorHAnsi" w:cstheme="minorBidi"/>
      <w:b/>
      <w:sz w:val="27"/>
      <w:szCs w:val="22"/>
      <w:lang w:eastAsia="en-US"/>
    </w:rPr>
  </w:style>
  <w:style w:type="paragraph" w:styleId="a9">
    <w:name w:val="footer"/>
    <w:basedOn w:val="a"/>
    <w:link w:val="aa"/>
    <w:uiPriority w:val="99"/>
    <w:rsid w:val="002C0682"/>
    <w:pPr>
      <w:tabs>
        <w:tab w:val="center" w:pos="4677"/>
        <w:tab w:val="right" w:pos="9355"/>
      </w:tabs>
    </w:pPr>
  </w:style>
  <w:style w:type="character" w:customStyle="1" w:styleId="aa">
    <w:name w:val="Нижний колонтитул Знак"/>
    <w:basedOn w:val="a0"/>
    <w:link w:val="a9"/>
    <w:uiPriority w:val="99"/>
    <w:rsid w:val="002C0682"/>
    <w:rPr>
      <w:rFonts w:ascii="Courier New" w:eastAsia="Times New Roman" w:hAnsi="Courier New" w:cs="Courier New"/>
      <w:color w:val="000000"/>
      <w:sz w:val="24"/>
      <w:szCs w:val="24"/>
      <w:lang w:eastAsia="ru-RU"/>
    </w:rPr>
  </w:style>
  <w:style w:type="character" w:customStyle="1" w:styleId="ab">
    <w:name w:val="Подпись к таблице_"/>
    <w:link w:val="ac"/>
    <w:uiPriority w:val="99"/>
    <w:locked/>
    <w:rsid w:val="002C0682"/>
    <w:rPr>
      <w:b/>
      <w:sz w:val="21"/>
      <w:shd w:val="clear" w:color="auto" w:fill="FFFFFF"/>
    </w:rPr>
  </w:style>
  <w:style w:type="character" w:customStyle="1" w:styleId="16">
    <w:name w:val="Основной текст + 16"/>
    <w:aliases w:val="5 pt2,Курсив1"/>
    <w:uiPriority w:val="99"/>
    <w:rsid w:val="002C0682"/>
    <w:rPr>
      <w:rFonts w:ascii="Times New Roman" w:hAnsi="Times New Roman"/>
      <w:i/>
      <w:noProof/>
      <w:sz w:val="33"/>
      <w:u w:val="none"/>
    </w:rPr>
  </w:style>
  <w:style w:type="paragraph" w:customStyle="1" w:styleId="ac">
    <w:name w:val="Подпись к таблице"/>
    <w:basedOn w:val="a"/>
    <w:link w:val="ab"/>
    <w:uiPriority w:val="99"/>
    <w:rsid w:val="002C0682"/>
    <w:pPr>
      <w:shd w:val="clear" w:color="auto" w:fill="FFFFFF"/>
      <w:spacing w:line="240" w:lineRule="atLeast"/>
    </w:pPr>
    <w:rPr>
      <w:rFonts w:asciiTheme="minorHAnsi" w:eastAsiaTheme="minorHAnsi" w:hAnsiTheme="minorHAnsi" w:cstheme="minorBidi"/>
      <w:b/>
      <w:sz w:val="21"/>
      <w:szCs w:val="22"/>
      <w:lang w:eastAsia="en-US"/>
    </w:rPr>
  </w:style>
  <w:style w:type="character" w:customStyle="1" w:styleId="6">
    <w:name w:val="Основной текст (6)_"/>
    <w:link w:val="60"/>
    <w:uiPriority w:val="99"/>
    <w:locked/>
    <w:rsid w:val="002C0682"/>
    <w:rPr>
      <w:i/>
      <w:shd w:val="clear" w:color="auto" w:fill="FFFFFF"/>
    </w:rPr>
  </w:style>
  <w:style w:type="paragraph" w:customStyle="1" w:styleId="60">
    <w:name w:val="Основной текст (6)"/>
    <w:basedOn w:val="a"/>
    <w:link w:val="6"/>
    <w:uiPriority w:val="99"/>
    <w:rsid w:val="002C0682"/>
    <w:pPr>
      <w:shd w:val="clear" w:color="auto" w:fill="FFFFFF"/>
      <w:spacing w:line="274" w:lineRule="exact"/>
    </w:pPr>
    <w:rPr>
      <w:rFonts w:asciiTheme="minorHAnsi" w:eastAsiaTheme="minorHAnsi" w:hAnsiTheme="minorHAnsi" w:cstheme="minorBidi"/>
      <w:i/>
      <w:sz w:val="22"/>
      <w:szCs w:val="22"/>
      <w:lang w:eastAsia="en-US"/>
    </w:rPr>
  </w:style>
  <w:style w:type="character" w:customStyle="1" w:styleId="ad">
    <w:name w:val="Колонтитул"/>
    <w:uiPriority w:val="99"/>
    <w:rsid w:val="002C0682"/>
    <w:rPr>
      <w:rFonts w:ascii="Times New Roman" w:hAnsi="Times New Roman"/>
      <w:b/>
      <w:sz w:val="27"/>
      <w:u w:val="none"/>
    </w:rPr>
  </w:style>
  <w:style w:type="character" w:customStyle="1" w:styleId="70">
    <w:name w:val="Основной текст (7)_"/>
    <w:link w:val="71"/>
    <w:uiPriority w:val="99"/>
    <w:locked/>
    <w:rsid w:val="002C0682"/>
    <w:rPr>
      <w:b/>
      <w:sz w:val="23"/>
      <w:shd w:val="clear" w:color="auto" w:fill="FFFFFF"/>
    </w:rPr>
  </w:style>
  <w:style w:type="paragraph" w:customStyle="1" w:styleId="71">
    <w:name w:val="Основной текст (7)"/>
    <w:basedOn w:val="a"/>
    <w:link w:val="70"/>
    <w:uiPriority w:val="99"/>
    <w:rsid w:val="002C0682"/>
    <w:pPr>
      <w:shd w:val="clear" w:color="auto" w:fill="FFFFFF"/>
      <w:spacing w:line="317" w:lineRule="exact"/>
      <w:jc w:val="center"/>
    </w:pPr>
    <w:rPr>
      <w:rFonts w:asciiTheme="minorHAnsi" w:eastAsiaTheme="minorHAnsi" w:hAnsiTheme="minorHAnsi" w:cstheme="minorBidi"/>
      <w:b/>
      <w:sz w:val="23"/>
      <w:szCs w:val="22"/>
      <w:lang w:eastAsia="en-US"/>
    </w:rPr>
  </w:style>
  <w:style w:type="paragraph" w:styleId="ae">
    <w:name w:val="header"/>
    <w:basedOn w:val="a"/>
    <w:link w:val="af"/>
    <w:uiPriority w:val="99"/>
    <w:rsid w:val="002C0682"/>
    <w:pPr>
      <w:tabs>
        <w:tab w:val="center" w:pos="4677"/>
        <w:tab w:val="right" w:pos="9355"/>
      </w:tabs>
    </w:pPr>
  </w:style>
  <w:style w:type="character" w:customStyle="1" w:styleId="af">
    <w:name w:val="Верхний колонтитул Знак"/>
    <w:basedOn w:val="a0"/>
    <w:link w:val="ae"/>
    <w:uiPriority w:val="99"/>
    <w:rsid w:val="002C0682"/>
    <w:rPr>
      <w:rFonts w:ascii="Courier New" w:eastAsia="Times New Roman" w:hAnsi="Courier New" w:cs="Courier New"/>
      <w:color w:val="000000"/>
      <w:sz w:val="24"/>
      <w:szCs w:val="24"/>
      <w:lang w:eastAsia="ru-RU"/>
    </w:rPr>
  </w:style>
  <w:style w:type="paragraph" w:styleId="af0">
    <w:name w:val="Balloon Text"/>
    <w:basedOn w:val="a"/>
    <w:link w:val="af1"/>
    <w:uiPriority w:val="99"/>
    <w:semiHidden/>
    <w:unhideWhenUsed/>
    <w:rsid w:val="002C0682"/>
    <w:rPr>
      <w:rFonts w:ascii="Tahoma" w:hAnsi="Tahoma" w:cs="Tahoma"/>
      <w:sz w:val="16"/>
      <w:szCs w:val="16"/>
    </w:rPr>
  </w:style>
  <w:style w:type="character" w:customStyle="1" w:styleId="af1">
    <w:name w:val="Текст выноски Знак"/>
    <w:basedOn w:val="a0"/>
    <w:link w:val="af0"/>
    <w:uiPriority w:val="99"/>
    <w:semiHidden/>
    <w:rsid w:val="002C0682"/>
    <w:rPr>
      <w:rFonts w:ascii="Tahoma" w:eastAsia="Times New Roman" w:hAnsi="Tahoma" w:cs="Tahoma"/>
      <w:color w:val="000000"/>
      <w:sz w:val="16"/>
      <w:szCs w:val="16"/>
      <w:lang w:eastAsia="ru-RU"/>
    </w:rPr>
  </w:style>
  <w:style w:type="numbering" w:customStyle="1" w:styleId="15">
    <w:name w:val="Нет списка1"/>
    <w:next w:val="a2"/>
    <w:uiPriority w:val="99"/>
    <w:semiHidden/>
    <w:unhideWhenUsed/>
    <w:rsid w:val="002C0682"/>
  </w:style>
  <w:style w:type="paragraph" w:styleId="af2">
    <w:name w:val="List Paragraph"/>
    <w:aliases w:val="Содержание. 2 уровень"/>
    <w:basedOn w:val="a"/>
    <w:link w:val="af3"/>
    <w:uiPriority w:val="34"/>
    <w:qFormat/>
    <w:rsid w:val="00482ED7"/>
    <w:pPr>
      <w:ind w:left="720"/>
      <w:contextualSpacing/>
    </w:pPr>
  </w:style>
  <w:style w:type="paragraph" w:customStyle="1" w:styleId="ConsPlusNormal">
    <w:name w:val="ConsPlusNormal"/>
    <w:rsid w:val="00D6360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
    <w:name w:val="formattext"/>
    <w:basedOn w:val="a"/>
    <w:rsid w:val="00D87EB2"/>
    <w:pPr>
      <w:spacing w:before="100" w:beforeAutospacing="1" w:after="100" w:afterAutospacing="1"/>
    </w:pPr>
  </w:style>
  <w:style w:type="paragraph" w:styleId="af4">
    <w:name w:val="Normal (Web)"/>
    <w:basedOn w:val="a"/>
    <w:uiPriority w:val="99"/>
    <w:unhideWhenUsed/>
    <w:rsid w:val="009B69DB"/>
    <w:pPr>
      <w:spacing w:before="100" w:beforeAutospacing="1" w:after="100" w:afterAutospacing="1"/>
    </w:pPr>
  </w:style>
  <w:style w:type="paragraph" w:styleId="27">
    <w:name w:val="List 2"/>
    <w:basedOn w:val="a"/>
    <w:uiPriority w:val="99"/>
    <w:unhideWhenUsed/>
    <w:rsid w:val="00D11599"/>
    <w:pPr>
      <w:spacing w:after="200" w:line="276" w:lineRule="auto"/>
      <w:ind w:left="566" w:hanging="283"/>
      <w:contextualSpacing/>
    </w:pPr>
    <w:rPr>
      <w:rFonts w:ascii="Calibri" w:eastAsia="Calibri" w:hAnsi="Calibri"/>
      <w:sz w:val="22"/>
      <w:szCs w:val="22"/>
    </w:rPr>
  </w:style>
  <w:style w:type="paragraph" w:styleId="17">
    <w:name w:val="toc 1"/>
    <w:basedOn w:val="a"/>
    <w:next w:val="a"/>
    <w:autoRedefine/>
    <w:uiPriority w:val="39"/>
    <w:unhideWhenUsed/>
    <w:rsid w:val="002140A7"/>
    <w:pPr>
      <w:tabs>
        <w:tab w:val="left" w:pos="-284"/>
        <w:tab w:val="left" w:pos="-142"/>
      </w:tabs>
      <w:ind w:left="-567" w:right="-564"/>
      <w:jc w:val="both"/>
    </w:pPr>
    <w:rPr>
      <w:rFonts w:eastAsia="MS Mincho"/>
      <w:noProof/>
    </w:rPr>
  </w:style>
  <w:style w:type="paragraph" w:styleId="28">
    <w:name w:val="toc 2"/>
    <w:basedOn w:val="a"/>
    <w:next w:val="a"/>
    <w:autoRedefine/>
    <w:uiPriority w:val="39"/>
    <w:unhideWhenUsed/>
    <w:rsid w:val="004A4528"/>
    <w:pPr>
      <w:tabs>
        <w:tab w:val="left" w:pos="567"/>
        <w:tab w:val="left" w:pos="709"/>
        <w:tab w:val="left" w:pos="880"/>
        <w:tab w:val="right" w:leader="dot" w:pos="9346"/>
      </w:tabs>
      <w:jc w:val="both"/>
    </w:pPr>
    <w:rPr>
      <w:rFonts w:eastAsia="Calibri"/>
      <w:noProof/>
    </w:rPr>
  </w:style>
  <w:style w:type="character" w:customStyle="1" w:styleId="10">
    <w:name w:val="Заголовок 1 Знак"/>
    <w:basedOn w:val="a0"/>
    <w:link w:val="1"/>
    <w:uiPriority w:val="9"/>
    <w:rsid w:val="00205E26"/>
    <w:rPr>
      <w:rFonts w:asciiTheme="majorHAnsi" w:eastAsia="Times New Roman" w:hAnsiTheme="majorHAnsi" w:cs="Times New Roman"/>
      <w:b/>
      <w:bCs/>
      <w:sz w:val="28"/>
      <w:szCs w:val="28"/>
      <w:lang w:eastAsia="ru-RU"/>
    </w:rPr>
  </w:style>
  <w:style w:type="character" w:customStyle="1" w:styleId="20">
    <w:name w:val="Заголовок 2 Знак"/>
    <w:basedOn w:val="a0"/>
    <w:link w:val="2"/>
    <w:uiPriority w:val="9"/>
    <w:rsid w:val="00BD5B71"/>
    <w:rPr>
      <w:rFonts w:ascii="Cambria" w:eastAsia="Times New Roman" w:hAnsi="Cambria" w:cs="Times New Roman"/>
      <w:b/>
      <w:bCs/>
      <w:sz w:val="26"/>
      <w:szCs w:val="26"/>
    </w:rPr>
  </w:style>
  <w:style w:type="paragraph" w:styleId="34">
    <w:name w:val="Body Text Indent 3"/>
    <w:basedOn w:val="a"/>
    <w:link w:val="35"/>
    <w:uiPriority w:val="99"/>
    <w:semiHidden/>
    <w:unhideWhenUsed/>
    <w:rsid w:val="00607A02"/>
    <w:pPr>
      <w:spacing w:after="120"/>
      <w:ind w:left="283"/>
    </w:pPr>
    <w:rPr>
      <w:sz w:val="16"/>
      <w:szCs w:val="16"/>
    </w:rPr>
  </w:style>
  <w:style w:type="character" w:customStyle="1" w:styleId="35">
    <w:name w:val="Основной текст с отступом 3 Знак"/>
    <w:basedOn w:val="a0"/>
    <w:link w:val="34"/>
    <w:uiPriority w:val="99"/>
    <w:semiHidden/>
    <w:rsid w:val="00607A02"/>
    <w:rPr>
      <w:rFonts w:ascii="Times New Roman" w:eastAsia="Times New Roman" w:hAnsi="Times New Roman" w:cs="Times New Roman"/>
      <w:sz w:val="16"/>
      <w:szCs w:val="16"/>
      <w:lang w:eastAsia="ru-RU"/>
    </w:rPr>
  </w:style>
  <w:style w:type="paragraph" w:styleId="29">
    <w:name w:val="Body Text 2"/>
    <w:basedOn w:val="a"/>
    <w:link w:val="2a"/>
    <w:uiPriority w:val="99"/>
    <w:semiHidden/>
    <w:unhideWhenUsed/>
    <w:rsid w:val="009728FD"/>
    <w:pPr>
      <w:spacing w:after="120" w:line="480" w:lineRule="auto"/>
    </w:pPr>
  </w:style>
  <w:style w:type="character" w:customStyle="1" w:styleId="2a">
    <w:name w:val="Основной текст 2 Знак"/>
    <w:basedOn w:val="a0"/>
    <w:link w:val="29"/>
    <w:uiPriority w:val="99"/>
    <w:semiHidden/>
    <w:rsid w:val="009728FD"/>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310F1E"/>
    <w:rPr>
      <w:color w:val="800080" w:themeColor="followedHyperlink"/>
      <w:u w:val="single"/>
    </w:rPr>
  </w:style>
  <w:style w:type="character" w:customStyle="1" w:styleId="apple-converted-space">
    <w:name w:val="apple-converted-space"/>
    <w:basedOn w:val="a0"/>
    <w:rsid w:val="003E5190"/>
  </w:style>
  <w:style w:type="character" w:styleId="af6">
    <w:name w:val="Strong"/>
    <w:uiPriority w:val="22"/>
    <w:qFormat/>
    <w:rsid w:val="003E5190"/>
    <w:rPr>
      <w:b/>
      <w:bCs/>
    </w:rPr>
  </w:style>
  <w:style w:type="character" w:customStyle="1" w:styleId="af3">
    <w:name w:val="Абзац списка Знак"/>
    <w:aliases w:val="Содержание. 2 уровень Знак"/>
    <w:link w:val="af2"/>
    <w:uiPriority w:val="1"/>
    <w:qFormat/>
    <w:locked/>
    <w:rsid w:val="00C12D98"/>
    <w:rPr>
      <w:rFonts w:ascii="Times New Roman" w:eastAsia="Times New Roman" w:hAnsi="Times New Roman" w:cs="Times New Roman"/>
      <w:sz w:val="24"/>
      <w:szCs w:val="24"/>
      <w:lang w:eastAsia="ru-RU"/>
    </w:rPr>
  </w:style>
  <w:style w:type="numbering" w:customStyle="1" w:styleId="2b">
    <w:name w:val="Нет списка2"/>
    <w:next w:val="a2"/>
    <w:uiPriority w:val="99"/>
    <w:semiHidden/>
    <w:unhideWhenUsed/>
    <w:rsid w:val="00340C54"/>
  </w:style>
  <w:style w:type="paragraph" w:styleId="af7">
    <w:name w:val="No Spacing"/>
    <w:uiPriority w:val="1"/>
    <w:qFormat/>
    <w:rsid w:val="007459FB"/>
    <w:pPr>
      <w:widowControl w:val="0"/>
      <w:spacing w:after="0" w:line="240" w:lineRule="auto"/>
    </w:pPr>
    <w:rPr>
      <w:rFonts w:ascii="Courier New" w:eastAsia="Times New Roman" w:hAnsi="Courier New" w:cs="Courier New"/>
      <w:color w:val="000000"/>
      <w:sz w:val="24"/>
      <w:szCs w:val="24"/>
      <w:lang w:eastAsia="ru-RU"/>
    </w:rPr>
  </w:style>
  <w:style w:type="paragraph" w:styleId="HTML">
    <w:name w:val="HTML Preformatted"/>
    <w:basedOn w:val="a"/>
    <w:link w:val="HTML0"/>
    <w:uiPriority w:val="99"/>
    <w:unhideWhenUsed/>
    <w:rsid w:val="00AA7E72"/>
    <w:rPr>
      <w:rFonts w:ascii="Consolas" w:eastAsiaTheme="minorHAnsi" w:hAnsi="Consolas" w:cstheme="minorBidi"/>
      <w:sz w:val="20"/>
      <w:szCs w:val="20"/>
      <w:lang w:eastAsia="en-US"/>
    </w:rPr>
  </w:style>
  <w:style w:type="character" w:customStyle="1" w:styleId="HTML0">
    <w:name w:val="Стандартный HTML Знак"/>
    <w:basedOn w:val="a0"/>
    <w:link w:val="HTML"/>
    <w:uiPriority w:val="99"/>
    <w:rsid w:val="00AA7E72"/>
    <w:rPr>
      <w:rFonts w:ascii="Consolas" w:hAnsi="Consolas"/>
      <w:sz w:val="20"/>
      <w:szCs w:val="20"/>
    </w:rPr>
  </w:style>
  <w:style w:type="paragraph" w:customStyle="1" w:styleId="af8">
    <w:basedOn w:val="a"/>
    <w:next w:val="af4"/>
    <w:uiPriority w:val="99"/>
    <w:rsid w:val="00E23CC0"/>
    <w:pPr>
      <w:spacing w:before="100" w:beforeAutospacing="1" w:after="100" w:afterAutospacing="1"/>
    </w:pPr>
  </w:style>
  <w:style w:type="paragraph" w:styleId="af9">
    <w:name w:val="TOC Heading"/>
    <w:basedOn w:val="1"/>
    <w:next w:val="a"/>
    <w:uiPriority w:val="39"/>
    <w:unhideWhenUsed/>
    <w:qFormat/>
    <w:rsid w:val="009D1760"/>
    <w:pPr>
      <w:numPr>
        <w:numId w:val="0"/>
      </w:numPr>
      <w:spacing w:before="240" w:line="259" w:lineRule="auto"/>
      <w:outlineLvl w:val="9"/>
    </w:pPr>
    <w:rPr>
      <w:rFonts w:eastAsiaTheme="majorEastAsia" w:cstheme="majorBidi"/>
      <w:b w:val="0"/>
      <w:bCs w:val="0"/>
      <w:color w:val="365F91" w:themeColor="accent1" w:themeShade="BF"/>
      <w:sz w:val="32"/>
      <w:szCs w:val="32"/>
    </w:rPr>
  </w:style>
  <w:style w:type="character" w:styleId="afa">
    <w:name w:val="Unresolved Mention"/>
    <w:basedOn w:val="a0"/>
    <w:uiPriority w:val="99"/>
    <w:semiHidden/>
    <w:unhideWhenUsed/>
    <w:rsid w:val="00CD3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262">
      <w:bodyDiv w:val="1"/>
      <w:marLeft w:val="0"/>
      <w:marRight w:val="0"/>
      <w:marTop w:val="0"/>
      <w:marBottom w:val="0"/>
      <w:divBdr>
        <w:top w:val="none" w:sz="0" w:space="0" w:color="auto"/>
        <w:left w:val="none" w:sz="0" w:space="0" w:color="auto"/>
        <w:bottom w:val="none" w:sz="0" w:space="0" w:color="auto"/>
        <w:right w:val="none" w:sz="0" w:space="0" w:color="auto"/>
      </w:divBdr>
    </w:div>
    <w:div w:id="74786603">
      <w:bodyDiv w:val="1"/>
      <w:marLeft w:val="0"/>
      <w:marRight w:val="0"/>
      <w:marTop w:val="0"/>
      <w:marBottom w:val="0"/>
      <w:divBdr>
        <w:top w:val="none" w:sz="0" w:space="0" w:color="auto"/>
        <w:left w:val="none" w:sz="0" w:space="0" w:color="auto"/>
        <w:bottom w:val="none" w:sz="0" w:space="0" w:color="auto"/>
        <w:right w:val="none" w:sz="0" w:space="0" w:color="auto"/>
      </w:divBdr>
      <w:divsChild>
        <w:div w:id="353384530">
          <w:marLeft w:val="0"/>
          <w:marRight w:val="0"/>
          <w:marTop w:val="0"/>
          <w:marBottom w:val="0"/>
          <w:divBdr>
            <w:top w:val="none" w:sz="0" w:space="0" w:color="auto"/>
            <w:left w:val="none" w:sz="0" w:space="0" w:color="auto"/>
            <w:bottom w:val="none" w:sz="0" w:space="0" w:color="auto"/>
            <w:right w:val="none" w:sz="0" w:space="0" w:color="auto"/>
          </w:divBdr>
        </w:div>
        <w:div w:id="1215313332">
          <w:marLeft w:val="0"/>
          <w:marRight w:val="0"/>
          <w:marTop w:val="0"/>
          <w:marBottom w:val="0"/>
          <w:divBdr>
            <w:top w:val="none" w:sz="0" w:space="0" w:color="auto"/>
            <w:left w:val="none" w:sz="0" w:space="0" w:color="auto"/>
            <w:bottom w:val="none" w:sz="0" w:space="0" w:color="auto"/>
            <w:right w:val="none" w:sz="0" w:space="0" w:color="auto"/>
          </w:divBdr>
        </w:div>
        <w:div w:id="1188719106">
          <w:marLeft w:val="0"/>
          <w:marRight w:val="0"/>
          <w:marTop w:val="0"/>
          <w:marBottom w:val="0"/>
          <w:divBdr>
            <w:top w:val="none" w:sz="0" w:space="0" w:color="auto"/>
            <w:left w:val="none" w:sz="0" w:space="0" w:color="auto"/>
            <w:bottom w:val="none" w:sz="0" w:space="0" w:color="auto"/>
            <w:right w:val="none" w:sz="0" w:space="0" w:color="auto"/>
          </w:divBdr>
        </w:div>
      </w:divsChild>
    </w:div>
    <w:div w:id="130679105">
      <w:bodyDiv w:val="1"/>
      <w:marLeft w:val="0"/>
      <w:marRight w:val="0"/>
      <w:marTop w:val="0"/>
      <w:marBottom w:val="0"/>
      <w:divBdr>
        <w:top w:val="none" w:sz="0" w:space="0" w:color="auto"/>
        <w:left w:val="none" w:sz="0" w:space="0" w:color="auto"/>
        <w:bottom w:val="none" w:sz="0" w:space="0" w:color="auto"/>
        <w:right w:val="none" w:sz="0" w:space="0" w:color="auto"/>
      </w:divBdr>
    </w:div>
    <w:div w:id="141191396">
      <w:bodyDiv w:val="1"/>
      <w:marLeft w:val="0"/>
      <w:marRight w:val="0"/>
      <w:marTop w:val="0"/>
      <w:marBottom w:val="0"/>
      <w:divBdr>
        <w:top w:val="none" w:sz="0" w:space="0" w:color="auto"/>
        <w:left w:val="none" w:sz="0" w:space="0" w:color="auto"/>
        <w:bottom w:val="none" w:sz="0" w:space="0" w:color="auto"/>
        <w:right w:val="none" w:sz="0" w:space="0" w:color="auto"/>
      </w:divBdr>
      <w:divsChild>
        <w:div w:id="860823810">
          <w:marLeft w:val="0"/>
          <w:marRight w:val="0"/>
          <w:marTop w:val="0"/>
          <w:marBottom w:val="0"/>
          <w:divBdr>
            <w:top w:val="none" w:sz="0" w:space="0" w:color="auto"/>
            <w:left w:val="none" w:sz="0" w:space="0" w:color="auto"/>
            <w:bottom w:val="none" w:sz="0" w:space="0" w:color="auto"/>
            <w:right w:val="none" w:sz="0" w:space="0" w:color="auto"/>
          </w:divBdr>
        </w:div>
      </w:divsChild>
    </w:div>
    <w:div w:id="209223034">
      <w:bodyDiv w:val="1"/>
      <w:marLeft w:val="0"/>
      <w:marRight w:val="0"/>
      <w:marTop w:val="0"/>
      <w:marBottom w:val="0"/>
      <w:divBdr>
        <w:top w:val="none" w:sz="0" w:space="0" w:color="auto"/>
        <w:left w:val="none" w:sz="0" w:space="0" w:color="auto"/>
        <w:bottom w:val="none" w:sz="0" w:space="0" w:color="auto"/>
        <w:right w:val="none" w:sz="0" w:space="0" w:color="auto"/>
      </w:divBdr>
    </w:div>
    <w:div w:id="220991947">
      <w:bodyDiv w:val="1"/>
      <w:marLeft w:val="0"/>
      <w:marRight w:val="0"/>
      <w:marTop w:val="0"/>
      <w:marBottom w:val="0"/>
      <w:divBdr>
        <w:top w:val="none" w:sz="0" w:space="0" w:color="auto"/>
        <w:left w:val="none" w:sz="0" w:space="0" w:color="auto"/>
        <w:bottom w:val="none" w:sz="0" w:space="0" w:color="auto"/>
        <w:right w:val="none" w:sz="0" w:space="0" w:color="auto"/>
      </w:divBdr>
    </w:div>
    <w:div w:id="227306274">
      <w:bodyDiv w:val="1"/>
      <w:marLeft w:val="0"/>
      <w:marRight w:val="0"/>
      <w:marTop w:val="0"/>
      <w:marBottom w:val="0"/>
      <w:divBdr>
        <w:top w:val="none" w:sz="0" w:space="0" w:color="auto"/>
        <w:left w:val="none" w:sz="0" w:space="0" w:color="auto"/>
        <w:bottom w:val="none" w:sz="0" w:space="0" w:color="auto"/>
        <w:right w:val="none" w:sz="0" w:space="0" w:color="auto"/>
      </w:divBdr>
      <w:divsChild>
        <w:div w:id="1181159182">
          <w:marLeft w:val="0"/>
          <w:marRight w:val="0"/>
          <w:marTop w:val="0"/>
          <w:marBottom w:val="0"/>
          <w:divBdr>
            <w:top w:val="none" w:sz="0" w:space="0" w:color="auto"/>
            <w:left w:val="none" w:sz="0" w:space="0" w:color="auto"/>
            <w:bottom w:val="none" w:sz="0" w:space="0" w:color="auto"/>
            <w:right w:val="none" w:sz="0" w:space="0" w:color="auto"/>
          </w:divBdr>
        </w:div>
      </w:divsChild>
    </w:div>
    <w:div w:id="245193449">
      <w:bodyDiv w:val="1"/>
      <w:marLeft w:val="0"/>
      <w:marRight w:val="0"/>
      <w:marTop w:val="0"/>
      <w:marBottom w:val="0"/>
      <w:divBdr>
        <w:top w:val="none" w:sz="0" w:space="0" w:color="auto"/>
        <w:left w:val="none" w:sz="0" w:space="0" w:color="auto"/>
        <w:bottom w:val="none" w:sz="0" w:space="0" w:color="auto"/>
        <w:right w:val="none" w:sz="0" w:space="0" w:color="auto"/>
      </w:divBdr>
      <w:divsChild>
        <w:div w:id="315038414">
          <w:marLeft w:val="0"/>
          <w:marRight w:val="0"/>
          <w:marTop w:val="0"/>
          <w:marBottom w:val="0"/>
          <w:divBdr>
            <w:top w:val="none" w:sz="0" w:space="0" w:color="auto"/>
            <w:left w:val="none" w:sz="0" w:space="0" w:color="auto"/>
            <w:bottom w:val="none" w:sz="0" w:space="0" w:color="auto"/>
            <w:right w:val="none" w:sz="0" w:space="0" w:color="auto"/>
          </w:divBdr>
        </w:div>
        <w:div w:id="1588030974">
          <w:marLeft w:val="0"/>
          <w:marRight w:val="0"/>
          <w:marTop w:val="0"/>
          <w:marBottom w:val="0"/>
          <w:divBdr>
            <w:top w:val="none" w:sz="0" w:space="0" w:color="auto"/>
            <w:left w:val="none" w:sz="0" w:space="0" w:color="auto"/>
            <w:bottom w:val="none" w:sz="0" w:space="0" w:color="auto"/>
            <w:right w:val="none" w:sz="0" w:space="0" w:color="auto"/>
          </w:divBdr>
        </w:div>
      </w:divsChild>
    </w:div>
    <w:div w:id="262537772">
      <w:bodyDiv w:val="1"/>
      <w:marLeft w:val="0"/>
      <w:marRight w:val="0"/>
      <w:marTop w:val="0"/>
      <w:marBottom w:val="0"/>
      <w:divBdr>
        <w:top w:val="none" w:sz="0" w:space="0" w:color="auto"/>
        <w:left w:val="none" w:sz="0" w:space="0" w:color="auto"/>
        <w:bottom w:val="none" w:sz="0" w:space="0" w:color="auto"/>
        <w:right w:val="none" w:sz="0" w:space="0" w:color="auto"/>
      </w:divBdr>
      <w:divsChild>
        <w:div w:id="1604727204">
          <w:marLeft w:val="0"/>
          <w:marRight w:val="0"/>
          <w:marTop w:val="0"/>
          <w:marBottom w:val="0"/>
          <w:divBdr>
            <w:top w:val="none" w:sz="0" w:space="0" w:color="auto"/>
            <w:left w:val="none" w:sz="0" w:space="0" w:color="auto"/>
            <w:bottom w:val="none" w:sz="0" w:space="0" w:color="auto"/>
            <w:right w:val="none" w:sz="0" w:space="0" w:color="auto"/>
          </w:divBdr>
        </w:div>
      </w:divsChild>
    </w:div>
    <w:div w:id="271860075">
      <w:bodyDiv w:val="1"/>
      <w:marLeft w:val="0"/>
      <w:marRight w:val="0"/>
      <w:marTop w:val="0"/>
      <w:marBottom w:val="0"/>
      <w:divBdr>
        <w:top w:val="none" w:sz="0" w:space="0" w:color="auto"/>
        <w:left w:val="none" w:sz="0" w:space="0" w:color="auto"/>
        <w:bottom w:val="none" w:sz="0" w:space="0" w:color="auto"/>
        <w:right w:val="none" w:sz="0" w:space="0" w:color="auto"/>
      </w:divBdr>
      <w:divsChild>
        <w:div w:id="1368096605">
          <w:marLeft w:val="0"/>
          <w:marRight w:val="0"/>
          <w:marTop w:val="0"/>
          <w:marBottom w:val="0"/>
          <w:divBdr>
            <w:top w:val="none" w:sz="0" w:space="0" w:color="auto"/>
            <w:left w:val="none" w:sz="0" w:space="0" w:color="auto"/>
            <w:bottom w:val="none" w:sz="0" w:space="0" w:color="auto"/>
            <w:right w:val="none" w:sz="0" w:space="0" w:color="auto"/>
          </w:divBdr>
        </w:div>
      </w:divsChild>
    </w:div>
    <w:div w:id="276181185">
      <w:bodyDiv w:val="1"/>
      <w:marLeft w:val="0"/>
      <w:marRight w:val="0"/>
      <w:marTop w:val="0"/>
      <w:marBottom w:val="0"/>
      <w:divBdr>
        <w:top w:val="none" w:sz="0" w:space="0" w:color="auto"/>
        <w:left w:val="none" w:sz="0" w:space="0" w:color="auto"/>
        <w:bottom w:val="none" w:sz="0" w:space="0" w:color="auto"/>
        <w:right w:val="none" w:sz="0" w:space="0" w:color="auto"/>
      </w:divBdr>
      <w:divsChild>
        <w:div w:id="72628740">
          <w:marLeft w:val="0"/>
          <w:marRight w:val="0"/>
          <w:marTop w:val="0"/>
          <w:marBottom w:val="0"/>
          <w:divBdr>
            <w:top w:val="none" w:sz="0" w:space="0" w:color="auto"/>
            <w:left w:val="none" w:sz="0" w:space="0" w:color="auto"/>
            <w:bottom w:val="none" w:sz="0" w:space="0" w:color="auto"/>
            <w:right w:val="none" w:sz="0" w:space="0" w:color="auto"/>
          </w:divBdr>
        </w:div>
      </w:divsChild>
    </w:div>
    <w:div w:id="337582519">
      <w:bodyDiv w:val="1"/>
      <w:marLeft w:val="0"/>
      <w:marRight w:val="0"/>
      <w:marTop w:val="0"/>
      <w:marBottom w:val="0"/>
      <w:divBdr>
        <w:top w:val="none" w:sz="0" w:space="0" w:color="auto"/>
        <w:left w:val="none" w:sz="0" w:space="0" w:color="auto"/>
        <w:bottom w:val="none" w:sz="0" w:space="0" w:color="auto"/>
        <w:right w:val="none" w:sz="0" w:space="0" w:color="auto"/>
      </w:divBdr>
      <w:divsChild>
        <w:div w:id="1681658286">
          <w:marLeft w:val="0"/>
          <w:marRight w:val="0"/>
          <w:marTop w:val="0"/>
          <w:marBottom w:val="0"/>
          <w:divBdr>
            <w:top w:val="none" w:sz="0" w:space="0" w:color="auto"/>
            <w:left w:val="none" w:sz="0" w:space="0" w:color="auto"/>
            <w:bottom w:val="none" w:sz="0" w:space="0" w:color="auto"/>
            <w:right w:val="none" w:sz="0" w:space="0" w:color="auto"/>
          </w:divBdr>
        </w:div>
      </w:divsChild>
    </w:div>
    <w:div w:id="342362299">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8816103">
      <w:bodyDiv w:val="1"/>
      <w:marLeft w:val="0"/>
      <w:marRight w:val="0"/>
      <w:marTop w:val="0"/>
      <w:marBottom w:val="0"/>
      <w:divBdr>
        <w:top w:val="none" w:sz="0" w:space="0" w:color="auto"/>
        <w:left w:val="none" w:sz="0" w:space="0" w:color="auto"/>
        <w:bottom w:val="none" w:sz="0" w:space="0" w:color="auto"/>
        <w:right w:val="none" w:sz="0" w:space="0" w:color="auto"/>
      </w:divBdr>
    </w:div>
    <w:div w:id="371611470">
      <w:bodyDiv w:val="1"/>
      <w:marLeft w:val="0"/>
      <w:marRight w:val="0"/>
      <w:marTop w:val="0"/>
      <w:marBottom w:val="0"/>
      <w:divBdr>
        <w:top w:val="none" w:sz="0" w:space="0" w:color="auto"/>
        <w:left w:val="none" w:sz="0" w:space="0" w:color="auto"/>
        <w:bottom w:val="none" w:sz="0" w:space="0" w:color="auto"/>
        <w:right w:val="none" w:sz="0" w:space="0" w:color="auto"/>
      </w:divBdr>
      <w:divsChild>
        <w:div w:id="752823619">
          <w:marLeft w:val="0"/>
          <w:marRight w:val="0"/>
          <w:marTop w:val="0"/>
          <w:marBottom w:val="0"/>
          <w:divBdr>
            <w:top w:val="none" w:sz="0" w:space="0" w:color="auto"/>
            <w:left w:val="none" w:sz="0" w:space="0" w:color="auto"/>
            <w:bottom w:val="none" w:sz="0" w:space="0" w:color="auto"/>
            <w:right w:val="none" w:sz="0" w:space="0" w:color="auto"/>
          </w:divBdr>
        </w:div>
      </w:divsChild>
    </w:div>
    <w:div w:id="421728584">
      <w:bodyDiv w:val="1"/>
      <w:marLeft w:val="0"/>
      <w:marRight w:val="0"/>
      <w:marTop w:val="0"/>
      <w:marBottom w:val="0"/>
      <w:divBdr>
        <w:top w:val="none" w:sz="0" w:space="0" w:color="auto"/>
        <w:left w:val="none" w:sz="0" w:space="0" w:color="auto"/>
        <w:bottom w:val="none" w:sz="0" w:space="0" w:color="auto"/>
        <w:right w:val="none" w:sz="0" w:space="0" w:color="auto"/>
      </w:divBdr>
      <w:divsChild>
        <w:div w:id="554270104">
          <w:marLeft w:val="0"/>
          <w:marRight w:val="0"/>
          <w:marTop w:val="0"/>
          <w:marBottom w:val="0"/>
          <w:divBdr>
            <w:top w:val="none" w:sz="0" w:space="0" w:color="auto"/>
            <w:left w:val="none" w:sz="0" w:space="0" w:color="auto"/>
            <w:bottom w:val="none" w:sz="0" w:space="0" w:color="auto"/>
            <w:right w:val="none" w:sz="0" w:space="0" w:color="auto"/>
          </w:divBdr>
        </w:div>
      </w:divsChild>
    </w:div>
    <w:div w:id="426927169">
      <w:bodyDiv w:val="1"/>
      <w:marLeft w:val="0"/>
      <w:marRight w:val="0"/>
      <w:marTop w:val="0"/>
      <w:marBottom w:val="0"/>
      <w:divBdr>
        <w:top w:val="none" w:sz="0" w:space="0" w:color="auto"/>
        <w:left w:val="none" w:sz="0" w:space="0" w:color="auto"/>
        <w:bottom w:val="none" w:sz="0" w:space="0" w:color="auto"/>
        <w:right w:val="none" w:sz="0" w:space="0" w:color="auto"/>
      </w:divBdr>
    </w:div>
    <w:div w:id="447506519">
      <w:bodyDiv w:val="1"/>
      <w:marLeft w:val="0"/>
      <w:marRight w:val="0"/>
      <w:marTop w:val="0"/>
      <w:marBottom w:val="0"/>
      <w:divBdr>
        <w:top w:val="none" w:sz="0" w:space="0" w:color="auto"/>
        <w:left w:val="none" w:sz="0" w:space="0" w:color="auto"/>
        <w:bottom w:val="none" w:sz="0" w:space="0" w:color="auto"/>
        <w:right w:val="none" w:sz="0" w:space="0" w:color="auto"/>
      </w:divBdr>
    </w:div>
    <w:div w:id="502673597">
      <w:bodyDiv w:val="1"/>
      <w:marLeft w:val="0"/>
      <w:marRight w:val="0"/>
      <w:marTop w:val="0"/>
      <w:marBottom w:val="0"/>
      <w:divBdr>
        <w:top w:val="none" w:sz="0" w:space="0" w:color="auto"/>
        <w:left w:val="none" w:sz="0" w:space="0" w:color="auto"/>
        <w:bottom w:val="none" w:sz="0" w:space="0" w:color="auto"/>
        <w:right w:val="none" w:sz="0" w:space="0" w:color="auto"/>
      </w:divBdr>
      <w:divsChild>
        <w:div w:id="639578876">
          <w:marLeft w:val="0"/>
          <w:marRight w:val="0"/>
          <w:marTop w:val="0"/>
          <w:marBottom w:val="0"/>
          <w:divBdr>
            <w:top w:val="none" w:sz="0" w:space="0" w:color="auto"/>
            <w:left w:val="none" w:sz="0" w:space="0" w:color="auto"/>
            <w:bottom w:val="none" w:sz="0" w:space="0" w:color="auto"/>
            <w:right w:val="none" w:sz="0" w:space="0" w:color="auto"/>
          </w:divBdr>
        </w:div>
        <w:div w:id="2042706673">
          <w:marLeft w:val="0"/>
          <w:marRight w:val="0"/>
          <w:marTop w:val="0"/>
          <w:marBottom w:val="0"/>
          <w:divBdr>
            <w:top w:val="none" w:sz="0" w:space="0" w:color="auto"/>
            <w:left w:val="none" w:sz="0" w:space="0" w:color="auto"/>
            <w:bottom w:val="none" w:sz="0" w:space="0" w:color="auto"/>
            <w:right w:val="none" w:sz="0" w:space="0" w:color="auto"/>
          </w:divBdr>
        </w:div>
        <w:div w:id="1377437221">
          <w:marLeft w:val="0"/>
          <w:marRight w:val="0"/>
          <w:marTop w:val="0"/>
          <w:marBottom w:val="0"/>
          <w:divBdr>
            <w:top w:val="none" w:sz="0" w:space="0" w:color="auto"/>
            <w:left w:val="none" w:sz="0" w:space="0" w:color="auto"/>
            <w:bottom w:val="none" w:sz="0" w:space="0" w:color="auto"/>
            <w:right w:val="none" w:sz="0" w:space="0" w:color="auto"/>
          </w:divBdr>
        </w:div>
        <w:div w:id="946618639">
          <w:marLeft w:val="0"/>
          <w:marRight w:val="0"/>
          <w:marTop w:val="0"/>
          <w:marBottom w:val="0"/>
          <w:divBdr>
            <w:top w:val="none" w:sz="0" w:space="0" w:color="auto"/>
            <w:left w:val="none" w:sz="0" w:space="0" w:color="auto"/>
            <w:bottom w:val="none" w:sz="0" w:space="0" w:color="auto"/>
            <w:right w:val="none" w:sz="0" w:space="0" w:color="auto"/>
          </w:divBdr>
        </w:div>
        <w:div w:id="5833369">
          <w:marLeft w:val="0"/>
          <w:marRight w:val="0"/>
          <w:marTop w:val="0"/>
          <w:marBottom w:val="0"/>
          <w:divBdr>
            <w:top w:val="none" w:sz="0" w:space="0" w:color="auto"/>
            <w:left w:val="none" w:sz="0" w:space="0" w:color="auto"/>
            <w:bottom w:val="none" w:sz="0" w:space="0" w:color="auto"/>
            <w:right w:val="none" w:sz="0" w:space="0" w:color="auto"/>
          </w:divBdr>
        </w:div>
        <w:div w:id="608856099">
          <w:marLeft w:val="0"/>
          <w:marRight w:val="0"/>
          <w:marTop w:val="0"/>
          <w:marBottom w:val="0"/>
          <w:divBdr>
            <w:top w:val="none" w:sz="0" w:space="0" w:color="auto"/>
            <w:left w:val="none" w:sz="0" w:space="0" w:color="auto"/>
            <w:bottom w:val="none" w:sz="0" w:space="0" w:color="auto"/>
            <w:right w:val="none" w:sz="0" w:space="0" w:color="auto"/>
          </w:divBdr>
        </w:div>
      </w:divsChild>
    </w:div>
    <w:div w:id="601766659">
      <w:bodyDiv w:val="1"/>
      <w:marLeft w:val="0"/>
      <w:marRight w:val="0"/>
      <w:marTop w:val="0"/>
      <w:marBottom w:val="0"/>
      <w:divBdr>
        <w:top w:val="none" w:sz="0" w:space="0" w:color="auto"/>
        <w:left w:val="none" w:sz="0" w:space="0" w:color="auto"/>
        <w:bottom w:val="none" w:sz="0" w:space="0" w:color="auto"/>
        <w:right w:val="none" w:sz="0" w:space="0" w:color="auto"/>
      </w:divBdr>
    </w:div>
    <w:div w:id="666133650">
      <w:bodyDiv w:val="1"/>
      <w:marLeft w:val="0"/>
      <w:marRight w:val="0"/>
      <w:marTop w:val="0"/>
      <w:marBottom w:val="0"/>
      <w:divBdr>
        <w:top w:val="none" w:sz="0" w:space="0" w:color="auto"/>
        <w:left w:val="none" w:sz="0" w:space="0" w:color="auto"/>
        <w:bottom w:val="none" w:sz="0" w:space="0" w:color="auto"/>
        <w:right w:val="none" w:sz="0" w:space="0" w:color="auto"/>
      </w:divBdr>
    </w:div>
    <w:div w:id="666371499">
      <w:bodyDiv w:val="1"/>
      <w:marLeft w:val="0"/>
      <w:marRight w:val="0"/>
      <w:marTop w:val="0"/>
      <w:marBottom w:val="0"/>
      <w:divBdr>
        <w:top w:val="none" w:sz="0" w:space="0" w:color="auto"/>
        <w:left w:val="none" w:sz="0" w:space="0" w:color="auto"/>
        <w:bottom w:val="none" w:sz="0" w:space="0" w:color="auto"/>
        <w:right w:val="none" w:sz="0" w:space="0" w:color="auto"/>
      </w:divBdr>
      <w:divsChild>
        <w:div w:id="626664896">
          <w:marLeft w:val="0"/>
          <w:marRight w:val="0"/>
          <w:marTop w:val="0"/>
          <w:marBottom w:val="0"/>
          <w:divBdr>
            <w:top w:val="none" w:sz="0" w:space="0" w:color="auto"/>
            <w:left w:val="none" w:sz="0" w:space="0" w:color="auto"/>
            <w:bottom w:val="none" w:sz="0" w:space="0" w:color="auto"/>
            <w:right w:val="none" w:sz="0" w:space="0" w:color="auto"/>
          </w:divBdr>
        </w:div>
      </w:divsChild>
    </w:div>
    <w:div w:id="709184551">
      <w:bodyDiv w:val="1"/>
      <w:marLeft w:val="0"/>
      <w:marRight w:val="0"/>
      <w:marTop w:val="0"/>
      <w:marBottom w:val="0"/>
      <w:divBdr>
        <w:top w:val="none" w:sz="0" w:space="0" w:color="auto"/>
        <w:left w:val="none" w:sz="0" w:space="0" w:color="auto"/>
        <w:bottom w:val="none" w:sz="0" w:space="0" w:color="auto"/>
        <w:right w:val="none" w:sz="0" w:space="0" w:color="auto"/>
      </w:divBdr>
    </w:div>
    <w:div w:id="734544070">
      <w:bodyDiv w:val="1"/>
      <w:marLeft w:val="0"/>
      <w:marRight w:val="0"/>
      <w:marTop w:val="0"/>
      <w:marBottom w:val="0"/>
      <w:divBdr>
        <w:top w:val="none" w:sz="0" w:space="0" w:color="auto"/>
        <w:left w:val="none" w:sz="0" w:space="0" w:color="auto"/>
        <w:bottom w:val="none" w:sz="0" w:space="0" w:color="auto"/>
        <w:right w:val="none" w:sz="0" w:space="0" w:color="auto"/>
      </w:divBdr>
      <w:divsChild>
        <w:div w:id="1930582518">
          <w:marLeft w:val="0"/>
          <w:marRight w:val="0"/>
          <w:marTop w:val="0"/>
          <w:marBottom w:val="0"/>
          <w:divBdr>
            <w:top w:val="none" w:sz="0" w:space="0" w:color="auto"/>
            <w:left w:val="none" w:sz="0" w:space="0" w:color="auto"/>
            <w:bottom w:val="none" w:sz="0" w:space="0" w:color="auto"/>
            <w:right w:val="none" w:sz="0" w:space="0" w:color="auto"/>
          </w:divBdr>
        </w:div>
        <w:div w:id="1720782868">
          <w:marLeft w:val="0"/>
          <w:marRight w:val="0"/>
          <w:marTop w:val="0"/>
          <w:marBottom w:val="0"/>
          <w:divBdr>
            <w:top w:val="none" w:sz="0" w:space="0" w:color="auto"/>
            <w:left w:val="none" w:sz="0" w:space="0" w:color="auto"/>
            <w:bottom w:val="none" w:sz="0" w:space="0" w:color="auto"/>
            <w:right w:val="none" w:sz="0" w:space="0" w:color="auto"/>
          </w:divBdr>
        </w:div>
      </w:divsChild>
    </w:div>
    <w:div w:id="740564530">
      <w:bodyDiv w:val="1"/>
      <w:marLeft w:val="0"/>
      <w:marRight w:val="0"/>
      <w:marTop w:val="0"/>
      <w:marBottom w:val="0"/>
      <w:divBdr>
        <w:top w:val="none" w:sz="0" w:space="0" w:color="auto"/>
        <w:left w:val="none" w:sz="0" w:space="0" w:color="auto"/>
        <w:bottom w:val="none" w:sz="0" w:space="0" w:color="auto"/>
        <w:right w:val="none" w:sz="0" w:space="0" w:color="auto"/>
      </w:divBdr>
    </w:div>
    <w:div w:id="753743024">
      <w:bodyDiv w:val="1"/>
      <w:marLeft w:val="0"/>
      <w:marRight w:val="0"/>
      <w:marTop w:val="0"/>
      <w:marBottom w:val="0"/>
      <w:divBdr>
        <w:top w:val="none" w:sz="0" w:space="0" w:color="auto"/>
        <w:left w:val="none" w:sz="0" w:space="0" w:color="auto"/>
        <w:bottom w:val="none" w:sz="0" w:space="0" w:color="auto"/>
        <w:right w:val="none" w:sz="0" w:space="0" w:color="auto"/>
      </w:divBdr>
    </w:div>
    <w:div w:id="783423988">
      <w:bodyDiv w:val="1"/>
      <w:marLeft w:val="0"/>
      <w:marRight w:val="0"/>
      <w:marTop w:val="0"/>
      <w:marBottom w:val="0"/>
      <w:divBdr>
        <w:top w:val="none" w:sz="0" w:space="0" w:color="auto"/>
        <w:left w:val="none" w:sz="0" w:space="0" w:color="auto"/>
        <w:bottom w:val="none" w:sz="0" w:space="0" w:color="auto"/>
        <w:right w:val="none" w:sz="0" w:space="0" w:color="auto"/>
      </w:divBdr>
    </w:div>
    <w:div w:id="795834109">
      <w:bodyDiv w:val="1"/>
      <w:marLeft w:val="0"/>
      <w:marRight w:val="0"/>
      <w:marTop w:val="0"/>
      <w:marBottom w:val="0"/>
      <w:divBdr>
        <w:top w:val="none" w:sz="0" w:space="0" w:color="auto"/>
        <w:left w:val="none" w:sz="0" w:space="0" w:color="auto"/>
        <w:bottom w:val="none" w:sz="0" w:space="0" w:color="auto"/>
        <w:right w:val="none" w:sz="0" w:space="0" w:color="auto"/>
      </w:divBdr>
    </w:div>
    <w:div w:id="805202148">
      <w:bodyDiv w:val="1"/>
      <w:marLeft w:val="0"/>
      <w:marRight w:val="0"/>
      <w:marTop w:val="0"/>
      <w:marBottom w:val="0"/>
      <w:divBdr>
        <w:top w:val="none" w:sz="0" w:space="0" w:color="auto"/>
        <w:left w:val="none" w:sz="0" w:space="0" w:color="auto"/>
        <w:bottom w:val="none" w:sz="0" w:space="0" w:color="auto"/>
        <w:right w:val="none" w:sz="0" w:space="0" w:color="auto"/>
      </w:divBdr>
    </w:div>
    <w:div w:id="854879533">
      <w:bodyDiv w:val="1"/>
      <w:marLeft w:val="0"/>
      <w:marRight w:val="0"/>
      <w:marTop w:val="0"/>
      <w:marBottom w:val="0"/>
      <w:divBdr>
        <w:top w:val="none" w:sz="0" w:space="0" w:color="auto"/>
        <w:left w:val="none" w:sz="0" w:space="0" w:color="auto"/>
        <w:bottom w:val="none" w:sz="0" w:space="0" w:color="auto"/>
        <w:right w:val="none" w:sz="0" w:space="0" w:color="auto"/>
      </w:divBdr>
    </w:div>
    <w:div w:id="893850082">
      <w:bodyDiv w:val="1"/>
      <w:marLeft w:val="0"/>
      <w:marRight w:val="0"/>
      <w:marTop w:val="0"/>
      <w:marBottom w:val="0"/>
      <w:divBdr>
        <w:top w:val="none" w:sz="0" w:space="0" w:color="auto"/>
        <w:left w:val="none" w:sz="0" w:space="0" w:color="auto"/>
        <w:bottom w:val="none" w:sz="0" w:space="0" w:color="auto"/>
        <w:right w:val="none" w:sz="0" w:space="0" w:color="auto"/>
      </w:divBdr>
      <w:divsChild>
        <w:div w:id="33043336">
          <w:marLeft w:val="0"/>
          <w:marRight w:val="0"/>
          <w:marTop w:val="0"/>
          <w:marBottom w:val="0"/>
          <w:divBdr>
            <w:top w:val="none" w:sz="0" w:space="0" w:color="auto"/>
            <w:left w:val="none" w:sz="0" w:space="0" w:color="auto"/>
            <w:bottom w:val="none" w:sz="0" w:space="0" w:color="auto"/>
            <w:right w:val="none" w:sz="0" w:space="0" w:color="auto"/>
          </w:divBdr>
        </w:div>
      </w:divsChild>
    </w:div>
    <w:div w:id="925070015">
      <w:bodyDiv w:val="1"/>
      <w:marLeft w:val="0"/>
      <w:marRight w:val="0"/>
      <w:marTop w:val="0"/>
      <w:marBottom w:val="0"/>
      <w:divBdr>
        <w:top w:val="none" w:sz="0" w:space="0" w:color="auto"/>
        <w:left w:val="none" w:sz="0" w:space="0" w:color="auto"/>
        <w:bottom w:val="none" w:sz="0" w:space="0" w:color="auto"/>
        <w:right w:val="none" w:sz="0" w:space="0" w:color="auto"/>
      </w:divBdr>
      <w:divsChild>
        <w:div w:id="1304197547">
          <w:marLeft w:val="0"/>
          <w:marRight w:val="0"/>
          <w:marTop w:val="0"/>
          <w:marBottom w:val="0"/>
          <w:divBdr>
            <w:top w:val="none" w:sz="0" w:space="0" w:color="auto"/>
            <w:left w:val="none" w:sz="0" w:space="0" w:color="auto"/>
            <w:bottom w:val="none" w:sz="0" w:space="0" w:color="auto"/>
            <w:right w:val="none" w:sz="0" w:space="0" w:color="auto"/>
          </w:divBdr>
        </w:div>
        <w:div w:id="821897120">
          <w:marLeft w:val="0"/>
          <w:marRight w:val="0"/>
          <w:marTop w:val="0"/>
          <w:marBottom w:val="0"/>
          <w:divBdr>
            <w:top w:val="none" w:sz="0" w:space="0" w:color="auto"/>
            <w:left w:val="none" w:sz="0" w:space="0" w:color="auto"/>
            <w:bottom w:val="none" w:sz="0" w:space="0" w:color="auto"/>
            <w:right w:val="none" w:sz="0" w:space="0" w:color="auto"/>
          </w:divBdr>
        </w:div>
      </w:divsChild>
    </w:div>
    <w:div w:id="956133575">
      <w:bodyDiv w:val="1"/>
      <w:marLeft w:val="0"/>
      <w:marRight w:val="0"/>
      <w:marTop w:val="0"/>
      <w:marBottom w:val="0"/>
      <w:divBdr>
        <w:top w:val="none" w:sz="0" w:space="0" w:color="auto"/>
        <w:left w:val="none" w:sz="0" w:space="0" w:color="auto"/>
        <w:bottom w:val="none" w:sz="0" w:space="0" w:color="auto"/>
        <w:right w:val="none" w:sz="0" w:space="0" w:color="auto"/>
      </w:divBdr>
      <w:divsChild>
        <w:div w:id="757210526">
          <w:marLeft w:val="0"/>
          <w:marRight w:val="0"/>
          <w:marTop w:val="0"/>
          <w:marBottom w:val="0"/>
          <w:divBdr>
            <w:top w:val="none" w:sz="0" w:space="0" w:color="auto"/>
            <w:left w:val="none" w:sz="0" w:space="0" w:color="auto"/>
            <w:bottom w:val="none" w:sz="0" w:space="0" w:color="auto"/>
            <w:right w:val="none" w:sz="0" w:space="0" w:color="auto"/>
          </w:divBdr>
        </w:div>
      </w:divsChild>
    </w:div>
    <w:div w:id="974681203">
      <w:bodyDiv w:val="1"/>
      <w:marLeft w:val="0"/>
      <w:marRight w:val="0"/>
      <w:marTop w:val="0"/>
      <w:marBottom w:val="0"/>
      <w:divBdr>
        <w:top w:val="none" w:sz="0" w:space="0" w:color="auto"/>
        <w:left w:val="none" w:sz="0" w:space="0" w:color="auto"/>
        <w:bottom w:val="none" w:sz="0" w:space="0" w:color="auto"/>
        <w:right w:val="none" w:sz="0" w:space="0" w:color="auto"/>
      </w:divBdr>
      <w:divsChild>
        <w:div w:id="2057653228">
          <w:marLeft w:val="0"/>
          <w:marRight w:val="0"/>
          <w:marTop w:val="0"/>
          <w:marBottom w:val="0"/>
          <w:divBdr>
            <w:top w:val="none" w:sz="0" w:space="0" w:color="auto"/>
            <w:left w:val="none" w:sz="0" w:space="0" w:color="auto"/>
            <w:bottom w:val="none" w:sz="0" w:space="0" w:color="auto"/>
            <w:right w:val="none" w:sz="0" w:space="0" w:color="auto"/>
          </w:divBdr>
        </w:div>
      </w:divsChild>
    </w:div>
    <w:div w:id="983387362">
      <w:bodyDiv w:val="1"/>
      <w:marLeft w:val="0"/>
      <w:marRight w:val="0"/>
      <w:marTop w:val="0"/>
      <w:marBottom w:val="0"/>
      <w:divBdr>
        <w:top w:val="none" w:sz="0" w:space="0" w:color="auto"/>
        <w:left w:val="none" w:sz="0" w:space="0" w:color="auto"/>
        <w:bottom w:val="none" w:sz="0" w:space="0" w:color="auto"/>
        <w:right w:val="none" w:sz="0" w:space="0" w:color="auto"/>
      </w:divBdr>
    </w:div>
    <w:div w:id="1011368983">
      <w:bodyDiv w:val="1"/>
      <w:marLeft w:val="0"/>
      <w:marRight w:val="0"/>
      <w:marTop w:val="0"/>
      <w:marBottom w:val="0"/>
      <w:divBdr>
        <w:top w:val="none" w:sz="0" w:space="0" w:color="auto"/>
        <w:left w:val="none" w:sz="0" w:space="0" w:color="auto"/>
        <w:bottom w:val="none" w:sz="0" w:space="0" w:color="auto"/>
        <w:right w:val="none" w:sz="0" w:space="0" w:color="auto"/>
      </w:divBdr>
    </w:div>
    <w:div w:id="1064989712">
      <w:bodyDiv w:val="1"/>
      <w:marLeft w:val="0"/>
      <w:marRight w:val="0"/>
      <w:marTop w:val="0"/>
      <w:marBottom w:val="0"/>
      <w:divBdr>
        <w:top w:val="none" w:sz="0" w:space="0" w:color="auto"/>
        <w:left w:val="none" w:sz="0" w:space="0" w:color="auto"/>
        <w:bottom w:val="none" w:sz="0" w:space="0" w:color="auto"/>
        <w:right w:val="none" w:sz="0" w:space="0" w:color="auto"/>
      </w:divBdr>
      <w:divsChild>
        <w:div w:id="1472019800">
          <w:marLeft w:val="0"/>
          <w:marRight w:val="0"/>
          <w:marTop w:val="0"/>
          <w:marBottom w:val="0"/>
          <w:divBdr>
            <w:top w:val="none" w:sz="0" w:space="0" w:color="auto"/>
            <w:left w:val="none" w:sz="0" w:space="0" w:color="auto"/>
            <w:bottom w:val="none" w:sz="0" w:space="0" w:color="auto"/>
            <w:right w:val="none" w:sz="0" w:space="0" w:color="auto"/>
          </w:divBdr>
        </w:div>
        <w:div w:id="1632704756">
          <w:marLeft w:val="0"/>
          <w:marRight w:val="0"/>
          <w:marTop w:val="0"/>
          <w:marBottom w:val="0"/>
          <w:divBdr>
            <w:top w:val="none" w:sz="0" w:space="0" w:color="auto"/>
            <w:left w:val="none" w:sz="0" w:space="0" w:color="auto"/>
            <w:bottom w:val="none" w:sz="0" w:space="0" w:color="auto"/>
            <w:right w:val="none" w:sz="0" w:space="0" w:color="auto"/>
          </w:divBdr>
        </w:div>
      </w:divsChild>
    </w:div>
    <w:div w:id="1066611863">
      <w:bodyDiv w:val="1"/>
      <w:marLeft w:val="0"/>
      <w:marRight w:val="0"/>
      <w:marTop w:val="0"/>
      <w:marBottom w:val="0"/>
      <w:divBdr>
        <w:top w:val="none" w:sz="0" w:space="0" w:color="auto"/>
        <w:left w:val="none" w:sz="0" w:space="0" w:color="auto"/>
        <w:bottom w:val="none" w:sz="0" w:space="0" w:color="auto"/>
        <w:right w:val="none" w:sz="0" w:space="0" w:color="auto"/>
      </w:divBdr>
    </w:div>
    <w:div w:id="1188954287">
      <w:bodyDiv w:val="1"/>
      <w:marLeft w:val="0"/>
      <w:marRight w:val="0"/>
      <w:marTop w:val="0"/>
      <w:marBottom w:val="0"/>
      <w:divBdr>
        <w:top w:val="none" w:sz="0" w:space="0" w:color="auto"/>
        <w:left w:val="none" w:sz="0" w:space="0" w:color="auto"/>
        <w:bottom w:val="none" w:sz="0" w:space="0" w:color="auto"/>
        <w:right w:val="none" w:sz="0" w:space="0" w:color="auto"/>
      </w:divBdr>
      <w:divsChild>
        <w:div w:id="43679097">
          <w:marLeft w:val="0"/>
          <w:marRight w:val="0"/>
          <w:marTop w:val="0"/>
          <w:marBottom w:val="0"/>
          <w:divBdr>
            <w:top w:val="none" w:sz="0" w:space="0" w:color="auto"/>
            <w:left w:val="none" w:sz="0" w:space="0" w:color="auto"/>
            <w:bottom w:val="none" w:sz="0" w:space="0" w:color="auto"/>
            <w:right w:val="none" w:sz="0" w:space="0" w:color="auto"/>
          </w:divBdr>
        </w:div>
      </w:divsChild>
    </w:div>
    <w:div w:id="1191335471">
      <w:bodyDiv w:val="1"/>
      <w:marLeft w:val="0"/>
      <w:marRight w:val="0"/>
      <w:marTop w:val="0"/>
      <w:marBottom w:val="0"/>
      <w:divBdr>
        <w:top w:val="none" w:sz="0" w:space="0" w:color="auto"/>
        <w:left w:val="none" w:sz="0" w:space="0" w:color="auto"/>
        <w:bottom w:val="none" w:sz="0" w:space="0" w:color="auto"/>
        <w:right w:val="none" w:sz="0" w:space="0" w:color="auto"/>
      </w:divBdr>
    </w:div>
    <w:div w:id="1196236453">
      <w:bodyDiv w:val="1"/>
      <w:marLeft w:val="0"/>
      <w:marRight w:val="0"/>
      <w:marTop w:val="0"/>
      <w:marBottom w:val="0"/>
      <w:divBdr>
        <w:top w:val="none" w:sz="0" w:space="0" w:color="auto"/>
        <w:left w:val="none" w:sz="0" w:space="0" w:color="auto"/>
        <w:bottom w:val="none" w:sz="0" w:space="0" w:color="auto"/>
        <w:right w:val="none" w:sz="0" w:space="0" w:color="auto"/>
      </w:divBdr>
      <w:divsChild>
        <w:div w:id="733822861">
          <w:marLeft w:val="0"/>
          <w:marRight w:val="0"/>
          <w:marTop w:val="0"/>
          <w:marBottom w:val="0"/>
          <w:divBdr>
            <w:top w:val="none" w:sz="0" w:space="0" w:color="auto"/>
            <w:left w:val="none" w:sz="0" w:space="0" w:color="auto"/>
            <w:bottom w:val="none" w:sz="0" w:space="0" w:color="auto"/>
            <w:right w:val="none" w:sz="0" w:space="0" w:color="auto"/>
          </w:divBdr>
        </w:div>
      </w:divsChild>
    </w:div>
    <w:div w:id="1224296765">
      <w:bodyDiv w:val="1"/>
      <w:marLeft w:val="0"/>
      <w:marRight w:val="0"/>
      <w:marTop w:val="0"/>
      <w:marBottom w:val="0"/>
      <w:divBdr>
        <w:top w:val="none" w:sz="0" w:space="0" w:color="auto"/>
        <w:left w:val="none" w:sz="0" w:space="0" w:color="auto"/>
        <w:bottom w:val="none" w:sz="0" w:space="0" w:color="auto"/>
        <w:right w:val="none" w:sz="0" w:space="0" w:color="auto"/>
      </w:divBdr>
    </w:div>
    <w:div w:id="1264532467">
      <w:bodyDiv w:val="1"/>
      <w:marLeft w:val="0"/>
      <w:marRight w:val="0"/>
      <w:marTop w:val="0"/>
      <w:marBottom w:val="0"/>
      <w:divBdr>
        <w:top w:val="none" w:sz="0" w:space="0" w:color="auto"/>
        <w:left w:val="none" w:sz="0" w:space="0" w:color="auto"/>
        <w:bottom w:val="none" w:sz="0" w:space="0" w:color="auto"/>
        <w:right w:val="none" w:sz="0" w:space="0" w:color="auto"/>
      </w:divBdr>
      <w:divsChild>
        <w:div w:id="2115512579">
          <w:marLeft w:val="0"/>
          <w:marRight w:val="0"/>
          <w:marTop w:val="0"/>
          <w:marBottom w:val="0"/>
          <w:divBdr>
            <w:top w:val="none" w:sz="0" w:space="0" w:color="auto"/>
            <w:left w:val="none" w:sz="0" w:space="0" w:color="auto"/>
            <w:bottom w:val="none" w:sz="0" w:space="0" w:color="auto"/>
            <w:right w:val="none" w:sz="0" w:space="0" w:color="auto"/>
          </w:divBdr>
        </w:div>
      </w:divsChild>
    </w:div>
    <w:div w:id="1292633342">
      <w:bodyDiv w:val="1"/>
      <w:marLeft w:val="0"/>
      <w:marRight w:val="0"/>
      <w:marTop w:val="0"/>
      <w:marBottom w:val="0"/>
      <w:divBdr>
        <w:top w:val="none" w:sz="0" w:space="0" w:color="auto"/>
        <w:left w:val="none" w:sz="0" w:space="0" w:color="auto"/>
        <w:bottom w:val="none" w:sz="0" w:space="0" w:color="auto"/>
        <w:right w:val="none" w:sz="0" w:space="0" w:color="auto"/>
      </w:divBdr>
      <w:divsChild>
        <w:div w:id="689724228">
          <w:marLeft w:val="0"/>
          <w:marRight w:val="0"/>
          <w:marTop w:val="0"/>
          <w:marBottom w:val="0"/>
          <w:divBdr>
            <w:top w:val="none" w:sz="0" w:space="0" w:color="auto"/>
            <w:left w:val="none" w:sz="0" w:space="0" w:color="auto"/>
            <w:bottom w:val="none" w:sz="0" w:space="0" w:color="auto"/>
            <w:right w:val="none" w:sz="0" w:space="0" w:color="auto"/>
          </w:divBdr>
        </w:div>
        <w:div w:id="1579367253">
          <w:marLeft w:val="0"/>
          <w:marRight w:val="0"/>
          <w:marTop w:val="0"/>
          <w:marBottom w:val="0"/>
          <w:divBdr>
            <w:top w:val="none" w:sz="0" w:space="0" w:color="auto"/>
            <w:left w:val="none" w:sz="0" w:space="0" w:color="auto"/>
            <w:bottom w:val="none" w:sz="0" w:space="0" w:color="auto"/>
            <w:right w:val="none" w:sz="0" w:space="0" w:color="auto"/>
          </w:divBdr>
        </w:div>
      </w:divsChild>
    </w:div>
    <w:div w:id="1343584968">
      <w:bodyDiv w:val="1"/>
      <w:marLeft w:val="0"/>
      <w:marRight w:val="0"/>
      <w:marTop w:val="0"/>
      <w:marBottom w:val="0"/>
      <w:divBdr>
        <w:top w:val="none" w:sz="0" w:space="0" w:color="auto"/>
        <w:left w:val="none" w:sz="0" w:space="0" w:color="auto"/>
        <w:bottom w:val="none" w:sz="0" w:space="0" w:color="auto"/>
        <w:right w:val="none" w:sz="0" w:space="0" w:color="auto"/>
      </w:divBdr>
      <w:divsChild>
        <w:div w:id="1917931638">
          <w:marLeft w:val="0"/>
          <w:marRight w:val="0"/>
          <w:marTop w:val="0"/>
          <w:marBottom w:val="0"/>
          <w:divBdr>
            <w:top w:val="none" w:sz="0" w:space="0" w:color="auto"/>
            <w:left w:val="none" w:sz="0" w:space="0" w:color="auto"/>
            <w:bottom w:val="none" w:sz="0" w:space="0" w:color="auto"/>
            <w:right w:val="none" w:sz="0" w:space="0" w:color="auto"/>
          </w:divBdr>
        </w:div>
        <w:div w:id="1310213994">
          <w:marLeft w:val="0"/>
          <w:marRight w:val="0"/>
          <w:marTop w:val="0"/>
          <w:marBottom w:val="0"/>
          <w:divBdr>
            <w:top w:val="none" w:sz="0" w:space="0" w:color="auto"/>
            <w:left w:val="none" w:sz="0" w:space="0" w:color="auto"/>
            <w:bottom w:val="none" w:sz="0" w:space="0" w:color="auto"/>
            <w:right w:val="none" w:sz="0" w:space="0" w:color="auto"/>
          </w:divBdr>
        </w:div>
      </w:divsChild>
    </w:div>
    <w:div w:id="1385258523">
      <w:bodyDiv w:val="1"/>
      <w:marLeft w:val="0"/>
      <w:marRight w:val="0"/>
      <w:marTop w:val="0"/>
      <w:marBottom w:val="0"/>
      <w:divBdr>
        <w:top w:val="none" w:sz="0" w:space="0" w:color="auto"/>
        <w:left w:val="none" w:sz="0" w:space="0" w:color="auto"/>
        <w:bottom w:val="none" w:sz="0" w:space="0" w:color="auto"/>
        <w:right w:val="none" w:sz="0" w:space="0" w:color="auto"/>
      </w:divBdr>
    </w:div>
    <w:div w:id="1467428703">
      <w:bodyDiv w:val="1"/>
      <w:marLeft w:val="0"/>
      <w:marRight w:val="0"/>
      <w:marTop w:val="0"/>
      <w:marBottom w:val="0"/>
      <w:divBdr>
        <w:top w:val="none" w:sz="0" w:space="0" w:color="auto"/>
        <w:left w:val="none" w:sz="0" w:space="0" w:color="auto"/>
        <w:bottom w:val="none" w:sz="0" w:space="0" w:color="auto"/>
        <w:right w:val="none" w:sz="0" w:space="0" w:color="auto"/>
      </w:divBdr>
      <w:divsChild>
        <w:div w:id="227888010">
          <w:marLeft w:val="0"/>
          <w:marRight w:val="0"/>
          <w:marTop w:val="0"/>
          <w:marBottom w:val="0"/>
          <w:divBdr>
            <w:top w:val="none" w:sz="0" w:space="0" w:color="auto"/>
            <w:left w:val="none" w:sz="0" w:space="0" w:color="auto"/>
            <w:bottom w:val="none" w:sz="0" w:space="0" w:color="auto"/>
            <w:right w:val="none" w:sz="0" w:space="0" w:color="auto"/>
          </w:divBdr>
        </w:div>
        <w:div w:id="248661332">
          <w:marLeft w:val="0"/>
          <w:marRight w:val="0"/>
          <w:marTop w:val="0"/>
          <w:marBottom w:val="0"/>
          <w:divBdr>
            <w:top w:val="none" w:sz="0" w:space="0" w:color="auto"/>
            <w:left w:val="none" w:sz="0" w:space="0" w:color="auto"/>
            <w:bottom w:val="none" w:sz="0" w:space="0" w:color="auto"/>
            <w:right w:val="none" w:sz="0" w:space="0" w:color="auto"/>
          </w:divBdr>
        </w:div>
      </w:divsChild>
    </w:div>
    <w:div w:id="1491676556">
      <w:bodyDiv w:val="1"/>
      <w:marLeft w:val="0"/>
      <w:marRight w:val="0"/>
      <w:marTop w:val="0"/>
      <w:marBottom w:val="0"/>
      <w:divBdr>
        <w:top w:val="none" w:sz="0" w:space="0" w:color="auto"/>
        <w:left w:val="none" w:sz="0" w:space="0" w:color="auto"/>
        <w:bottom w:val="none" w:sz="0" w:space="0" w:color="auto"/>
        <w:right w:val="none" w:sz="0" w:space="0" w:color="auto"/>
      </w:divBdr>
      <w:divsChild>
        <w:div w:id="161970723">
          <w:marLeft w:val="0"/>
          <w:marRight w:val="0"/>
          <w:marTop w:val="0"/>
          <w:marBottom w:val="0"/>
          <w:divBdr>
            <w:top w:val="none" w:sz="0" w:space="0" w:color="auto"/>
            <w:left w:val="none" w:sz="0" w:space="0" w:color="auto"/>
            <w:bottom w:val="none" w:sz="0" w:space="0" w:color="auto"/>
            <w:right w:val="none" w:sz="0" w:space="0" w:color="auto"/>
          </w:divBdr>
        </w:div>
      </w:divsChild>
    </w:div>
    <w:div w:id="1495225878">
      <w:bodyDiv w:val="1"/>
      <w:marLeft w:val="0"/>
      <w:marRight w:val="0"/>
      <w:marTop w:val="0"/>
      <w:marBottom w:val="0"/>
      <w:divBdr>
        <w:top w:val="none" w:sz="0" w:space="0" w:color="auto"/>
        <w:left w:val="none" w:sz="0" w:space="0" w:color="auto"/>
        <w:bottom w:val="none" w:sz="0" w:space="0" w:color="auto"/>
        <w:right w:val="none" w:sz="0" w:space="0" w:color="auto"/>
      </w:divBdr>
      <w:divsChild>
        <w:div w:id="3092206">
          <w:marLeft w:val="0"/>
          <w:marRight w:val="0"/>
          <w:marTop w:val="0"/>
          <w:marBottom w:val="0"/>
          <w:divBdr>
            <w:top w:val="none" w:sz="0" w:space="0" w:color="auto"/>
            <w:left w:val="none" w:sz="0" w:space="0" w:color="auto"/>
            <w:bottom w:val="none" w:sz="0" w:space="0" w:color="auto"/>
            <w:right w:val="none" w:sz="0" w:space="0" w:color="auto"/>
          </w:divBdr>
        </w:div>
        <w:div w:id="1964264346">
          <w:marLeft w:val="0"/>
          <w:marRight w:val="0"/>
          <w:marTop w:val="0"/>
          <w:marBottom w:val="0"/>
          <w:divBdr>
            <w:top w:val="none" w:sz="0" w:space="0" w:color="auto"/>
            <w:left w:val="none" w:sz="0" w:space="0" w:color="auto"/>
            <w:bottom w:val="none" w:sz="0" w:space="0" w:color="auto"/>
            <w:right w:val="none" w:sz="0" w:space="0" w:color="auto"/>
          </w:divBdr>
        </w:div>
        <w:div w:id="75051991">
          <w:marLeft w:val="0"/>
          <w:marRight w:val="0"/>
          <w:marTop w:val="0"/>
          <w:marBottom w:val="0"/>
          <w:divBdr>
            <w:top w:val="none" w:sz="0" w:space="0" w:color="auto"/>
            <w:left w:val="none" w:sz="0" w:space="0" w:color="auto"/>
            <w:bottom w:val="none" w:sz="0" w:space="0" w:color="auto"/>
            <w:right w:val="none" w:sz="0" w:space="0" w:color="auto"/>
          </w:divBdr>
        </w:div>
      </w:divsChild>
    </w:div>
    <w:div w:id="1537279213">
      <w:bodyDiv w:val="1"/>
      <w:marLeft w:val="0"/>
      <w:marRight w:val="0"/>
      <w:marTop w:val="0"/>
      <w:marBottom w:val="0"/>
      <w:divBdr>
        <w:top w:val="none" w:sz="0" w:space="0" w:color="auto"/>
        <w:left w:val="none" w:sz="0" w:space="0" w:color="auto"/>
        <w:bottom w:val="none" w:sz="0" w:space="0" w:color="auto"/>
        <w:right w:val="none" w:sz="0" w:space="0" w:color="auto"/>
      </w:divBdr>
      <w:divsChild>
        <w:div w:id="889925119">
          <w:marLeft w:val="0"/>
          <w:marRight w:val="0"/>
          <w:marTop w:val="0"/>
          <w:marBottom w:val="0"/>
          <w:divBdr>
            <w:top w:val="none" w:sz="0" w:space="0" w:color="auto"/>
            <w:left w:val="none" w:sz="0" w:space="0" w:color="auto"/>
            <w:bottom w:val="none" w:sz="0" w:space="0" w:color="auto"/>
            <w:right w:val="none" w:sz="0" w:space="0" w:color="auto"/>
          </w:divBdr>
        </w:div>
        <w:div w:id="574512898">
          <w:marLeft w:val="0"/>
          <w:marRight w:val="0"/>
          <w:marTop w:val="0"/>
          <w:marBottom w:val="0"/>
          <w:divBdr>
            <w:top w:val="none" w:sz="0" w:space="0" w:color="auto"/>
            <w:left w:val="none" w:sz="0" w:space="0" w:color="auto"/>
            <w:bottom w:val="none" w:sz="0" w:space="0" w:color="auto"/>
            <w:right w:val="none" w:sz="0" w:space="0" w:color="auto"/>
          </w:divBdr>
        </w:div>
        <w:div w:id="2065178115">
          <w:marLeft w:val="0"/>
          <w:marRight w:val="0"/>
          <w:marTop w:val="0"/>
          <w:marBottom w:val="0"/>
          <w:divBdr>
            <w:top w:val="none" w:sz="0" w:space="0" w:color="auto"/>
            <w:left w:val="none" w:sz="0" w:space="0" w:color="auto"/>
            <w:bottom w:val="none" w:sz="0" w:space="0" w:color="auto"/>
            <w:right w:val="none" w:sz="0" w:space="0" w:color="auto"/>
          </w:divBdr>
        </w:div>
      </w:divsChild>
    </w:div>
    <w:div w:id="1549805145">
      <w:bodyDiv w:val="1"/>
      <w:marLeft w:val="0"/>
      <w:marRight w:val="0"/>
      <w:marTop w:val="0"/>
      <w:marBottom w:val="0"/>
      <w:divBdr>
        <w:top w:val="none" w:sz="0" w:space="0" w:color="auto"/>
        <w:left w:val="none" w:sz="0" w:space="0" w:color="auto"/>
        <w:bottom w:val="none" w:sz="0" w:space="0" w:color="auto"/>
        <w:right w:val="none" w:sz="0" w:space="0" w:color="auto"/>
      </w:divBdr>
      <w:divsChild>
        <w:div w:id="1618020821">
          <w:marLeft w:val="0"/>
          <w:marRight w:val="0"/>
          <w:marTop w:val="0"/>
          <w:marBottom w:val="0"/>
          <w:divBdr>
            <w:top w:val="none" w:sz="0" w:space="0" w:color="auto"/>
            <w:left w:val="none" w:sz="0" w:space="0" w:color="auto"/>
            <w:bottom w:val="none" w:sz="0" w:space="0" w:color="auto"/>
            <w:right w:val="none" w:sz="0" w:space="0" w:color="auto"/>
          </w:divBdr>
        </w:div>
        <w:div w:id="792601492">
          <w:marLeft w:val="0"/>
          <w:marRight w:val="0"/>
          <w:marTop w:val="0"/>
          <w:marBottom w:val="0"/>
          <w:divBdr>
            <w:top w:val="none" w:sz="0" w:space="0" w:color="auto"/>
            <w:left w:val="none" w:sz="0" w:space="0" w:color="auto"/>
            <w:bottom w:val="none" w:sz="0" w:space="0" w:color="auto"/>
            <w:right w:val="none" w:sz="0" w:space="0" w:color="auto"/>
          </w:divBdr>
        </w:div>
      </w:divsChild>
    </w:div>
    <w:div w:id="1607038043">
      <w:bodyDiv w:val="1"/>
      <w:marLeft w:val="0"/>
      <w:marRight w:val="0"/>
      <w:marTop w:val="0"/>
      <w:marBottom w:val="0"/>
      <w:divBdr>
        <w:top w:val="none" w:sz="0" w:space="0" w:color="auto"/>
        <w:left w:val="none" w:sz="0" w:space="0" w:color="auto"/>
        <w:bottom w:val="none" w:sz="0" w:space="0" w:color="auto"/>
        <w:right w:val="none" w:sz="0" w:space="0" w:color="auto"/>
      </w:divBdr>
      <w:divsChild>
        <w:div w:id="1104956777">
          <w:marLeft w:val="0"/>
          <w:marRight w:val="0"/>
          <w:marTop w:val="0"/>
          <w:marBottom w:val="0"/>
          <w:divBdr>
            <w:top w:val="none" w:sz="0" w:space="0" w:color="auto"/>
            <w:left w:val="none" w:sz="0" w:space="0" w:color="auto"/>
            <w:bottom w:val="none" w:sz="0" w:space="0" w:color="auto"/>
            <w:right w:val="none" w:sz="0" w:space="0" w:color="auto"/>
          </w:divBdr>
        </w:div>
        <w:div w:id="1158421120">
          <w:marLeft w:val="0"/>
          <w:marRight w:val="0"/>
          <w:marTop w:val="0"/>
          <w:marBottom w:val="0"/>
          <w:divBdr>
            <w:top w:val="none" w:sz="0" w:space="0" w:color="auto"/>
            <w:left w:val="none" w:sz="0" w:space="0" w:color="auto"/>
            <w:bottom w:val="none" w:sz="0" w:space="0" w:color="auto"/>
            <w:right w:val="none" w:sz="0" w:space="0" w:color="auto"/>
          </w:divBdr>
        </w:div>
      </w:divsChild>
    </w:div>
    <w:div w:id="1618759381">
      <w:bodyDiv w:val="1"/>
      <w:marLeft w:val="0"/>
      <w:marRight w:val="0"/>
      <w:marTop w:val="0"/>
      <w:marBottom w:val="0"/>
      <w:divBdr>
        <w:top w:val="none" w:sz="0" w:space="0" w:color="auto"/>
        <w:left w:val="none" w:sz="0" w:space="0" w:color="auto"/>
        <w:bottom w:val="none" w:sz="0" w:space="0" w:color="auto"/>
        <w:right w:val="none" w:sz="0" w:space="0" w:color="auto"/>
      </w:divBdr>
    </w:div>
    <w:div w:id="1648128255">
      <w:bodyDiv w:val="1"/>
      <w:marLeft w:val="0"/>
      <w:marRight w:val="0"/>
      <w:marTop w:val="0"/>
      <w:marBottom w:val="0"/>
      <w:divBdr>
        <w:top w:val="none" w:sz="0" w:space="0" w:color="auto"/>
        <w:left w:val="none" w:sz="0" w:space="0" w:color="auto"/>
        <w:bottom w:val="none" w:sz="0" w:space="0" w:color="auto"/>
        <w:right w:val="none" w:sz="0" w:space="0" w:color="auto"/>
      </w:divBdr>
    </w:div>
    <w:div w:id="1685088321">
      <w:bodyDiv w:val="1"/>
      <w:marLeft w:val="0"/>
      <w:marRight w:val="0"/>
      <w:marTop w:val="0"/>
      <w:marBottom w:val="0"/>
      <w:divBdr>
        <w:top w:val="none" w:sz="0" w:space="0" w:color="auto"/>
        <w:left w:val="none" w:sz="0" w:space="0" w:color="auto"/>
        <w:bottom w:val="none" w:sz="0" w:space="0" w:color="auto"/>
        <w:right w:val="none" w:sz="0" w:space="0" w:color="auto"/>
      </w:divBdr>
    </w:div>
    <w:div w:id="1694958912">
      <w:bodyDiv w:val="1"/>
      <w:marLeft w:val="0"/>
      <w:marRight w:val="0"/>
      <w:marTop w:val="0"/>
      <w:marBottom w:val="0"/>
      <w:divBdr>
        <w:top w:val="none" w:sz="0" w:space="0" w:color="auto"/>
        <w:left w:val="none" w:sz="0" w:space="0" w:color="auto"/>
        <w:bottom w:val="none" w:sz="0" w:space="0" w:color="auto"/>
        <w:right w:val="none" w:sz="0" w:space="0" w:color="auto"/>
      </w:divBdr>
    </w:div>
    <w:div w:id="1696886560">
      <w:bodyDiv w:val="1"/>
      <w:marLeft w:val="0"/>
      <w:marRight w:val="0"/>
      <w:marTop w:val="0"/>
      <w:marBottom w:val="0"/>
      <w:divBdr>
        <w:top w:val="none" w:sz="0" w:space="0" w:color="auto"/>
        <w:left w:val="none" w:sz="0" w:space="0" w:color="auto"/>
        <w:bottom w:val="none" w:sz="0" w:space="0" w:color="auto"/>
        <w:right w:val="none" w:sz="0" w:space="0" w:color="auto"/>
      </w:divBdr>
      <w:divsChild>
        <w:div w:id="988554936">
          <w:marLeft w:val="0"/>
          <w:marRight w:val="0"/>
          <w:marTop w:val="0"/>
          <w:marBottom w:val="0"/>
          <w:divBdr>
            <w:top w:val="none" w:sz="0" w:space="0" w:color="auto"/>
            <w:left w:val="none" w:sz="0" w:space="0" w:color="auto"/>
            <w:bottom w:val="none" w:sz="0" w:space="0" w:color="auto"/>
            <w:right w:val="none" w:sz="0" w:space="0" w:color="auto"/>
          </w:divBdr>
        </w:div>
        <w:div w:id="89469286">
          <w:marLeft w:val="0"/>
          <w:marRight w:val="0"/>
          <w:marTop w:val="0"/>
          <w:marBottom w:val="0"/>
          <w:divBdr>
            <w:top w:val="none" w:sz="0" w:space="0" w:color="auto"/>
            <w:left w:val="none" w:sz="0" w:space="0" w:color="auto"/>
            <w:bottom w:val="none" w:sz="0" w:space="0" w:color="auto"/>
            <w:right w:val="none" w:sz="0" w:space="0" w:color="auto"/>
          </w:divBdr>
        </w:div>
      </w:divsChild>
    </w:div>
    <w:div w:id="1707411501">
      <w:bodyDiv w:val="1"/>
      <w:marLeft w:val="0"/>
      <w:marRight w:val="0"/>
      <w:marTop w:val="0"/>
      <w:marBottom w:val="0"/>
      <w:divBdr>
        <w:top w:val="none" w:sz="0" w:space="0" w:color="auto"/>
        <w:left w:val="none" w:sz="0" w:space="0" w:color="auto"/>
        <w:bottom w:val="none" w:sz="0" w:space="0" w:color="auto"/>
        <w:right w:val="none" w:sz="0" w:space="0" w:color="auto"/>
      </w:divBdr>
    </w:div>
    <w:div w:id="1709720835">
      <w:bodyDiv w:val="1"/>
      <w:marLeft w:val="0"/>
      <w:marRight w:val="0"/>
      <w:marTop w:val="0"/>
      <w:marBottom w:val="0"/>
      <w:divBdr>
        <w:top w:val="none" w:sz="0" w:space="0" w:color="auto"/>
        <w:left w:val="none" w:sz="0" w:space="0" w:color="auto"/>
        <w:bottom w:val="none" w:sz="0" w:space="0" w:color="auto"/>
        <w:right w:val="none" w:sz="0" w:space="0" w:color="auto"/>
      </w:divBdr>
      <w:divsChild>
        <w:div w:id="954294228">
          <w:marLeft w:val="0"/>
          <w:marRight w:val="0"/>
          <w:marTop w:val="0"/>
          <w:marBottom w:val="0"/>
          <w:divBdr>
            <w:top w:val="none" w:sz="0" w:space="0" w:color="auto"/>
            <w:left w:val="none" w:sz="0" w:space="0" w:color="auto"/>
            <w:bottom w:val="none" w:sz="0" w:space="0" w:color="auto"/>
            <w:right w:val="none" w:sz="0" w:space="0" w:color="auto"/>
          </w:divBdr>
        </w:div>
      </w:divsChild>
    </w:div>
    <w:div w:id="1743214105">
      <w:bodyDiv w:val="1"/>
      <w:marLeft w:val="0"/>
      <w:marRight w:val="0"/>
      <w:marTop w:val="0"/>
      <w:marBottom w:val="0"/>
      <w:divBdr>
        <w:top w:val="none" w:sz="0" w:space="0" w:color="auto"/>
        <w:left w:val="none" w:sz="0" w:space="0" w:color="auto"/>
        <w:bottom w:val="none" w:sz="0" w:space="0" w:color="auto"/>
        <w:right w:val="none" w:sz="0" w:space="0" w:color="auto"/>
      </w:divBdr>
      <w:divsChild>
        <w:div w:id="259921192">
          <w:marLeft w:val="0"/>
          <w:marRight w:val="0"/>
          <w:marTop w:val="0"/>
          <w:marBottom w:val="0"/>
          <w:divBdr>
            <w:top w:val="none" w:sz="0" w:space="0" w:color="auto"/>
            <w:left w:val="none" w:sz="0" w:space="0" w:color="auto"/>
            <w:bottom w:val="none" w:sz="0" w:space="0" w:color="auto"/>
            <w:right w:val="none" w:sz="0" w:space="0" w:color="auto"/>
          </w:divBdr>
        </w:div>
        <w:div w:id="737748148">
          <w:marLeft w:val="0"/>
          <w:marRight w:val="0"/>
          <w:marTop w:val="0"/>
          <w:marBottom w:val="0"/>
          <w:divBdr>
            <w:top w:val="none" w:sz="0" w:space="0" w:color="auto"/>
            <w:left w:val="none" w:sz="0" w:space="0" w:color="auto"/>
            <w:bottom w:val="none" w:sz="0" w:space="0" w:color="auto"/>
            <w:right w:val="none" w:sz="0" w:space="0" w:color="auto"/>
          </w:divBdr>
        </w:div>
      </w:divsChild>
    </w:div>
    <w:div w:id="1788423817">
      <w:bodyDiv w:val="1"/>
      <w:marLeft w:val="0"/>
      <w:marRight w:val="0"/>
      <w:marTop w:val="0"/>
      <w:marBottom w:val="0"/>
      <w:divBdr>
        <w:top w:val="none" w:sz="0" w:space="0" w:color="auto"/>
        <w:left w:val="none" w:sz="0" w:space="0" w:color="auto"/>
        <w:bottom w:val="none" w:sz="0" w:space="0" w:color="auto"/>
        <w:right w:val="none" w:sz="0" w:space="0" w:color="auto"/>
      </w:divBdr>
    </w:div>
    <w:div w:id="1857693203">
      <w:bodyDiv w:val="1"/>
      <w:marLeft w:val="0"/>
      <w:marRight w:val="0"/>
      <w:marTop w:val="0"/>
      <w:marBottom w:val="0"/>
      <w:divBdr>
        <w:top w:val="none" w:sz="0" w:space="0" w:color="auto"/>
        <w:left w:val="none" w:sz="0" w:space="0" w:color="auto"/>
        <w:bottom w:val="none" w:sz="0" w:space="0" w:color="auto"/>
        <w:right w:val="none" w:sz="0" w:space="0" w:color="auto"/>
      </w:divBdr>
    </w:div>
    <w:div w:id="1884058700">
      <w:bodyDiv w:val="1"/>
      <w:marLeft w:val="0"/>
      <w:marRight w:val="0"/>
      <w:marTop w:val="0"/>
      <w:marBottom w:val="0"/>
      <w:divBdr>
        <w:top w:val="none" w:sz="0" w:space="0" w:color="auto"/>
        <w:left w:val="none" w:sz="0" w:space="0" w:color="auto"/>
        <w:bottom w:val="none" w:sz="0" w:space="0" w:color="auto"/>
        <w:right w:val="none" w:sz="0" w:space="0" w:color="auto"/>
      </w:divBdr>
      <w:divsChild>
        <w:div w:id="2026708732">
          <w:marLeft w:val="0"/>
          <w:marRight w:val="0"/>
          <w:marTop w:val="0"/>
          <w:marBottom w:val="0"/>
          <w:divBdr>
            <w:top w:val="none" w:sz="0" w:space="0" w:color="auto"/>
            <w:left w:val="none" w:sz="0" w:space="0" w:color="auto"/>
            <w:bottom w:val="none" w:sz="0" w:space="0" w:color="auto"/>
            <w:right w:val="none" w:sz="0" w:space="0" w:color="auto"/>
          </w:divBdr>
        </w:div>
      </w:divsChild>
    </w:div>
    <w:div w:id="1980644415">
      <w:bodyDiv w:val="1"/>
      <w:marLeft w:val="0"/>
      <w:marRight w:val="0"/>
      <w:marTop w:val="0"/>
      <w:marBottom w:val="0"/>
      <w:divBdr>
        <w:top w:val="none" w:sz="0" w:space="0" w:color="auto"/>
        <w:left w:val="none" w:sz="0" w:space="0" w:color="auto"/>
        <w:bottom w:val="none" w:sz="0" w:space="0" w:color="auto"/>
        <w:right w:val="none" w:sz="0" w:space="0" w:color="auto"/>
      </w:divBdr>
      <w:divsChild>
        <w:div w:id="538054082">
          <w:marLeft w:val="0"/>
          <w:marRight w:val="0"/>
          <w:marTop w:val="0"/>
          <w:marBottom w:val="0"/>
          <w:divBdr>
            <w:top w:val="none" w:sz="0" w:space="0" w:color="auto"/>
            <w:left w:val="none" w:sz="0" w:space="0" w:color="auto"/>
            <w:bottom w:val="none" w:sz="0" w:space="0" w:color="auto"/>
            <w:right w:val="none" w:sz="0" w:space="0" w:color="auto"/>
          </w:divBdr>
        </w:div>
      </w:divsChild>
    </w:div>
    <w:div w:id="2000846239">
      <w:bodyDiv w:val="1"/>
      <w:marLeft w:val="0"/>
      <w:marRight w:val="0"/>
      <w:marTop w:val="0"/>
      <w:marBottom w:val="0"/>
      <w:divBdr>
        <w:top w:val="none" w:sz="0" w:space="0" w:color="auto"/>
        <w:left w:val="none" w:sz="0" w:space="0" w:color="auto"/>
        <w:bottom w:val="none" w:sz="0" w:space="0" w:color="auto"/>
        <w:right w:val="none" w:sz="0" w:space="0" w:color="auto"/>
      </w:divBdr>
      <w:divsChild>
        <w:div w:id="103313148">
          <w:marLeft w:val="0"/>
          <w:marRight w:val="0"/>
          <w:marTop w:val="0"/>
          <w:marBottom w:val="0"/>
          <w:divBdr>
            <w:top w:val="none" w:sz="0" w:space="0" w:color="auto"/>
            <w:left w:val="none" w:sz="0" w:space="0" w:color="auto"/>
            <w:bottom w:val="none" w:sz="0" w:space="0" w:color="auto"/>
            <w:right w:val="none" w:sz="0" w:space="0" w:color="auto"/>
          </w:divBdr>
        </w:div>
        <w:div w:id="1587299613">
          <w:marLeft w:val="0"/>
          <w:marRight w:val="0"/>
          <w:marTop w:val="0"/>
          <w:marBottom w:val="0"/>
          <w:divBdr>
            <w:top w:val="none" w:sz="0" w:space="0" w:color="auto"/>
            <w:left w:val="none" w:sz="0" w:space="0" w:color="auto"/>
            <w:bottom w:val="none" w:sz="0" w:space="0" w:color="auto"/>
            <w:right w:val="none" w:sz="0" w:space="0" w:color="auto"/>
          </w:divBdr>
        </w:div>
        <w:div w:id="266668268">
          <w:marLeft w:val="0"/>
          <w:marRight w:val="0"/>
          <w:marTop w:val="0"/>
          <w:marBottom w:val="0"/>
          <w:divBdr>
            <w:top w:val="none" w:sz="0" w:space="0" w:color="auto"/>
            <w:left w:val="none" w:sz="0" w:space="0" w:color="auto"/>
            <w:bottom w:val="none" w:sz="0" w:space="0" w:color="auto"/>
            <w:right w:val="none" w:sz="0" w:space="0" w:color="auto"/>
          </w:divBdr>
        </w:div>
      </w:divsChild>
    </w:div>
    <w:div w:id="2030910030">
      <w:bodyDiv w:val="1"/>
      <w:marLeft w:val="0"/>
      <w:marRight w:val="0"/>
      <w:marTop w:val="0"/>
      <w:marBottom w:val="0"/>
      <w:divBdr>
        <w:top w:val="none" w:sz="0" w:space="0" w:color="auto"/>
        <w:left w:val="none" w:sz="0" w:space="0" w:color="auto"/>
        <w:bottom w:val="none" w:sz="0" w:space="0" w:color="auto"/>
        <w:right w:val="none" w:sz="0" w:space="0" w:color="auto"/>
      </w:divBdr>
      <w:divsChild>
        <w:div w:id="1280719927">
          <w:marLeft w:val="0"/>
          <w:marRight w:val="0"/>
          <w:marTop w:val="0"/>
          <w:marBottom w:val="0"/>
          <w:divBdr>
            <w:top w:val="none" w:sz="0" w:space="0" w:color="auto"/>
            <w:left w:val="none" w:sz="0" w:space="0" w:color="auto"/>
            <w:bottom w:val="none" w:sz="0" w:space="0" w:color="auto"/>
            <w:right w:val="none" w:sz="0" w:space="0" w:color="auto"/>
          </w:divBdr>
        </w:div>
      </w:divsChild>
    </w:div>
    <w:div w:id="2039577602">
      <w:bodyDiv w:val="1"/>
      <w:marLeft w:val="0"/>
      <w:marRight w:val="0"/>
      <w:marTop w:val="0"/>
      <w:marBottom w:val="0"/>
      <w:divBdr>
        <w:top w:val="none" w:sz="0" w:space="0" w:color="auto"/>
        <w:left w:val="none" w:sz="0" w:space="0" w:color="auto"/>
        <w:bottom w:val="none" w:sz="0" w:space="0" w:color="auto"/>
        <w:right w:val="none" w:sz="0" w:space="0" w:color="auto"/>
      </w:divBdr>
      <w:divsChild>
        <w:div w:id="92672263">
          <w:marLeft w:val="0"/>
          <w:marRight w:val="0"/>
          <w:marTop w:val="0"/>
          <w:marBottom w:val="0"/>
          <w:divBdr>
            <w:top w:val="none" w:sz="0" w:space="0" w:color="auto"/>
            <w:left w:val="none" w:sz="0" w:space="0" w:color="auto"/>
            <w:bottom w:val="none" w:sz="0" w:space="0" w:color="auto"/>
            <w:right w:val="none" w:sz="0" w:space="0" w:color="auto"/>
          </w:divBdr>
        </w:div>
        <w:div w:id="1365324801">
          <w:marLeft w:val="0"/>
          <w:marRight w:val="0"/>
          <w:marTop w:val="0"/>
          <w:marBottom w:val="0"/>
          <w:divBdr>
            <w:top w:val="none" w:sz="0" w:space="0" w:color="auto"/>
            <w:left w:val="none" w:sz="0" w:space="0" w:color="auto"/>
            <w:bottom w:val="none" w:sz="0" w:space="0" w:color="auto"/>
            <w:right w:val="none" w:sz="0" w:space="0" w:color="auto"/>
          </w:divBdr>
        </w:div>
        <w:div w:id="737172815">
          <w:marLeft w:val="0"/>
          <w:marRight w:val="0"/>
          <w:marTop w:val="0"/>
          <w:marBottom w:val="0"/>
          <w:divBdr>
            <w:top w:val="none" w:sz="0" w:space="0" w:color="auto"/>
            <w:left w:val="none" w:sz="0" w:space="0" w:color="auto"/>
            <w:bottom w:val="none" w:sz="0" w:space="0" w:color="auto"/>
            <w:right w:val="none" w:sz="0" w:space="0" w:color="auto"/>
          </w:divBdr>
        </w:div>
      </w:divsChild>
    </w:div>
    <w:div w:id="2075421969">
      <w:bodyDiv w:val="1"/>
      <w:marLeft w:val="0"/>
      <w:marRight w:val="0"/>
      <w:marTop w:val="0"/>
      <w:marBottom w:val="0"/>
      <w:divBdr>
        <w:top w:val="none" w:sz="0" w:space="0" w:color="auto"/>
        <w:left w:val="none" w:sz="0" w:space="0" w:color="auto"/>
        <w:bottom w:val="none" w:sz="0" w:space="0" w:color="auto"/>
        <w:right w:val="none" w:sz="0" w:space="0" w:color="auto"/>
      </w:divBdr>
      <w:divsChild>
        <w:div w:id="1157307167">
          <w:marLeft w:val="0"/>
          <w:marRight w:val="0"/>
          <w:marTop w:val="0"/>
          <w:marBottom w:val="0"/>
          <w:divBdr>
            <w:top w:val="none" w:sz="0" w:space="0" w:color="auto"/>
            <w:left w:val="none" w:sz="0" w:space="0" w:color="auto"/>
            <w:bottom w:val="none" w:sz="0" w:space="0" w:color="auto"/>
            <w:right w:val="none" w:sz="0" w:space="0" w:color="auto"/>
          </w:divBdr>
        </w:div>
      </w:divsChild>
    </w:div>
    <w:div w:id="21450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Opera\Opera\temporary_downloads\11_03__2018_&#1055;&#1088;&#1086;&#1075;&#1088;&#1072;&#1084;&#1084;&#1072;%20&#1043;&#1048;&#1040;_&#1055;&#1088;&#1080;&#1082;&#1083;&#1072;&#1076;&#1085;&#1072;&#1103;%20&#1080;&#1085;&#1092;&#1086;&#1088;&#1084;&#1072;&#1090;&#1080;&#1082;&#1072;%20&#1073;&#1072;&#1079;&#1086;&#1074;&#1099;&#1081;%20(5).doc" TargetMode="External"/><Relationship Id="rId13" Type="http://schemas.openxmlformats.org/officeDocument/2006/relationships/hyperlink" Target="http://iprbookshop.ru/" TargetMode="External"/><Relationship Id="rId18"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sneb.ru/" TargetMode="External"/><Relationship Id="rId17" Type="http://schemas.openxmlformats.org/officeDocument/2006/relationships/hyperlink" Target="http://elibrary.ru" TargetMode="External"/><Relationship Id="rId2" Type="http://schemas.openxmlformats.org/officeDocument/2006/relationships/numbering" Target="numbering.xml"/><Relationship Id="rId16" Type="http://schemas.openxmlformats.org/officeDocument/2006/relationships/hyperlink" Target="https://urait.ru/" TargetMode="External"/><Relationship Id="rId20" Type="http://schemas.openxmlformats.org/officeDocument/2006/relationships/hyperlink" Target="http://polpre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medli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 TargetMode="External"/><Relationship Id="rId23" Type="http://schemas.openxmlformats.org/officeDocument/2006/relationships/fontTable" Target="fontTable.xml"/><Relationship Id="rId10" Type="http://schemas.openxmlformats.org/officeDocument/2006/relationships/hyperlink" Target="http://www.medcollegelib.ru" TargetMode="External"/><Relationship Id="rId19" Type="http://schemas.openxmlformats.org/officeDocument/2006/relationships/hyperlink" Target="http://www.prlib.ru" TargetMode="External"/><Relationship Id="rId4" Type="http://schemas.openxmlformats.org/officeDocument/2006/relationships/settings" Target="settings.xml"/><Relationship Id="rId9" Type="http://schemas.openxmlformats.org/officeDocument/2006/relationships/hyperlink" Target="http://www.studmedlib.ru" TargetMode="External"/><Relationship Id="rId14" Type="http://schemas.openxmlformats.org/officeDocument/2006/relationships/hyperlink" Target="http://www.ros-edu.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6846-CC11-4154-A49F-4EEE07E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18545</Words>
  <Characters>105708</Characters>
  <Application>Microsoft Office Word</Application>
  <DocSecurity>0</DocSecurity>
  <Lines>880</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2025-12-17T07:03:00Z</cp:lastPrinted>
  <dcterms:created xsi:type="dcterms:W3CDTF">2025-12-16T13:20:00Z</dcterms:created>
  <dcterms:modified xsi:type="dcterms:W3CDTF">2026-06-08T10:26:00Z</dcterms:modified>
</cp:coreProperties>
</file>